
<file path=[Content_Types].xml><?xml version="1.0" encoding="utf-8"?>
<Types xmlns="http://schemas.openxmlformats.org/package/2006/content-types">
  <Default ContentType="image/png" Extension="pn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0.xml"/>
  <Override ContentType="application/vnd.openxmlformats-officedocument.wordprocessingml.footer+xml" PartName="/word/footer12.xml"/>
  <Override ContentType="application/vnd.openxmlformats-officedocument.wordprocessingml.footer+xml" PartName="/word/footer14.xml"/>
  <Override ContentType="application/vnd.openxmlformats-officedocument.wordprocessingml.footer+xml" PartName="/word/footer16.xml"/>
  <Override ContentType="application/vnd.openxmlformats-officedocument.wordprocessingml.footer+xml" PartName="/word/footer18.xml"/>
  <Override ContentType="application/vnd.openxmlformats-officedocument.wordprocessingml.footer+xml" PartName="/word/footer2.xml"/>
  <Override ContentType="application/vnd.openxmlformats-officedocument.wordprocessingml.footer+xml" PartName="/word/footer20.xml"/>
  <Override ContentType="application/vnd.openxmlformats-officedocument.wordprocessingml.footer+xml" PartName="/word/footer22.xml"/>
  <Override ContentType="application/vnd.openxmlformats-officedocument.wordprocessingml.footer+xml" PartName="/word/footer24.xml"/>
  <Override ContentType="application/vnd.openxmlformats-officedocument.wordprocessingml.footer+xml" PartName="/word/footer26.xml"/>
  <Override ContentType="application/vnd.openxmlformats-officedocument.wordprocessingml.footer+xml" PartName="/word/footer28.xml"/>
  <Override ContentType="application/vnd.openxmlformats-officedocument.wordprocessingml.footer+xml" PartName="/word/footer30.xml"/>
  <Override ContentType="application/vnd.openxmlformats-officedocument.wordprocessingml.footer+xml" PartName="/word/footer4.xml"/>
  <Override ContentType="application/vnd.openxmlformats-officedocument.wordprocessingml.footer+xml" PartName="/word/footer6.xml"/>
  <Override ContentType="application/vnd.openxmlformats-officedocument.wordprocessingml.footer+xml" PartName="/word/footer8.xml"/>
  <Override ContentType="application/vnd.openxmlformats-officedocument.wordprocessingml.header+xml" PartName="/word/header1.xml"/>
  <Override ContentType="application/vnd.openxmlformats-officedocument.wordprocessingml.header+xml" PartName="/word/header11.xml"/>
  <Override ContentType="application/vnd.openxmlformats-officedocument.wordprocessingml.header+xml" PartName="/word/header13.xml"/>
  <Override ContentType="application/vnd.openxmlformats-officedocument.wordprocessingml.header+xml" PartName="/word/header15.xml"/>
  <Override ContentType="application/vnd.openxmlformats-officedocument.wordprocessingml.header+xml" PartName="/word/header17.xml"/>
  <Override ContentType="application/vnd.openxmlformats-officedocument.wordprocessingml.header+xml" PartName="/word/header19.xml"/>
  <Override ContentType="application/vnd.openxmlformats-officedocument.wordprocessingml.header+xml" PartName="/word/header21.xml"/>
  <Override ContentType="application/vnd.openxmlformats-officedocument.wordprocessingml.header+xml" PartName="/word/header23.xml"/>
  <Override ContentType="application/vnd.openxmlformats-officedocument.wordprocessingml.header+xml" PartName="/word/header25.xml"/>
  <Override ContentType="application/vnd.openxmlformats-officedocument.wordprocessingml.header+xml" PartName="/word/header27.xml"/>
  <Override ContentType="application/vnd.openxmlformats-officedocument.wordprocessingml.header+xml" PartName="/word/header29.xml"/>
  <Override ContentType="application/vnd.openxmlformats-officedocument.wordprocessingml.header+xml" PartName="/word/header3.xml"/>
  <Override ContentType="application/vnd.openxmlformats-officedocument.wordprocessingml.header+xml" PartName="/word/header5.xml"/>
  <Override ContentType="application/vnd.openxmlformats-officedocument.wordprocessingml.header+xml" PartName="/word/header7.xml"/>
  <Override ContentType="application/vnd.openxmlformats-officedocument.wordprocessingml.header+xml" PartName="/word/header9.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tbl>
      <w:tblPr>
        <w:tblStyle w:val="Style_1"/>
        <w:tblW w:type="auto" w:w="0"/>
        <w:tblLayout w:type="fixed"/>
        <w:tblCellMar>
          <w:top w:type="dxa" w:w="0"/>
          <w:left w:type="dxa" w:w="0"/>
          <w:bottom w:type="dxa" w:w="0"/>
          <w:right w:type="dxa" w:w="0"/>
        </w:tblCellMar>
      </w:tblPr>
      <w:tblGrid>
        <w:gridCol w:w="10367"/>
      </w:tblGrid>
      <w:tr>
        <w:trPr>
          <w:trHeight w:hRule="exact" w:val="2791"/>
        </w:trPr>
        <w:tc>
          <w:tcPr>
            <w:tcW w:type="dxa" w:w="10367"/>
            <w:tcMar>
              <w:top w:type="dxa" w:w="60"/>
              <w:left w:type="dxa" w:w="80"/>
              <w:bottom w:type="dxa" w:w="60"/>
              <w:right w:type="dxa" w:w="80"/>
            </w:tcMar>
          </w:tcPr>
          <w:p w14:paraId="79000000">
            <w:pPr>
              <w:pStyle w:val="Style_3"/>
              <w:ind w:firstLine="0" w:left="0"/>
              <w:jc w:val="left"/>
            </w:pPr>
            <w:r>
              <w:drawing>
                <wp:inline>
                  <wp:extent cx="3810000" cy="904875"/>
                  <wp:docPr hidden="false" id="2" name="Picture 2"/>
                  <a:graphic>
                    <a:graphicData uri="http://schemas.openxmlformats.org/drawingml/2006/picture">
                      <pic:pic>
                        <pic:nvPicPr>
                          <pic:cNvPr hidden="false" id="1" name="Picture 1"/>
                          <pic:cNvPicPr preferRelativeResize="true"/>
                        </pic:nvPicPr>
                        <pic:blipFill>
                          <a:blip r:embed="rId31"/>
                          <a:srcRect b="0" l="0" r="0" t="0"/>
                          <a:stretch/>
                        </pic:blipFill>
                        <pic:spPr>
                          <a:xfrm flipH="false" flipV="false" rot="0">
                            <a:ext cx="3810000" cy="904875"/>
                          </a:xfrm>
                          <a:prstGeom prst="rect"/>
                        </pic:spPr>
                      </pic:pic>
                    </a:graphicData>
                  </a:graphic>
                </wp:inline>
              </w:drawing>
            </w:r>
          </w:p>
        </w:tc>
      </w:tr>
      <w:tr>
        <w:trPr>
          <w:trHeight w:hRule="exact" w:val="7676"/>
        </w:trPr>
        <w:tc>
          <w:tcPr>
            <w:tcW w:type="dxa" w:w="10367"/>
            <w:tcMar>
              <w:top w:type="dxa" w:w="60"/>
              <w:left w:type="dxa" w:w="80"/>
              <w:bottom w:type="dxa" w:w="60"/>
              <w:right w:type="dxa" w:w="80"/>
            </w:tcMar>
            <w:vAlign w:val="center"/>
          </w:tcPr>
          <w:p w14:paraId="7A000000">
            <w:pPr>
              <w:pStyle w:val="Style_3"/>
              <w:ind w:firstLine="0" w:left="0"/>
              <w:jc w:val="center"/>
              <w:rPr>
                <w:sz w:val="48"/>
              </w:rPr>
            </w:pPr>
            <w:r>
              <w:rPr>
                <w:sz w:val="48"/>
              </w:rPr>
              <w:t>Постановление Правительства Липецкой обл. от 30.12.2022 N 380</w:t>
            </w:r>
            <w:r>
              <w:rPr>
                <w:sz w:val="48"/>
              </w:rPr>
              <w:br/>
            </w:r>
            <w:r>
              <w:rPr>
                <w:sz w:val="48"/>
              </w:rPr>
              <w:t>(ред. от 27.12.2023)</w:t>
            </w:r>
            <w:r>
              <w:rPr>
                <w:sz w:val="48"/>
              </w:rPr>
              <w:br/>
            </w:r>
            <w:r>
              <w:rPr>
                <w:sz w:val="48"/>
              </w:rPr>
              <w:t>"Об утверждении Программы государственных гарантий бесплатного оказания гражданам на территории Липецкой области медицинской помощи на 2023 год и на плановый период 2024 и 2025 годов"</w:t>
            </w:r>
          </w:p>
        </w:tc>
      </w:tr>
      <w:tr>
        <w:trPr>
          <w:trHeight w:hRule="exact" w:val="2791"/>
        </w:trPr>
        <w:tc>
          <w:tcPr>
            <w:tcW w:type="dxa" w:w="10367"/>
            <w:tcMar>
              <w:top w:type="dxa" w:w="60"/>
              <w:left w:type="dxa" w:w="80"/>
              <w:bottom w:type="dxa" w:w="60"/>
              <w:right w:type="dxa" w:w="80"/>
            </w:tcMar>
            <w:vAlign w:val="center"/>
          </w:tcPr>
          <w:p w14:paraId="7B000000">
            <w:pPr>
              <w:pStyle w:val="Style_3"/>
              <w:ind w:firstLine="0" w:left="0"/>
              <w:jc w:val="center"/>
              <w:rPr>
                <w:sz w:val="28"/>
              </w:rPr>
            </w:pPr>
            <w:r>
              <w:rPr>
                <w:sz w:val="28"/>
              </w:rPr>
              <w:t xml:space="preserve">Документ предоставлен </w:t>
            </w:r>
            <w:r>
              <w:rPr>
                <w:b w:val="1"/>
                <w:color w:val="0000FF"/>
                <w:sz w:val="28"/>
              </w:rPr>
              <w:fldChar w:fldCharType="begin"/>
            </w:r>
            <w:r>
              <w:rPr>
                <w:b w:val="1"/>
                <w:color w:val="0000FF"/>
                <w:sz w:val="28"/>
              </w:rPr>
              <w:instrText>HYPERLINK "https://www.consultant.ru"</w:instrText>
            </w:r>
            <w:r>
              <w:rPr>
                <w:b w:val="1"/>
                <w:color w:val="0000FF"/>
                <w:sz w:val="28"/>
              </w:rPr>
              <w:fldChar w:fldCharType="separate"/>
            </w:r>
            <w:r>
              <w:rPr>
                <w:b w:val="1"/>
                <w:color w:val="0000FF"/>
                <w:sz w:val="28"/>
              </w:rPr>
              <w:t>КонсультантПлюс</w:t>
            </w:r>
            <w:r>
              <w:rPr>
                <w:b w:val="1"/>
                <w:color w:val="0000FF"/>
                <w:sz w:val="28"/>
              </w:rPr>
              <w:br/>
            </w:r>
            <w:r>
              <w:rPr>
                <w:b w:val="1"/>
                <w:color w:val="0000FF"/>
                <w:sz w:val="28"/>
              </w:rPr>
              <w:br/>
            </w:r>
            <w:r>
              <w:rPr>
                <w:b w:val="1"/>
                <w:color w:val="0000FF"/>
                <w:sz w:val="28"/>
              </w:rPr>
              <w:t>www.consultant.ru</w:t>
            </w:r>
            <w:r>
              <w:rPr>
                <w:b w:val="1"/>
                <w:color w:val="0000FF"/>
                <w:sz w:val="28"/>
              </w:rPr>
              <w:fldChar w:fldCharType="end"/>
            </w:r>
            <w:r>
              <w:rPr>
                <w:sz w:val="28"/>
              </w:rPr>
              <w:br/>
            </w:r>
            <w:r>
              <w:rPr>
                <w:sz w:val="28"/>
              </w:rPr>
              <w:br/>
            </w:r>
            <w:r>
              <w:rPr>
                <w:sz w:val="28"/>
              </w:rPr>
              <w:t>Дата сохранения: 02.02.2024</w:t>
            </w:r>
            <w:r>
              <w:rPr>
                <w:sz w:val="28"/>
              </w:rPr>
              <w:br/>
            </w:r>
            <w:r>
              <w:rPr>
                <w:sz w:val="28"/>
              </w:rPr>
              <w:t> </w:t>
            </w:r>
          </w:p>
        </w:tc>
      </w:tr>
    </w:tbl>
    <w:p w14:paraId="7C000000">
      <w:pPr>
        <w:sectPr>
          <w:type w:val="nextPage"/>
          <w:pgSz w:h="16838" w:orient="portrait" w:w="11906"/>
          <w:pgMar w:bottom="1440" w:footer="0" w:gutter="0" w:header="0" w:left="1133" w:right="566" w:top="1440"/>
        </w:sectPr>
      </w:pPr>
    </w:p>
    <w:p w14:paraId="7D000000">
      <w:pPr>
        <w:pStyle w:val="Style_2"/>
        <w:ind w:firstLine="0" w:left="0"/>
        <w:jc w:val="both"/>
        <w:outlineLvl w:val="0"/>
      </w:pPr>
    </w:p>
    <w:p w14:paraId="7E000000">
      <w:pPr>
        <w:pStyle w:val="Style_4"/>
        <w:ind w:firstLine="0" w:left="0"/>
        <w:jc w:val="center"/>
        <w:outlineLvl w:val="0"/>
      </w:pPr>
      <w:r>
        <w:t>ПРАВИТЕЛЬСТВО ЛИПЕЦКОЙ ОБЛАСТИ</w:t>
      </w:r>
    </w:p>
    <w:p w14:paraId="7F000000">
      <w:pPr>
        <w:pStyle w:val="Style_4"/>
        <w:ind w:firstLine="0" w:left="0"/>
        <w:jc w:val="both"/>
      </w:pPr>
    </w:p>
    <w:p w14:paraId="80000000">
      <w:pPr>
        <w:pStyle w:val="Style_4"/>
        <w:ind w:firstLine="0" w:left="0"/>
        <w:jc w:val="center"/>
      </w:pPr>
      <w:r>
        <w:t>ПОСТАНОВЛЕНИЕ</w:t>
      </w:r>
    </w:p>
    <w:p w14:paraId="81000000">
      <w:pPr>
        <w:pStyle w:val="Style_4"/>
        <w:ind w:firstLine="0" w:left="0"/>
        <w:jc w:val="center"/>
      </w:pPr>
      <w:r>
        <w:t>от 30 декабря 2022 г. N 380</w:t>
      </w:r>
    </w:p>
    <w:p w14:paraId="82000000">
      <w:pPr>
        <w:pStyle w:val="Style_4"/>
        <w:ind w:firstLine="0" w:left="0"/>
        <w:jc w:val="both"/>
      </w:pPr>
    </w:p>
    <w:p w14:paraId="83000000">
      <w:pPr>
        <w:pStyle w:val="Style_4"/>
        <w:ind w:firstLine="0" w:left="0"/>
        <w:jc w:val="center"/>
      </w:pPr>
      <w:r>
        <w:t>ОБ УТВЕРЖДЕНИИ ПРОГРАММЫ ГОСУДАРСТВЕННЫХ ГАРАНТИЙ</w:t>
      </w:r>
    </w:p>
    <w:p w14:paraId="84000000">
      <w:pPr>
        <w:pStyle w:val="Style_4"/>
        <w:ind w:firstLine="0" w:left="0"/>
        <w:jc w:val="center"/>
      </w:pPr>
      <w:r>
        <w:t>БЕСПЛАТНОГО ОКАЗАНИЯ ГРАЖДАНАМ НА ТЕРРИТОРИИ ЛИПЕЦКОЙ</w:t>
      </w:r>
    </w:p>
    <w:p w14:paraId="85000000">
      <w:pPr>
        <w:pStyle w:val="Style_4"/>
        <w:ind w:firstLine="0" w:left="0"/>
        <w:jc w:val="center"/>
      </w:pPr>
      <w:r>
        <w:t>ОБЛАСТИ МЕДИЦИНСКОЙ ПОМОЩИ НА 2023 ГОД И НА ПЛАНОВЫЙ ПЕРИОД</w:t>
      </w:r>
    </w:p>
    <w:p w14:paraId="86000000">
      <w:pPr>
        <w:pStyle w:val="Style_4"/>
        <w:ind w:firstLine="0" w:left="0"/>
        <w:jc w:val="center"/>
      </w:pPr>
      <w:r>
        <w:t>2024 И 2025 ГОДОВ</w:t>
      </w:r>
    </w:p>
    <w:p w14:paraId="87000000">
      <w:pPr>
        <w:pStyle w:val="Style_2"/>
        <w:rPr>
          <w:b w:val="0"/>
          <w:i w:val="0"/>
          <w:strike w:val="0"/>
          <w:sz w:val="24"/>
          <w:u w:val="none"/>
        </w:rPr>
      </w:pPr>
    </w:p>
    <w:tbl>
      <w:tblPr>
        <w:tblStyle w:val="Style_1"/>
        <w:tblW w:type="auto" w:w="0"/>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88000000">
            <w:pPr>
              <w:pStyle w:val="Style_2"/>
              <w:rPr>
                <w:b w:val="0"/>
                <w:i w:val="0"/>
                <w:strike w:val="0"/>
                <w:sz w:val="24"/>
                <w:u w:val="none"/>
              </w:rPr>
            </w:pPr>
          </w:p>
        </w:tc>
        <w:tc>
          <w:tcPr>
            <w:tcW w:type="dxa" w:w="113"/>
            <w:shd w:fill="F4F3F8" w:val="clear"/>
            <w:tcMar>
              <w:top w:type="dxa" w:w="0"/>
              <w:left w:type="dxa" w:w="0"/>
              <w:bottom w:type="dxa" w:w="0"/>
              <w:right w:type="dxa" w:w="0"/>
            </w:tcMar>
            <w:vAlign w:val="top"/>
          </w:tcPr>
          <w:p w14:paraId="89000000">
            <w:pPr>
              <w:pStyle w:val="Style_2"/>
              <w:rPr>
                <w:b w:val="0"/>
                <w:i w:val="0"/>
                <w:strike w:val="0"/>
                <w:sz w:val="24"/>
                <w:u w:val="none"/>
              </w:rPr>
            </w:pPr>
          </w:p>
        </w:tc>
        <w:tc>
          <w:tcPr>
            <w:tcW w:type="dxa" w:w="9921"/>
            <w:shd w:fill="F4F3F8" w:val="clear"/>
            <w:tcMar>
              <w:top w:type="dxa" w:w="113"/>
              <w:left w:type="dxa" w:w="0"/>
              <w:bottom w:type="dxa" w:w="113"/>
              <w:right w:type="dxa" w:w="0"/>
            </w:tcMar>
            <w:vAlign w:val="top"/>
          </w:tcPr>
          <w:p w14:paraId="8A000000">
            <w:pPr>
              <w:pStyle w:val="Style_2"/>
              <w:ind w:firstLine="0" w:left="0"/>
              <w:jc w:val="center"/>
              <w:rPr>
                <w:color w:val="392C69"/>
              </w:rPr>
            </w:pPr>
            <w:r>
              <w:rPr>
                <w:color w:val="392C69"/>
              </w:rPr>
              <w:t>Список изменяющих документов</w:t>
            </w:r>
          </w:p>
          <w:p w14:paraId="8B000000">
            <w:pPr>
              <w:pStyle w:val="Style_2"/>
              <w:ind w:firstLine="0" w:left="0"/>
              <w:jc w:val="center"/>
              <w:rPr>
                <w:color w:val="392C69"/>
              </w:rPr>
            </w:pPr>
            <w:r>
              <w:rPr>
                <w:color w:val="392C69"/>
              </w:rPr>
              <w:t xml:space="preserve">(в ред. постановлений Правительства Липецкой обл. от 29.05.2023 </w:t>
            </w:r>
            <w:r>
              <w:rPr>
                <w:color w:val="0000FF"/>
              </w:rPr>
              <w:fldChar w:fldCharType="begin"/>
            </w:r>
            <w:r>
              <w:rPr>
                <w:color w:val="0000FF"/>
              </w:rPr>
              <w:instrText>HYPERLINK "https://login.consultant.ru/link/?req=doc&amp;base=RLAW220&amp;n=129533&amp;date=02.02.2024&amp;dst=100005&amp;field=134"</w:instrText>
            </w:r>
            <w:r>
              <w:rPr>
                <w:color w:val="0000FF"/>
              </w:rPr>
              <w:fldChar w:fldCharType="separate"/>
            </w:r>
            <w:r>
              <w:rPr>
                <w:color w:val="0000FF"/>
              </w:rPr>
              <w:t>N 273</w:t>
            </w:r>
            <w:r>
              <w:rPr>
                <w:color w:val="0000FF"/>
              </w:rPr>
              <w:fldChar w:fldCharType="end"/>
            </w:r>
            <w:r>
              <w:rPr>
                <w:color w:val="392C69"/>
              </w:rPr>
              <w:t>,</w:t>
            </w:r>
          </w:p>
          <w:p w14:paraId="8C000000">
            <w:pPr>
              <w:pStyle w:val="Style_2"/>
              <w:ind w:firstLine="0" w:left="0"/>
              <w:jc w:val="center"/>
              <w:rPr>
                <w:color w:val="392C69"/>
              </w:rPr>
            </w:pPr>
            <w:r>
              <w:rPr>
                <w:color w:val="392C69"/>
              </w:rPr>
              <w:t xml:space="preserve">от 27.12.2023 </w:t>
            </w:r>
            <w:r>
              <w:rPr>
                <w:color w:val="0000FF"/>
              </w:rPr>
              <w:fldChar w:fldCharType="begin"/>
            </w:r>
            <w:r>
              <w:rPr>
                <w:color w:val="0000FF"/>
              </w:rPr>
              <w:instrText>HYPERLINK "https://login.consultant.ru/link/?req=doc&amp;base=RLAW220&amp;n=134301&amp;date=02.02.2024&amp;dst=100005&amp;field=134"</w:instrText>
            </w:r>
            <w:r>
              <w:rPr>
                <w:color w:val="0000FF"/>
              </w:rPr>
              <w:fldChar w:fldCharType="separate"/>
            </w:r>
            <w:r>
              <w:rPr>
                <w:color w:val="0000FF"/>
              </w:rPr>
              <w:t>N 801</w:t>
            </w:r>
            <w:r>
              <w:rPr>
                <w:color w:val="0000FF"/>
              </w:rPr>
              <w:fldChar w:fldCharType="end"/>
            </w:r>
            <w:r>
              <w:rPr>
                <w:color w:val="392C69"/>
              </w:rPr>
              <w:t>)</w:t>
            </w:r>
          </w:p>
        </w:tc>
        <w:tc>
          <w:tcPr>
            <w:tcW w:type="dxa" w:w="113"/>
            <w:shd w:fill="F4F3F8" w:val="clear"/>
            <w:tcMar>
              <w:top w:type="dxa" w:w="0"/>
              <w:left w:type="dxa" w:w="0"/>
              <w:bottom w:type="dxa" w:w="0"/>
              <w:right w:type="dxa" w:w="0"/>
            </w:tcMar>
            <w:vAlign w:val="top"/>
          </w:tcPr>
          <w:p w14:paraId="8D000000">
            <w:pPr>
              <w:pStyle w:val="Style_2"/>
              <w:ind w:firstLine="0" w:left="0"/>
              <w:jc w:val="center"/>
              <w:rPr>
                <w:color w:val="392C69"/>
              </w:rPr>
            </w:pPr>
          </w:p>
        </w:tc>
      </w:tr>
    </w:tbl>
    <w:p w14:paraId="8E000000">
      <w:pPr>
        <w:pStyle w:val="Style_2"/>
        <w:ind w:firstLine="0" w:left="0"/>
        <w:jc w:val="both"/>
      </w:pPr>
    </w:p>
    <w:p w14:paraId="8F000000">
      <w:pPr>
        <w:pStyle w:val="Style_2"/>
        <w:ind w:firstLine="540" w:left="0"/>
        <w:jc w:val="both"/>
      </w:pPr>
      <w:r>
        <w:t xml:space="preserve">В целях обеспечения конституционных прав граждан Российской Федерации на бесплатное оказание медицинской помощи во исполнение Федерального </w:t>
      </w:r>
      <w:r>
        <w:rPr>
          <w:color w:val="0000FF"/>
        </w:rPr>
        <w:fldChar w:fldCharType="begin"/>
      </w:r>
      <w:r>
        <w:rPr>
          <w:color w:val="0000FF"/>
        </w:rPr>
        <w:instrText>HYPERLINK "https://login.consultant.ru/link/?req=doc&amp;base=LAW&amp;n=465551&amp;date=02.02.2024&amp;dst=100207&amp;field=134"</w:instrText>
      </w:r>
      <w:r>
        <w:rPr>
          <w:color w:val="0000FF"/>
        </w:rPr>
        <w:fldChar w:fldCharType="separate"/>
      </w:r>
      <w:r>
        <w:rPr>
          <w:color w:val="0000FF"/>
        </w:rPr>
        <w:t>закона</w:t>
      </w:r>
      <w:r>
        <w:rPr>
          <w:color w:val="0000FF"/>
        </w:rPr>
        <w:fldChar w:fldCharType="end"/>
      </w:r>
      <w:r>
        <w:t xml:space="preserve"> от 21 ноября 2011 года N 323-ФЗ "Об основах охраны здоровья граждан в Российской Федерации", </w:t>
      </w:r>
      <w:r>
        <w:rPr>
          <w:color w:val="0000FF"/>
        </w:rPr>
        <w:fldChar w:fldCharType="begin"/>
      </w:r>
      <w:r>
        <w:rPr>
          <w:color w:val="0000FF"/>
        </w:rPr>
        <w:instrText>HYPERLINK "https://login.consultant.ru/link/?req=doc&amp;base=LAW&amp;n=436688&amp;date=02.02.2024&amp;dst=100019&amp;field=134"</w:instrText>
      </w:r>
      <w:r>
        <w:rPr>
          <w:color w:val="0000FF"/>
        </w:rPr>
        <w:fldChar w:fldCharType="separate"/>
      </w:r>
      <w:r>
        <w:rPr>
          <w:color w:val="0000FF"/>
        </w:rPr>
        <w:t>постановления</w:t>
      </w:r>
      <w:r>
        <w:rPr>
          <w:color w:val="0000FF"/>
        </w:rPr>
        <w:fldChar w:fldCharType="end"/>
      </w:r>
      <w:r>
        <w:t xml:space="preserve"> Правительства Российской Федерации от 29 декабря 2022 года N 2497 "О Программе государственных гарантий бесплатного оказания гражданам медицинской помощи на 2023 год и на плановый период 2024 и 2025 годов" Правительство Липецкой области постановляет:</w:t>
      </w:r>
    </w:p>
    <w:p w14:paraId="90000000">
      <w:pPr>
        <w:pStyle w:val="Style_2"/>
        <w:spacing w:before="200"/>
        <w:ind w:firstLine="540" w:left="0"/>
        <w:jc w:val="both"/>
      </w:pPr>
      <w:r>
        <w:t xml:space="preserve">Утвердить прилагаемую </w:t>
      </w:r>
      <w:r>
        <w:rPr>
          <w:color w:val="0000FF"/>
        </w:rPr>
        <w:fldChar w:fldCharType="begin"/>
      </w:r>
      <w:r>
        <w:rPr>
          <w:color w:val="0000FF"/>
        </w:rPr>
        <w:instrText>HYPERLINK \l "Par35" \o "ПРОГРАММА"</w:instrText>
      </w:r>
      <w:r>
        <w:rPr>
          <w:color w:val="0000FF"/>
        </w:rPr>
        <w:fldChar w:fldCharType="separate"/>
      </w:r>
      <w:r>
        <w:rPr>
          <w:color w:val="0000FF"/>
        </w:rPr>
        <w:t>Программу</w:t>
      </w:r>
      <w:r>
        <w:rPr>
          <w:color w:val="0000FF"/>
        </w:rPr>
        <w:fldChar w:fldCharType="end"/>
      </w:r>
      <w:r>
        <w:t xml:space="preserve"> государственных гарантий бесплатного оказания гражданам на территории Липецкой области медицинской помощи на 2023 год и на плановый период 2024 и 2025 годов.</w:t>
      </w:r>
    </w:p>
    <w:p w14:paraId="91000000">
      <w:pPr>
        <w:pStyle w:val="Style_2"/>
        <w:ind w:firstLine="0" w:left="0"/>
        <w:jc w:val="both"/>
      </w:pPr>
    </w:p>
    <w:p w14:paraId="92000000">
      <w:pPr>
        <w:pStyle w:val="Style_2"/>
        <w:ind w:firstLine="0" w:left="0"/>
        <w:jc w:val="right"/>
      </w:pPr>
      <w:r>
        <w:t>И.о. Губернатора</w:t>
      </w:r>
    </w:p>
    <w:p w14:paraId="93000000">
      <w:pPr>
        <w:pStyle w:val="Style_2"/>
        <w:ind w:firstLine="0" w:left="0"/>
        <w:jc w:val="right"/>
      </w:pPr>
      <w:r>
        <w:t>Липецкой области</w:t>
      </w:r>
    </w:p>
    <w:p w14:paraId="94000000">
      <w:pPr>
        <w:pStyle w:val="Style_2"/>
        <w:ind w:firstLine="0" w:left="0"/>
        <w:jc w:val="right"/>
      </w:pPr>
      <w:r>
        <w:t>А.Н.РЯБЧЕНКО</w:t>
      </w:r>
    </w:p>
    <w:p w14:paraId="95000000">
      <w:pPr>
        <w:pStyle w:val="Style_2"/>
        <w:ind w:firstLine="0" w:left="0"/>
        <w:jc w:val="both"/>
      </w:pPr>
    </w:p>
    <w:p w14:paraId="96000000">
      <w:pPr>
        <w:pStyle w:val="Style_2"/>
        <w:ind w:firstLine="0" w:left="0"/>
        <w:jc w:val="both"/>
      </w:pPr>
    </w:p>
    <w:p w14:paraId="97000000">
      <w:pPr>
        <w:pStyle w:val="Style_2"/>
        <w:ind w:firstLine="0" w:left="0"/>
        <w:jc w:val="both"/>
      </w:pPr>
    </w:p>
    <w:p w14:paraId="98000000">
      <w:pPr>
        <w:pStyle w:val="Style_2"/>
        <w:ind w:firstLine="0" w:left="0"/>
        <w:jc w:val="both"/>
      </w:pPr>
    </w:p>
    <w:p w14:paraId="99000000">
      <w:pPr>
        <w:pStyle w:val="Style_2"/>
        <w:ind w:firstLine="0" w:left="0"/>
        <w:jc w:val="both"/>
      </w:pPr>
    </w:p>
    <w:p w14:paraId="9A000000">
      <w:pPr>
        <w:pStyle w:val="Style_2"/>
        <w:ind w:firstLine="0" w:left="0"/>
        <w:jc w:val="right"/>
        <w:outlineLvl w:val="0"/>
      </w:pPr>
      <w:r>
        <w:t>Приложение</w:t>
      </w:r>
    </w:p>
    <w:p w14:paraId="9B000000">
      <w:pPr>
        <w:pStyle w:val="Style_2"/>
        <w:ind w:firstLine="0" w:left="0"/>
        <w:jc w:val="right"/>
      </w:pPr>
      <w:r>
        <w:t>к постановлению</w:t>
      </w:r>
    </w:p>
    <w:p w14:paraId="9C000000">
      <w:pPr>
        <w:pStyle w:val="Style_2"/>
        <w:ind w:firstLine="0" w:left="0"/>
        <w:jc w:val="right"/>
      </w:pPr>
      <w:r>
        <w:t>Правительства Липецкой области</w:t>
      </w:r>
    </w:p>
    <w:p w14:paraId="9D000000">
      <w:pPr>
        <w:pStyle w:val="Style_2"/>
        <w:ind w:firstLine="0" w:left="0"/>
        <w:jc w:val="right"/>
      </w:pPr>
      <w:r>
        <w:t>"Об утверждении Программы</w:t>
      </w:r>
    </w:p>
    <w:p w14:paraId="9E000000">
      <w:pPr>
        <w:pStyle w:val="Style_2"/>
        <w:ind w:firstLine="0" w:left="0"/>
        <w:jc w:val="right"/>
      </w:pPr>
      <w:r>
        <w:t>государственных гарантий</w:t>
      </w:r>
    </w:p>
    <w:p w14:paraId="9F000000">
      <w:pPr>
        <w:pStyle w:val="Style_2"/>
        <w:ind w:firstLine="0" w:left="0"/>
        <w:jc w:val="right"/>
      </w:pPr>
      <w:r>
        <w:t>бесплатного оказания гражданам</w:t>
      </w:r>
    </w:p>
    <w:p w14:paraId="A0000000">
      <w:pPr>
        <w:pStyle w:val="Style_2"/>
        <w:ind w:firstLine="0" w:left="0"/>
        <w:jc w:val="right"/>
      </w:pPr>
      <w:r>
        <w:t>на территории Липецкой области</w:t>
      </w:r>
    </w:p>
    <w:p w14:paraId="A1000000">
      <w:pPr>
        <w:pStyle w:val="Style_2"/>
        <w:ind w:firstLine="0" w:left="0"/>
        <w:jc w:val="right"/>
      </w:pPr>
      <w:r>
        <w:t>медицинской помощи на 2023 год и на</w:t>
      </w:r>
    </w:p>
    <w:p w14:paraId="A2000000">
      <w:pPr>
        <w:pStyle w:val="Style_2"/>
        <w:ind w:firstLine="0" w:left="0"/>
        <w:jc w:val="right"/>
      </w:pPr>
      <w:r>
        <w:t>плановый период 2024 и 2025 годов"</w:t>
      </w:r>
    </w:p>
    <w:p w14:paraId="A3000000">
      <w:pPr>
        <w:pStyle w:val="Style_2"/>
        <w:ind w:firstLine="0" w:left="0"/>
        <w:jc w:val="both"/>
      </w:pPr>
    </w:p>
    <w:p w14:paraId="A4000000">
      <w:pPr>
        <w:pStyle w:val="Style_4"/>
        <w:ind w:firstLine="0" w:left="0"/>
        <w:jc w:val="center"/>
      </w:pPr>
      <w:bookmarkStart w:id="1" w:name="Par35"/>
      <w:bookmarkEnd w:id="1"/>
      <w:r>
        <w:t>ПРОГРАММА</w:t>
      </w:r>
    </w:p>
    <w:p w14:paraId="A5000000">
      <w:pPr>
        <w:pStyle w:val="Style_4"/>
        <w:ind w:firstLine="0" w:left="0"/>
        <w:jc w:val="center"/>
      </w:pPr>
      <w:r>
        <w:t>ГОСУДАРСТВЕННЫХ ГАРАНТИЙ БЕСПЛАТНОГО ОКАЗАНИЯ ГРАЖДАНАМ</w:t>
      </w:r>
    </w:p>
    <w:p w14:paraId="A6000000">
      <w:pPr>
        <w:pStyle w:val="Style_4"/>
        <w:ind w:firstLine="0" w:left="0"/>
        <w:jc w:val="center"/>
      </w:pPr>
      <w:r>
        <w:t>НА ТЕРРИТОРИИ ЛИПЕЦКОЙ ОБЛАСТИ МЕДИЦИНСКОЙ ПОМОЩИ</w:t>
      </w:r>
    </w:p>
    <w:p w14:paraId="A7000000">
      <w:pPr>
        <w:pStyle w:val="Style_4"/>
        <w:ind w:firstLine="0" w:left="0"/>
        <w:jc w:val="center"/>
      </w:pPr>
      <w:r>
        <w:t>НА 2023 ГОД И НА ПЛАНОВЫЙ ПЕРИОД 2024 и 2025 ГОДОВ</w:t>
      </w:r>
    </w:p>
    <w:p w14:paraId="A8000000">
      <w:pPr>
        <w:pStyle w:val="Style_2"/>
        <w:rPr>
          <w:b w:val="0"/>
          <w:i w:val="0"/>
          <w:strike w:val="0"/>
          <w:sz w:val="24"/>
          <w:u w:val="none"/>
        </w:rPr>
      </w:pPr>
    </w:p>
    <w:tbl>
      <w:tblPr>
        <w:tblStyle w:val="Style_1"/>
        <w:tblW w:type="auto" w:w="0"/>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A9000000">
            <w:pPr>
              <w:pStyle w:val="Style_2"/>
              <w:rPr>
                <w:b w:val="0"/>
                <w:i w:val="0"/>
                <w:strike w:val="0"/>
                <w:sz w:val="24"/>
                <w:u w:val="none"/>
              </w:rPr>
            </w:pPr>
          </w:p>
        </w:tc>
        <w:tc>
          <w:tcPr>
            <w:tcW w:type="dxa" w:w="113"/>
            <w:shd w:fill="F4F3F8" w:val="clear"/>
            <w:tcMar>
              <w:top w:type="dxa" w:w="0"/>
              <w:left w:type="dxa" w:w="0"/>
              <w:bottom w:type="dxa" w:w="0"/>
              <w:right w:type="dxa" w:w="0"/>
            </w:tcMar>
            <w:vAlign w:val="top"/>
          </w:tcPr>
          <w:p w14:paraId="AA000000">
            <w:pPr>
              <w:pStyle w:val="Style_2"/>
              <w:rPr>
                <w:b w:val="0"/>
                <w:i w:val="0"/>
                <w:strike w:val="0"/>
                <w:sz w:val="24"/>
                <w:u w:val="none"/>
              </w:rPr>
            </w:pPr>
          </w:p>
        </w:tc>
        <w:tc>
          <w:tcPr>
            <w:tcW w:type="dxa" w:w="9921"/>
            <w:shd w:fill="F4F3F8" w:val="clear"/>
            <w:tcMar>
              <w:top w:type="dxa" w:w="113"/>
              <w:left w:type="dxa" w:w="0"/>
              <w:bottom w:type="dxa" w:w="113"/>
              <w:right w:type="dxa" w:w="0"/>
            </w:tcMar>
            <w:vAlign w:val="top"/>
          </w:tcPr>
          <w:p w14:paraId="AB000000">
            <w:pPr>
              <w:pStyle w:val="Style_2"/>
              <w:ind w:firstLine="0" w:left="0"/>
              <w:jc w:val="center"/>
              <w:rPr>
                <w:color w:val="392C69"/>
              </w:rPr>
            </w:pPr>
            <w:r>
              <w:rPr>
                <w:color w:val="392C69"/>
              </w:rPr>
              <w:t>Список изменяющих документов</w:t>
            </w:r>
          </w:p>
          <w:p w14:paraId="AC000000">
            <w:pPr>
              <w:pStyle w:val="Style_2"/>
              <w:ind w:firstLine="0" w:left="0"/>
              <w:jc w:val="center"/>
              <w:rPr>
                <w:color w:val="392C69"/>
              </w:rPr>
            </w:pPr>
            <w:r>
              <w:rPr>
                <w:color w:val="392C69"/>
              </w:rPr>
              <w:t xml:space="preserve">(в ред. постановлений Правительства Липецкой обл. от 29.05.2023 </w:t>
            </w:r>
            <w:r>
              <w:rPr>
                <w:color w:val="0000FF"/>
              </w:rPr>
              <w:fldChar w:fldCharType="begin"/>
            </w:r>
            <w:r>
              <w:rPr>
                <w:color w:val="0000FF"/>
              </w:rPr>
              <w:instrText>HYPERLINK "https://login.consultant.ru/link/?req=doc&amp;base=RLAW220&amp;n=129533&amp;date=02.02.2024&amp;dst=100006&amp;field=134"</w:instrText>
            </w:r>
            <w:r>
              <w:rPr>
                <w:color w:val="0000FF"/>
              </w:rPr>
              <w:fldChar w:fldCharType="separate"/>
            </w:r>
            <w:r>
              <w:rPr>
                <w:color w:val="0000FF"/>
              </w:rPr>
              <w:t>N 273</w:t>
            </w:r>
            <w:r>
              <w:rPr>
                <w:color w:val="0000FF"/>
              </w:rPr>
              <w:fldChar w:fldCharType="end"/>
            </w:r>
            <w:r>
              <w:rPr>
                <w:color w:val="392C69"/>
              </w:rPr>
              <w:t>,</w:t>
            </w:r>
          </w:p>
          <w:p w14:paraId="AD000000">
            <w:pPr>
              <w:pStyle w:val="Style_2"/>
              <w:ind w:firstLine="0" w:left="0"/>
              <w:jc w:val="center"/>
              <w:rPr>
                <w:color w:val="392C69"/>
              </w:rPr>
            </w:pPr>
            <w:r>
              <w:rPr>
                <w:color w:val="392C69"/>
              </w:rPr>
              <w:t xml:space="preserve">от 27.12.2023 </w:t>
            </w:r>
            <w:r>
              <w:rPr>
                <w:color w:val="0000FF"/>
              </w:rPr>
              <w:fldChar w:fldCharType="begin"/>
            </w:r>
            <w:r>
              <w:rPr>
                <w:color w:val="0000FF"/>
              </w:rPr>
              <w:instrText>HYPERLINK "https://login.consultant.ru/link/?req=doc&amp;base=RLAW220&amp;n=134301&amp;date=02.02.2024&amp;dst=100006&amp;field=134"</w:instrText>
            </w:r>
            <w:r>
              <w:rPr>
                <w:color w:val="0000FF"/>
              </w:rPr>
              <w:fldChar w:fldCharType="separate"/>
            </w:r>
            <w:r>
              <w:rPr>
                <w:color w:val="0000FF"/>
              </w:rPr>
              <w:t>N 801</w:t>
            </w:r>
            <w:r>
              <w:rPr>
                <w:color w:val="0000FF"/>
              </w:rPr>
              <w:fldChar w:fldCharType="end"/>
            </w:r>
            <w:r>
              <w:rPr>
                <w:color w:val="392C69"/>
              </w:rPr>
              <w:t>)</w:t>
            </w:r>
          </w:p>
        </w:tc>
        <w:tc>
          <w:tcPr>
            <w:tcW w:type="dxa" w:w="113"/>
            <w:shd w:fill="F4F3F8" w:val="clear"/>
            <w:tcMar>
              <w:top w:type="dxa" w:w="0"/>
              <w:left w:type="dxa" w:w="0"/>
              <w:bottom w:type="dxa" w:w="0"/>
              <w:right w:type="dxa" w:w="0"/>
            </w:tcMar>
            <w:vAlign w:val="top"/>
          </w:tcPr>
          <w:p w14:paraId="AE000000">
            <w:pPr>
              <w:pStyle w:val="Style_2"/>
              <w:ind w:firstLine="0" w:left="0"/>
              <w:jc w:val="center"/>
              <w:rPr>
                <w:color w:val="392C69"/>
              </w:rPr>
            </w:pPr>
          </w:p>
        </w:tc>
      </w:tr>
    </w:tbl>
    <w:p w14:paraId="AF000000">
      <w:pPr>
        <w:pStyle w:val="Style_2"/>
        <w:ind w:firstLine="0" w:left="0"/>
        <w:jc w:val="both"/>
      </w:pPr>
    </w:p>
    <w:p w14:paraId="B0000000">
      <w:pPr>
        <w:pStyle w:val="Style_4"/>
        <w:ind w:firstLine="0" w:left="0"/>
        <w:jc w:val="center"/>
        <w:outlineLvl w:val="1"/>
      </w:pPr>
      <w:r>
        <w:t>I. Общие положения</w:t>
      </w:r>
    </w:p>
    <w:p w14:paraId="B1000000">
      <w:pPr>
        <w:pStyle w:val="Style_2"/>
        <w:ind w:firstLine="0" w:left="0"/>
        <w:jc w:val="both"/>
      </w:pPr>
    </w:p>
    <w:p w14:paraId="B2000000">
      <w:pPr>
        <w:pStyle w:val="Style_2"/>
        <w:ind w:firstLine="540" w:left="0"/>
        <w:jc w:val="both"/>
      </w:pPr>
      <w:r>
        <w:t xml:space="preserve">В соответствии с Федеральным </w:t>
      </w:r>
      <w:r>
        <w:rPr>
          <w:color w:val="0000FF"/>
        </w:rPr>
        <w:fldChar w:fldCharType="begin"/>
      </w:r>
      <w:r>
        <w:rPr>
          <w:color w:val="0000FF"/>
        </w:rPr>
        <w:instrText>HYPERLINK "https://login.consultant.ru/link/?req=doc&amp;base=LAW&amp;n=465551&amp;date=02.02.2024&amp;dst=100207&amp;field=134"</w:instrText>
      </w:r>
      <w:r>
        <w:rPr>
          <w:color w:val="0000FF"/>
        </w:rPr>
        <w:fldChar w:fldCharType="separate"/>
      </w:r>
      <w:r>
        <w:rPr>
          <w:color w:val="0000FF"/>
        </w:rPr>
        <w:t>законом</w:t>
      </w:r>
      <w:r>
        <w:rPr>
          <w:color w:val="0000FF"/>
        </w:rPr>
        <w:fldChar w:fldCharType="end"/>
      </w:r>
      <w:r>
        <w:t xml:space="preserve"> от 21 ноября 2011 года N 323-ФЗ "Об основах охраны здоровья граждан в Российской Федерации" каждый имеет право на медицинскую помощь в гарантированной объеме, оказываемую без взимания платы в соответствии с программой государственных гарантий бесплатного оказания гражданам медицинской помощи.</w:t>
      </w:r>
    </w:p>
    <w:p w14:paraId="B3000000">
      <w:pPr>
        <w:pStyle w:val="Style_2"/>
        <w:spacing w:before="200"/>
        <w:ind w:firstLine="540" w:left="0"/>
        <w:jc w:val="both"/>
      </w:pPr>
      <w:r>
        <w:t>Программа государственных гарантий бесплатного оказания гражданам на территории Липецкой области медицинской помощи на 2023 год и на плановый период 2024 и 2025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территориальную программу обязательного медицинского страхования, нормативы объема медицинской помощи, нормативы финансовых затрат на единицу объема медицинской помощи, подушевые нормативы финансирования, порядок и структуру формирования тарифов на медицинскую помощь и способы ее оплаты, определяет порядок и условия предоставления медицинской помощи, критерии доступности и качества медицинской помощи.</w:t>
      </w:r>
    </w:p>
    <w:p w14:paraId="B4000000">
      <w:pPr>
        <w:pStyle w:val="Style_2"/>
        <w:spacing w:before="200"/>
        <w:ind w:firstLine="540" w:left="0"/>
        <w:jc w:val="both"/>
      </w:pPr>
      <w:r>
        <w:t xml:space="preserve">Программа формируется с учетом установленного Правительством Российской Федерации порядка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w:t>
      </w:r>
      <w:r>
        <w:rPr>
          <w:color w:val="0000FF"/>
        </w:rPr>
        <w:fldChar w:fldCharType="begin"/>
      </w:r>
      <w:r>
        <w:rPr>
          <w:color w:val="0000FF"/>
        </w:rPr>
        <w:instrText>HYPERLINK "https://login.consultant.ru/link/?req=doc&amp;base=LAW&amp;n=465551&amp;date=02.02.2024&amp;dst=363&amp;field=134"</w:instrText>
      </w:r>
      <w:r>
        <w:rPr>
          <w:color w:val="0000FF"/>
        </w:rPr>
        <w:fldChar w:fldCharType="separate"/>
      </w:r>
      <w:r>
        <w:rPr>
          <w:color w:val="0000FF"/>
        </w:rPr>
        <w:t>частями 3</w:t>
      </w:r>
      <w:r>
        <w:rPr>
          <w:color w:val="0000FF"/>
        </w:rPr>
        <w:fldChar w:fldCharType="end"/>
      </w:r>
      <w:r>
        <w:t xml:space="preserve">, </w:t>
      </w:r>
      <w:r>
        <w:rPr>
          <w:color w:val="0000FF"/>
        </w:rPr>
        <w:fldChar w:fldCharType="begin"/>
      </w:r>
      <w:r>
        <w:rPr>
          <w:color w:val="0000FF"/>
        </w:rPr>
        <w:instrText>HYPERLINK "https://login.consultant.ru/link/?req=doc&amp;base=LAW&amp;n=465551&amp;date=02.02.2024&amp;dst=364&amp;field=134"</w:instrText>
      </w:r>
      <w:r>
        <w:rPr>
          <w:color w:val="0000FF"/>
        </w:rPr>
        <w:fldChar w:fldCharType="separate"/>
      </w:r>
      <w:r>
        <w:rPr>
          <w:color w:val="0000FF"/>
        </w:rPr>
        <w:t>4</w:t>
      </w:r>
      <w:r>
        <w:rPr>
          <w:color w:val="0000FF"/>
        </w:rPr>
        <w:fldChar w:fldCharType="end"/>
      </w:r>
      <w:r>
        <w:t xml:space="preserve">, </w:t>
      </w:r>
      <w:r>
        <w:rPr>
          <w:color w:val="0000FF"/>
        </w:rPr>
        <w:fldChar w:fldCharType="begin"/>
      </w:r>
      <w:r>
        <w:rPr>
          <w:color w:val="0000FF"/>
        </w:rPr>
        <w:instrText>HYPERLINK "https://login.consultant.ru/link/?req=doc&amp;base=LAW&amp;n=465551&amp;date=02.02.2024&amp;dst=366&amp;field=134"</w:instrText>
      </w:r>
      <w:r>
        <w:rPr>
          <w:color w:val="0000FF"/>
        </w:rPr>
        <w:fldChar w:fldCharType="separate"/>
      </w:r>
      <w:r>
        <w:rPr>
          <w:color w:val="0000FF"/>
        </w:rPr>
        <w:t>6</w:t>
      </w:r>
      <w:r>
        <w:rPr>
          <w:color w:val="0000FF"/>
        </w:rPr>
        <w:fldChar w:fldCharType="end"/>
      </w:r>
      <w:r>
        <w:t xml:space="preserve"> - </w:t>
      </w:r>
      <w:r>
        <w:rPr>
          <w:color w:val="0000FF"/>
        </w:rPr>
        <w:fldChar w:fldCharType="begin"/>
      </w:r>
      <w:r>
        <w:rPr>
          <w:color w:val="0000FF"/>
        </w:rPr>
        <w:instrText>HYPERLINK "https://login.consultant.ru/link/?req=doc&amp;base=LAW&amp;n=465551&amp;date=02.02.2024&amp;dst=369&amp;field=134"</w:instrText>
      </w:r>
      <w:r>
        <w:rPr>
          <w:color w:val="0000FF"/>
        </w:rPr>
        <w:fldChar w:fldCharType="separate"/>
      </w:r>
      <w:r>
        <w:rPr>
          <w:color w:val="0000FF"/>
        </w:rPr>
        <w:t>9</w:t>
      </w:r>
      <w:r>
        <w:rPr>
          <w:color w:val="0000FF"/>
        </w:rPr>
        <w:fldChar w:fldCharType="end"/>
      </w:r>
      <w:r>
        <w:t xml:space="preserve"> и </w:t>
      </w:r>
      <w:r>
        <w:rPr>
          <w:color w:val="0000FF"/>
        </w:rPr>
        <w:fldChar w:fldCharType="begin"/>
      </w:r>
      <w:r>
        <w:rPr>
          <w:color w:val="0000FF"/>
        </w:rPr>
        <w:instrText>HYPERLINK "https://login.consultant.ru/link/?req=doc&amp;base=LAW&amp;n=465551&amp;date=02.02.2024&amp;dst=371&amp;field=134"</w:instrText>
      </w:r>
      <w:r>
        <w:rPr>
          <w:color w:val="0000FF"/>
        </w:rPr>
        <w:fldChar w:fldCharType="separate"/>
      </w:r>
      <w:r>
        <w:rPr>
          <w:color w:val="0000FF"/>
        </w:rPr>
        <w:t>11 статьи 37</w:t>
      </w:r>
      <w:r>
        <w:rPr>
          <w:color w:val="0000FF"/>
        </w:rPr>
        <w:fldChar w:fldCharType="end"/>
      </w:r>
      <w:r>
        <w:t xml:space="preserve"> Федерального закона от 21 ноября 2011 года N 323-ФЗ "Об основах охраны здоровья граждан в Российской Федерации".</w:t>
      </w:r>
    </w:p>
    <w:p w14:paraId="B5000000">
      <w:pPr>
        <w:pStyle w:val="Style_2"/>
        <w:spacing w:before="200"/>
        <w:ind w:firstLine="540" w:left="0"/>
        <w:jc w:val="both"/>
      </w:pPr>
      <w:r>
        <w:t xml:space="preserve">В соответствии с </w:t>
      </w:r>
      <w:r>
        <w:rPr>
          <w:color w:val="0000FF"/>
        </w:rPr>
        <w:fldChar w:fldCharType="begin"/>
      </w:r>
      <w:r>
        <w:rPr>
          <w:color w:val="0000FF"/>
        </w:rPr>
        <w:instrText>HYPERLINK "https://login.consultant.ru/link/?req=doc&amp;base=LAW&amp;n=2875&amp;date=02.02.2024"</w:instrText>
      </w:r>
      <w:r>
        <w:rPr>
          <w:color w:val="0000FF"/>
        </w:rPr>
        <w:fldChar w:fldCharType="separate"/>
      </w:r>
      <w:r>
        <w:rPr>
          <w:color w:val="0000FF"/>
        </w:rPr>
        <w:t>Конституцией</w:t>
      </w:r>
      <w:r>
        <w:rPr>
          <w:color w:val="0000FF"/>
        </w:rPr>
        <w:fldChar w:fldCharType="end"/>
      </w:r>
      <w: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r>
        <w:rPr>
          <w:color w:val="0000FF"/>
        </w:rPr>
        <w:fldChar w:fldCharType="begin"/>
      </w:r>
      <w:r>
        <w:rPr>
          <w:color w:val="0000FF"/>
        </w:rPr>
        <w:instrText>HYPERLINK "https://login.consultant.ru/link/?req=doc&amp;base=LAW&amp;n=465551&amp;date=02.02.2024"</w:instrText>
      </w:r>
      <w:r>
        <w:rPr>
          <w:color w:val="0000FF"/>
        </w:rPr>
        <w:fldChar w:fldCharType="separate"/>
      </w:r>
      <w:r>
        <w:rPr>
          <w:color w:val="0000FF"/>
        </w:rPr>
        <w:t>законом</w:t>
      </w:r>
      <w:r>
        <w:rPr>
          <w:color w:val="0000FF"/>
        </w:rPr>
        <w:fldChar w:fldCharType="end"/>
      </w:r>
      <w:r>
        <w:t xml:space="preserve"> от 21 ноября 2011 года N 323-ФЗ "Об основах охраны здоровья граждан в Российской Федерации" обеспечивают в пределах своей компетенции доступность медицинской помощи.</w:t>
      </w:r>
    </w:p>
    <w:p w14:paraId="B6000000">
      <w:pPr>
        <w:pStyle w:val="Style_2"/>
        <w:spacing w:before="200"/>
        <w:ind w:firstLine="540" w:left="0"/>
        <w:jc w:val="both"/>
      </w:pPr>
      <w:r>
        <w:t>Правительство Липецкой области при решении вопроса об индексации заработной платы медицинских работников медицинских организаций, подведомственных управлению здравоохранения Липецкой области, обеспечивает в приоритетном порядке индексацию заработной платы медицинских работников, оказывающих первичную медико-санитарную и скорую медицинскую помощь.</w:t>
      </w:r>
    </w:p>
    <w:p w14:paraId="B7000000">
      <w:pPr>
        <w:pStyle w:val="Style_2"/>
        <w:spacing w:before="200"/>
        <w:ind w:firstLine="540" w:left="0"/>
        <w:jc w:val="both"/>
      </w:pPr>
      <w:r>
        <w:t>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Липецкой области.</w:t>
      </w:r>
    </w:p>
    <w:p w14:paraId="B8000000">
      <w:pPr>
        <w:pStyle w:val="Style_2"/>
        <w:spacing w:before="200"/>
        <w:ind w:firstLine="540" w:left="0"/>
        <w:jc w:val="both"/>
      </w:pPr>
      <w:r>
        <w:t>При формировании Программы учитываются:</w:t>
      </w:r>
    </w:p>
    <w:p w14:paraId="B9000000">
      <w:pPr>
        <w:pStyle w:val="Style_2"/>
        <w:spacing w:before="200"/>
        <w:ind w:firstLine="540" w:left="0"/>
        <w:jc w:val="both"/>
      </w:pPr>
      <w:r>
        <w:t>порядки оказания медицинской помощи, стандарты медицинской помощи и клинические рекомендации;</w:t>
      </w:r>
    </w:p>
    <w:p w14:paraId="BA000000">
      <w:pPr>
        <w:pStyle w:val="Style_2"/>
        <w:spacing w:before="200"/>
        <w:ind w:firstLine="540" w:left="0"/>
        <w:jc w:val="both"/>
      </w:pPr>
      <w:r>
        <w:t>особенности половозрастного состава населения Липецкой области;</w:t>
      </w:r>
    </w:p>
    <w:p w14:paraId="BB000000">
      <w:pPr>
        <w:pStyle w:val="Style_2"/>
        <w:spacing w:before="200"/>
        <w:ind w:firstLine="540" w:left="0"/>
        <w:jc w:val="both"/>
      </w:pPr>
      <w:r>
        <w:t>уровень и структура заболеваемости населения Липецкой области, основанные на данных медицинской статистики;</w:t>
      </w:r>
    </w:p>
    <w:p w14:paraId="BC000000">
      <w:pPr>
        <w:pStyle w:val="Style_2"/>
        <w:spacing w:before="200"/>
        <w:ind w:firstLine="540" w:left="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14:paraId="BD000000">
      <w:pPr>
        <w:pStyle w:val="Style_2"/>
        <w:spacing w:before="200"/>
        <w:ind w:firstLine="540" w:left="0"/>
        <w:jc w:val="both"/>
      </w:pPr>
      <w: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14:paraId="BE000000">
      <w:pPr>
        <w:pStyle w:val="Style_2"/>
        <w:spacing w:before="200"/>
        <w:ind w:firstLine="540" w:left="0"/>
        <w:jc w:val="both"/>
      </w:pPr>
      <w:r>
        <w:t>В условиях чрезвычайной ситуации и (или) при возникновении угрозы распространения заболеваний, представляющих опасность для окружающих, реализация базовой программы обязательного медицинского страхования осуществляется с учетом особенностей, установленных Правительством Российской Федерации.</w:t>
      </w:r>
    </w:p>
    <w:p w14:paraId="BF000000">
      <w:pPr>
        <w:pStyle w:val="Style_2"/>
        <w:spacing w:before="200"/>
        <w:ind w:firstLine="540" w:left="0"/>
        <w:jc w:val="both"/>
      </w:pPr>
      <w:r>
        <w:t>В 2023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(далее - годовой объем),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2022 году.</w:t>
      </w:r>
    </w:p>
    <w:p w14:paraId="C0000000">
      <w:pPr>
        <w:pStyle w:val="Style_2"/>
        <w:spacing w:before="200"/>
        <w:ind w:firstLine="540" w:left="0"/>
        <w:jc w:val="both"/>
      </w:pPr>
      <w:r>
        <w:t>Специализированная, в том числе высокотехнологичная, медицинская помощь в условиях круглосуточного и дневного стационаров оказывается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федеральная медицинская организация), в соответствии с нормативами объема и средними нормативами финансовых затрат на единицу объема, установленными базовой программой обязательного медицинского страхования.</w:t>
      </w:r>
    </w:p>
    <w:p w14:paraId="C1000000">
      <w:pPr>
        <w:pStyle w:val="Style_2"/>
        <w:spacing w:before="200"/>
        <w:ind w:firstLine="540" w:left="0"/>
        <w:jc w:val="both"/>
      </w:pPr>
      <w:r>
        <w:rPr>
          <w:color w:val="0000FF"/>
        </w:rPr>
        <w:fldChar w:fldCharType="begin"/>
      </w:r>
      <w:r>
        <w:rPr>
          <w:color w:val="0000FF"/>
        </w:rPr>
        <w:instrText>HYPERLINK "https://login.consultant.ru/link/?req=doc&amp;base=LAW&amp;n=436688&amp;date=02.02.2024&amp;dst=104229&amp;field=134"</w:instrText>
      </w:r>
      <w:r>
        <w:rPr>
          <w:color w:val="0000FF"/>
        </w:rPr>
        <w:fldChar w:fldCharType="separate"/>
      </w:r>
      <w:r>
        <w:rPr>
          <w:color w:val="0000FF"/>
        </w:rPr>
        <w:t>Перечень</w:t>
      </w:r>
      <w:r>
        <w:rPr>
          <w:color w:val="0000FF"/>
        </w:rPr>
        <w:fldChar w:fldCharType="end"/>
      </w:r>
      <w:r>
        <w:t xml:space="preserve"> групп заболеваний, состояний, по которым федеральными медицинскими организациями оказывается специализированная медицинская помощь в рамках базовой программы обязательного медицинского страхования, представлен в приложении N 4 к Программе государственных гарантий бесплатного оказания гражданам медицинской помощи на 2023 год и на плановый период 2024 и 2025 годов, утвержденной постановлением Правительства Российской Федерации от 29 декабря 2022 года N 2497.</w:t>
      </w:r>
    </w:p>
    <w:p w14:paraId="C2000000">
      <w:pPr>
        <w:pStyle w:val="Style_2"/>
        <w:spacing w:before="200"/>
        <w:ind w:firstLine="540" w:left="0"/>
        <w:jc w:val="both"/>
      </w:pPr>
      <w:r>
        <w:t>Направление граждан в федеральные медицинские организации осуществляется в порядке, установленном Министерством здравоохранения Российской Федерации.</w:t>
      </w:r>
    </w:p>
    <w:p w14:paraId="C3000000">
      <w:pPr>
        <w:pStyle w:val="Style_2"/>
        <w:spacing w:before="200"/>
        <w:ind w:firstLine="540" w:left="0"/>
        <w:jc w:val="both"/>
      </w:pPr>
      <w:r>
        <w:t xml:space="preserve">Оказание медицинской помощи на территории Липецкой области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постоянно проживавшим на территориях Украины, Донецкой Народной Республики, Луганской Народной Республики, вынужденно покинувшим территорию Украины, Донецкой Народной Республики, Луганской Народной Республики и прибывшим на территорию Российской Федерации в экстренном массовом порядке, осуществляется в соответствии с </w:t>
      </w:r>
      <w:r>
        <w:rPr>
          <w:color w:val="0000FF"/>
        </w:rPr>
        <w:fldChar w:fldCharType="begin"/>
      </w:r>
      <w:r>
        <w:rPr>
          <w:color w:val="0000FF"/>
        </w:rPr>
        <w:instrText>HYPERLINK "https://login.consultant.ru/link/?req=doc&amp;base=LAW&amp;n=455524&amp;date=02.02.2024"</w:instrText>
      </w:r>
      <w:r>
        <w:rPr>
          <w:color w:val="0000FF"/>
        </w:rPr>
        <w:fldChar w:fldCharType="separate"/>
      </w:r>
      <w:r>
        <w:rPr>
          <w:color w:val="0000FF"/>
        </w:rPr>
        <w:t>постановлением</w:t>
      </w:r>
      <w:r>
        <w:rPr>
          <w:color w:val="0000FF"/>
        </w:rPr>
        <w:fldChar w:fldCharType="end"/>
      </w:r>
      <w:r>
        <w:t xml:space="preserve"> Правительства Российской Федерации от 31 октября 2014 года N 1134 "Об оказании медицинской помощи отдельным категориям лиц".</w:t>
      </w:r>
    </w:p>
    <w:p w14:paraId="C4000000">
      <w:pPr>
        <w:pStyle w:val="Style_2"/>
        <w:ind w:firstLine="0" w:left="0"/>
        <w:jc w:val="both"/>
      </w:pPr>
    </w:p>
    <w:p w14:paraId="C5000000">
      <w:pPr>
        <w:pStyle w:val="Style_4"/>
        <w:ind w:firstLine="0" w:left="0"/>
        <w:jc w:val="center"/>
        <w:outlineLvl w:val="1"/>
      </w:pPr>
      <w:bookmarkStart w:id="2" w:name="Par64"/>
      <w:bookmarkEnd w:id="2"/>
      <w:r>
        <w:t>II. Перечень видов, форм и условий предоставления</w:t>
      </w:r>
    </w:p>
    <w:p w14:paraId="C6000000">
      <w:pPr>
        <w:pStyle w:val="Style_4"/>
        <w:ind w:firstLine="0" w:left="0"/>
        <w:jc w:val="center"/>
      </w:pPr>
      <w:r>
        <w:t>медицинской помощи, оказание которой осуществляется</w:t>
      </w:r>
    </w:p>
    <w:p w14:paraId="C7000000">
      <w:pPr>
        <w:pStyle w:val="Style_4"/>
        <w:ind w:firstLine="0" w:left="0"/>
        <w:jc w:val="center"/>
      </w:pPr>
      <w:r>
        <w:t>бесплатно</w:t>
      </w:r>
    </w:p>
    <w:p w14:paraId="C8000000">
      <w:pPr>
        <w:pStyle w:val="Style_2"/>
        <w:ind w:firstLine="0" w:left="0"/>
        <w:jc w:val="both"/>
      </w:pPr>
    </w:p>
    <w:p w14:paraId="C9000000">
      <w:pPr>
        <w:pStyle w:val="Style_2"/>
        <w:ind w:firstLine="540" w:left="0"/>
        <w:jc w:val="both"/>
      </w:pPr>
      <w:r>
        <w:t>В рамках Программы (за исключением медицинской помощи, оказываемой в рамках клинической апробации) бесплатно предоставляются:</w:t>
      </w:r>
    </w:p>
    <w:p w14:paraId="CA000000">
      <w:pPr>
        <w:pStyle w:val="Style_2"/>
        <w:spacing w:before="200"/>
        <w:ind w:firstLine="540" w:left="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14:paraId="CB000000">
      <w:pPr>
        <w:pStyle w:val="Style_2"/>
        <w:spacing w:before="200"/>
        <w:ind w:firstLine="540" w:left="0"/>
        <w:jc w:val="both"/>
      </w:pPr>
      <w:r>
        <w:t>специализированная, в том числе высокотехнологичная, медицинская помощь;</w:t>
      </w:r>
    </w:p>
    <w:p w14:paraId="CC000000">
      <w:pPr>
        <w:pStyle w:val="Style_2"/>
        <w:spacing w:before="200"/>
        <w:ind w:firstLine="540" w:left="0"/>
        <w:jc w:val="both"/>
      </w:pPr>
      <w:r>
        <w:t>скорая, в том числе скорая специализированная, медицинская помощь;</w:t>
      </w:r>
    </w:p>
    <w:p w14:paraId="CD000000">
      <w:pPr>
        <w:pStyle w:val="Style_2"/>
        <w:spacing w:before="200"/>
        <w:ind w:firstLine="540" w:left="0"/>
        <w:jc w:val="both"/>
      </w:pPr>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14:paraId="CE000000">
      <w:pPr>
        <w:pStyle w:val="Style_2"/>
        <w:spacing w:before="200"/>
        <w:ind w:firstLine="540" w:left="0"/>
        <w:jc w:val="both"/>
      </w:pPr>
      <w:r>
        <w:t xml:space="preserve">Понятие "медицинская организация" используется в Программе в значении, определенном в федеральных законах от 21 ноября 2011 года </w:t>
      </w:r>
      <w:r>
        <w:rPr>
          <w:color w:val="0000FF"/>
        </w:rPr>
        <w:fldChar w:fldCharType="begin"/>
      </w:r>
      <w:r>
        <w:rPr>
          <w:color w:val="0000FF"/>
        </w:rPr>
        <w:instrText>HYPERLINK "https://login.consultant.ru/link/?req=doc&amp;base=LAW&amp;n=465551&amp;date=02.02.2024"</w:instrText>
      </w:r>
      <w:r>
        <w:rPr>
          <w:color w:val="0000FF"/>
        </w:rPr>
        <w:fldChar w:fldCharType="separate"/>
      </w:r>
      <w:r>
        <w:rPr>
          <w:color w:val="0000FF"/>
        </w:rPr>
        <w:t>N 323-ФЗ</w:t>
      </w:r>
      <w:r>
        <w:rPr>
          <w:color w:val="0000FF"/>
        </w:rPr>
        <w:fldChar w:fldCharType="end"/>
      </w:r>
      <w:r>
        <w:t xml:space="preserve"> "Об основах охраны здоровья граждан в Российской Федерации" и от 29 ноября 2010 года </w:t>
      </w:r>
      <w:r>
        <w:rPr>
          <w:color w:val="0000FF"/>
        </w:rPr>
        <w:fldChar w:fldCharType="begin"/>
      </w:r>
      <w:r>
        <w:rPr>
          <w:color w:val="0000FF"/>
        </w:rPr>
        <w:instrText>HYPERLINK "https://login.consultant.ru/link/?req=doc&amp;base=LAW&amp;n=422330&amp;date=02.02.2024"</w:instrText>
      </w:r>
      <w:r>
        <w:rPr>
          <w:color w:val="0000FF"/>
        </w:rPr>
        <w:fldChar w:fldCharType="separate"/>
      </w:r>
      <w:r>
        <w:rPr>
          <w:color w:val="0000FF"/>
        </w:rPr>
        <w:t>N 326-ФЗ</w:t>
      </w:r>
      <w:r>
        <w:rPr>
          <w:color w:val="0000FF"/>
        </w:rPr>
        <w:fldChar w:fldCharType="end"/>
      </w:r>
      <w:r>
        <w:t xml:space="preserve"> "Об обязательном медицинском страховании в Российской Федерации".</w:t>
      </w:r>
    </w:p>
    <w:p w14:paraId="CF000000">
      <w:pPr>
        <w:pStyle w:val="Style_2"/>
        <w:spacing w:before="200"/>
        <w:ind w:firstLine="540" w:left="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14:paraId="D0000000">
      <w:pPr>
        <w:pStyle w:val="Style_2"/>
        <w:spacing w:before="200"/>
        <w:ind w:firstLine="540" w:left="0"/>
        <w:jc w:val="both"/>
      </w:pPr>
      <w: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14:paraId="D1000000">
      <w:pPr>
        <w:pStyle w:val="Style_2"/>
        <w:spacing w:before="200"/>
        <w:ind w:firstLine="540" w:left="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14:paraId="D2000000">
      <w:pPr>
        <w:pStyle w:val="Style_2"/>
        <w:spacing w:before="200"/>
        <w:ind w:firstLine="540" w:left="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14:paraId="D3000000">
      <w:pPr>
        <w:pStyle w:val="Style_2"/>
        <w:spacing w:before="200"/>
        <w:ind w:firstLine="540" w:left="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14:paraId="D4000000">
      <w:pPr>
        <w:pStyle w:val="Style_2"/>
        <w:spacing w:before="200"/>
        <w:ind w:firstLine="540" w:left="0"/>
        <w:jc w:val="both"/>
      </w:pPr>
      <w: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14:paraId="D5000000">
      <w:pPr>
        <w:pStyle w:val="Style_2"/>
        <w:spacing w:before="200"/>
        <w:ind w:firstLine="540" w:left="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14:paraId="D6000000">
      <w:pPr>
        <w:pStyle w:val="Style_2"/>
        <w:spacing w:before="200"/>
        <w:ind w:firstLine="540" w:left="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r>
        <w:rPr>
          <w:color w:val="0000FF"/>
        </w:rPr>
        <w:fldChar w:fldCharType="begin"/>
      </w:r>
      <w:r>
        <w:rPr>
          <w:color w:val="0000FF"/>
        </w:rPr>
        <w:instrText>HYPERLINK "https://login.consultant.ru/link/?req=doc&amp;base=LAW&amp;n=436688&amp;date=02.02.2024&amp;dst=100391&amp;field=134"</w:instrText>
      </w:r>
      <w:r>
        <w:rPr>
          <w:color w:val="0000FF"/>
        </w:rPr>
        <w:fldChar w:fldCharType="separate"/>
      </w:r>
      <w:r>
        <w:rPr>
          <w:color w:val="0000FF"/>
        </w:rPr>
        <w:t>приложению N 1</w:t>
      </w:r>
      <w:r>
        <w:rPr>
          <w:color w:val="0000FF"/>
        </w:rPr>
        <w:fldChar w:fldCharType="end"/>
      </w:r>
      <w:r>
        <w:t xml:space="preserve"> к Программе государственных гарантий бесплатного оказания гражданам медицинской помощи на 2023 год и на плановый период 2024 и 2025 годов, утвержденной постановлением Правительства Российской Федерации от 29 декабря 2022 года N 2497, (далее - перечень видов высокотехнологичной медицинской помощи).</w:t>
      </w:r>
    </w:p>
    <w:p w14:paraId="D7000000">
      <w:pPr>
        <w:pStyle w:val="Style_2"/>
        <w:spacing w:before="200"/>
        <w:ind w:firstLine="540" w:left="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14:paraId="D8000000">
      <w:pPr>
        <w:pStyle w:val="Style_2"/>
        <w:spacing w:before="200"/>
        <w:ind w:firstLine="540" w:left="0"/>
        <w:jc w:val="both"/>
      </w:pPr>
      <w:r>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14:paraId="D9000000">
      <w:pPr>
        <w:pStyle w:val="Style_2"/>
        <w:spacing w:before="200"/>
        <w:ind w:firstLine="540" w:left="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14:paraId="DA000000">
      <w:pPr>
        <w:pStyle w:val="Style_2"/>
        <w:spacing w:before="200"/>
        <w:ind w:firstLine="540" w:left="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14:paraId="DB000000">
      <w:pPr>
        <w:pStyle w:val="Style_2"/>
        <w:spacing w:before="200"/>
        <w:ind w:firstLine="540" w:left="0"/>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14:paraId="DC000000">
      <w:pPr>
        <w:pStyle w:val="Style_2"/>
        <w:spacing w:before="200"/>
        <w:ind w:firstLine="540" w:left="0"/>
        <w:jc w:val="both"/>
      </w:pPr>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14:paraId="DD000000">
      <w:pPr>
        <w:pStyle w:val="Style_2"/>
        <w:spacing w:before="200"/>
        <w:ind w:firstLine="540" w:left="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14:paraId="DE000000">
      <w:pPr>
        <w:pStyle w:val="Style_2"/>
        <w:spacing w:before="200"/>
        <w:ind w:firstLine="540" w:left="0"/>
        <w:jc w:val="both"/>
      </w:pPr>
      <w: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Министерством здравоохранения Российской Федерации.</w:t>
      </w:r>
    </w:p>
    <w:p w14:paraId="DF000000">
      <w:pPr>
        <w:pStyle w:val="Style_2"/>
        <w:spacing w:before="200"/>
        <w:ind w:firstLine="540" w:left="0"/>
        <w:jc w:val="both"/>
      </w:pPr>
      <w:r>
        <w:t>При завершении пациентом лечения в условиях стационара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14:paraId="E0000000">
      <w:pPr>
        <w:pStyle w:val="Style_2"/>
        <w:spacing w:before="200"/>
        <w:ind w:firstLine="540" w:left="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14:paraId="E1000000">
      <w:pPr>
        <w:pStyle w:val="Style_2"/>
        <w:spacing w:before="200"/>
        <w:ind w:firstLine="540" w:left="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14:paraId="E2000000">
      <w:pPr>
        <w:pStyle w:val="Style_2"/>
        <w:spacing w:before="200"/>
        <w:ind w:firstLine="540" w:left="0"/>
        <w:jc w:val="both"/>
      </w:pPr>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w:t>
      </w:r>
    </w:p>
    <w:p w14:paraId="E3000000">
      <w:pPr>
        <w:pStyle w:val="Style_2"/>
        <w:spacing w:before="200"/>
        <w:ind w:firstLine="540" w:left="0"/>
        <w:jc w:val="both"/>
      </w:pPr>
      <w:r>
        <w:t>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14:paraId="E4000000">
      <w:pPr>
        <w:pStyle w:val="Style_2"/>
        <w:spacing w:before="200"/>
        <w:ind w:firstLine="540" w:left="0"/>
        <w:jc w:val="both"/>
      </w:pPr>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14:paraId="E5000000">
      <w:pPr>
        <w:pStyle w:val="Style_2"/>
        <w:spacing w:before="200"/>
        <w:ind w:firstLine="540" w:left="0"/>
        <w:jc w:val="both"/>
      </w:pPr>
      <w: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w:t>
      </w:r>
    </w:p>
    <w:p w14:paraId="E6000000">
      <w:pPr>
        <w:pStyle w:val="Style_2"/>
        <w:spacing w:before="200"/>
        <w:ind w:firstLine="540" w:left="0"/>
        <w:jc w:val="both"/>
      </w:pPr>
      <w: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14:paraId="E7000000">
      <w:pPr>
        <w:pStyle w:val="Style_2"/>
        <w:spacing w:before="200"/>
        <w:ind w:firstLine="540" w:left="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r>
        <w:rPr>
          <w:color w:val="0000FF"/>
        </w:rPr>
        <w:fldChar w:fldCharType="begin"/>
      </w:r>
      <w:r>
        <w:rPr>
          <w:color w:val="0000FF"/>
        </w:rPr>
        <w:instrText>HYPERLINK "https://login.consultant.ru/link/?req=doc&amp;base=LAW&amp;n=465551&amp;date=02.02.2024&amp;dst=100069&amp;field=134"</w:instrText>
      </w:r>
      <w:r>
        <w:rPr>
          <w:color w:val="0000FF"/>
        </w:rPr>
        <w:fldChar w:fldCharType="separate"/>
      </w:r>
      <w:r>
        <w:rPr>
          <w:color w:val="0000FF"/>
        </w:rPr>
        <w:t>части 2 статьи 6</w:t>
      </w:r>
      <w:r>
        <w:rPr>
          <w:color w:val="0000FF"/>
        </w:rPr>
        <w:fldChar w:fldCharType="end"/>
      </w:r>
      <w:r>
        <w:t xml:space="preserve"> Федерального закона от 21 ноября 2011 года N 323-ФЗ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14:paraId="E8000000">
      <w:pPr>
        <w:pStyle w:val="Style_2"/>
        <w:spacing w:before="200"/>
        <w:ind w:firstLine="540" w:left="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14:paraId="E9000000">
      <w:pPr>
        <w:pStyle w:val="Style_2"/>
        <w:spacing w:before="200"/>
        <w:ind w:firstLine="540" w:left="0"/>
        <w:jc w:val="both"/>
      </w:pPr>
      <w: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14:paraId="EA000000">
      <w:pPr>
        <w:pStyle w:val="Style_2"/>
        <w:spacing w:before="200"/>
        <w:ind w:firstLine="540" w:left="0"/>
        <w:jc w:val="both"/>
      </w:pPr>
      <w:r>
        <w:t>За счет бюджетных ассигнований областного бюджета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14:paraId="EB000000">
      <w:pPr>
        <w:pStyle w:val="Style_2"/>
        <w:spacing w:before="200"/>
        <w:ind w:firstLine="540" w:left="0"/>
        <w:jc w:val="both"/>
      </w:pPr>
      <w:r>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управление здравоохранения Липецкой области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14:paraId="EC000000">
      <w:pPr>
        <w:pStyle w:val="Style_2"/>
        <w:spacing w:before="200"/>
        <w:ind w:firstLine="540" w:left="0"/>
        <w:jc w:val="both"/>
      </w:pPr>
      <w:r>
        <w:t xml:space="preserve">Мероприятия по развитию паллиативной медицинской помощи осуществляются в рамках реализации государственной </w:t>
      </w:r>
      <w:r>
        <w:rPr>
          <w:color w:val="0000FF"/>
        </w:rPr>
        <w:fldChar w:fldCharType="begin"/>
      </w:r>
      <w:r>
        <w:rPr>
          <w:color w:val="0000FF"/>
        </w:rPr>
        <w:instrText>HYPERLINK "https://login.consultant.ru/link/?req=doc&amp;base=RLAW220&amp;n=133604&amp;date=02.02.2024&amp;dst=137767&amp;field=134"</w:instrText>
      </w:r>
      <w:r>
        <w:rPr>
          <w:color w:val="0000FF"/>
        </w:rPr>
        <w:fldChar w:fldCharType="separate"/>
      </w:r>
      <w:r>
        <w:rPr>
          <w:color w:val="0000FF"/>
        </w:rPr>
        <w:t>программы</w:t>
      </w:r>
      <w:r>
        <w:rPr>
          <w:color w:val="0000FF"/>
        </w:rPr>
        <w:fldChar w:fldCharType="end"/>
      </w:r>
      <w:r>
        <w:t xml:space="preserve"> "Развитие здравоохранения Липецкой области", утвержденной постановлением администрации Липецкой области от 30 апреля 2013 года N 213, включающей указанные мероприятия, а также целевые показатели их результативности.</w:t>
      </w:r>
    </w:p>
    <w:p w14:paraId="ED000000">
      <w:pPr>
        <w:pStyle w:val="Style_2"/>
        <w:spacing w:before="200"/>
        <w:ind w:firstLine="540" w:left="0"/>
        <w:jc w:val="both"/>
      </w:pPr>
      <w:r>
        <w:t>В целях оказания гражданам, находящимся в стационарных организациях социального обслуживания, медицинской помощи управлением здравоохранения Липецкой области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Липецкой области.</w:t>
      </w:r>
    </w:p>
    <w:p w14:paraId="EE000000">
      <w:pPr>
        <w:pStyle w:val="Style_2"/>
        <w:spacing w:before="200"/>
        <w:ind w:firstLine="540" w:left="0"/>
        <w:jc w:val="both"/>
      </w:pPr>
      <w:r>
        <w:t>В отношении лиц, находящихся в стационарных организациях социального обслуживания, в рамках территориальной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14:paraId="EF000000">
      <w:pPr>
        <w:pStyle w:val="Style_2"/>
        <w:spacing w:before="200"/>
        <w:ind w:firstLine="540" w:left="0"/>
        <w:jc w:val="both"/>
      </w:pPr>
      <w:r>
        <w:t>Контроль за полнотой и результатами проведения диспансеризации и диспансерного наблюдения осуществляет управление здравоохранения Липецкой области, а также страховые медицинские организации, в которых застрахованы лица, находящиеся в стационарных организациях социального обслуживания, и территориальный фонд обязательного медицинского страхования Липецкой области.</w:t>
      </w:r>
    </w:p>
    <w:p w14:paraId="F0000000">
      <w:pPr>
        <w:pStyle w:val="Style_2"/>
        <w:spacing w:before="200"/>
        <w:ind w:firstLine="540" w:left="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Программой.</w:t>
      </w:r>
    </w:p>
    <w:p w14:paraId="F1000000">
      <w:pPr>
        <w:pStyle w:val="Style_2"/>
        <w:spacing w:before="200"/>
        <w:ind w:firstLine="540" w:left="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областного бюджета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14:paraId="F2000000">
      <w:pPr>
        <w:pStyle w:val="Style_2"/>
        <w:spacing w:before="200"/>
        <w:ind w:firstLine="540" w:left="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14:paraId="F3000000">
      <w:pPr>
        <w:pStyle w:val="Style_2"/>
        <w:spacing w:before="200"/>
        <w:ind w:firstLine="540" w:left="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14:paraId="F4000000">
      <w:pPr>
        <w:pStyle w:val="Style_2"/>
        <w:spacing w:before="200"/>
        <w:ind w:firstLine="540" w:left="0"/>
        <w:jc w:val="both"/>
      </w:pPr>
      <w:r>
        <w:t>Медицинская помощь оказывается в следующих формах:</w:t>
      </w:r>
    </w:p>
    <w:p w14:paraId="F5000000">
      <w:pPr>
        <w:pStyle w:val="Style_2"/>
        <w:spacing w:before="200"/>
        <w:ind w:firstLine="540" w:left="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14:paraId="F6000000">
      <w:pPr>
        <w:pStyle w:val="Style_2"/>
        <w:spacing w:before="200"/>
        <w:ind w:firstLine="540" w:left="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14:paraId="F7000000">
      <w:pPr>
        <w:pStyle w:val="Style_2"/>
        <w:spacing w:before="200"/>
        <w:ind w:firstLine="540" w:left="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14:paraId="F8000000">
      <w:pPr>
        <w:pStyle w:val="Style_2"/>
        <w:spacing w:before="200"/>
        <w:ind w:firstLine="540" w:left="0"/>
        <w:jc w:val="both"/>
      </w:pPr>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подразделением (фельдшерским пунктом, фельдшерско-акушерским пунктом, врачебной амбулаторией, отделением врача общей практики и т.д.) любым доступным способом с привлечением органов местного самоуправления.</w:t>
      </w:r>
    </w:p>
    <w:p w14:paraId="F9000000">
      <w:pPr>
        <w:pStyle w:val="Style_2"/>
        <w:spacing w:before="200"/>
        <w:ind w:firstLine="540" w:left="0"/>
        <w:jc w:val="both"/>
      </w:pPr>
      <w:r>
        <w:t>При оказании в рамках реализации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14:paraId="FA000000">
      <w:pPr>
        <w:pStyle w:val="Style_2"/>
        <w:spacing w:before="200"/>
        <w:ind w:firstLine="540" w:left="0"/>
        <w:jc w:val="both"/>
      </w:pPr>
      <w:r>
        <w:t>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14:paraId="FB000000">
      <w:pPr>
        <w:pStyle w:val="Style_2"/>
        <w:ind w:firstLine="0" w:left="0"/>
        <w:jc w:val="both"/>
      </w:pPr>
    </w:p>
    <w:p w14:paraId="FC000000">
      <w:pPr>
        <w:pStyle w:val="Style_4"/>
        <w:ind w:firstLine="0" w:left="0"/>
        <w:jc w:val="center"/>
        <w:outlineLvl w:val="1"/>
      </w:pPr>
      <w:bookmarkStart w:id="3" w:name="Par119"/>
      <w:bookmarkEnd w:id="3"/>
      <w:r>
        <w:t>III. Перечень заболеваний и состояний, оказание медицинской</w:t>
      </w:r>
    </w:p>
    <w:p w14:paraId="FD000000">
      <w:pPr>
        <w:pStyle w:val="Style_4"/>
        <w:ind w:firstLine="0" w:left="0"/>
        <w:jc w:val="center"/>
      </w:pPr>
      <w:r>
        <w:t>помощи при которых осуществляется бесплатно, и категории</w:t>
      </w:r>
    </w:p>
    <w:p w14:paraId="FE000000">
      <w:pPr>
        <w:pStyle w:val="Style_4"/>
        <w:ind w:firstLine="0" w:left="0"/>
        <w:jc w:val="center"/>
      </w:pPr>
      <w:r>
        <w:t>граждан, оказание медицинской помощи которым осуществляется</w:t>
      </w:r>
    </w:p>
    <w:p w14:paraId="FF000000">
      <w:pPr>
        <w:pStyle w:val="Style_4"/>
        <w:ind w:firstLine="0" w:left="0"/>
        <w:jc w:val="center"/>
      </w:pPr>
      <w:r>
        <w:t>бесплатно</w:t>
      </w:r>
    </w:p>
    <w:p w14:paraId="00010000">
      <w:pPr>
        <w:pStyle w:val="Style_2"/>
        <w:ind w:firstLine="0" w:left="0"/>
        <w:jc w:val="both"/>
      </w:pPr>
    </w:p>
    <w:p w14:paraId="01010000">
      <w:pPr>
        <w:pStyle w:val="Style_2"/>
        <w:ind w:firstLine="540" w:left="0"/>
        <w:jc w:val="both"/>
      </w:pPr>
      <w:r>
        <w:t xml:space="preserve">Гражданин имеет право на бесплатное получение медицинской помощи по видам, формам и условиям ее оказания в соответствии с </w:t>
      </w:r>
      <w:r>
        <w:rPr>
          <w:color w:val="0000FF"/>
        </w:rPr>
        <w:fldChar w:fldCharType="begin"/>
      </w:r>
      <w:r>
        <w:rPr>
          <w:color w:val="0000FF"/>
        </w:rPr>
        <w:instrText>HYPERLINK \l "Par64" \o "II. Перечень видов, форм и условий предоставления"</w:instrText>
      </w:r>
      <w:r>
        <w:rPr>
          <w:color w:val="0000FF"/>
        </w:rPr>
        <w:fldChar w:fldCharType="separate"/>
      </w:r>
      <w:r>
        <w:rPr>
          <w:color w:val="0000FF"/>
        </w:rPr>
        <w:t>разделом II</w:t>
      </w:r>
      <w:r>
        <w:rPr>
          <w:color w:val="0000FF"/>
        </w:rPr>
        <w:fldChar w:fldCharType="end"/>
      </w:r>
      <w:r>
        <w:t xml:space="preserve"> Программы при следующих заболеваниях и состояниях:</w:t>
      </w:r>
    </w:p>
    <w:p w14:paraId="02010000">
      <w:pPr>
        <w:pStyle w:val="Style_2"/>
        <w:spacing w:before="200"/>
        <w:ind w:firstLine="540" w:left="0"/>
        <w:jc w:val="both"/>
      </w:pPr>
      <w:r>
        <w:t>инфекционные и паразитарные болезни;</w:t>
      </w:r>
    </w:p>
    <w:p w14:paraId="03010000">
      <w:pPr>
        <w:pStyle w:val="Style_2"/>
        <w:spacing w:before="200"/>
        <w:ind w:firstLine="540" w:left="0"/>
        <w:jc w:val="both"/>
      </w:pPr>
      <w:r>
        <w:t>новообразования;</w:t>
      </w:r>
    </w:p>
    <w:p w14:paraId="04010000">
      <w:pPr>
        <w:pStyle w:val="Style_2"/>
        <w:spacing w:before="200"/>
        <w:ind w:firstLine="540" w:left="0"/>
        <w:jc w:val="both"/>
      </w:pPr>
      <w:r>
        <w:t>болезни эндокринной системы;</w:t>
      </w:r>
    </w:p>
    <w:p w14:paraId="05010000">
      <w:pPr>
        <w:pStyle w:val="Style_2"/>
        <w:spacing w:before="200"/>
        <w:ind w:firstLine="540" w:left="0"/>
        <w:jc w:val="both"/>
      </w:pPr>
      <w:r>
        <w:t>расстройства питания и нарушения обмена веществ;</w:t>
      </w:r>
    </w:p>
    <w:p w14:paraId="06010000">
      <w:pPr>
        <w:pStyle w:val="Style_2"/>
        <w:spacing w:before="200"/>
        <w:ind w:firstLine="540" w:left="0"/>
        <w:jc w:val="both"/>
      </w:pPr>
      <w:r>
        <w:t>болезни нервной системы;</w:t>
      </w:r>
    </w:p>
    <w:p w14:paraId="07010000">
      <w:pPr>
        <w:pStyle w:val="Style_2"/>
        <w:spacing w:before="200"/>
        <w:ind w:firstLine="540" w:left="0"/>
        <w:jc w:val="both"/>
      </w:pPr>
      <w:r>
        <w:t>болезни крови, кроветворных органов;</w:t>
      </w:r>
    </w:p>
    <w:p w14:paraId="08010000">
      <w:pPr>
        <w:pStyle w:val="Style_2"/>
        <w:spacing w:before="200"/>
        <w:ind w:firstLine="540" w:left="0"/>
        <w:jc w:val="both"/>
      </w:pPr>
      <w:r>
        <w:t>отдельные нарушения, вовлекающие иммунный механизм;</w:t>
      </w:r>
    </w:p>
    <w:p w14:paraId="09010000">
      <w:pPr>
        <w:pStyle w:val="Style_2"/>
        <w:spacing w:before="200"/>
        <w:ind w:firstLine="540" w:left="0"/>
        <w:jc w:val="both"/>
      </w:pPr>
      <w:r>
        <w:t>болезни глаза и его придаточного аппарата;</w:t>
      </w:r>
    </w:p>
    <w:p w14:paraId="0A010000">
      <w:pPr>
        <w:pStyle w:val="Style_2"/>
        <w:spacing w:before="200"/>
        <w:ind w:firstLine="540" w:left="0"/>
        <w:jc w:val="both"/>
      </w:pPr>
      <w:r>
        <w:t>болезни уха и сосцевидного отростка;</w:t>
      </w:r>
    </w:p>
    <w:p w14:paraId="0B010000">
      <w:pPr>
        <w:pStyle w:val="Style_2"/>
        <w:spacing w:before="200"/>
        <w:ind w:firstLine="540" w:left="0"/>
        <w:jc w:val="both"/>
      </w:pPr>
      <w:r>
        <w:t>болезни системы кровообращения;</w:t>
      </w:r>
    </w:p>
    <w:p w14:paraId="0C010000">
      <w:pPr>
        <w:pStyle w:val="Style_2"/>
        <w:spacing w:before="200"/>
        <w:ind w:firstLine="540" w:left="0"/>
        <w:jc w:val="both"/>
      </w:pPr>
      <w:r>
        <w:t>болезни органов дыхания;</w:t>
      </w:r>
    </w:p>
    <w:p w14:paraId="0D010000">
      <w:pPr>
        <w:pStyle w:val="Style_2"/>
        <w:spacing w:before="200"/>
        <w:ind w:firstLine="540" w:left="0"/>
        <w:jc w:val="both"/>
      </w:pPr>
      <w:r>
        <w:t>болезни органов пищеварения, в том числе болезни полости рта, слюнных желез и челюстей (за исключением зубного протезирования);</w:t>
      </w:r>
    </w:p>
    <w:p w14:paraId="0E010000">
      <w:pPr>
        <w:pStyle w:val="Style_2"/>
        <w:spacing w:before="200"/>
        <w:ind w:firstLine="540" w:left="0"/>
        <w:jc w:val="both"/>
      </w:pPr>
      <w:r>
        <w:t>болезни мочеполовой системы;</w:t>
      </w:r>
    </w:p>
    <w:p w14:paraId="0F010000">
      <w:pPr>
        <w:pStyle w:val="Style_2"/>
        <w:spacing w:before="200"/>
        <w:ind w:firstLine="540" w:left="0"/>
        <w:jc w:val="both"/>
      </w:pPr>
      <w:r>
        <w:t>болезни кожи и подкожной клетчатки;</w:t>
      </w:r>
    </w:p>
    <w:p w14:paraId="10010000">
      <w:pPr>
        <w:pStyle w:val="Style_2"/>
        <w:spacing w:before="200"/>
        <w:ind w:firstLine="540" w:left="0"/>
        <w:jc w:val="both"/>
      </w:pPr>
      <w:r>
        <w:t>болезни костно-мышечной системы и соединительной ткани;</w:t>
      </w:r>
    </w:p>
    <w:p w14:paraId="11010000">
      <w:pPr>
        <w:pStyle w:val="Style_2"/>
        <w:spacing w:before="200"/>
        <w:ind w:firstLine="540" w:left="0"/>
        <w:jc w:val="both"/>
      </w:pPr>
      <w:r>
        <w:t>травмы, отравления и некоторые другие последствия воздействия внешних причин;</w:t>
      </w:r>
    </w:p>
    <w:p w14:paraId="12010000">
      <w:pPr>
        <w:pStyle w:val="Style_2"/>
        <w:spacing w:before="200"/>
        <w:ind w:firstLine="540" w:left="0"/>
        <w:jc w:val="both"/>
      </w:pPr>
      <w:r>
        <w:t>врожденные аномалии (пороки развития);</w:t>
      </w:r>
    </w:p>
    <w:p w14:paraId="13010000">
      <w:pPr>
        <w:pStyle w:val="Style_2"/>
        <w:spacing w:before="200"/>
        <w:ind w:firstLine="540" w:left="0"/>
        <w:jc w:val="both"/>
      </w:pPr>
      <w:r>
        <w:t>деформации и хромосомные нарушения;</w:t>
      </w:r>
    </w:p>
    <w:p w14:paraId="14010000">
      <w:pPr>
        <w:pStyle w:val="Style_2"/>
        <w:spacing w:before="200"/>
        <w:ind w:firstLine="540" w:left="0"/>
        <w:jc w:val="both"/>
      </w:pPr>
      <w:r>
        <w:t>беременность, роды, послеродовой период и аборты;</w:t>
      </w:r>
    </w:p>
    <w:p w14:paraId="15010000">
      <w:pPr>
        <w:pStyle w:val="Style_2"/>
        <w:spacing w:before="200"/>
        <w:ind w:firstLine="540" w:left="0"/>
        <w:jc w:val="both"/>
      </w:pPr>
      <w:r>
        <w:t>отдельные состояния, возникающие у детей в перинатальный период;</w:t>
      </w:r>
    </w:p>
    <w:p w14:paraId="16010000">
      <w:pPr>
        <w:pStyle w:val="Style_2"/>
        <w:spacing w:before="200"/>
        <w:ind w:firstLine="540" w:left="0"/>
        <w:jc w:val="both"/>
      </w:pPr>
      <w:r>
        <w:t>психические расстройства и расстройства поведения;</w:t>
      </w:r>
    </w:p>
    <w:p w14:paraId="17010000">
      <w:pPr>
        <w:pStyle w:val="Style_2"/>
        <w:spacing w:before="200"/>
        <w:ind w:firstLine="540" w:left="0"/>
        <w:jc w:val="both"/>
      </w:pPr>
      <w:r>
        <w:t>симптомы, признаки и отклонения от нормы, не отнесенные к заболеваниям и состояниям.</w:t>
      </w:r>
    </w:p>
    <w:p w14:paraId="18010000">
      <w:pPr>
        <w:pStyle w:val="Style_2"/>
        <w:spacing w:before="200"/>
        <w:ind w:firstLine="540" w:left="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14:paraId="19010000">
      <w:pPr>
        <w:pStyle w:val="Style_2"/>
        <w:spacing w:before="200"/>
        <w:ind w:firstLine="540" w:left="0"/>
        <w:jc w:val="both"/>
      </w:pPr>
      <w:r>
        <w:t>В соответствии с законодательством Российской Федерации отдельные категории граждан имеют право:</w:t>
      </w:r>
    </w:p>
    <w:p w14:paraId="1A010000">
      <w:pPr>
        <w:pStyle w:val="Style_2"/>
        <w:spacing w:before="200"/>
        <w:ind w:firstLine="540" w:left="0"/>
        <w:jc w:val="both"/>
      </w:pPr>
      <w:r>
        <w:t xml:space="preserve">на обеспечение лекарственными препаратами (в соответствии с </w:t>
      </w:r>
      <w:r>
        <w:rPr>
          <w:color w:val="0000FF"/>
        </w:rPr>
        <w:fldChar w:fldCharType="begin"/>
      </w:r>
      <w:r>
        <w:rPr>
          <w:color w:val="0000FF"/>
        </w:rPr>
        <w:instrText>HYPERLINK \l "Par7504" \o "VII. Порядок, условия предоставления медицинской помощи,"</w:instrText>
      </w:r>
      <w:r>
        <w:rPr>
          <w:color w:val="0000FF"/>
        </w:rPr>
        <w:fldChar w:fldCharType="separate"/>
      </w:r>
      <w:r>
        <w:rPr>
          <w:color w:val="0000FF"/>
        </w:rPr>
        <w:t>разделом VII</w:t>
      </w:r>
      <w:r>
        <w:rPr>
          <w:color w:val="0000FF"/>
        </w:rPr>
        <w:fldChar w:fldCharType="end"/>
      </w:r>
      <w:r>
        <w:t xml:space="preserve"> Программы);</w:t>
      </w:r>
    </w:p>
    <w:p w14:paraId="1B010000">
      <w:pPr>
        <w:pStyle w:val="Style_2"/>
        <w:spacing w:before="200"/>
        <w:ind w:firstLine="540" w:left="0"/>
        <w:jc w:val="both"/>
      </w:pPr>
      <w:r>
        <w:t>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14:paraId="1C010000">
      <w:pPr>
        <w:pStyle w:val="Style_2"/>
        <w:spacing w:before="200"/>
        <w:ind w:firstLine="540" w:left="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14:paraId="1D010000">
      <w:pPr>
        <w:pStyle w:val="Style_2"/>
        <w:spacing w:before="200"/>
        <w:ind w:firstLine="540" w:left="0"/>
        <w:jc w:val="both"/>
      </w:pPr>
      <w:r>
        <w:t>на углубленное медицинское обследование - лица, систематически занимающиеся спортом в государственных и муниципальных учреждениях, имеющих государственные (муниципальные) задания на оказание услуг по спортивной подготовке, и спортсмены, входящие в сборные команды Липецкой области (в возрасте до 18 лет и старше);</w:t>
      </w:r>
    </w:p>
    <w:p w14:paraId="1E010000">
      <w:pPr>
        <w:pStyle w:val="Style_2"/>
        <w:spacing w:before="200"/>
        <w:ind w:firstLine="540" w:left="0"/>
        <w:jc w:val="both"/>
      </w:pPr>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14:paraId="1F010000">
      <w:pPr>
        <w:pStyle w:val="Style_2"/>
        <w:spacing w:before="200"/>
        <w:ind w:firstLine="540" w:left="0"/>
        <w:jc w:val="both"/>
      </w:pPr>
      <w:r>
        <w:t>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14:paraId="20010000">
      <w:pPr>
        <w:pStyle w:val="Style_2"/>
        <w:spacing w:before="200"/>
        <w:ind w:firstLine="540" w:left="0"/>
        <w:jc w:val="both"/>
      </w:pPr>
      <w:r>
        <w:t>на медицинское обследование, лечение и медицинскую реабилитацию в рамках Программы - донор, давший письменное информированное добровольное согласие на изъятие своих органов и (или) тканей для трансплантации;</w:t>
      </w:r>
    </w:p>
    <w:p w14:paraId="21010000">
      <w:pPr>
        <w:pStyle w:val="Style_2"/>
        <w:ind w:firstLine="0" w:left="0"/>
        <w:jc w:val="both"/>
      </w:pPr>
      <w:r>
        <w:t xml:space="preserve">(абзац введен </w:t>
      </w:r>
      <w:r>
        <w:rPr>
          <w:color w:val="0000FF"/>
        </w:rPr>
        <w:fldChar w:fldCharType="begin"/>
      </w:r>
      <w:r>
        <w:rPr>
          <w:color w:val="0000FF"/>
        </w:rPr>
        <w:instrText>HYPERLINK "https://login.consultant.ru/link/?req=doc&amp;base=RLAW220&amp;n=134301&amp;date=02.02.2024&amp;dst=100008&amp;field=134"</w:instrText>
      </w:r>
      <w:r>
        <w:rPr>
          <w:color w:val="0000FF"/>
        </w:rPr>
        <w:fldChar w:fldCharType="separate"/>
      </w:r>
      <w:r>
        <w:rPr>
          <w:color w:val="0000FF"/>
        </w:rPr>
        <w:t>постановлением</w:t>
      </w:r>
      <w:r>
        <w:rPr>
          <w:color w:val="0000FF"/>
        </w:rPr>
        <w:fldChar w:fldCharType="end"/>
      </w:r>
      <w:r>
        <w:t xml:space="preserve"> Правительства Липецкой обл. от 27.12.2023 N 801)</w:t>
      </w:r>
    </w:p>
    <w:p w14:paraId="22010000">
      <w:pPr>
        <w:pStyle w:val="Style_2"/>
        <w:spacing w:before="200"/>
        <w:ind w:firstLine="540" w:left="0"/>
        <w:jc w:val="both"/>
      </w:pPr>
      <w:r>
        <w:t>на пренатальную (дородовую) диагностику нарушений развития ребенка - беременные женщины;</w:t>
      </w:r>
    </w:p>
    <w:p w14:paraId="23010000">
      <w:pPr>
        <w:pStyle w:val="Style_2"/>
        <w:spacing w:before="200"/>
        <w:ind w:firstLine="540" w:left="0"/>
        <w:jc w:val="both"/>
      </w:pPr>
      <w:r>
        <w:t>на аудиологический скрининг - новорожденные дети и дети первого года жизни;</w:t>
      </w:r>
    </w:p>
    <w:p w14:paraId="24010000">
      <w:pPr>
        <w:pStyle w:val="Style_2"/>
        <w:spacing w:before="200"/>
        <w:ind w:firstLine="540" w:left="0"/>
        <w:jc w:val="both"/>
      </w:pPr>
      <w:r>
        <w:t>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14:paraId="25010000">
      <w:pPr>
        <w:pStyle w:val="Style_2"/>
        <w:spacing w:before="200"/>
        <w:ind w:firstLine="540" w:left="0"/>
        <w:jc w:val="both"/>
      </w:pPr>
      <w:r>
        <w:t>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14:paraId="26010000">
      <w:pPr>
        <w:pStyle w:val="Style_2"/>
        <w:spacing w:before="200"/>
        <w:ind w:firstLine="540" w:left="0"/>
        <w:jc w:val="both"/>
      </w:pPr>
      <w:r>
        <w:t>Беременные женщины, обратившиеся в медицинские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14:paraId="27010000">
      <w:pPr>
        <w:pStyle w:val="Style_2"/>
        <w:spacing w:before="200"/>
        <w:ind w:firstLine="540" w:left="0"/>
        <w:jc w:val="both"/>
      </w:pPr>
      <w:r>
        <w:t>Дополнительно к объемам медицинской помощи, оказываемой гражданам в рамках Программы, за счет бюджетных ассигнований федерального бюджета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14:paraId="28010000">
      <w:pPr>
        <w:pStyle w:val="Style_2"/>
        <w:ind w:firstLine="0" w:left="0"/>
        <w:jc w:val="both"/>
      </w:pPr>
      <w:r>
        <w:t xml:space="preserve">(в ред. </w:t>
      </w:r>
      <w:r>
        <w:rPr>
          <w:color w:val="0000FF"/>
        </w:rPr>
        <w:fldChar w:fldCharType="begin"/>
      </w:r>
      <w:r>
        <w:rPr>
          <w:color w:val="0000FF"/>
        </w:rPr>
        <w:instrText>HYPERLINK "https://login.consultant.ru/link/?req=doc&amp;base=RLAW220&amp;n=134301&amp;date=02.02.2024&amp;dst=100010&amp;field=134"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 от 27.12.2023 N 801)</w:t>
      </w:r>
    </w:p>
    <w:p w14:paraId="29010000">
      <w:pPr>
        <w:pStyle w:val="Style_2"/>
        <w:spacing w:before="200"/>
        <w:ind w:firstLine="540" w:left="0"/>
        <w:jc w:val="both"/>
      </w:pPr>
      <w:r>
        <w:t xml:space="preserve">Обеспечение детей, страдающих тяжелыми жизнеугрожающими и хроническими заболеваниями, в том числе прогрессирующими редкими (орфанными) заболеваниями,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 осуществляется в соответствии с </w:t>
      </w:r>
      <w:r>
        <w:rPr>
          <w:color w:val="0000FF"/>
        </w:rPr>
        <w:fldChar w:fldCharType="begin"/>
      </w:r>
      <w:r>
        <w:rPr>
          <w:color w:val="0000FF"/>
        </w:rPr>
        <w:instrText>HYPERLINK "https://login.consultant.ru/link/?req=doc&amp;base=LAW&amp;n=439961&amp;date=02.02.2024"</w:instrText>
      </w:r>
      <w:r>
        <w:rPr>
          <w:color w:val="0000FF"/>
        </w:rPr>
        <w:fldChar w:fldCharType="separate"/>
      </w:r>
      <w:r>
        <w:rPr>
          <w:color w:val="0000FF"/>
        </w:rPr>
        <w:t>постановлением</w:t>
      </w:r>
      <w:r>
        <w:rPr>
          <w:color w:val="0000FF"/>
        </w:rPr>
        <w:fldChar w:fldCharType="end"/>
      </w:r>
      <w:r>
        <w:t xml:space="preserve"> Правительства Российской Федерации от 6 апреля 2021 года N 545 "О порядке приобретения лекарственных препаратов, медицинских изделий и технических средств реабилитации для конкретного ребенка с тяжелым жизнеугрожающим и хроническим заболеванием, в том числе редким (орфанным) заболеванием, либо для групп таких детей".</w:t>
      </w:r>
    </w:p>
    <w:p w14:paraId="2A010000">
      <w:pPr>
        <w:pStyle w:val="Style_2"/>
        <w:ind w:firstLine="0" w:left="0"/>
        <w:jc w:val="both"/>
      </w:pPr>
      <w:r>
        <w:t xml:space="preserve">(абзац введен </w:t>
      </w:r>
      <w:r>
        <w:rPr>
          <w:color w:val="0000FF"/>
        </w:rPr>
        <w:fldChar w:fldCharType="begin"/>
      </w:r>
      <w:r>
        <w:rPr>
          <w:color w:val="0000FF"/>
        </w:rPr>
        <w:instrText>HYPERLINK "https://login.consultant.ru/link/?req=doc&amp;base=RLAW220&amp;n=134301&amp;date=02.02.2024&amp;dst=100011&amp;field=134"</w:instrText>
      </w:r>
      <w:r>
        <w:rPr>
          <w:color w:val="0000FF"/>
        </w:rPr>
        <w:fldChar w:fldCharType="separate"/>
      </w:r>
      <w:r>
        <w:rPr>
          <w:color w:val="0000FF"/>
        </w:rPr>
        <w:t>постановлением</w:t>
      </w:r>
      <w:r>
        <w:rPr>
          <w:color w:val="0000FF"/>
        </w:rPr>
        <w:fldChar w:fldCharType="end"/>
      </w:r>
      <w:r>
        <w:t xml:space="preserve"> Правительства Липецкой обл. от 27.12.2023 N 801)</w:t>
      </w:r>
    </w:p>
    <w:p w14:paraId="2B010000">
      <w:pPr>
        <w:pStyle w:val="Style_2"/>
        <w:spacing w:before="200"/>
        <w:ind w:firstLine="540" w:left="0"/>
        <w:jc w:val="both"/>
      </w:pPr>
      <w:r>
        <w:t xml:space="preserve">Оказание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осуществляется в соответствии с </w:t>
      </w:r>
      <w:r>
        <w:rPr>
          <w:color w:val="0000FF"/>
        </w:rPr>
        <w:fldChar w:fldCharType="begin"/>
      </w:r>
      <w:r>
        <w:rPr>
          <w:color w:val="0000FF"/>
        </w:rPr>
        <w:instrText>HYPERLINK "https://login.consultant.ru/link/?req=doc&amp;base=LAW&amp;n=439960&amp;date=02.02.2024"</w:instrText>
      </w:r>
      <w:r>
        <w:rPr>
          <w:color w:val="0000FF"/>
        </w:rPr>
        <w:fldChar w:fldCharType="separate"/>
      </w:r>
      <w:r>
        <w:rPr>
          <w:color w:val="0000FF"/>
        </w:rPr>
        <w:t>постановлением</w:t>
      </w:r>
      <w:r>
        <w:rPr>
          <w:color w:val="0000FF"/>
        </w:rPr>
        <w:fldChar w:fldCharType="end"/>
      </w:r>
      <w:r>
        <w:t xml:space="preserve"> Правительства Российской Федерации от 21 мая 2021 года N 769 "Об утверждении Правил обеспечения оказания медицинской помощи (при необходимости за пределами Российской Федерации) конкретному ребенку с тяжелым жизнеугрожающим или хроническим заболеванием, в том числе редким (орфанным) заболеванием, либо группам таких детей".</w:t>
      </w:r>
    </w:p>
    <w:p w14:paraId="2C010000">
      <w:pPr>
        <w:pStyle w:val="Style_2"/>
        <w:ind w:firstLine="0" w:left="0"/>
        <w:jc w:val="both"/>
      </w:pPr>
      <w:r>
        <w:t xml:space="preserve">(абзац введен </w:t>
      </w:r>
      <w:r>
        <w:rPr>
          <w:color w:val="0000FF"/>
        </w:rPr>
        <w:fldChar w:fldCharType="begin"/>
      </w:r>
      <w:r>
        <w:rPr>
          <w:color w:val="0000FF"/>
        </w:rPr>
        <w:instrText>HYPERLINK "https://login.consultant.ru/link/?req=doc&amp;base=RLAW220&amp;n=134301&amp;date=02.02.2024&amp;dst=100013&amp;field=134"</w:instrText>
      </w:r>
      <w:r>
        <w:rPr>
          <w:color w:val="0000FF"/>
        </w:rPr>
        <w:fldChar w:fldCharType="separate"/>
      </w:r>
      <w:r>
        <w:rPr>
          <w:color w:val="0000FF"/>
        </w:rPr>
        <w:t>постановлением</w:t>
      </w:r>
      <w:r>
        <w:rPr>
          <w:color w:val="0000FF"/>
        </w:rPr>
        <w:fldChar w:fldCharType="end"/>
      </w:r>
      <w:r>
        <w:t xml:space="preserve"> Правительства Липецкой обл. от 27.12.2023 N 801)</w:t>
      </w:r>
    </w:p>
    <w:p w14:paraId="2D010000">
      <w:pPr>
        <w:pStyle w:val="Style_2"/>
        <w:spacing w:before="200"/>
        <w:ind w:firstLine="540" w:left="0"/>
        <w:jc w:val="both"/>
      </w:pPr>
      <w: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осуществляется в соответствии с порядком оказания медицинской помощи, утвержденным Министерством здравоохранения Российской Федерации.</w:t>
      </w:r>
    </w:p>
    <w:p w14:paraId="2E010000">
      <w:pPr>
        <w:pStyle w:val="Style_2"/>
        <w:spacing w:before="200"/>
        <w:ind w:firstLine="540" w:left="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14:paraId="2F010000">
      <w:pPr>
        <w:pStyle w:val="Style_2"/>
        <w:ind w:firstLine="0" w:left="0"/>
        <w:jc w:val="both"/>
      </w:pPr>
    </w:p>
    <w:p w14:paraId="30010000">
      <w:pPr>
        <w:pStyle w:val="Style_4"/>
        <w:ind w:firstLine="0" w:left="0"/>
        <w:jc w:val="center"/>
        <w:outlineLvl w:val="1"/>
      </w:pPr>
      <w:bookmarkStart w:id="4" w:name="Par171"/>
      <w:bookmarkEnd w:id="4"/>
      <w:r>
        <w:t>IV. Территориальная программа обязательного</w:t>
      </w:r>
    </w:p>
    <w:p w14:paraId="31010000">
      <w:pPr>
        <w:pStyle w:val="Style_4"/>
        <w:ind w:firstLine="0" w:left="0"/>
        <w:jc w:val="center"/>
      </w:pPr>
      <w:r>
        <w:t>медицинского страхования</w:t>
      </w:r>
    </w:p>
    <w:p w14:paraId="32010000">
      <w:pPr>
        <w:pStyle w:val="Style_2"/>
        <w:ind w:firstLine="0" w:left="0"/>
        <w:jc w:val="both"/>
      </w:pPr>
    </w:p>
    <w:p w14:paraId="33010000">
      <w:pPr>
        <w:pStyle w:val="Style_2"/>
        <w:ind w:firstLine="540" w:left="0"/>
        <w:jc w:val="both"/>
      </w:pPr>
      <w:r>
        <w:t>Территориальная программа обязательного медицинского страхования является составной частью Программы.</w:t>
      </w:r>
    </w:p>
    <w:p w14:paraId="34010000">
      <w:pPr>
        <w:pStyle w:val="Style_2"/>
        <w:spacing w:before="200"/>
        <w:ind w:firstLine="540" w:left="0"/>
        <w:jc w:val="both"/>
      </w:pPr>
      <w:r>
        <w:t>В рамках территориальной программы обязательного медицинского страхования:</w:t>
      </w:r>
    </w:p>
    <w:p w14:paraId="35010000">
      <w:pPr>
        <w:pStyle w:val="Style_2"/>
        <w:spacing w:before="200"/>
        <w:ind w:firstLine="540" w:left="0"/>
        <w:jc w:val="both"/>
      </w:pPr>
      <w: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специализированной санитарной эвакуации,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r>
        <w:rPr>
          <w:color w:val="0000FF"/>
        </w:rPr>
        <w:fldChar w:fldCharType="begin"/>
      </w:r>
      <w:r>
        <w:rPr>
          <w:color w:val="0000FF"/>
        </w:rPr>
        <w:instrText>HYPERLINK \l "Par119" \o "III. Перечень заболеваний и состояний, оказание медицинской"</w:instrText>
      </w:r>
      <w:r>
        <w:rPr>
          <w:color w:val="0000FF"/>
        </w:rPr>
        <w:fldChar w:fldCharType="separate"/>
      </w:r>
      <w:r>
        <w:rPr>
          <w:color w:val="0000FF"/>
        </w:rPr>
        <w:t>разделе III</w:t>
      </w:r>
      <w:r>
        <w:rPr>
          <w:color w:val="0000FF"/>
        </w:rPr>
        <w:fldChar w:fldCharType="end"/>
      </w:r>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14:paraId="36010000">
      <w:pPr>
        <w:pStyle w:val="Style_2"/>
        <w:spacing w:before="200"/>
        <w:ind w:firstLine="540" w:left="0"/>
        <w:jc w:val="both"/>
      </w:pPr>
      <w:r>
        <w:t>инфекционные и паразитарные болезни;</w:t>
      </w:r>
    </w:p>
    <w:p w14:paraId="37010000">
      <w:pPr>
        <w:pStyle w:val="Style_2"/>
        <w:spacing w:before="200"/>
        <w:ind w:firstLine="540" w:left="0"/>
        <w:jc w:val="both"/>
      </w:pPr>
      <w:r>
        <w:t>новообразования;</w:t>
      </w:r>
    </w:p>
    <w:p w14:paraId="38010000">
      <w:pPr>
        <w:pStyle w:val="Style_2"/>
        <w:spacing w:before="200"/>
        <w:ind w:firstLine="540" w:left="0"/>
        <w:jc w:val="both"/>
      </w:pPr>
      <w:r>
        <w:t>болезни эндокринной системы;</w:t>
      </w:r>
    </w:p>
    <w:p w14:paraId="39010000">
      <w:pPr>
        <w:pStyle w:val="Style_2"/>
        <w:spacing w:before="200"/>
        <w:ind w:firstLine="540" w:left="0"/>
        <w:jc w:val="both"/>
      </w:pPr>
      <w:r>
        <w:t>расстройства питания и нарушения обмена веществ;</w:t>
      </w:r>
    </w:p>
    <w:p w14:paraId="3A010000">
      <w:pPr>
        <w:pStyle w:val="Style_2"/>
        <w:spacing w:before="200"/>
        <w:ind w:firstLine="540" w:left="0"/>
        <w:jc w:val="both"/>
      </w:pPr>
      <w:r>
        <w:t>болезни нервной системы;</w:t>
      </w:r>
    </w:p>
    <w:p w14:paraId="3B010000">
      <w:pPr>
        <w:pStyle w:val="Style_2"/>
        <w:spacing w:before="200"/>
        <w:ind w:firstLine="540" w:left="0"/>
        <w:jc w:val="both"/>
      </w:pPr>
      <w:r>
        <w:t>болезни крови, кроветворных органов;</w:t>
      </w:r>
    </w:p>
    <w:p w14:paraId="3C010000">
      <w:pPr>
        <w:pStyle w:val="Style_2"/>
        <w:spacing w:before="200"/>
        <w:ind w:firstLine="540" w:left="0"/>
        <w:jc w:val="both"/>
      </w:pPr>
      <w:r>
        <w:t>отдельные нарушения, вовлекающие иммунный механизм;</w:t>
      </w:r>
    </w:p>
    <w:p w14:paraId="3D010000">
      <w:pPr>
        <w:pStyle w:val="Style_2"/>
        <w:spacing w:before="200"/>
        <w:ind w:firstLine="540" w:left="0"/>
        <w:jc w:val="both"/>
      </w:pPr>
      <w:r>
        <w:t>болезни глаза и его придаточного аппарата;</w:t>
      </w:r>
    </w:p>
    <w:p w14:paraId="3E010000">
      <w:pPr>
        <w:pStyle w:val="Style_2"/>
        <w:spacing w:before="200"/>
        <w:ind w:firstLine="540" w:left="0"/>
        <w:jc w:val="both"/>
      </w:pPr>
      <w:r>
        <w:t>болезни уха и сосцевидного отростка;</w:t>
      </w:r>
    </w:p>
    <w:p w14:paraId="3F010000">
      <w:pPr>
        <w:pStyle w:val="Style_2"/>
        <w:spacing w:before="200"/>
        <w:ind w:firstLine="540" w:left="0"/>
        <w:jc w:val="both"/>
      </w:pPr>
      <w:r>
        <w:t>болезни системы кровообращения;</w:t>
      </w:r>
    </w:p>
    <w:p w14:paraId="40010000">
      <w:pPr>
        <w:pStyle w:val="Style_2"/>
        <w:spacing w:before="200"/>
        <w:ind w:firstLine="540" w:left="0"/>
        <w:jc w:val="both"/>
      </w:pPr>
      <w:r>
        <w:t>болезни органов дыхания;</w:t>
      </w:r>
    </w:p>
    <w:p w14:paraId="41010000">
      <w:pPr>
        <w:pStyle w:val="Style_2"/>
        <w:spacing w:before="200"/>
        <w:ind w:firstLine="540" w:left="0"/>
        <w:jc w:val="both"/>
      </w:pPr>
      <w:r>
        <w:t>болезни органов пищеварения, в том числе болезни полости рта, слюнных желез и челюстей (за исключением зубного протезирования);</w:t>
      </w:r>
    </w:p>
    <w:p w14:paraId="42010000">
      <w:pPr>
        <w:pStyle w:val="Style_2"/>
        <w:spacing w:before="200"/>
        <w:ind w:firstLine="540" w:left="0"/>
        <w:jc w:val="both"/>
      </w:pPr>
      <w:r>
        <w:t>болезни мочеполовой системы;</w:t>
      </w:r>
    </w:p>
    <w:p w14:paraId="43010000">
      <w:pPr>
        <w:pStyle w:val="Style_2"/>
        <w:spacing w:before="200"/>
        <w:ind w:firstLine="540" w:left="0"/>
        <w:jc w:val="both"/>
      </w:pPr>
      <w:r>
        <w:t>болезни кожи и подкожной клетчатки;</w:t>
      </w:r>
    </w:p>
    <w:p w14:paraId="44010000">
      <w:pPr>
        <w:pStyle w:val="Style_2"/>
        <w:spacing w:before="200"/>
        <w:ind w:firstLine="540" w:left="0"/>
        <w:jc w:val="both"/>
      </w:pPr>
      <w:r>
        <w:t>болезни костно-мышечной системы и соединительной ткани;</w:t>
      </w:r>
    </w:p>
    <w:p w14:paraId="45010000">
      <w:pPr>
        <w:pStyle w:val="Style_2"/>
        <w:spacing w:before="200"/>
        <w:ind w:firstLine="540" w:left="0"/>
        <w:jc w:val="both"/>
      </w:pPr>
      <w:r>
        <w:t>травмы, отравления и некоторые другие последствия воздействия внешних причин;</w:t>
      </w:r>
    </w:p>
    <w:p w14:paraId="46010000">
      <w:pPr>
        <w:pStyle w:val="Style_2"/>
        <w:spacing w:before="200"/>
        <w:ind w:firstLine="540" w:left="0"/>
        <w:jc w:val="both"/>
      </w:pPr>
      <w:r>
        <w:t>врожденные аномалии (пороки развития);</w:t>
      </w:r>
    </w:p>
    <w:p w14:paraId="47010000">
      <w:pPr>
        <w:pStyle w:val="Style_2"/>
        <w:spacing w:before="200"/>
        <w:ind w:firstLine="540" w:left="0"/>
        <w:jc w:val="both"/>
      </w:pPr>
      <w:r>
        <w:t>деформации и хромосомные нарушения;</w:t>
      </w:r>
    </w:p>
    <w:p w14:paraId="48010000">
      <w:pPr>
        <w:pStyle w:val="Style_2"/>
        <w:spacing w:before="200"/>
        <w:ind w:firstLine="540" w:left="0"/>
        <w:jc w:val="both"/>
      </w:pPr>
      <w:r>
        <w:t>беременность, роды, послеродовой период и аборты;</w:t>
      </w:r>
    </w:p>
    <w:p w14:paraId="49010000">
      <w:pPr>
        <w:pStyle w:val="Style_2"/>
        <w:spacing w:before="200"/>
        <w:ind w:firstLine="540" w:left="0"/>
        <w:jc w:val="both"/>
      </w:pPr>
      <w:r>
        <w:t>отдельные состояния, возникающие у детей в перинатальный период;</w:t>
      </w:r>
    </w:p>
    <w:p w14:paraId="4A010000">
      <w:pPr>
        <w:pStyle w:val="Style_2"/>
        <w:spacing w:before="200"/>
        <w:ind w:firstLine="540" w:left="0"/>
        <w:jc w:val="both"/>
      </w:pPr>
      <w:r>
        <w:t>симптомы, признаки и отклонения от нормы, не отнесенные к заболеваниям и состояниям.</w:t>
      </w:r>
    </w:p>
    <w:p w14:paraId="4B010000">
      <w:pPr>
        <w:pStyle w:val="Style_2"/>
        <w:spacing w:before="200"/>
        <w:ind w:firstLine="540" w:left="0"/>
        <w:jc w:val="both"/>
      </w:pPr>
      <w:r>
        <w:t>В рамках территориальной программы обязательного медицинского страхования осуществляются:</w:t>
      </w:r>
    </w:p>
    <w:p w14:paraId="4C010000">
      <w:pPr>
        <w:pStyle w:val="Style_2"/>
        <w:spacing w:before="200"/>
        <w:ind w:firstLine="540" w:left="0"/>
        <w:jc w:val="both"/>
      </w:pPr>
      <w:r>
        <w:t xml:space="preserve">профилактические мероприятия, включая диспансеризацию, диспансерное наблюдение (при заболеваниях и состояниях, указанных в </w:t>
      </w:r>
      <w:r>
        <w:rPr>
          <w:color w:val="0000FF"/>
        </w:rPr>
        <w:fldChar w:fldCharType="begin"/>
      </w:r>
      <w:r>
        <w:rPr>
          <w:color w:val="0000FF"/>
        </w:rPr>
        <w:instrText>HYPERLINK \l "Par119" \o "III. Перечень заболеваний и состояний, оказание медицинской"</w:instrText>
      </w:r>
      <w:r>
        <w:rPr>
          <w:color w:val="0000FF"/>
        </w:rPr>
        <w:fldChar w:fldCharType="separate"/>
      </w:r>
      <w:r>
        <w:rPr>
          <w:color w:val="0000FF"/>
        </w:rPr>
        <w:t>разделе III</w:t>
      </w:r>
      <w:r>
        <w:rPr>
          <w:color w:val="0000FF"/>
        </w:rPr>
        <w:fldChar w:fldCharType="end"/>
      </w:r>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w:t>
      </w:r>
      <w:r>
        <w:rPr>
          <w:color w:val="0000FF"/>
        </w:rPr>
        <w:fldChar w:fldCharType="begin"/>
      </w:r>
      <w:r>
        <w:rPr>
          <w:color w:val="0000FF"/>
        </w:rPr>
        <w:instrText>HYPERLINK \l "Par119" \o "III. Перечень заболеваний и состояний, оказание медицинской"</w:instrText>
      </w:r>
      <w:r>
        <w:rPr>
          <w:color w:val="0000FF"/>
        </w:rPr>
        <w:fldChar w:fldCharType="separate"/>
      </w:r>
      <w:r>
        <w:rPr>
          <w:color w:val="0000FF"/>
        </w:rPr>
        <w:t>разделе III</w:t>
      </w:r>
      <w:r>
        <w:rPr>
          <w:color w:val="0000FF"/>
        </w:rPr>
        <w:fldChar w:fldCharType="end"/>
      </w:r>
      <w:r>
        <w:t xml:space="preserve"> Программы, кроме контингента граждан, подлежащих соответствующим медицинским осмотрам, порядок и условия проведения которых регламентируются законодательными и иными нормативными правовыми актами Российской Федерации;</w:t>
      </w:r>
    </w:p>
    <w:p w14:paraId="4D010000">
      <w:pPr>
        <w:pStyle w:val="Style_2"/>
        <w:spacing w:before="200"/>
        <w:ind w:firstLine="540" w:left="0"/>
        <w:jc w:val="both"/>
      </w:pPr>
      <w:r>
        <w:t>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w:t>
      </w:r>
    </w:p>
    <w:p w14:paraId="4E010000">
      <w:pPr>
        <w:pStyle w:val="Style_2"/>
        <w:spacing w:before="200"/>
        <w:ind w:firstLine="540" w:left="0"/>
        <w:jc w:val="both"/>
      </w:pPr>
      <w:r>
        <w:t>мероприятия по аудиологическому скринингу;</w:t>
      </w:r>
    </w:p>
    <w:p w14:paraId="4F010000">
      <w:pPr>
        <w:pStyle w:val="Style_2"/>
        <w:spacing w:before="200"/>
        <w:ind w:firstLine="540" w:left="0"/>
        <w:jc w:val="both"/>
      </w:pPr>
      <w:r>
        <w:t>мероприятия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14:paraId="50010000">
      <w:pPr>
        <w:pStyle w:val="Style_2"/>
        <w:spacing w:before="200"/>
        <w:ind w:firstLine="540" w:left="0"/>
        <w:jc w:val="both"/>
      </w:pPr>
      <w:r>
        <w:t>проведение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(в части видов медицинской помощи и по заболеваниям, входящим в территориальную программу обязательного медицинского страхования) застрахованным лицам;</w:t>
      </w:r>
    </w:p>
    <w:p w14:paraId="51010000">
      <w:pPr>
        <w:pStyle w:val="Style_2"/>
        <w:spacing w:before="200"/>
        <w:ind w:firstLine="540" w:left="0"/>
        <w:jc w:val="both"/>
      </w:pPr>
      <w:r>
        <w:t>проведение обязательных диагностических исследований и оказание медицинской помощи по поводу заболеваний и состояний, включенных в перечень заболеваний и состояний, оказание медицинской помощи при которых осуществляется бесплатно в рамках Программы, при постановке граждан на воинский учет, призыве или поступлении на военную службу или приравненную к ней службу по контракту, поступлении в военные профессиональные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службе (в части видов медицинской помощи и по заболеваниям, входящим в территориальную программу обязательного медицинского страхования).</w:t>
      </w:r>
    </w:p>
    <w:p w14:paraId="52010000">
      <w:pPr>
        <w:pStyle w:val="Style_2"/>
        <w:spacing w:before="200"/>
        <w:ind w:firstLine="540" w:left="0"/>
        <w:jc w:val="both"/>
      </w:pPr>
      <w:r>
        <w:t>При проведении обязательных диагностических исследований учитываются результаты таких исследований, проведенных застрахованным лицам в рамках диспансеризации и профилактических медицинских осмотров.</w:t>
      </w:r>
    </w:p>
    <w:p w14:paraId="53010000">
      <w:pPr>
        <w:pStyle w:val="Style_2"/>
        <w:spacing w:before="200"/>
        <w:ind w:firstLine="540" w:left="0"/>
        <w:jc w:val="both"/>
      </w:pPr>
      <w:r>
        <w:t>За счет средств обязательного медицинского страхования осуществляется финансовое обеспечение:</w:t>
      </w:r>
    </w:p>
    <w:p w14:paraId="54010000">
      <w:pPr>
        <w:pStyle w:val="Style_2"/>
        <w:spacing w:before="200"/>
        <w:ind w:firstLine="540" w:left="0"/>
        <w:jc w:val="both"/>
      </w:pPr>
      <w:r>
        <w:t>медицинской помощи в случае выявления заболевания, включенного в территориальную программу обязательного медицинского страхования, в рамках проведения обязательных диагностических исследований при постановке граждан на воинский учет, призыве или поступлении на военную службу или приравненную к ней службу по контракту, поступлении в военные профессиональные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w:t>
      </w:r>
    </w:p>
    <w:p w14:paraId="55010000">
      <w:pPr>
        <w:pStyle w:val="Style_2"/>
        <w:spacing w:before="200"/>
        <w:ind w:firstLine="540" w:left="0"/>
        <w:jc w:val="both"/>
      </w:pPr>
      <w:r>
        <w:t>медицинских осмотров несовершеннолетних, в том числе профилактических медицинских осмотров, в связи с занятиями физической культурой и спортом, за исключением проведения медицинского наблюдения и контроля за состоянием здоровья лиц, занимающихся спортом и выступающих на соревнованиях в составе сборных команд, оценки уровня их физического развития, выявления состояний и заболеваний, являющихся противопоказаниями к занятиям спортом;</w:t>
      </w:r>
    </w:p>
    <w:p w14:paraId="56010000">
      <w:pPr>
        <w:pStyle w:val="Style_2"/>
        <w:spacing w:before="200"/>
        <w:ind w:firstLine="540" w:left="0"/>
        <w:jc w:val="both"/>
      </w:pPr>
      <w:r>
        <w:t>диспансеризации пребывающих в стационарных учреждениях детей-сирот и детей, находящихся в трудной жизненной ситуации,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14:paraId="57010000">
      <w:pPr>
        <w:pStyle w:val="Style_2"/>
        <w:spacing w:before="200"/>
        <w:ind w:firstLine="540" w:left="0"/>
        <w:jc w:val="both"/>
      </w:pPr>
      <w:r>
        <w:t>За счет средств обязательного медицинского страхования осуществляется:</w:t>
      </w:r>
    </w:p>
    <w:p w14:paraId="58010000">
      <w:pPr>
        <w:pStyle w:val="Style_2"/>
        <w:spacing w:before="200"/>
        <w:ind w:firstLine="540" w:left="0"/>
        <w:jc w:val="both"/>
      </w:pPr>
      <w:r>
        <w:t>доабортное консультирование беременных женщин медицинскими психологами, а также оказание медицинской помощи в стационарных условиях в отделениях акушерского (сестринского) ухода женщинам в период беременности, проживающим в районах, отдаленных от акушерских стационаров, и не имеющим прямых показаний для направления в отделение патологии беременности, но нуждающимся в медицинском наблюдении для предотвращения развития возможных осложнений;</w:t>
      </w:r>
    </w:p>
    <w:p w14:paraId="59010000">
      <w:pPr>
        <w:pStyle w:val="Style_2"/>
        <w:ind w:firstLine="0" w:left="0"/>
        <w:jc w:val="both"/>
      </w:pPr>
      <w:r>
        <w:t xml:space="preserve">(в ред. </w:t>
      </w:r>
      <w:r>
        <w:rPr>
          <w:color w:val="0000FF"/>
        </w:rPr>
        <w:fldChar w:fldCharType="begin"/>
      </w:r>
      <w:r>
        <w:rPr>
          <w:color w:val="0000FF"/>
        </w:rPr>
        <w:instrText>HYPERLINK "https://login.consultant.ru/link/?req=doc&amp;base=RLAW220&amp;n=134301&amp;date=02.02.2024&amp;dst=100015&amp;field=134"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 от 27.12.2023 N 801)</w:t>
      </w:r>
    </w:p>
    <w:p w14:paraId="5A010000">
      <w:pPr>
        <w:pStyle w:val="Style_2"/>
        <w:spacing w:before="200"/>
        <w:ind w:firstLine="540" w:left="0"/>
        <w:jc w:val="both"/>
      </w:pPr>
      <w:r>
        <w:t>проведение гистологических и цитологических исследований пациентов патологоанатомическими отделениями многопрофильных медицинских организаций, осуществляющих деятельность в системе обязательного медицинского страхования.</w:t>
      </w:r>
    </w:p>
    <w:p w14:paraId="5B010000">
      <w:pPr>
        <w:pStyle w:val="Style_2"/>
        <w:ind w:firstLine="0" w:left="0"/>
        <w:jc w:val="both"/>
      </w:pPr>
      <w:r>
        <w:t xml:space="preserve">(в ред. </w:t>
      </w:r>
      <w:r>
        <w:rPr>
          <w:color w:val="0000FF"/>
        </w:rPr>
        <w:fldChar w:fldCharType="begin"/>
      </w:r>
      <w:r>
        <w:rPr>
          <w:color w:val="0000FF"/>
        </w:rPr>
        <w:instrText>HYPERLINK "https://login.consultant.ru/link/?req=doc&amp;base=RLAW220&amp;n=134301&amp;date=02.02.2024&amp;dst=100016&amp;field=134"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 от 27.12.2023 N 801)</w:t>
      </w:r>
    </w:p>
    <w:p w14:paraId="5C010000">
      <w:pPr>
        <w:pStyle w:val="Style_2"/>
        <w:spacing w:before="200"/>
        <w:ind w:firstLine="540" w:left="0"/>
        <w:jc w:val="both"/>
      </w:pPr>
      <w:r>
        <w:t xml:space="preserve">Абзац утратил силу. - </w:t>
      </w:r>
      <w:r>
        <w:rPr>
          <w:color w:val="0000FF"/>
        </w:rPr>
        <w:fldChar w:fldCharType="begin"/>
      </w:r>
      <w:r>
        <w:rPr>
          <w:color w:val="0000FF"/>
        </w:rPr>
        <w:instrText>HYPERLINK "https://login.consultant.ru/link/?req=doc&amp;base=RLAW220&amp;n=134301&amp;date=02.02.2024&amp;dst=100017&amp;field=134"</w:instrText>
      </w:r>
      <w:r>
        <w:rPr>
          <w:color w:val="0000FF"/>
        </w:rPr>
        <w:fldChar w:fldCharType="separate"/>
      </w:r>
      <w:r>
        <w:rPr>
          <w:color w:val="0000FF"/>
        </w:rPr>
        <w:t>Постановление</w:t>
      </w:r>
      <w:r>
        <w:rPr>
          <w:color w:val="0000FF"/>
        </w:rPr>
        <w:fldChar w:fldCharType="end"/>
      </w:r>
      <w:r>
        <w:t xml:space="preserve"> Правительства Липецкой обл. от 27.12.2023 N 801.</w:t>
      </w:r>
    </w:p>
    <w:p w14:paraId="5D010000">
      <w:pPr>
        <w:pStyle w:val="Style_2"/>
        <w:spacing w:before="200"/>
        <w:ind w:firstLine="540" w:left="0"/>
        <w:jc w:val="both"/>
      </w:pPr>
      <w:r>
        <w:t xml:space="preserve">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перечню, который приведен в </w:t>
      </w:r>
      <w:r>
        <w:rPr>
          <w:color w:val="0000FF"/>
        </w:rPr>
        <w:fldChar w:fldCharType="begin"/>
      </w:r>
      <w:r>
        <w:rPr>
          <w:color w:val="0000FF"/>
        </w:rPr>
        <w:instrText>HYPERLINK \l "Par8616" \o "13. Перечень исследований и иных медицинских вмешательств,"</w:instrText>
      </w:r>
      <w:r>
        <w:rPr>
          <w:color w:val="0000FF"/>
        </w:rPr>
        <w:fldChar w:fldCharType="separate"/>
      </w:r>
      <w:r>
        <w:rPr>
          <w:color w:val="0000FF"/>
        </w:rPr>
        <w:t>подразделе 13 раздела VII</w:t>
      </w:r>
      <w:r>
        <w:rPr>
          <w:color w:val="0000FF"/>
        </w:rPr>
        <w:fldChar w:fldCharType="end"/>
      </w:r>
      <w:r>
        <w:t xml:space="preserve"> Программы (далее - углубленная диспансеризация).</w:t>
      </w:r>
    </w:p>
    <w:p w14:paraId="5E010000">
      <w:pPr>
        <w:pStyle w:val="Style_2"/>
        <w:spacing w:before="200"/>
        <w:ind w:firstLine="540" w:left="0"/>
        <w:jc w:val="both"/>
      </w:pPr>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14:paraId="5F010000">
      <w:pPr>
        <w:pStyle w:val="Style_2"/>
        <w:spacing w:before="200"/>
        <w:ind w:firstLine="540" w:left="0"/>
        <w:jc w:val="both"/>
      </w:pPr>
      <w: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14:paraId="60010000">
      <w:pPr>
        <w:pStyle w:val="Style_2"/>
        <w:spacing w:before="200"/>
        <w:ind w:firstLine="540" w:left="0"/>
        <w:jc w:val="both"/>
      </w:pPr>
      <w: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Липецкой области. Территориальный фонд обязательного медицинского страхования Липецкой области доводит указанные перечни до страховых медицинских организаций, в которых застрахованы граждане, подлежащие углубленной диспансеризации.</w:t>
      </w:r>
    </w:p>
    <w:p w14:paraId="61010000">
      <w:pPr>
        <w:pStyle w:val="Style_2"/>
        <w:spacing w:before="200"/>
        <w:ind w:firstLine="540" w:left="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14:paraId="62010000">
      <w:pPr>
        <w:pStyle w:val="Style_2"/>
        <w:spacing w:before="200"/>
        <w:ind w:firstLine="540" w:left="0"/>
        <w:jc w:val="both"/>
      </w:pPr>
      <w:r>
        <w:t>Запись граждан на углубленную диспансеризацию осуществляется в установленном порядке, в том числе с использованием федеральной государственной информационной системы "Единый портал государственных и муниципальных услуг (функций)".</w:t>
      </w:r>
    </w:p>
    <w:p w14:paraId="63010000">
      <w:pPr>
        <w:pStyle w:val="Style_2"/>
        <w:spacing w:before="200"/>
        <w:ind w:firstLine="540" w:left="0"/>
        <w:jc w:val="both"/>
      </w:pPr>
      <w:r>
        <w:t xml:space="preserve">Медицинские организации организуют прохождение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r>
        <w:rPr>
          <w:color w:val="0000FF"/>
        </w:rPr>
        <w:fldChar w:fldCharType="begin"/>
      </w:r>
      <w:r>
        <w:rPr>
          <w:color w:val="0000FF"/>
        </w:rPr>
        <w:instrText>HYPERLINK \l "Par8619" \o "1. Первый этап углубленной диспансеризации,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instrText>
      </w:r>
      <w:r>
        <w:rPr>
          <w:color w:val="0000FF"/>
        </w:rPr>
        <w:fldChar w:fldCharType="separate"/>
      </w:r>
      <w:r>
        <w:rPr>
          <w:color w:val="0000FF"/>
        </w:rPr>
        <w:t>пунктом 1 подраздела 13 раздела VII</w:t>
      </w:r>
      <w:r>
        <w:rPr>
          <w:color w:val="0000FF"/>
        </w:rPr>
        <w:fldChar w:fldCharType="end"/>
      </w:r>
      <w:r>
        <w:t xml:space="preserve"> Программы в течение одного дня.</w:t>
      </w:r>
    </w:p>
    <w:p w14:paraId="64010000">
      <w:pPr>
        <w:pStyle w:val="Style_2"/>
        <w:spacing w:before="200"/>
        <w:ind w:firstLine="540" w:left="0"/>
        <w:jc w:val="both"/>
      </w:pPr>
      <w: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14:paraId="65010000">
      <w:pPr>
        <w:pStyle w:val="Style_2"/>
        <w:spacing w:before="200"/>
        <w:ind w:firstLine="540" w:left="0"/>
        <w:jc w:val="both"/>
      </w:pPr>
      <w:r>
        <w:t>Федеральный фонд обязательного медицинского страхования осуществляет взаимодействие с территориальным фондом обязательного медицинского страхования Липецкой области, в том числе по вопросам осуществления мониторинга прохождения углубленной диспансеризации и ее результатов.</w:t>
      </w:r>
    </w:p>
    <w:p w14:paraId="66010000">
      <w:pPr>
        <w:pStyle w:val="Style_2"/>
        <w:spacing w:before="200"/>
        <w:ind w:firstLine="540" w:left="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14:paraId="67010000">
      <w:pPr>
        <w:pStyle w:val="Style_2"/>
        <w:spacing w:before="200"/>
        <w:ind w:firstLine="540" w:left="0"/>
        <w:jc w:val="both"/>
      </w:pPr>
      <w:r>
        <w:t>В случаях установления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(COVID-19), реализация территориальной программы обязательного медицинского страхования в 2023 году будет осуществляться с учетом таких особенностей.</w:t>
      </w:r>
    </w:p>
    <w:p w14:paraId="68010000">
      <w:pPr>
        <w:pStyle w:val="Style_2"/>
        <w:spacing w:before="200"/>
        <w:ind w:firstLine="540" w:left="0"/>
        <w:jc w:val="both"/>
      </w:pPr>
      <w: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r>
        <w:rPr>
          <w:color w:val="0000FF"/>
        </w:rPr>
        <w:fldChar w:fldCharType="begin"/>
      </w:r>
      <w:r>
        <w:rPr>
          <w:color w:val="0000FF"/>
        </w:rPr>
        <w:instrText>HYPERLINK "https://login.consultant.ru/link/?req=doc&amp;base=LAW&amp;n=422330&amp;date=02.02.2024"</w:instrText>
      </w:r>
      <w:r>
        <w:rPr>
          <w:color w:val="0000FF"/>
        </w:rPr>
        <w:fldChar w:fldCharType="separate"/>
      </w:r>
      <w:r>
        <w:rPr>
          <w:color w:val="0000FF"/>
        </w:rPr>
        <w:t>законом</w:t>
      </w:r>
      <w:r>
        <w:rPr>
          <w:color w:val="0000FF"/>
        </w:rPr>
        <w:fldChar w:fldCharType="end"/>
      </w:r>
      <w:r>
        <w:t xml:space="preserve"> от 29 ноября 2010 года N 326-ФЗ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организацию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14:paraId="69010000">
      <w:pPr>
        <w:pStyle w:val="Style_2"/>
        <w:spacing w:before="200"/>
        <w:ind w:firstLine="540" w:left="0"/>
        <w:jc w:val="both"/>
      </w:pPr>
      <w:r>
        <w:t>Федеральный фонд обязательного медицинского страхования проводит анализ расходов медицинских организаций в разрезе указанных расходов. 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Правительство Липецкой области в целях выявления рисков влияния такого превышения на уровень оплаты труда медицинских работников медицинских организаций.</w:t>
      </w:r>
    </w:p>
    <w:p w14:paraId="6A010000">
      <w:pPr>
        <w:pStyle w:val="Style_2"/>
        <w:spacing w:before="200"/>
        <w:ind w:firstLine="540" w:left="0"/>
        <w:jc w:val="both"/>
      </w:pPr>
      <w:r>
        <w:t xml:space="preserve">При получении информации о таком повышении Правительство Липецкой области принимает меры по устранению причин его возникновения, в том числе в рамках </w:t>
      </w:r>
      <w:r>
        <w:rPr>
          <w:color w:val="0000FF"/>
        </w:rPr>
        <w:fldChar w:fldCharType="begin"/>
      </w:r>
      <w:r>
        <w:rPr>
          <w:color w:val="0000FF"/>
        </w:rPr>
        <w:instrText>HYPERLINK "https://login.consultant.ru/link/?req=doc&amp;base=LAW&amp;n=422330&amp;date=02.02.2024&amp;dst=100099&amp;field=134"</w:instrText>
      </w:r>
      <w:r>
        <w:rPr>
          <w:color w:val="0000FF"/>
        </w:rPr>
        <w:fldChar w:fldCharType="separate"/>
      </w:r>
      <w:r>
        <w:rPr>
          <w:color w:val="0000FF"/>
        </w:rPr>
        <w:t>пункта 3 статьи 8</w:t>
      </w:r>
      <w:r>
        <w:rPr>
          <w:color w:val="0000FF"/>
        </w:rPr>
        <w:fldChar w:fldCharType="end"/>
      </w:r>
      <w:r>
        <w:t xml:space="preserve"> Федерального закона от 29 ноября 2010 года N 326-ФЗ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14:paraId="6B010000">
      <w:pPr>
        <w:pStyle w:val="Style_2"/>
        <w:spacing w:before="200"/>
        <w:ind w:firstLine="540" w:left="0"/>
        <w:jc w:val="both"/>
      </w:pPr>
      <w:r>
        <w:t>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14:paraId="6C010000">
      <w:pPr>
        <w:pStyle w:val="Style_2"/>
        <w:spacing w:before="200"/>
        <w:ind w:firstLine="540" w:left="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r>
        <w:rPr>
          <w:color w:val="0000FF"/>
        </w:rPr>
        <w:fldChar w:fldCharType="begin"/>
      </w:r>
      <w:r>
        <w:rPr>
          <w:color w:val="0000FF"/>
        </w:rPr>
        <w:instrText>HYPERLINK "https://login.consultant.ru/link/?req=doc&amp;base=LAW&amp;n=422330&amp;date=02.02.2024&amp;dst=100331&amp;field=134"</w:instrText>
      </w:r>
      <w:r>
        <w:rPr>
          <w:color w:val="0000FF"/>
        </w:rPr>
        <w:fldChar w:fldCharType="separate"/>
      </w:r>
      <w:r>
        <w:rPr>
          <w:color w:val="0000FF"/>
        </w:rPr>
        <w:t>статьей 30</w:t>
      </w:r>
      <w:r>
        <w:rPr>
          <w:color w:val="0000FF"/>
        </w:rPr>
        <w:fldChar w:fldCharType="end"/>
      </w:r>
      <w:r>
        <w:t xml:space="preserve"> Федерального закона от 29 ноября 2010 года N 326-ФЗ "Об обязательном медицинском страховании в Российской Федерации" тарифным соглашением, заключаемым между управлением здравоохранения Липецкой области, территориальным фондом обязательного медицинского страхования Липецкой области, страховыми медицинскими организациями, медицинскими профессиональными некоммерческими организациями, созданными в соответствии со </w:t>
      </w:r>
      <w:r>
        <w:rPr>
          <w:color w:val="0000FF"/>
        </w:rPr>
        <w:fldChar w:fldCharType="begin"/>
      </w:r>
      <w:r>
        <w:rPr>
          <w:color w:val="0000FF"/>
        </w:rPr>
        <w:instrText>HYPERLINK "https://login.consultant.ru/link/?req=doc&amp;base=LAW&amp;n=465551&amp;date=02.02.2024&amp;dst=100752&amp;field=134"</w:instrText>
      </w:r>
      <w:r>
        <w:rPr>
          <w:color w:val="0000FF"/>
        </w:rPr>
        <w:fldChar w:fldCharType="separate"/>
      </w:r>
      <w:r>
        <w:rPr>
          <w:color w:val="0000FF"/>
        </w:rPr>
        <w:t>статьей 76</w:t>
      </w:r>
      <w:r>
        <w:rPr>
          <w:color w:val="0000FF"/>
        </w:rPr>
        <w:fldChar w:fldCharType="end"/>
      </w:r>
      <w:r>
        <w:t xml:space="preserve"> Федерального закона от 21 ноября 2011 года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включены в состав комиссии по разработке территориальной программы обязательного медицинского страхования Липецкой области.</w:t>
      </w:r>
    </w:p>
    <w:p w14:paraId="6D010000">
      <w:pPr>
        <w:pStyle w:val="Style_2"/>
        <w:spacing w:before="200"/>
        <w:ind w:firstLine="540" w:left="0"/>
        <w:jc w:val="both"/>
      </w:pPr>
      <w:r>
        <w:t>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14:paraId="6E010000">
      <w:pPr>
        <w:pStyle w:val="Style_2"/>
        <w:spacing w:before="200"/>
        <w:ind w:firstLine="540" w:left="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14:paraId="6F010000">
      <w:pPr>
        <w:pStyle w:val="Style_2"/>
        <w:spacing w:before="200"/>
        <w:ind w:firstLine="540" w:left="0"/>
        <w:jc w:val="both"/>
      </w:pPr>
      <w:r>
        <w:t>медицинским работникам фельдшерских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14:paraId="70010000">
      <w:pPr>
        <w:pStyle w:val="Style_2"/>
        <w:spacing w:before="200"/>
        <w:ind w:firstLine="540" w:left="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14:paraId="71010000">
      <w:pPr>
        <w:pStyle w:val="Style_2"/>
        <w:spacing w:before="200"/>
        <w:ind w:firstLine="540" w:left="0"/>
        <w:jc w:val="both"/>
      </w:pPr>
      <w:r>
        <w:t>врачам-специалистам за оказанную медицинскую помощь в амбулаторных условиях.</w:t>
      </w:r>
    </w:p>
    <w:p w14:paraId="72010000">
      <w:pPr>
        <w:pStyle w:val="Style_2"/>
        <w:spacing w:before="200"/>
        <w:ind w:firstLine="540" w:left="0"/>
        <w:jc w:val="both"/>
      </w:pPr>
      <w:r>
        <w:t>Территориальный фонд обязательного медицинского страхования Липецкой области осуществляет ежеквартально мониторинг и анализ уровня оплаты труда медицинских работников медицинских организаций государственной системы здравоохранения Липецкой области,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управления здравоохранения Липецкой области для принятия необходимых мер по обеспечению должного уровня оплаты труда медицинских работников.</w:t>
      </w:r>
    </w:p>
    <w:p w14:paraId="73010000">
      <w:pPr>
        <w:pStyle w:val="Style_2"/>
        <w:spacing w:before="200"/>
        <w:ind w:firstLine="540" w:left="0"/>
        <w:jc w:val="both"/>
      </w:pPr>
      <w:r>
        <w:t>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14:paraId="74010000">
      <w:pPr>
        <w:pStyle w:val="Style_2"/>
        <w:spacing w:before="200"/>
        <w:ind w:firstLine="540" w:left="0"/>
        <w:jc w:val="both"/>
      </w:pPr>
      <w:r>
        <w:t xml:space="preserve">Примерный </w:t>
      </w:r>
      <w:r>
        <w:rPr>
          <w:color w:val="0000FF"/>
        </w:rPr>
        <w:fldChar w:fldCharType="begin"/>
      </w:r>
      <w:r>
        <w:rPr>
          <w:color w:val="0000FF"/>
        </w:rPr>
        <w:instrText>HYPERLINK "https://login.consultant.ru/link/?req=doc&amp;base=LAW&amp;n=436688&amp;date=02.02.2024&amp;dst=104229&amp;field=134"</w:instrText>
      </w:r>
      <w:r>
        <w:rPr>
          <w:color w:val="0000FF"/>
        </w:rPr>
        <w:fldChar w:fldCharType="separate"/>
      </w:r>
      <w:r>
        <w:rPr>
          <w:color w:val="0000FF"/>
        </w:rPr>
        <w:t>перечень</w:t>
      </w:r>
      <w:r>
        <w:rPr>
          <w:color w:val="0000FF"/>
        </w:rPr>
        <w:fldChar w:fldCharType="end"/>
      </w:r>
      <w:r>
        <w:t xml:space="preserve"> заболеваний, состояний (групп заболеваний, состояний), при которых оказывается специализированная медицинская помощь (за исключением высокотехнологичной медицинской помощи) в стационарных условиях и в условиях дневного стационара, приведен в приложении N 4 к Программе государственных гарантий бесплатного оказания гражданам медицинской помощи на 2023 год и на плановый период 2024 и 2025 годов, утвержденной постановлением Правительства Российской Федерации от 29 декабря 2022 года N 2497.</w:t>
      </w:r>
    </w:p>
    <w:p w14:paraId="75010000">
      <w:pPr>
        <w:pStyle w:val="Style_2"/>
        <w:spacing w:before="200"/>
        <w:ind w:firstLine="540" w:left="0"/>
        <w:jc w:val="both"/>
      </w:pPr>
      <w:r>
        <w:t>В рамках проведения профилактических мероприятий управление здравоохранения Липецкой области с учетом установленных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обеспечивает организацию прохождения гражданами профилактических медицинских осмотров, диспансеризации, в том числе в вечерние часы и субботу, а также предоставляет гражданам возможность дистанционной записи на медицинские исследования.</w:t>
      </w:r>
    </w:p>
    <w:p w14:paraId="76010000">
      <w:pPr>
        <w:pStyle w:val="Style_2"/>
        <w:spacing w:before="200"/>
        <w:ind w:firstLine="540" w:left="0"/>
        <w:jc w:val="both"/>
      </w:pPr>
      <w:r>
        <w:t>Организация проведения профилактических осмотров, диспансеризации и диспансерного наблюдения застрахованных лиц, в том числе в выходные дни и вечернее время, устанавливается приказами управления здравоохранения Липецкой области в соответствии с порядками, утвержденными приказами Министерства здравоохранения Российской Федерации.</w:t>
      </w:r>
    </w:p>
    <w:p w14:paraId="77010000">
      <w:pPr>
        <w:pStyle w:val="Style_2"/>
        <w:spacing w:before="200"/>
        <w:ind w:firstLine="540" w:left="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14:paraId="78010000">
      <w:pPr>
        <w:pStyle w:val="Style_2"/>
        <w:spacing w:before="200"/>
        <w:ind w:firstLine="540" w:left="0"/>
        <w:jc w:val="both"/>
      </w:pPr>
      <w:r>
        <w:t>Управление здравоохранения Липецкой области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порядок их работы (http://uzalo48.lipetsk.ru/ Информация/ Услуги населению/ Всероссийская диспансеризация).</w:t>
      </w:r>
    </w:p>
    <w:p w14:paraId="79010000">
      <w:pPr>
        <w:pStyle w:val="Style_2"/>
        <w:spacing w:before="200"/>
        <w:ind w:firstLine="540" w:left="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14:paraId="7A010000">
      <w:pPr>
        <w:pStyle w:val="Style_2"/>
        <w:spacing w:before="200"/>
        <w:ind w:firstLine="540" w:left="0"/>
        <w:jc w:val="both"/>
      </w:pPr>
      <w:r>
        <w:t>Маршрутизация застрахованных лиц при наступлении страхового случая (заболевание, травма, иное состояние здоровья застрахованного лица, профилактические мероприятия) и граждан, в разрезе условий, уровней и профилей оказания медицинской помощи, в том числе лицам, проживающим в малонаселенных, отдаленных и (или) труднодоступных населенных пунктах, а также сельской местности, осуществляется в соответствии с приказами управления здравоохранения Липецкой области.</w:t>
      </w:r>
    </w:p>
    <w:p w14:paraId="7B010000">
      <w:pPr>
        <w:pStyle w:val="Style_2"/>
        <w:ind w:firstLine="0" w:left="0"/>
        <w:jc w:val="both"/>
      </w:pPr>
    </w:p>
    <w:p w14:paraId="7C010000">
      <w:pPr>
        <w:pStyle w:val="Style_2"/>
        <w:ind w:firstLine="0" w:left="0"/>
        <w:jc w:val="center"/>
      </w:pPr>
      <w:r>
        <w:t>Способы оплаты медицинской помощи, оказываемой</w:t>
      </w:r>
    </w:p>
    <w:p w14:paraId="7D010000">
      <w:pPr>
        <w:pStyle w:val="Style_2"/>
        <w:ind w:firstLine="0" w:left="0"/>
        <w:jc w:val="center"/>
      </w:pPr>
      <w:r>
        <w:t>застрахованным лицам по обязательному медицинскому</w:t>
      </w:r>
    </w:p>
    <w:p w14:paraId="7E010000">
      <w:pPr>
        <w:pStyle w:val="Style_2"/>
        <w:ind w:firstLine="0" w:left="0"/>
        <w:jc w:val="center"/>
      </w:pPr>
      <w:r>
        <w:t>страхованию, применяемые при реализации территориальной</w:t>
      </w:r>
    </w:p>
    <w:p w14:paraId="7F010000">
      <w:pPr>
        <w:pStyle w:val="Style_2"/>
        <w:ind w:firstLine="0" w:left="0"/>
        <w:jc w:val="center"/>
      </w:pPr>
      <w:r>
        <w:t>программы обязательного медицинского страхования</w:t>
      </w:r>
    </w:p>
    <w:p w14:paraId="80010000">
      <w:pPr>
        <w:pStyle w:val="Style_2"/>
        <w:ind w:firstLine="0" w:left="0"/>
        <w:jc w:val="both"/>
      </w:pPr>
    </w:p>
    <w:p w14:paraId="81010000">
      <w:pPr>
        <w:pStyle w:val="Style_2"/>
        <w:ind w:firstLine="0" w:left="0"/>
        <w:jc w:val="right"/>
      </w:pPr>
      <w:r>
        <w:t>Таблица 1</w:t>
      </w:r>
    </w:p>
    <w:p w14:paraId="82010000">
      <w:pPr>
        <w:pStyle w:val="Style_2"/>
        <w:ind w:firstLine="0" w:left="0"/>
        <w:jc w:val="both"/>
      </w:pPr>
    </w:p>
    <w:tbl>
      <w:tblPr>
        <w:tblStyle w:val="Style_1"/>
        <w:tblW w:type="auto" w:w="0"/>
        <w:jc w:val="left"/>
        <w:tblLayout w:type="fixed"/>
        <w:tblCellMar>
          <w:left w:type="dxa" w:w="0"/>
          <w:right w:type="dxa" w:w="0"/>
        </w:tblCellMar>
      </w:tblPr>
      <w:tblGrid>
        <w:gridCol w:w="567"/>
        <w:gridCol w:w="2608"/>
        <w:gridCol w:w="5896"/>
      </w:tblGrid>
      <w:tr>
        <w:tc>
          <w:tcPr>
            <w:tcW w:type="dxa" w:w="567"/>
            <w:tcBorders>
              <w:top w:color="000000" w:sz="4" w:val="single"/>
              <w:left w:color="000000" w:sz="4" w:val="single"/>
              <w:bottom w:color="000000" w:sz="4" w:val="single"/>
              <w:right w:color="000000" w:sz="4" w:val="single"/>
            </w:tcBorders>
            <w:tcMar>
              <w:left w:type="dxa" w:w="0"/>
              <w:right w:type="dxa" w:w="0"/>
            </w:tcMar>
          </w:tcPr>
          <w:p w14:paraId="83010000">
            <w:pPr>
              <w:pStyle w:val="Style_2"/>
              <w:ind w:firstLine="0" w:left="0"/>
              <w:jc w:val="center"/>
            </w:pPr>
            <w:r>
              <w:t>N п/п</w:t>
            </w:r>
          </w:p>
        </w:tc>
        <w:tc>
          <w:tcPr>
            <w:tcW w:type="dxa" w:w="2608"/>
            <w:tcBorders>
              <w:top w:color="000000" w:sz="4" w:val="single"/>
              <w:left w:color="000000" w:sz="4" w:val="single"/>
              <w:bottom w:color="000000" w:sz="4" w:val="single"/>
              <w:right w:color="000000" w:sz="4" w:val="single"/>
            </w:tcBorders>
            <w:tcMar>
              <w:left w:type="dxa" w:w="0"/>
              <w:right w:type="dxa" w:w="0"/>
            </w:tcMar>
          </w:tcPr>
          <w:p w14:paraId="84010000">
            <w:pPr>
              <w:pStyle w:val="Style_2"/>
              <w:ind w:firstLine="0" w:left="0"/>
              <w:jc w:val="center"/>
            </w:pPr>
            <w:r>
              <w:t>Форма медицинской помощи</w:t>
            </w:r>
          </w:p>
        </w:tc>
        <w:tc>
          <w:tcPr>
            <w:tcW w:type="dxa" w:w="5896"/>
            <w:tcBorders>
              <w:top w:color="000000" w:sz="4" w:val="single"/>
              <w:left w:color="000000" w:sz="4" w:val="single"/>
              <w:bottom w:color="000000" w:sz="4" w:val="single"/>
              <w:right w:color="000000" w:sz="4" w:val="single"/>
            </w:tcBorders>
            <w:tcMar>
              <w:left w:type="dxa" w:w="0"/>
              <w:right w:type="dxa" w:w="0"/>
            </w:tcMar>
          </w:tcPr>
          <w:p w14:paraId="85010000">
            <w:pPr>
              <w:pStyle w:val="Style_2"/>
              <w:ind w:firstLine="0" w:left="0"/>
              <w:jc w:val="center"/>
            </w:pPr>
            <w:r>
              <w:t>Способ оплаты</w:t>
            </w:r>
          </w:p>
        </w:tc>
      </w:tr>
      <w:tr>
        <w:tc>
          <w:tcPr>
            <w:tcW w:type="dxa" w:w="567"/>
            <w:tcBorders>
              <w:top w:color="000000" w:sz="4" w:val="single"/>
              <w:left w:color="000000" w:sz="4" w:val="single"/>
              <w:right w:color="000000" w:sz="4" w:val="single"/>
            </w:tcBorders>
            <w:tcMar>
              <w:left w:type="dxa" w:w="0"/>
              <w:right w:type="dxa" w:w="0"/>
            </w:tcMar>
          </w:tcPr>
          <w:p w14:paraId="86010000">
            <w:pPr>
              <w:pStyle w:val="Style_2"/>
              <w:ind w:firstLine="0" w:left="0"/>
              <w:jc w:val="center"/>
            </w:pPr>
            <w:r>
              <w:t>1.</w:t>
            </w:r>
          </w:p>
        </w:tc>
        <w:tc>
          <w:tcPr>
            <w:tcW w:type="dxa" w:w="2608"/>
            <w:tcBorders>
              <w:top w:color="000000" w:sz="4" w:val="single"/>
              <w:left w:color="000000" w:sz="4" w:val="single"/>
              <w:right w:color="000000" w:sz="4" w:val="single"/>
            </w:tcBorders>
            <w:tcMar>
              <w:left w:type="dxa" w:w="0"/>
              <w:right w:type="dxa" w:w="0"/>
            </w:tcMar>
          </w:tcPr>
          <w:p w14:paraId="87010000">
            <w:pPr>
              <w:pStyle w:val="Style_2"/>
              <w:ind w:firstLine="0" w:left="0"/>
              <w:jc w:val="left"/>
            </w:pPr>
            <w:r>
              <w:t>Медицинская помощь, оказанная в амбулаторных условиях</w:t>
            </w:r>
          </w:p>
        </w:tc>
        <w:tc>
          <w:tcPr>
            <w:tcW w:type="dxa" w:w="5896"/>
            <w:tcBorders>
              <w:top w:color="000000" w:sz="4" w:val="single"/>
              <w:left w:color="000000" w:sz="4" w:val="single"/>
              <w:right w:color="000000" w:sz="4" w:val="single"/>
            </w:tcBorders>
            <w:tcMar>
              <w:left w:type="dxa" w:w="0"/>
              <w:right w:type="dxa" w:w="0"/>
            </w:tcMar>
          </w:tcPr>
          <w:p w14:paraId="88010000">
            <w:pPr>
              <w:pStyle w:val="Style_2"/>
              <w:ind w:firstLine="0" w:left="0"/>
              <w:jc w:val="left"/>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 на оплату диспансерного наблюдения и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14:paraId="89010000">
            <w:pPr>
              <w:pStyle w:val="Style_2"/>
              <w:ind w:firstLine="0" w:left="0"/>
              <w:jc w:val="left"/>
            </w:pPr>
            <w:r>
              <w:t>за единицу объема медицинской помощи - за медицинскую услугу, посещение, обращение (законченный случай), при оплате:</w:t>
            </w:r>
          </w:p>
          <w:p w14:paraId="8A010000">
            <w:pPr>
              <w:pStyle w:val="Style_2"/>
              <w:ind w:firstLine="0" w:left="0"/>
              <w:jc w:val="left"/>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14:paraId="8B010000">
            <w:pPr>
              <w:pStyle w:val="Style_2"/>
              <w:ind w:firstLine="0" w:left="0"/>
              <w:jc w:val="left"/>
            </w:pPr>
            <w:r>
              <w:t>медицинской помощи, оказанной в медицинских организациях, не имеющих прикрепившихся лиц;</w:t>
            </w:r>
          </w:p>
          <w:p w14:paraId="8C010000">
            <w:pPr>
              <w:pStyle w:val="Style_2"/>
              <w:ind w:firstLine="0" w:left="0"/>
              <w:jc w:val="left"/>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14:paraId="8D010000">
            <w:pPr>
              <w:pStyle w:val="Style_2"/>
              <w:ind w:firstLine="0" w:left="0"/>
              <w:jc w:val="left"/>
            </w:pPr>
            <w: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14:paraId="8E010000">
            <w:pPr>
              <w:pStyle w:val="Style_2"/>
              <w:ind w:firstLine="0" w:left="0"/>
              <w:jc w:val="left"/>
            </w:pPr>
            <w:r>
              <w:t>профилактических медицинских осмотров и диспансеризации, в том числе углубленной диспансеризации;</w:t>
            </w:r>
          </w:p>
          <w:p w14:paraId="8F010000">
            <w:pPr>
              <w:pStyle w:val="Style_2"/>
              <w:ind w:firstLine="0" w:left="0"/>
              <w:jc w:val="left"/>
            </w:pPr>
            <w:r>
              <w:t>диспансерного наблюдения отдельных категорий граждан из числа взрослого населения;</w:t>
            </w:r>
          </w:p>
          <w:p w14:paraId="90010000">
            <w:pPr>
              <w:pStyle w:val="Style_2"/>
              <w:ind w:firstLine="0" w:left="0"/>
              <w:jc w:val="left"/>
            </w:pPr>
            <w:r>
              <w:t>медицинской помощи по медицинской реабилитации (комплексное посещение)</w:t>
            </w:r>
          </w:p>
        </w:tc>
      </w:tr>
      <w:tr>
        <w:tc>
          <w:tcPr>
            <w:tcW w:type="dxa" w:w="9071"/>
            <w:gridSpan w:val="3"/>
            <w:tcBorders>
              <w:left w:color="000000" w:sz="4" w:val="single"/>
              <w:bottom w:color="000000" w:sz="4" w:val="single"/>
              <w:right w:color="000000" w:sz="4" w:val="single"/>
            </w:tcBorders>
            <w:tcMar>
              <w:left w:type="dxa" w:w="0"/>
              <w:right w:type="dxa" w:w="0"/>
            </w:tcMar>
          </w:tcPr>
          <w:p w14:paraId="91010000">
            <w:pPr>
              <w:pStyle w:val="Style_2"/>
              <w:ind w:firstLine="0" w:left="0"/>
              <w:jc w:val="both"/>
            </w:pPr>
            <w:r>
              <w:t xml:space="preserve">(в ред. </w:t>
            </w:r>
            <w:r>
              <w:rPr>
                <w:color w:val="0000FF"/>
              </w:rPr>
              <w:fldChar w:fldCharType="begin"/>
            </w:r>
            <w:r>
              <w:rPr>
                <w:color w:val="0000FF"/>
              </w:rPr>
              <w:instrText>HYPERLINK "https://login.consultant.ru/link/?req=doc&amp;base=RLAW220&amp;n=134301&amp;date=02.02.2024&amp;dst=100018&amp;field=134"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 от 27.12.2023 N 801)</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92010000">
            <w:pPr>
              <w:pStyle w:val="Style_2"/>
              <w:ind w:firstLine="0" w:left="0"/>
              <w:jc w:val="center"/>
            </w:pPr>
            <w:r>
              <w:t>2.</w:t>
            </w:r>
          </w:p>
        </w:tc>
        <w:tc>
          <w:tcPr>
            <w:tcW w:type="dxa" w:w="2608"/>
            <w:tcBorders>
              <w:top w:color="000000" w:sz="4" w:val="single"/>
              <w:left w:color="000000" w:sz="4" w:val="single"/>
              <w:bottom w:color="000000" w:sz="4" w:val="single"/>
              <w:right w:color="000000" w:sz="4" w:val="single"/>
            </w:tcBorders>
            <w:tcMar>
              <w:left w:type="dxa" w:w="0"/>
              <w:right w:type="dxa" w:w="0"/>
            </w:tcMar>
          </w:tcPr>
          <w:p w14:paraId="93010000">
            <w:pPr>
              <w:pStyle w:val="Style_2"/>
              <w:ind w:firstLine="0" w:left="0"/>
              <w:jc w:val="left"/>
            </w:pPr>
            <w:r>
              <w:t>Медицинская помощь, оказанная в стационарных условиях, в том числе для медицинской реабилитации в специализированных медицинских организациях (структурных подразделениях)</w:t>
            </w:r>
          </w:p>
        </w:tc>
        <w:tc>
          <w:tcPr>
            <w:tcW w:type="dxa" w:w="5896"/>
            <w:tcBorders>
              <w:top w:color="000000" w:sz="4" w:val="single"/>
              <w:left w:color="000000" w:sz="4" w:val="single"/>
              <w:bottom w:color="000000" w:sz="4" w:val="single"/>
              <w:right w:color="000000" w:sz="4" w:val="single"/>
            </w:tcBorders>
            <w:tcMar>
              <w:left w:type="dxa" w:w="0"/>
              <w:right w:type="dxa" w:w="0"/>
            </w:tcMar>
          </w:tcPr>
          <w:p w14:paraId="94010000">
            <w:pPr>
              <w:pStyle w:val="Style_2"/>
              <w:ind w:firstLine="0" w:left="0"/>
              <w:jc w:val="left"/>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14:paraId="95010000">
            <w:pPr>
              <w:pStyle w:val="Style_2"/>
              <w:ind w:firstLine="0" w:left="0"/>
              <w:jc w:val="left"/>
            </w:pPr>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3-х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r>
              <w:rPr>
                <w:color w:val="0000FF"/>
              </w:rPr>
              <w:fldChar w:fldCharType="begin"/>
            </w:r>
            <w:r>
              <w:rPr>
                <w:color w:val="0000FF"/>
              </w:rPr>
              <w:instrText>HYPERLINK "https://login.consultant.ru/link/?req=doc&amp;base=LAW&amp;n=436688&amp;date=02.02.2024&amp;dst=108949&amp;field=134"</w:instrText>
            </w:r>
            <w:r>
              <w:rPr>
                <w:color w:val="0000FF"/>
              </w:rPr>
              <w:fldChar w:fldCharType="separate"/>
            </w:r>
            <w:r>
              <w:rPr>
                <w:color w:val="0000FF"/>
              </w:rPr>
              <w:t>приложении N 5</w:t>
            </w:r>
            <w:r>
              <w:rPr>
                <w:color w:val="0000FF"/>
              </w:rPr>
              <w:fldChar w:fldCharType="end"/>
            </w:r>
            <w:r>
              <w:t xml:space="preserve"> к Программе государственных гарантий бесплатного оказания гражданам медицинской помощи на 2023 год и на плановый период 2024 и 2025 годов, утвержденной постановлением Правительства Российской Федерации от 29 декабря 2022 года N 2497; в том числе в сочетании с оплатой за услугу диализа</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96010000">
            <w:pPr>
              <w:pStyle w:val="Style_2"/>
              <w:ind w:firstLine="0" w:left="0"/>
              <w:jc w:val="center"/>
            </w:pPr>
            <w:r>
              <w:t>3.</w:t>
            </w:r>
          </w:p>
        </w:tc>
        <w:tc>
          <w:tcPr>
            <w:tcW w:type="dxa" w:w="2608"/>
            <w:tcBorders>
              <w:top w:color="000000" w:sz="4" w:val="single"/>
              <w:left w:color="000000" w:sz="4" w:val="single"/>
              <w:bottom w:color="000000" w:sz="4" w:val="single"/>
              <w:right w:color="000000" w:sz="4" w:val="single"/>
            </w:tcBorders>
            <w:tcMar>
              <w:left w:type="dxa" w:w="0"/>
              <w:right w:type="dxa" w:w="0"/>
            </w:tcMar>
          </w:tcPr>
          <w:p w14:paraId="97010000">
            <w:pPr>
              <w:pStyle w:val="Style_2"/>
              <w:ind w:firstLine="0" w:left="0"/>
              <w:jc w:val="left"/>
            </w:pPr>
            <w:r>
              <w:t>Медицинская помощь, оказанная в условиях дневного стационара</w:t>
            </w:r>
          </w:p>
        </w:tc>
        <w:tc>
          <w:tcPr>
            <w:tcW w:type="dxa" w:w="5896"/>
            <w:tcBorders>
              <w:top w:color="000000" w:sz="4" w:val="single"/>
              <w:left w:color="000000" w:sz="4" w:val="single"/>
              <w:bottom w:color="000000" w:sz="4" w:val="single"/>
              <w:right w:color="000000" w:sz="4" w:val="single"/>
            </w:tcBorders>
            <w:tcMar>
              <w:left w:type="dxa" w:w="0"/>
              <w:right w:type="dxa" w:w="0"/>
            </w:tcMar>
          </w:tcPr>
          <w:p w14:paraId="98010000">
            <w:pPr>
              <w:pStyle w:val="Style_2"/>
              <w:ind w:firstLine="0" w:left="0"/>
              <w:jc w:val="left"/>
            </w:pPr>
            <w:r>
              <w:t>За случай (законченный случай) лечения заболевания, включенного в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14:paraId="99010000">
            <w:pPr>
              <w:pStyle w:val="Style_2"/>
              <w:ind w:firstLine="0" w:left="0"/>
              <w:jc w:val="left"/>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3-х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r>
              <w:rPr>
                <w:color w:val="0000FF"/>
              </w:rPr>
              <w:fldChar w:fldCharType="begin"/>
            </w:r>
            <w:r>
              <w:rPr>
                <w:color w:val="0000FF"/>
              </w:rPr>
              <w:instrText>HYPERLINK "https://login.consultant.ru/link/?req=doc&amp;base=LAW&amp;n=436688&amp;date=02.02.2024&amp;dst=108949&amp;field=134"</w:instrText>
            </w:r>
            <w:r>
              <w:rPr>
                <w:color w:val="0000FF"/>
              </w:rPr>
              <w:fldChar w:fldCharType="separate"/>
            </w:r>
            <w:r>
              <w:rPr>
                <w:color w:val="0000FF"/>
              </w:rPr>
              <w:t>приложении N 5</w:t>
            </w:r>
            <w:r>
              <w:rPr>
                <w:color w:val="0000FF"/>
              </w:rPr>
              <w:fldChar w:fldCharType="end"/>
            </w:r>
            <w:r>
              <w:t xml:space="preserve"> к Программе государственных гарантий бесплатного оказания гражданам медицинской помощи на 2023 год и на плановый период 2024 и 2025 годов, утвержденной постановлением Правительства Российской Федерации от 29 декабря 2022 года N 2497, за услугу диализа (в том числе в сочетании с оплатой по клинико-статистической группе заболеваний, группе высокотехнологичной медицинской помощи)</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9A010000">
            <w:pPr>
              <w:pStyle w:val="Style_2"/>
              <w:ind w:firstLine="0" w:left="0"/>
              <w:jc w:val="center"/>
            </w:pPr>
            <w:r>
              <w:t>4.</w:t>
            </w:r>
          </w:p>
        </w:tc>
        <w:tc>
          <w:tcPr>
            <w:tcW w:type="dxa" w:w="2608"/>
            <w:tcBorders>
              <w:top w:color="000000" w:sz="4" w:val="single"/>
              <w:left w:color="000000" w:sz="4" w:val="single"/>
              <w:bottom w:color="000000" w:sz="4" w:val="single"/>
              <w:right w:color="000000" w:sz="4" w:val="single"/>
            </w:tcBorders>
            <w:tcMar>
              <w:left w:type="dxa" w:w="0"/>
              <w:right w:type="dxa" w:w="0"/>
            </w:tcMar>
          </w:tcPr>
          <w:p w14:paraId="9B010000">
            <w:pPr>
              <w:pStyle w:val="Style_2"/>
              <w:ind w:firstLine="0" w:left="0"/>
              <w:jc w:val="left"/>
            </w:pPr>
            <w:r>
              <w:t>Скорая медицинская помощь, оказанная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tc>
        <w:tc>
          <w:tcPr>
            <w:tcW w:type="dxa" w:w="5896"/>
            <w:tcBorders>
              <w:top w:color="000000" w:sz="4" w:val="single"/>
              <w:left w:color="000000" w:sz="4" w:val="single"/>
              <w:bottom w:color="000000" w:sz="4" w:val="single"/>
              <w:right w:color="000000" w:sz="4" w:val="single"/>
            </w:tcBorders>
            <w:tcMar>
              <w:left w:type="dxa" w:w="0"/>
              <w:right w:type="dxa" w:w="0"/>
            </w:tcMar>
          </w:tcPr>
          <w:p w14:paraId="9C010000">
            <w:pPr>
              <w:pStyle w:val="Style_2"/>
              <w:ind w:firstLine="0" w:left="0"/>
              <w:jc w:val="left"/>
            </w:pPr>
            <w:r>
              <w:t>По подушевому нормативу финансирования;</w:t>
            </w:r>
          </w:p>
          <w:p w14:paraId="9D010000">
            <w:pPr>
              <w:pStyle w:val="Style_2"/>
              <w:ind w:firstLine="0" w:left="0"/>
              <w:jc w:val="left"/>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tc>
      </w:tr>
    </w:tbl>
    <w:p w14:paraId="9E010000">
      <w:pPr>
        <w:pStyle w:val="Style_2"/>
        <w:ind w:firstLine="0" w:left="0"/>
        <w:jc w:val="both"/>
      </w:pPr>
    </w:p>
    <w:p w14:paraId="9F010000">
      <w:pPr>
        <w:pStyle w:val="Style_2"/>
        <w:ind w:firstLine="540" w:left="0"/>
        <w:jc w:val="both"/>
      </w:pPr>
      <w:r>
        <w:t xml:space="preserve">Абзац утратил силу. - </w:t>
      </w:r>
      <w:r>
        <w:rPr>
          <w:color w:val="0000FF"/>
        </w:rPr>
        <w:fldChar w:fldCharType="begin"/>
      </w:r>
      <w:r>
        <w:rPr>
          <w:color w:val="0000FF"/>
        </w:rPr>
        <w:instrText>HYPERLINK "https://login.consultant.ru/link/?req=doc&amp;base=RLAW220&amp;n=129533&amp;date=02.02.2024&amp;dst=100007&amp;field=134"</w:instrText>
      </w:r>
      <w:r>
        <w:rPr>
          <w:color w:val="0000FF"/>
        </w:rPr>
        <w:fldChar w:fldCharType="separate"/>
      </w:r>
      <w:r>
        <w:rPr>
          <w:color w:val="0000FF"/>
        </w:rPr>
        <w:t>Постановление</w:t>
      </w:r>
      <w:r>
        <w:rPr>
          <w:color w:val="0000FF"/>
        </w:rPr>
        <w:fldChar w:fldCharType="end"/>
      </w:r>
      <w:r>
        <w:t xml:space="preserve"> Правительства Липецкой обл. от 29.05.2023 N 273.</w:t>
      </w:r>
    </w:p>
    <w:p w14:paraId="A0010000">
      <w:pPr>
        <w:pStyle w:val="Style_2"/>
        <w:spacing w:before="200"/>
        <w:ind w:firstLine="540" w:left="0"/>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r>
        <w:rPr>
          <w:color w:val="0000FF"/>
        </w:rPr>
        <w:fldChar w:fldCharType="begin"/>
      </w:r>
      <w:r>
        <w:rPr>
          <w:color w:val="0000FF"/>
        </w:rPr>
        <w:instrText>HYPERLINK "https://login.consultant.ru/link/?req=doc&amp;base=LAW&amp;n=465551&amp;date=02.02.2024"</w:instrText>
      </w:r>
      <w:r>
        <w:rPr>
          <w:color w:val="0000FF"/>
        </w:rPr>
        <w:fldChar w:fldCharType="separate"/>
      </w:r>
      <w:r>
        <w:rPr>
          <w:color w:val="0000FF"/>
        </w:rPr>
        <w:t>законом</w:t>
      </w:r>
      <w:r>
        <w:rPr>
          <w:color w:val="0000FF"/>
        </w:rPr>
        <w:fldChar w:fldCharType="end"/>
      </w:r>
      <w:r>
        <w:t xml:space="preserve"> от 21 ноября 2011 года N 323-ФЗ "Об основах охраны здоровья граждан в Российской Федерации", осуществляется за единицу объема медицинской помощи (комплексное посещение).</w:t>
      </w:r>
    </w:p>
    <w:p w14:paraId="A1010000">
      <w:pPr>
        <w:pStyle w:val="Style_2"/>
        <w:spacing w:before="200"/>
        <w:ind w:firstLine="540" w:left="0"/>
        <w:jc w:val="both"/>
      </w:pPr>
      <w:r>
        <w:t>Подушевой норматив финансирования на прикрепившихся лиц включает в том числе расходы на оказание медицинской помощи с применением телемедицинских технологий.</w:t>
      </w:r>
    </w:p>
    <w:p w14:paraId="A2010000">
      <w:pPr>
        <w:pStyle w:val="Style_2"/>
        <w:spacing w:before="200"/>
        <w:ind w:firstLine="540" w:left="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14:paraId="A3010000">
      <w:pPr>
        <w:pStyle w:val="Style_2"/>
        <w:spacing w:before="200"/>
        <w:ind w:firstLine="540" w:left="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14:paraId="A4010000">
      <w:pPr>
        <w:pStyle w:val="Style_2"/>
        <w:spacing w:before="200"/>
        <w:ind w:firstLine="540" w:left="0"/>
        <w:jc w:val="both"/>
      </w:pPr>
      <w:r>
        <w:t>В рамках реализации территориальной программы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и на наличие вирусов респираторных инфекций, включая вирус гриппа (любым из методов), в случае:</w:t>
      </w:r>
    </w:p>
    <w:p w14:paraId="A5010000">
      <w:pPr>
        <w:pStyle w:val="Style_2"/>
        <w:spacing w:before="200"/>
        <w:ind w:firstLine="540" w:left="0"/>
        <w:jc w:val="both"/>
      </w:pPr>
      <w: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грипп;</w:t>
      </w:r>
    </w:p>
    <w:p w14:paraId="A6010000">
      <w:pPr>
        <w:pStyle w:val="Style_2"/>
        <w:spacing w:before="200"/>
        <w:ind w:firstLine="540" w:left="0"/>
        <w:jc w:val="both"/>
      </w:pPr>
      <w:r>
        <w:t>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14:paraId="A7010000">
      <w:pPr>
        <w:pStyle w:val="Style_2"/>
        <w:spacing w:before="200"/>
        <w:ind w:firstLine="540" w:left="0"/>
        <w:jc w:val="both"/>
      </w:pPr>
      <w:r>
        <w:t>положительного результата исследования на выявление возбудителя новой коронавирусной инфекцией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14:paraId="A8010000">
      <w:pPr>
        <w:pStyle w:val="Style_2"/>
        <w:spacing w:before="200"/>
        <w:ind w:firstLine="540" w:left="0"/>
        <w:jc w:val="both"/>
      </w:pPr>
      <w:r>
        <w:t>При проведении вышеуказанных исследований федеральными медицинскими организациями в процессе оказания медицинской помощи в стационарных условиях, в случае наличия у пациента признаков острого простудного заболевания неясной этиологии и при появлении симптомов, не исключающих наличие новой коронавирусной инфекции (COVID-19), респираторной вирусной инфекции, включая грипп, оплата медицинской помощи осуществляется Федеральным фондом обязательного медицинского страхования за законченный случай госпитализации по соответствующей клинико-статистической группе с учетом затрат на проведение исследований на наличие вирусов респираторных инфекций, включая вирус гриппа, при оформлении соответствующей медицинской документации.</w:t>
      </w:r>
    </w:p>
    <w:p w14:paraId="A9010000">
      <w:pPr>
        <w:pStyle w:val="Style_2"/>
        <w:spacing w:before="200"/>
        <w:ind w:firstLine="540" w:left="0"/>
        <w:jc w:val="both"/>
      </w:pPr>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14:paraId="AA010000">
      <w:pPr>
        <w:pStyle w:val="Style_2"/>
        <w:spacing w:before="200"/>
        <w:ind w:firstLine="540" w:left="0"/>
        <w:jc w:val="both"/>
      </w:pPr>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14:paraId="AB010000">
      <w:pPr>
        <w:pStyle w:val="Style_2"/>
        <w:spacing w:before="200"/>
        <w:ind w:firstLine="540" w:left="0"/>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14:paraId="AC010000">
      <w:pPr>
        <w:pStyle w:val="Style_2"/>
        <w:spacing w:before="200"/>
        <w:ind w:firstLine="540" w:left="0"/>
        <w:jc w:val="both"/>
      </w:pPr>
      <w:r>
        <w:t>В дополнение к установленным базовой программой обязательного медицинского страхования видам и условиям оказания медицинской помощи, за счет межбюджетных трансфертов, передаваемых из областного бюджета в бюджет территориального фонда обязательного медицинского страхования, осуществляется финансовое обеспечение:</w:t>
      </w:r>
    </w:p>
    <w:p w14:paraId="AD010000">
      <w:pPr>
        <w:pStyle w:val="Style_2"/>
        <w:spacing w:before="200"/>
        <w:ind w:firstLine="540" w:left="0"/>
        <w:jc w:val="both"/>
      </w:pPr>
      <w:r>
        <w:t>мероприятий по оказанию скорой медицинской помощи больным психоневрологического профиля медицинскими организациями, осуществляющими деятельность в сфере обязательного медицинского страхования;</w:t>
      </w:r>
    </w:p>
    <w:p w14:paraId="AE010000">
      <w:pPr>
        <w:pStyle w:val="Style_2"/>
        <w:spacing w:before="200"/>
        <w:ind w:firstLine="540" w:left="0"/>
        <w:jc w:val="both"/>
      </w:pPr>
      <w:r>
        <w:t>пренатальной (дородовой) диагностики нарушений развития ребенка у беременных женщин в части исследований и консультаций, осуществляемых медико-генетическими консультациями, а также медико-генетических исследований в соответствующих структурных подразделениях медицинских организаций;</w:t>
      </w:r>
    </w:p>
    <w:p w14:paraId="AF010000">
      <w:pPr>
        <w:pStyle w:val="Style_2"/>
        <w:spacing w:before="200"/>
        <w:ind w:firstLine="540" w:left="0"/>
        <w:jc w:val="both"/>
      </w:pPr>
      <w:r>
        <w:t>первичной специализированной медико-санитарной помощи в амбулаторном звене при заболеваниях, передаваемых половым путем, профпатологии, туберкулезе, психических расстройствах и расстройствах поведения, в том числе связанных с употреблением психоактивных веществ, в медицинских организациях, осуществляющих деятельность в сфере обязательного медицинского страхования;</w:t>
      </w:r>
    </w:p>
    <w:p w14:paraId="B0010000">
      <w:pPr>
        <w:pStyle w:val="Style_2"/>
        <w:spacing w:before="200"/>
        <w:ind w:firstLine="540" w:left="0"/>
        <w:jc w:val="both"/>
      </w:pPr>
      <w:r>
        <w:t>предоставление государственных услуг (работ), предусмотренных стандартами и порядками оказания медицинской помощи, в патологоанатомических отделениях многопрофильных медицинских организаций, осуществляющих деятельность в системе обязательного медицинского страхования;</w:t>
      </w:r>
    </w:p>
    <w:p w14:paraId="B1010000">
      <w:pPr>
        <w:pStyle w:val="Style_2"/>
        <w:ind w:firstLine="0" w:left="0"/>
        <w:jc w:val="both"/>
      </w:pPr>
      <w:r>
        <w:t xml:space="preserve">(в ред. </w:t>
      </w:r>
      <w:r>
        <w:rPr>
          <w:color w:val="0000FF"/>
        </w:rPr>
        <w:fldChar w:fldCharType="begin"/>
      </w:r>
      <w:r>
        <w:rPr>
          <w:color w:val="0000FF"/>
        </w:rPr>
        <w:instrText>HYPERLINK "https://login.consultant.ru/link/?req=doc&amp;base=RLAW220&amp;n=134301&amp;date=02.02.2024&amp;dst=100019&amp;field=134"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 от 27.12.2023 N 801)</w:t>
      </w:r>
    </w:p>
    <w:p w14:paraId="B2010000">
      <w:pPr>
        <w:pStyle w:val="Style_2"/>
        <w:spacing w:before="200"/>
        <w:ind w:firstLine="540" w:left="0"/>
        <w:jc w:val="both"/>
      </w:pPr>
      <w:r>
        <w:t>паллиативной медицинской помощи населению в амбулаторных условиях без учета посещений на дому патронажными бригадами в медицинских организациях, осуществляющих деятельность в сфере обязательного медицинского страхования;</w:t>
      </w:r>
    </w:p>
    <w:p w14:paraId="B3010000">
      <w:pPr>
        <w:pStyle w:val="Style_2"/>
        <w:ind w:firstLine="0" w:left="0"/>
        <w:jc w:val="both"/>
      </w:pPr>
      <w:r>
        <w:t xml:space="preserve">(абзац введен </w:t>
      </w:r>
      <w:r>
        <w:rPr>
          <w:color w:val="0000FF"/>
        </w:rPr>
        <w:fldChar w:fldCharType="begin"/>
      </w:r>
      <w:r>
        <w:rPr>
          <w:color w:val="0000FF"/>
        </w:rPr>
        <w:instrText>HYPERLINK "https://login.consultant.ru/link/?req=doc&amp;base=RLAW220&amp;n=134301&amp;date=02.02.2024&amp;dst=100020&amp;field=134"</w:instrText>
      </w:r>
      <w:r>
        <w:rPr>
          <w:color w:val="0000FF"/>
        </w:rPr>
        <w:fldChar w:fldCharType="separate"/>
      </w:r>
      <w:r>
        <w:rPr>
          <w:color w:val="0000FF"/>
        </w:rPr>
        <w:t>постановлением</w:t>
      </w:r>
      <w:r>
        <w:rPr>
          <w:color w:val="0000FF"/>
        </w:rPr>
        <w:fldChar w:fldCharType="end"/>
      </w:r>
      <w:r>
        <w:t xml:space="preserve"> Правительства Липецкой обл. от 27.12.2023 N 801)</w:t>
      </w:r>
    </w:p>
    <w:p w14:paraId="B4010000">
      <w:pPr>
        <w:pStyle w:val="Style_2"/>
        <w:spacing w:before="200"/>
        <w:ind w:firstLine="540" w:left="0"/>
        <w:jc w:val="both"/>
      </w:pPr>
      <w:r>
        <w:t>медико-психологического консультирования в поликлиниках, имеющих статус самостоятельных юридических лиц, и поликлиниках, являющихся структурными подразделениями в составе больниц и центров, оказывающих первичную медико-санитарную помощь по территориально-участковому принципу прикрепленному населению в амбулаторных условиях, в том числе центральных районных и районных больниц, осуществляющих деятельность в сфере обязательного медицинского страхования.</w:t>
      </w:r>
    </w:p>
    <w:p w14:paraId="B5010000">
      <w:pPr>
        <w:pStyle w:val="Style_2"/>
        <w:ind w:firstLine="0" w:left="0"/>
        <w:jc w:val="both"/>
      </w:pPr>
      <w:r>
        <w:t xml:space="preserve">(абзац введен </w:t>
      </w:r>
      <w:r>
        <w:rPr>
          <w:color w:val="0000FF"/>
        </w:rPr>
        <w:fldChar w:fldCharType="begin"/>
      </w:r>
      <w:r>
        <w:rPr>
          <w:color w:val="0000FF"/>
        </w:rPr>
        <w:instrText>HYPERLINK "https://login.consultant.ru/link/?req=doc&amp;base=RLAW220&amp;n=134301&amp;date=02.02.2024&amp;dst=100022&amp;field=134"</w:instrText>
      </w:r>
      <w:r>
        <w:rPr>
          <w:color w:val="0000FF"/>
        </w:rPr>
        <w:fldChar w:fldCharType="separate"/>
      </w:r>
      <w:r>
        <w:rPr>
          <w:color w:val="0000FF"/>
        </w:rPr>
        <w:t>постановлением</w:t>
      </w:r>
      <w:r>
        <w:rPr>
          <w:color w:val="0000FF"/>
        </w:rPr>
        <w:fldChar w:fldCharType="end"/>
      </w:r>
      <w:r>
        <w:t xml:space="preserve"> Правительства Липецкой обл. от 27.12.2023 N 801)</w:t>
      </w:r>
    </w:p>
    <w:p w14:paraId="B6010000">
      <w:pPr>
        <w:pStyle w:val="Style_2"/>
        <w:spacing w:before="200"/>
        <w:ind w:firstLine="540" w:left="0"/>
        <w:jc w:val="both"/>
      </w:pPr>
      <w:r>
        <w:t>При реализации Программы применяются следующие способы оплаты медицинской помощи в части видов и условий оказания медицинской помощи в дополнение к установленным базовой программой обязательного медицинского страхования:</w:t>
      </w:r>
    </w:p>
    <w:p w14:paraId="B7010000">
      <w:pPr>
        <w:pStyle w:val="Style_2"/>
        <w:spacing w:before="200"/>
        <w:ind w:firstLine="540" w:left="0"/>
        <w:jc w:val="both"/>
      </w:pPr>
      <w:r>
        <w:t>при оплате медицинской помощи, оказанной в амбулаторных условиях: за единицу объема медицинской помощи - за медицинскую услугу, за посещение, за обращение (законченный случай);</w:t>
      </w:r>
    </w:p>
    <w:p w14:paraId="B8010000">
      <w:pPr>
        <w:pStyle w:val="Style_2"/>
        <w:spacing w:before="200"/>
        <w:ind w:firstLine="540" w:left="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 за вызов скорой медицинской помощи.</w:t>
      </w:r>
    </w:p>
    <w:p w14:paraId="B9010000">
      <w:pPr>
        <w:pStyle w:val="Style_2"/>
        <w:spacing w:before="200"/>
        <w:ind w:firstLine="540" w:left="0"/>
        <w:jc w:val="both"/>
      </w:pPr>
      <w:r>
        <w:t>Структура тарифа на оплату медицинской помощи в части видов и условий оказания медицинской помощи в дополнение к установленным базовой программой обязательного медицинского страхования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14:paraId="BA010000">
      <w:pPr>
        <w:pStyle w:val="Style_2"/>
        <w:ind w:firstLine="0" w:left="0"/>
        <w:jc w:val="both"/>
      </w:pPr>
    </w:p>
    <w:p w14:paraId="BB010000">
      <w:pPr>
        <w:pStyle w:val="Style_4"/>
        <w:ind w:firstLine="0" w:left="0"/>
        <w:jc w:val="center"/>
        <w:outlineLvl w:val="1"/>
      </w:pPr>
      <w:r>
        <w:t>V. Финансовое обеспечение Программы</w:t>
      </w:r>
    </w:p>
    <w:p w14:paraId="BC010000">
      <w:pPr>
        <w:pStyle w:val="Style_2"/>
        <w:ind w:firstLine="0" w:left="0"/>
        <w:jc w:val="both"/>
      </w:pPr>
    </w:p>
    <w:p w14:paraId="BD010000">
      <w:pPr>
        <w:pStyle w:val="Style_2"/>
        <w:ind w:firstLine="540" w:left="0"/>
        <w:jc w:val="both"/>
      </w:pPr>
      <w:r>
        <w:t>Источниками финансового обеспечения Программы являются средства областного бюджета и средства обязательного медицинского страхования.</w:t>
      </w:r>
    </w:p>
    <w:p w14:paraId="BE010000">
      <w:pPr>
        <w:pStyle w:val="Style_2"/>
        <w:spacing w:before="200"/>
        <w:ind w:firstLine="540" w:left="0"/>
        <w:jc w:val="both"/>
      </w:pPr>
      <w:r>
        <w:t>За счет средств обязательного медицинского страхования в рамках территориальной программы обязательного медицинского страхования:</w:t>
      </w:r>
    </w:p>
    <w:p w14:paraId="BF010000">
      <w:pPr>
        <w:pStyle w:val="Style_2"/>
        <w:spacing w:before="200"/>
        <w:ind w:firstLine="540" w:left="0"/>
        <w:jc w:val="both"/>
      </w:pPr>
      <w: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специализированной санитарной эвакуации, санитарно-авиационной эвакуации), специализированная медицинская помощь, в том числе высокотехнологичная медицинская помощь, включенная в </w:t>
      </w:r>
      <w:r>
        <w:rPr>
          <w:color w:val="0000FF"/>
        </w:rPr>
        <w:fldChar w:fldCharType="begin"/>
      </w:r>
      <w:r>
        <w:rPr>
          <w:color w:val="0000FF"/>
        </w:rPr>
        <w:instrText>HYPERLINK "https://login.consultant.ru/link/?req=doc&amp;base=LAW&amp;n=436688&amp;date=02.02.2024&amp;dst=100392&amp;field=134"</w:instrText>
      </w:r>
      <w:r>
        <w:rPr>
          <w:color w:val="0000FF"/>
        </w:rPr>
        <w:fldChar w:fldCharType="separate"/>
      </w:r>
      <w:r>
        <w:rPr>
          <w:color w:val="0000FF"/>
        </w:rPr>
        <w:t>раздел I</w:t>
      </w:r>
      <w:r>
        <w:rPr>
          <w:color w:val="0000FF"/>
        </w:rPr>
        <w:fldChar w:fldCharType="end"/>
      </w:r>
      <w:r>
        <w:t xml:space="preserve"> перечня видов высокотехнологичной медицинской помощи, утвержденного постановлением Правительства Российской Федерации от 29 декабря 2022 года N 2497, при заболеваниях и состояниях, указанных в </w:t>
      </w:r>
      <w:r>
        <w:rPr>
          <w:color w:val="0000FF"/>
        </w:rPr>
        <w:fldChar w:fldCharType="begin"/>
      </w:r>
      <w:r>
        <w:rPr>
          <w:color w:val="0000FF"/>
        </w:rPr>
        <w:instrText>HYPERLINK \l "Par171" \o "IV. Территориальная программа обязательного"</w:instrText>
      </w:r>
      <w:r>
        <w:rPr>
          <w:color w:val="0000FF"/>
        </w:rPr>
        <w:fldChar w:fldCharType="separate"/>
      </w:r>
      <w:r>
        <w:rPr>
          <w:color w:val="0000FF"/>
        </w:rPr>
        <w:t>разделе IV</w:t>
      </w:r>
      <w:r>
        <w:rPr>
          <w:color w:val="0000FF"/>
        </w:rPr>
        <w:fldChar w:fldCharType="end"/>
      </w:r>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14:paraId="C0010000">
      <w:pPr>
        <w:pStyle w:val="Style_2"/>
        <w:spacing w:before="200"/>
        <w:ind w:firstLine="540" w:left="0"/>
        <w:jc w:val="both"/>
      </w:pPr>
      <w: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r>
        <w:rPr>
          <w:color w:val="0000FF"/>
        </w:rPr>
        <w:fldChar w:fldCharType="begin"/>
      </w:r>
      <w:r>
        <w:rPr>
          <w:color w:val="0000FF"/>
        </w:rPr>
        <w:instrText>HYPERLINK \l "Par171" \o "IV. Территориальная программа обязательного"</w:instrText>
      </w:r>
      <w:r>
        <w:rPr>
          <w:color w:val="0000FF"/>
        </w:rPr>
        <w:fldChar w:fldCharType="separate"/>
      </w:r>
      <w:r>
        <w:rPr>
          <w:color w:val="0000FF"/>
        </w:rPr>
        <w:t>разделе IV</w:t>
      </w:r>
      <w:r>
        <w:rPr>
          <w:color w:val="0000FF"/>
        </w:rPr>
        <w:fldChar w:fldCharType="end"/>
      </w:r>
      <w:r>
        <w:t xml:space="preserve"> Программы, в том числе в рамках диспансеризации, углубленную диспансеризацию, диспансеризацию (при заболеваниях и состояниях, указанных в </w:t>
      </w:r>
      <w:r>
        <w:rPr>
          <w:color w:val="0000FF"/>
        </w:rPr>
        <w:fldChar w:fldCharType="begin"/>
      </w:r>
      <w:r>
        <w:rPr>
          <w:color w:val="0000FF"/>
        </w:rPr>
        <w:instrText>HYPERLINK \l "Par171" \o "IV. Территориальная программа обязательного"</w:instrText>
      </w:r>
      <w:r>
        <w:rPr>
          <w:color w:val="0000FF"/>
        </w:rPr>
        <w:fldChar w:fldCharType="separate"/>
      </w:r>
      <w:r>
        <w:rPr>
          <w:color w:val="0000FF"/>
        </w:rPr>
        <w:t>разделе IV</w:t>
      </w:r>
      <w:r>
        <w:rPr>
          <w:color w:val="0000FF"/>
        </w:rPr>
        <w:fldChar w:fldCharType="end"/>
      </w:r>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и в условиях круглосуточного и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14:paraId="C1010000">
      <w:pPr>
        <w:pStyle w:val="Style_2"/>
        <w:spacing w:before="200"/>
        <w:ind w:firstLine="540" w:left="0"/>
        <w:jc w:val="both"/>
      </w:pPr>
      <w:r>
        <w:t>За счет средств обязательного медицинского страхования в рамках территориальной программы обязательного медицинского страхования осуществляется финансовое обеспечение:</w:t>
      </w:r>
    </w:p>
    <w:p w14:paraId="C2010000">
      <w:pPr>
        <w:pStyle w:val="Style_2"/>
        <w:spacing w:before="200"/>
        <w:ind w:firstLine="540" w:left="0"/>
        <w:jc w:val="both"/>
      </w:pPr>
      <w:r>
        <w:t>оказания медицинской помощи больным онкологическими заболеваниями в соответствии с клиническими рекомендациями;</w:t>
      </w:r>
    </w:p>
    <w:p w14:paraId="C3010000">
      <w:pPr>
        <w:pStyle w:val="Style_2"/>
        <w:spacing w:before="200"/>
        <w:ind w:firstLine="540" w:left="0"/>
        <w:jc w:val="both"/>
      </w:pPr>
      <w:r>
        <w:t>оказания медицинской помощи больным с гепатитом С (за исключением случаев предоставления лекарственных препаратов, централизованно закупаемых Министерством здравоохранения Российской Федерации, больным с гепатитом С в сочетании с ВИЧ-инфекцией) в соответствии с клиническими рекомендациями;</w:t>
      </w:r>
    </w:p>
    <w:p w14:paraId="C4010000">
      <w:pPr>
        <w:pStyle w:val="Style_2"/>
        <w:spacing w:before="200"/>
        <w:ind w:firstLine="540" w:left="0"/>
        <w:jc w:val="both"/>
      </w:pPr>
      <w:r>
        <w:t>проведения углубленной диспансеризации;</w:t>
      </w:r>
    </w:p>
    <w:p w14:paraId="C5010000">
      <w:pPr>
        <w:pStyle w:val="Style_2"/>
        <w:spacing w:before="200"/>
        <w:ind w:firstLine="540" w:left="0"/>
        <w:jc w:val="both"/>
      </w:pPr>
      <w:r>
        <w:t>проведения медицинской реабилитации.</w:t>
      </w:r>
    </w:p>
    <w:p w14:paraId="C6010000">
      <w:pPr>
        <w:pStyle w:val="Style_2"/>
        <w:spacing w:before="200"/>
        <w:ind w:firstLine="540" w:left="0"/>
        <w:jc w:val="both"/>
      </w:pPr>
      <w:r>
        <w:t>За счет бюджетных ассигнований областного бюджета осуществляется финансовое обеспечение:</w:t>
      </w:r>
    </w:p>
    <w:p w14:paraId="C7010000">
      <w:pPr>
        <w:pStyle w:val="Style_2"/>
        <w:spacing w:before="200"/>
        <w:ind w:firstLine="540" w:left="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санитарной эвакуации,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территориальной программе обязательного медицинского страхования;</w:t>
      </w:r>
    </w:p>
    <w:p w14:paraId="C8010000">
      <w:pPr>
        <w:pStyle w:val="Style_2"/>
        <w:spacing w:before="200"/>
        <w:ind w:firstLine="540" w:left="0"/>
        <w:jc w:val="both"/>
      </w:pPr>
      <w:r>
        <w:t>скорой, в том числе скорой специализированной, медицинской помощи не застрахованным по обязательному медицинскому страхованию лицам (гражданам Российской Федерации, не подлежащим в соответствии с законодательством Российской Федерации обязательному медицинскому страхованию, гражданам иностранных государств, лицам без гражданства, оказанной в экстренной форме);</w:t>
      </w:r>
    </w:p>
    <w:p w14:paraId="C9010000">
      <w:pPr>
        <w:pStyle w:val="Style_2"/>
        <w:spacing w:before="200"/>
        <w:ind w:firstLine="540" w:left="0"/>
        <w:jc w:val="both"/>
      </w:pPr>
      <w:r>
        <w:t>первичной медико-санитарной, первичной специализированной медико-санитарной помощи при заболеваниях, не включенных в территориальную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территориальную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14:paraId="CA010000">
      <w:pPr>
        <w:pStyle w:val="Style_2"/>
        <w:spacing w:before="200"/>
        <w:ind w:firstLine="540" w:left="0"/>
        <w:jc w:val="both"/>
      </w:pPr>
      <w:r>
        <w:t>специализированной медицинской помощи в части медицинской помощи при заболеваниях, не включенных в территориальную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14:paraId="CB010000">
      <w:pPr>
        <w:pStyle w:val="Style_2"/>
        <w:spacing w:before="200"/>
        <w:ind w:firstLine="540" w:left="0"/>
        <w:jc w:val="both"/>
      </w:pPr>
      <w:r>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14:paraId="CC010000">
      <w:pPr>
        <w:pStyle w:val="Style_2"/>
        <w:spacing w:before="200"/>
        <w:ind w:firstLine="540" w:left="0"/>
        <w:jc w:val="both"/>
      </w:pPr>
      <w:r>
        <w:t xml:space="preserve">высокотехнологичной медицинской помощи, оказываемой в медицинских организациях, подведомственных управлению здравоохранения Липецкой области, в соответствии с </w:t>
      </w:r>
      <w:r>
        <w:rPr>
          <w:color w:val="0000FF"/>
        </w:rPr>
        <w:fldChar w:fldCharType="begin"/>
      </w:r>
      <w:r>
        <w:rPr>
          <w:color w:val="0000FF"/>
        </w:rPr>
        <w:instrText>HYPERLINK "https://login.consultant.ru/link/?req=doc&amp;base=LAW&amp;n=436688&amp;date=02.02.2024&amp;dst=101768&amp;field=134"</w:instrText>
      </w:r>
      <w:r>
        <w:rPr>
          <w:color w:val="0000FF"/>
        </w:rPr>
        <w:fldChar w:fldCharType="separate"/>
      </w:r>
      <w:r>
        <w:rPr>
          <w:color w:val="0000FF"/>
        </w:rPr>
        <w:t>разделом II</w:t>
      </w:r>
      <w:r>
        <w:rPr>
          <w:color w:val="0000FF"/>
        </w:rPr>
        <w:fldChar w:fldCharType="end"/>
      </w:r>
      <w:r>
        <w:t xml:space="preserve"> перечня видов высокотехнологичной медицинской помощи, утвержденного постановлением Правительства Российской Федерации от 29 декабря 2022 года N 2497;</w:t>
      </w:r>
    </w:p>
    <w:p w14:paraId="CD010000">
      <w:pPr>
        <w:pStyle w:val="Style_2"/>
        <w:spacing w:before="200"/>
        <w:ind w:firstLine="540" w:left="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управлению здравоохранения Липецкой области;</w:t>
      </w:r>
    </w:p>
    <w:p w14:paraId="CE010000">
      <w:pPr>
        <w:pStyle w:val="Style_2"/>
        <w:ind w:firstLine="0" w:left="0"/>
        <w:jc w:val="both"/>
      </w:pPr>
      <w:r>
        <w:t xml:space="preserve">(абзац введен </w:t>
      </w:r>
      <w:r>
        <w:rPr>
          <w:color w:val="0000FF"/>
        </w:rPr>
        <w:fldChar w:fldCharType="begin"/>
      </w:r>
      <w:r>
        <w:rPr>
          <w:color w:val="0000FF"/>
        </w:rPr>
        <w:instrText>HYPERLINK "https://login.consultant.ru/link/?req=doc&amp;base=RLAW220&amp;n=134301&amp;date=02.02.2024&amp;dst=100024&amp;field=134"</w:instrText>
      </w:r>
      <w:r>
        <w:rPr>
          <w:color w:val="0000FF"/>
        </w:rPr>
        <w:fldChar w:fldCharType="separate"/>
      </w:r>
      <w:r>
        <w:rPr>
          <w:color w:val="0000FF"/>
        </w:rPr>
        <w:t>постановлением</w:t>
      </w:r>
      <w:r>
        <w:rPr>
          <w:color w:val="0000FF"/>
        </w:rPr>
        <w:fldChar w:fldCharType="end"/>
      </w:r>
      <w:r>
        <w:t xml:space="preserve"> Правительства Липецкой обл. от 27.12.2023 N 801)</w:t>
      </w:r>
    </w:p>
    <w:p w14:paraId="CF010000">
      <w:pPr>
        <w:pStyle w:val="Style_2"/>
        <w:spacing w:before="200"/>
        <w:ind w:firstLine="540" w:left="0"/>
        <w:jc w:val="both"/>
      </w:pPr>
      <w:r>
        <w:t>предоставления в медицинских организациях, оказывающих паллиативную медицинскую помощь, государственной системы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14:paraId="D0010000">
      <w:pPr>
        <w:pStyle w:val="Style_2"/>
        <w:spacing w:before="200"/>
        <w:ind w:firstLine="540" w:left="0"/>
        <w:jc w:val="both"/>
      </w:pPr>
      <w:r>
        <w:t>создания кабинетов медико-психологического консультирования медицинских организаций и обеспечение их деятельности в медицинских организациях, осуществляющих деятельность в рамках выполнения государственного задания за счет средств бюджетных ассигнований областного бюджета;</w:t>
      </w:r>
    </w:p>
    <w:p w14:paraId="D1010000">
      <w:pPr>
        <w:pStyle w:val="Style_2"/>
        <w:ind w:firstLine="0" w:left="0"/>
        <w:jc w:val="both"/>
      </w:pPr>
      <w:r>
        <w:t xml:space="preserve">(в ред. </w:t>
      </w:r>
      <w:r>
        <w:rPr>
          <w:color w:val="0000FF"/>
        </w:rPr>
        <w:fldChar w:fldCharType="begin"/>
      </w:r>
      <w:r>
        <w:rPr>
          <w:color w:val="0000FF"/>
        </w:rPr>
        <w:instrText>HYPERLINK "https://login.consultant.ru/link/?req=doc&amp;base=RLAW220&amp;n=134301&amp;date=02.02.2024&amp;dst=100026&amp;field=134"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 от 27.12.2023 N 801)</w:t>
      </w:r>
    </w:p>
    <w:p w14:paraId="D2010000">
      <w:pPr>
        <w:pStyle w:val="Style_2"/>
        <w:spacing w:before="200"/>
        <w:ind w:firstLine="540" w:left="0"/>
        <w:jc w:val="both"/>
      </w:pPr>
      <w:r>
        <w:t>расходов медицинских организаций, не включенных в структуру тарифов на оплату медицинской помощи, предусмотренную в территориальной программе обязательного медицинского страхования.</w:t>
      </w:r>
    </w:p>
    <w:p w14:paraId="D3010000">
      <w:pPr>
        <w:pStyle w:val="Style_2"/>
        <w:spacing w:before="200"/>
        <w:ind w:firstLine="540" w:left="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14:paraId="D4010000">
      <w:pPr>
        <w:pStyle w:val="Style_2"/>
        <w:spacing w:before="200"/>
        <w:ind w:firstLine="540" w:left="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Липецкой области, на территории которой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Липецкой областью и субъектами Российской Федерации, включающего двустороннее урегулирование вопроса возмещения затрат.</w:t>
      </w:r>
    </w:p>
    <w:p w14:paraId="D5010000">
      <w:pPr>
        <w:pStyle w:val="Style_2"/>
        <w:spacing w:before="200"/>
        <w:ind w:firstLine="540" w:left="0"/>
        <w:jc w:val="both"/>
      </w:pPr>
      <w:r>
        <w:t>За счет бюджетных ассигнований областного бюджета осуществляются:</w:t>
      </w:r>
    </w:p>
    <w:p w14:paraId="D6010000">
      <w:pPr>
        <w:pStyle w:val="Style_2"/>
        <w:spacing w:before="200"/>
        <w:ind w:firstLine="540" w:left="0"/>
        <w:jc w:val="both"/>
      </w:pPr>
      <w:r>
        <w:t>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w:t>
      </w:r>
    </w:p>
    <w:p w14:paraId="D7010000">
      <w:pPr>
        <w:pStyle w:val="Style_2"/>
        <w:spacing w:before="200"/>
        <w:ind w:firstLine="540" w:left="0"/>
        <w:jc w:val="both"/>
      </w:pPr>
      <w:r>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14:paraId="D8010000">
      <w:pPr>
        <w:pStyle w:val="Style_2"/>
        <w:spacing w:before="200"/>
        <w:ind w:firstLine="540" w:left="0"/>
        <w:jc w:val="both"/>
      </w:pPr>
      <w:r>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14:paraId="D9010000">
      <w:pPr>
        <w:pStyle w:val="Style_2"/>
        <w:spacing w:before="200"/>
        <w:ind w:firstLine="540" w:left="0"/>
        <w:jc w:val="both"/>
      </w:pPr>
      <w:r>
        <w:t>неонатальный скрининг на 5 наследственных и врожденных заболеваний;</w:t>
      </w:r>
    </w:p>
    <w:p w14:paraId="DA010000">
      <w:pPr>
        <w:pStyle w:val="Style_2"/>
        <w:spacing w:before="200"/>
        <w:ind w:firstLine="540" w:left="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14:paraId="DB010000">
      <w:pPr>
        <w:pStyle w:val="Style_2"/>
        <w:spacing w:before="200"/>
        <w:ind w:firstLine="540" w:left="0"/>
        <w:jc w:val="both"/>
      </w:pPr>
      <w:r>
        <w:t>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утвержденному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14:paraId="DC010000">
      <w:pPr>
        <w:pStyle w:val="Style_2"/>
        <w:spacing w:before="200"/>
        <w:ind w:firstLine="540" w:left="0"/>
        <w:jc w:val="both"/>
      </w:pPr>
      <w:r>
        <w:t>В рамках Программы за счет бюджетных ассигнований областного бюджета и средств обязательного медицинского страхования (по видам и условиям оказания медицинской помощи, включенным в территориальную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14:paraId="DD010000">
      <w:pPr>
        <w:pStyle w:val="Style_2"/>
        <w:spacing w:before="200"/>
        <w:ind w:firstLine="540" w:left="0"/>
        <w:jc w:val="both"/>
      </w:pPr>
      <w:r>
        <w:t>Кроме того, за счет бюджетных ассигнований областного бюджета в установленном порядке оказывается медицинская помощь и предоставляются иные государственные услуги (выполняются работы) в медицинских организациях, подведомственных управлению здравоохранения Липецкой области, за исключением видов медицинской помощи, оказываемой за счет средств обязательного медицинского страхования, в центре по профилактике и борьбе с синдромом приобретенного иммунодефицита и инфекционными заболеваниями, врачебно-физкультурном диспансере, центре общественного здоровья и медицинской профилактики, бюро судебно-медицинской экспертизы, медицинском информационно-аналитическом центре, на станции переливания крови, в детских, в том числе для детей с родителями, и специализированных санаториях, специализированном доме ребенка, мобилизационном центре "Резерв";</w:t>
      </w:r>
    </w:p>
    <w:p w14:paraId="DE010000">
      <w:pPr>
        <w:pStyle w:val="Style_2"/>
        <w:spacing w:before="200"/>
        <w:ind w:firstLine="540" w:left="0"/>
        <w:jc w:val="both"/>
      </w:pPr>
      <w:r>
        <w:t>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территориальную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технологий при оказании медицинской помощи.</w:t>
      </w:r>
    </w:p>
    <w:p w14:paraId="DF010000">
      <w:pPr>
        <w:pStyle w:val="Style_2"/>
        <w:spacing w:before="200"/>
        <w:ind w:firstLine="540" w:left="0"/>
        <w:jc w:val="both"/>
      </w:pPr>
      <w:r>
        <w:t>За счет бюджетных ассигнований областного бюджета осуществляется финансирование следующих мероприятий:</w:t>
      </w:r>
    </w:p>
    <w:p w14:paraId="E0010000">
      <w:pPr>
        <w:pStyle w:val="Style_2"/>
        <w:spacing w:before="200"/>
        <w:ind w:firstLine="540" w:left="0"/>
        <w:jc w:val="both"/>
      </w:pPr>
      <w:r>
        <w:t>обеспечение туберкулином, диаскинтестом в целях проведения диагностики туберкулеза;</w:t>
      </w:r>
    </w:p>
    <w:p w14:paraId="E1010000">
      <w:pPr>
        <w:pStyle w:val="Style_2"/>
        <w:spacing w:before="200"/>
        <w:ind w:firstLine="540" w:left="0"/>
        <w:jc w:val="both"/>
      </w:pPr>
      <w:r>
        <w:t xml:space="preserve">обеспечение иммунобиологическими препаратами (вакцинами и сыворотками) в целях проведения профилактических прививок в рамках календаря профилактических прививок по эпидемическим показаниям, в том числе в рамках </w:t>
      </w:r>
      <w:r>
        <w:rPr>
          <w:color w:val="0000FF"/>
        </w:rPr>
        <w:fldChar w:fldCharType="begin"/>
      </w:r>
      <w:r>
        <w:rPr>
          <w:color w:val="0000FF"/>
        </w:rPr>
        <w:instrText>HYPERLINK "https://login.consultant.ru/link/?req=doc&amp;base=RLAW220&amp;n=125592&amp;date=02.02.2024"</w:instrText>
      </w:r>
      <w:r>
        <w:rPr>
          <w:color w:val="0000FF"/>
        </w:rPr>
        <w:fldChar w:fldCharType="separate"/>
      </w:r>
      <w:r>
        <w:rPr>
          <w:color w:val="0000FF"/>
        </w:rPr>
        <w:t>приказа</w:t>
      </w:r>
      <w:r>
        <w:rPr>
          <w:color w:val="0000FF"/>
        </w:rPr>
        <w:fldChar w:fldCharType="end"/>
      </w:r>
      <w:r>
        <w:t xml:space="preserve"> управления здравоохранения Липецкой области от 16 ноября 2022 года N 1621 "Об утверждении регионального перечня профилактических прививок для обеспечения санитарно-эпидемиологического благополучия населения Липецкой области и признании утратившим силу приказа управления здравоохранения Липецкой области от 12 августа 2014 года N 850 "Об утверждении перечня профилактических прививок и прививок по эпидемическим показаниям Липецкой области и признании утратившим силу приказа управления здравоохранения Липецкой области от 11 сентября 2012 года N 864 "Об утверждении перечня профилактических прививок и прививок по эпидемическим показаниям Липецкой области";</w:t>
      </w:r>
    </w:p>
    <w:p w14:paraId="E2010000">
      <w:pPr>
        <w:pStyle w:val="Style_2"/>
        <w:ind w:firstLine="0" w:left="0"/>
        <w:jc w:val="both"/>
      </w:pPr>
      <w:r>
        <w:t xml:space="preserve">(в ред. </w:t>
      </w:r>
      <w:r>
        <w:rPr>
          <w:color w:val="0000FF"/>
        </w:rPr>
        <w:fldChar w:fldCharType="begin"/>
      </w:r>
      <w:r>
        <w:rPr>
          <w:color w:val="0000FF"/>
        </w:rPr>
        <w:instrText>HYPERLINK "https://login.consultant.ru/link/?req=doc&amp;base=RLAW220&amp;n=129533&amp;date=02.02.2024&amp;dst=100011&amp;field=134"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 от 29.05.2023 N 273)</w:t>
      </w:r>
    </w:p>
    <w:p w14:paraId="E3010000">
      <w:pPr>
        <w:pStyle w:val="Style_2"/>
        <w:spacing w:before="200"/>
        <w:ind w:firstLine="540" w:left="0"/>
        <w:jc w:val="both"/>
      </w:pPr>
      <w:r>
        <w:t>медицинские осмотры, в том числе профилактические медицинские осмотры, в связи с занятием физической культурой и спортом несовершеннолетних во врачебно-физкультурных диспансерах;</w:t>
      </w:r>
    </w:p>
    <w:p w14:paraId="E4010000">
      <w:pPr>
        <w:pStyle w:val="Style_2"/>
        <w:spacing w:before="200"/>
        <w:ind w:firstLine="540" w:left="0"/>
        <w:jc w:val="both"/>
      </w:pPr>
      <w:r>
        <w:t>углубленное медицинское обследование лиц, систематически занимающихся спортом в государственных и муниципальных учреждениях, имеющих государственные (муниципальные) задания на оказание услуг по спортивной подготовке, и спортсменов, входящих в сборные команды Липецкой области (в возрасте до 18 лет и старше);</w:t>
      </w:r>
    </w:p>
    <w:p w14:paraId="E5010000">
      <w:pPr>
        <w:pStyle w:val="Style_2"/>
        <w:spacing w:before="200"/>
        <w:ind w:firstLine="540" w:left="0"/>
        <w:jc w:val="both"/>
      </w:pPr>
      <w:r>
        <w:t>медицинская реабилитация работающих граждан в санаторно-курортных организациях (за исключением ведомственных учреждений, финансируемых за счет средств федерального бюджета), сроком до 14 дней после стационарного лечения острого инфаркта миокарда, операций на сердце и магистральных сосудах, острого нарушения мозгового кровообращения;</w:t>
      </w:r>
    </w:p>
    <w:p w14:paraId="E6010000">
      <w:pPr>
        <w:pStyle w:val="Style_2"/>
        <w:ind w:firstLine="0" w:left="0"/>
        <w:jc w:val="both"/>
      </w:pPr>
      <w:r>
        <w:t xml:space="preserve">(в ред. </w:t>
      </w:r>
      <w:r>
        <w:rPr>
          <w:color w:val="0000FF"/>
        </w:rPr>
        <w:fldChar w:fldCharType="begin"/>
      </w:r>
      <w:r>
        <w:rPr>
          <w:color w:val="0000FF"/>
        </w:rPr>
        <w:instrText>HYPERLINK "https://login.consultant.ru/link/?req=doc&amp;base=RLAW220&amp;n=134301&amp;date=02.02.2024&amp;dst=100028&amp;field=134"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 от 27.12.2023 N 801)</w:t>
      </w:r>
    </w:p>
    <w:p w14:paraId="E7010000">
      <w:pPr>
        <w:pStyle w:val="Style_2"/>
        <w:spacing w:before="200"/>
        <w:ind w:firstLine="540" w:left="0"/>
        <w:jc w:val="both"/>
      </w:pPr>
      <w:r>
        <w:t>диспансерное наблюдение граждан, страдающих социально значимыми заболеваниями и заболеваниями, представляющими опасность для окружающих, а также лиц, страдающих хроническими заболеваниями, функциональными расстройствами, иными состояниями (в части видов медицинской помощи и при заболеваниях, не входящих в территориальную программу обязательного медицинского страхования);</w:t>
      </w:r>
    </w:p>
    <w:p w14:paraId="E8010000">
      <w:pPr>
        <w:pStyle w:val="Style_2"/>
        <w:spacing w:before="200"/>
        <w:ind w:firstLine="540" w:left="0"/>
        <w:jc w:val="both"/>
      </w:pPr>
      <w:r>
        <w:t>первичная медико-санитарная помощь, оказываемая в центрах здоровья, созданных на функциональной основе в государственных учреждениях здравоохранения, гражданам, не подлежащим в соответствии с законодательством Российской Федерации обязательному медицинскому страхованию;</w:t>
      </w:r>
    </w:p>
    <w:p w14:paraId="E9010000">
      <w:pPr>
        <w:pStyle w:val="Style_2"/>
        <w:spacing w:before="200"/>
        <w:ind w:firstLine="540" w:left="0"/>
        <w:jc w:val="both"/>
      </w:pPr>
      <w:r>
        <w:t xml:space="preserve">дополнительные меры по оказанию медицинской помощи в соответствии с </w:t>
      </w:r>
      <w:r>
        <w:rPr>
          <w:color w:val="0000FF"/>
        </w:rPr>
        <w:fldChar w:fldCharType="begin"/>
      </w:r>
      <w:r>
        <w:rPr>
          <w:color w:val="0000FF"/>
        </w:rPr>
        <w:instrText>HYPERLINK "https://login.consultant.ru/link/?req=doc&amp;base=RLAW220&amp;n=132427&amp;date=02.02.2024"</w:instrText>
      </w:r>
      <w:r>
        <w:rPr>
          <w:color w:val="0000FF"/>
        </w:rPr>
        <w:fldChar w:fldCharType="separate"/>
      </w:r>
      <w:r>
        <w:rPr>
          <w:color w:val="0000FF"/>
        </w:rPr>
        <w:t>Законом</w:t>
      </w:r>
      <w:r>
        <w:rPr>
          <w:color w:val="0000FF"/>
        </w:rPr>
        <w:fldChar w:fldCharType="end"/>
      </w:r>
      <w:r>
        <w:t xml:space="preserve"> Липецкой области от 02 декабря 2004 года N 141-ОЗ "О мерах социальной поддержки отдельных категорий граждан в Липецкой области";</w:t>
      </w:r>
    </w:p>
    <w:p w14:paraId="EA010000">
      <w:pPr>
        <w:pStyle w:val="Style_2"/>
        <w:spacing w:before="200"/>
        <w:ind w:firstLine="540" w:left="0"/>
        <w:jc w:val="both"/>
      </w:pPr>
      <w:r>
        <w:t>работы и услуги по экспертизе профпригодности и связи заболеваний с профессией (центр профессиональной патологии);</w:t>
      </w:r>
    </w:p>
    <w:p w14:paraId="EB010000">
      <w:pPr>
        <w:pStyle w:val="Style_2"/>
        <w:spacing w:before="200"/>
        <w:ind w:firstLine="540" w:left="0"/>
        <w:jc w:val="both"/>
      </w:pPr>
      <w:r>
        <w:t>услуги, направленные на спасение жизни людей и защиту их здоровья при чрезвычайных ситуациях (центр медицины катастроф);</w:t>
      </w:r>
    </w:p>
    <w:p w14:paraId="EC010000">
      <w:pPr>
        <w:pStyle w:val="Style_2"/>
        <w:spacing w:before="200"/>
        <w:ind w:firstLine="540" w:left="0"/>
        <w:jc w:val="both"/>
      </w:pPr>
      <w:r>
        <w:t>работы по осуществлению методической поддержки, координации работы поликлиник и проведению анализа организации первичной медико-санитарной помощи (региональный центр первичной медико-санитарной помощи);</w:t>
      </w:r>
    </w:p>
    <w:p w14:paraId="ED010000">
      <w:pPr>
        <w:pStyle w:val="Style_2"/>
        <w:spacing w:before="200"/>
        <w:ind w:firstLine="540" w:left="0"/>
        <w:jc w:val="both"/>
      </w:pPr>
      <w:r>
        <w:t xml:space="preserve">абзац утратил силу. - </w:t>
      </w:r>
      <w:r>
        <w:rPr>
          <w:color w:val="0000FF"/>
        </w:rPr>
        <w:fldChar w:fldCharType="begin"/>
      </w:r>
      <w:r>
        <w:rPr>
          <w:color w:val="0000FF"/>
        </w:rPr>
        <w:instrText>HYPERLINK "https://login.consultant.ru/link/?req=doc&amp;base=RLAW220&amp;n=129533&amp;date=02.02.2024&amp;dst=100012&amp;field=134"</w:instrText>
      </w:r>
      <w:r>
        <w:rPr>
          <w:color w:val="0000FF"/>
        </w:rPr>
        <w:fldChar w:fldCharType="separate"/>
      </w:r>
      <w:r>
        <w:rPr>
          <w:color w:val="0000FF"/>
        </w:rPr>
        <w:t>Постановление</w:t>
      </w:r>
      <w:r>
        <w:rPr>
          <w:color w:val="0000FF"/>
        </w:rPr>
        <w:fldChar w:fldCharType="end"/>
      </w:r>
      <w:r>
        <w:t xml:space="preserve"> Правительства Липецкой обл. от 29.05.2023 N 273.</w:t>
      </w:r>
    </w:p>
    <w:p w14:paraId="EE010000">
      <w:pPr>
        <w:pStyle w:val="Style_2"/>
        <w:spacing w:before="200"/>
        <w:ind w:firstLine="540" w:left="0"/>
        <w:jc w:val="both"/>
      </w:pPr>
      <w:r>
        <w:t>При проведении массовых мероприятий (спортивных, культурных и других) оплата дежурств бригад скорой медицинской помощи осуществляется за счет средств, предусмотренных на организацию указанных мероприятий.</w:t>
      </w:r>
    </w:p>
    <w:p w14:paraId="EF010000">
      <w:pPr>
        <w:pStyle w:val="Style_2"/>
        <w:spacing w:before="200"/>
        <w:ind w:firstLine="540" w:left="0"/>
        <w:jc w:val="both"/>
      </w:pPr>
      <w: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r>
        <w:rPr>
          <w:color w:val="0000FF"/>
        </w:rPr>
        <w:fldChar w:fldCharType="begin"/>
      </w:r>
      <w:r>
        <w:rPr>
          <w:color w:val="0000FF"/>
        </w:rPr>
        <w:instrText>HYPERLINK "https://login.consultant.ru/link/?req=doc&amp;base=LAW&amp;n=422211&amp;date=02.02.2024"</w:instrText>
      </w:r>
      <w:r>
        <w:rPr>
          <w:color w:val="0000FF"/>
        </w:rPr>
        <w:fldChar w:fldCharType="separate"/>
      </w:r>
      <w:r>
        <w:rPr>
          <w:color w:val="0000FF"/>
        </w:rPr>
        <w:t>постановлением</w:t>
      </w:r>
      <w:r>
        <w:rPr>
          <w:color w:val="0000FF"/>
        </w:rPr>
        <w:fldChar w:fldCharType="end"/>
      </w:r>
      <w:r>
        <w:t xml:space="preserve"> Правительства Российской Федерации от 15 июля 2022 года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сформированный из всех источников, разрешенных законодательством Российской Федерации, в том числе средств обязательного медицинского страхования.</w:t>
      </w:r>
    </w:p>
    <w:p w14:paraId="F0010000">
      <w:pPr>
        <w:pStyle w:val="Style_2"/>
        <w:spacing w:before="200"/>
        <w:ind w:firstLine="540" w:left="0"/>
        <w:jc w:val="both"/>
      </w:pPr>
      <w:r>
        <w:t xml:space="preserve">Гражданам, находящимся на амбулаторном лечении программным гемодиализом, в соответствии с </w:t>
      </w:r>
      <w:r>
        <w:rPr>
          <w:color w:val="0000FF"/>
        </w:rPr>
        <w:fldChar w:fldCharType="begin"/>
      </w:r>
      <w:r>
        <w:rPr>
          <w:color w:val="0000FF"/>
        </w:rPr>
        <w:instrText>HYPERLINK "https://login.consultant.ru/link/?req=doc&amp;base=RLAW220&amp;n=132427&amp;date=02.02.2024&amp;dst=193&amp;field=134"</w:instrText>
      </w:r>
      <w:r>
        <w:rPr>
          <w:color w:val="0000FF"/>
        </w:rPr>
        <w:fldChar w:fldCharType="separate"/>
      </w:r>
      <w:r>
        <w:rPr>
          <w:color w:val="0000FF"/>
        </w:rPr>
        <w:t>подпунктом 6 пункта 2.1 статьи 13.3</w:t>
      </w:r>
      <w:r>
        <w:rPr>
          <w:color w:val="0000FF"/>
        </w:rPr>
        <w:fldChar w:fldCharType="end"/>
      </w:r>
      <w:r>
        <w:t xml:space="preserve"> Закона Липецкой области от 2 декабря 2004 года N 141-ОЗ "О мерах социальной поддержки отдельных категорий граждан в Липецкой области" за счет средств областного бюджета предусмотрено предоставление материальной помощи на возмещение транспортных расходов в размере десяти тысяч рублей для проживающих в городских округах город Липецк, город Елец, в размере двадцати пяти тысяч рублей для проживающих в других муниципальных образованиях Липецкой области. Порядок предоставления материальной помощи установлен </w:t>
      </w:r>
      <w:r>
        <w:rPr>
          <w:color w:val="0000FF"/>
        </w:rPr>
        <w:fldChar w:fldCharType="begin"/>
      </w:r>
      <w:r>
        <w:rPr>
          <w:color w:val="0000FF"/>
        </w:rPr>
        <w:instrText>HYPERLINK "https://login.consultant.ru/link/?req=doc&amp;base=RLAW220&amp;n=130620&amp;date=02.02.2024"</w:instrText>
      </w:r>
      <w:r>
        <w:rPr>
          <w:color w:val="0000FF"/>
        </w:rPr>
        <w:fldChar w:fldCharType="separate"/>
      </w:r>
      <w:r>
        <w:rPr>
          <w:color w:val="0000FF"/>
        </w:rPr>
        <w:t>приказом</w:t>
      </w:r>
      <w:r>
        <w:rPr>
          <w:color w:val="0000FF"/>
        </w:rPr>
        <w:fldChar w:fldCharType="end"/>
      </w:r>
      <w:r>
        <w:t xml:space="preserve"> управления социальной политики Липецкой области от 10 июля 2023 года N 47-Н "Об утверждении Порядка предоставления материальной помощи гражданам, находящимся в трудной жизненной ситуации".</w:t>
      </w:r>
    </w:p>
    <w:p w14:paraId="F1010000">
      <w:pPr>
        <w:pStyle w:val="Style_2"/>
        <w:ind w:firstLine="0" w:left="0"/>
        <w:jc w:val="both"/>
      </w:pPr>
      <w:r>
        <w:t xml:space="preserve">(абзац введен </w:t>
      </w:r>
      <w:r>
        <w:rPr>
          <w:color w:val="0000FF"/>
        </w:rPr>
        <w:fldChar w:fldCharType="begin"/>
      </w:r>
      <w:r>
        <w:rPr>
          <w:color w:val="0000FF"/>
        </w:rPr>
        <w:instrText>HYPERLINK "https://login.consultant.ru/link/?req=doc&amp;base=RLAW220&amp;n=134301&amp;date=02.02.2024&amp;dst=100029&amp;field=134"</w:instrText>
      </w:r>
      <w:r>
        <w:rPr>
          <w:color w:val="0000FF"/>
        </w:rPr>
        <w:fldChar w:fldCharType="separate"/>
      </w:r>
      <w:r>
        <w:rPr>
          <w:color w:val="0000FF"/>
        </w:rPr>
        <w:t>постановлением</w:t>
      </w:r>
      <w:r>
        <w:rPr>
          <w:color w:val="0000FF"/>
        </w:rPr>
        <w:fldChar w:fldCharType="end"/>
      </w:r>
      <w:r>
        <w:t xml:space="preserve"> Правительства Липецкой обл. от 27.12.2023 N 801)</w:t>
      </w:r>
    </w:p>
    <w:p w14:paraId="F2010000">
      <w:pPr>
        <w:pStyle w:val="Style_2"/>
        <w:spacing w:before="200"/>
        <w:ind w:firstLine="540" w:left="0"/>
        <w:jc w:val="both"/>
      </w:pPr>
      <w:r>
        <w:t>При формировании и определении стоимости Программы на 2023 - 2025 годы за счет бюджетных ассигнований областного бюджета, а также территориальной программы обязательного медицинского страхования за счет средств обязательного медицинского страхования учитывается:</w:t>
      </w:r>
    </w:p>
    <w:p w14:paraId="F3010000">
      <w:pPr>
        <w:pStyle w:val="Style_2"/>
        <w:spacing w:before="200"/>
        <w:ind w:firstLine="540" w:left="0"/>
        <w:jc w:val="both"/>
      </w:pPr>
      <w:r>
        <w:t>численность населения Липецкой области по прогнозу Росстата на 1 января 2023 года - 1125921 человека, на 1 января 2024 года - 1118650 человек, на 1 января 2025 года - 1112901 человек;</w:t>
      </w:r>
    </w:p>
    <w:p w14:paraId="F4010000">
      <w:pPr>
        <w:pStyle w:val="Style_2"/>
        <w:ind w:firstLine="0" w:left="0"/>
        <w:jc w:val="both"/>
      </w:pPr>
      <w:r>
        <w:t xml:space="preserve">(в ред. </w:t>
      </w:r>
      <w:r>
        <w:rPr>
          <w:color w:val="0000FF"/>
        </w:rPr>
        <w:fldChar w:fldCharType="begin"/>
      </w:r>
      <w:r>
        <w:rPr>
          <w:color w:val="0000FF"/>
        </w:rPr>
        <w:instrText>HYPERLINK "https://login.consultant.ru/link/?req=doc&amp;base=RLAW220&amp;n=134301&amp;date=02.02.2024&amp;dst=100031&amp;field=134"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 от 27.12.2023 N 801)</w:t>
      </w:r>
    </w:p>
    <w:p w14:paraId="F5010000">
      <w:pPr>
        <w:pStyle w:val="Style_2"/>
        <w:spacing w:before="200"/>
        <w:ind w:firstLine="540" w:left="0"/>
        <w:jc w:val="both"/>
      </w:pPr>
      <w:r>
        <w:t>численность застрахованных лиц по данным единого регистра застрахованных лиц на 1 января 2022 года - 1130960 человек.</w:t>
      </w:r>
    </w:p>
    <w:p w14:paraId="F6010000">
      <w:pPr>
        <w:pStyle w:val="Style_2"/>
        <w:ind w:firstLine="0" w:left="0"/>
        <w:jc w:val="both"/>
      </w:pPr>
    </w:p>
    <w:p w14:paraId="F7010000">
      <w:pPr>
        <w:pStyle w:val="Style_2"/>
        <w:ind w:firstLine="0" w:left="0"/>
        <w:jc w:val="center"/>
      </w:pPr>
      <w:r>
        <w:t>Стоимость Программы по источникам финансового обеспечения</w:t>
      </w:r>
    </w:p>
    <w:p w14:paraId="F8010000">
      <w:pPr>
        <w:pStyle w:val="Style_2"/>
        <w:ind w:firstLine="0" w:left="0"/>
        <w:jc w:val="center"/>
      </w:pPr>
      <w:r>
        <w:t>на 2023 год и на плановый период 2024 и 2025 годов</w:t>
      </w:r>
    </w:p>
    <w:p w14:paraId="F9010000">
      <w:pPr>
        <w:pStyle w:val="Style_2"/>
        <w:ind w:firstLine="0" w:left="0"/>
        <w:jc w:val="center"/>
      </w:pPr>
      <w:r>
        <w:t xml:space="preserve">(в ред. </w:t>
      </w:r>
      <w:r>
        <w:rPr>
          <w:color w:val="0000FF"/>
        </w:rPr>
        <w:fldChar w:fldCharType="begin"/>
      </w:r>
      <w:r>
        <w:rPr>
          <w:color w:val="0000FF"/>
        </w:rPr>
        <w:instrText>HYPERLINK "https://login.consultant.ru/link/?req=doc&amp;base=RLAW220&amp;n=134301&amp;date=02.02.2024&amp;dst=100032&amp;field=134"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w:t>
      </w:r>
    </w:p>
    <w:p w14:paraId="FA010000">
      <w:pPr>
        <w:pStyle w:val="Style_2"/>
        <w:ind w:firstLine="0" w:left="0"/>
        <w:jc w:val="center"/>
      </w:pPr>
      <w:r>
        <w:t>от 27.12.2023 N 801)</w:t>
      </w:r>
    </w:p>
    <w:p w14:paraId="FB010000">
      <w:pPr>
        <w:pStyle w:val="Style_2"/>
        <w:ind w:firstLine="0" w:left="0"/>
        <w:jc w:val="both"/>
      </w:pPr>
    </w:p>
    <w:p w14:paraId="FC010000">
      <w:pPr>
        <w:pStyle w:val="Style_2"/>
        <w:ind w:firstLine="0" w:left="0"/>
        <w:jc w:val="right"/>
      </w:pPr>
      <w:r>
        <w:t>Таблица 2</w:t>
      </w:r>
    </w:p>
    <w:p w14:paraId="FD010000">
      <w:pPr>
        <w:pStyle w:val="Style_2"/>
        <w:ind w:firstLine="0" w:left="0"/>
        <w:jc w:val="both"/>
      </w:pPr>
    </w:p>
    <w:p w14:paraId="FE010000">
      <w:pPr>
        <w:sectPr>
          <w:headerReference r:id="rId27" w:type="default"/>
          <w:footerReference r:id="rId28" w:type="default"/>
          <w:type w:val="nextPage"/>
          <w:pgSz w:h="16838" w:orient="portrait" w:w="11906"/>
          <w:pgMar w:bottom="1440" w:footer="0" w:header="0" w:left="1133" w:right="566" w:top="1440"/>
        </w:sectPr>
      </w:pPr>
    </w:p>
    <w:tbl>
      <w:tblPr>
        <w:tblStyle w:val="Style_1"/>
        <w:tblW w:type="auto" w:w="0"/>
        <w:jc w:val="left"/>
        <w:tblLayout w:type="fixed"/>
        <w:tblCellMar>
          <w:left w:type="dxa" w:w="0"/>
          <w:right w:type="dxa" w:w="0"/>
        </w:tblCellMar>
      </w:tblPr>
      <w:tblGrid>
        <w:gridCol w:w="2608"/>
        <w:gridCol w:w="624"/>
        <w:gridCol w:w="1587"/>
        <w:gridCol w:w="1134"/>
        <w:gridCol w:w="1587"/>
        <w:gridCol w:w="1134"/>
        <w:gridCol w:w="1587"/>
        <w:gridCol w:w="1134"/>
      </w:tblGrid>
      <w:tr>
        <w:tc>
          <w:tcPr>
            <w:tcW w:type="dxa" w:w="2608"/>
            <w:vMerge w:val="restart"/>
            <w:tcBorders>
              <w:top w:color="000000" w:sz="4" w:val="single"/>
              <w:left w:color="000000" w:sz="4" w:val="single"/>
              <w:bottom w:color="000000" w:sz="4" w:val="single"/>
              <w:right w:color="000000" w:sz="4" w:val="single"/>
            </w:tcBorders>
            <w:tcMar>
              <w:left w:type="dxa" w:w="0"/>
              <w:right w:type="dxa" w:w="0"/>
            </w:tcMar>
          </w:tcPr>
          <w:p w14:paraId="FF010000">
            <w:pPr>
              <w:pStyle w:val="Style_2"/>
              <w:ind w:firstLine="0" w:left="0"/>
              <w:jc w:val="center"/>
            </w:pPr>
            <w:r>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type="dxa" w:w="624"/>
            <w:vMerge w:val="restart"/>
            <w:tcBorders>
              <w:top w:color="000000" w:sz="4" w:val="single"/>
              <w:left w:color="000000" w:sz="4" w:val="single"/>
              <w:bottom w:color="000000" w:sz="4" w:val="single"/>
              <w:right w:color="000000" w:sz="4" w:val="single"/>
            </w:tcBorders>
            <w:tcMar>
              <w:left w:type="dxa" w:w="0"/>
              <w:right w:type="dxa" w:w="0"/>
            </w:tcMar>
          </w:tcPr>
          <w:p w14:paraId="00020000">
            <w:pPr>
              <w:pStyle w:val="Style_2"/>
              <w:ind w:firstLine="0" w:left="0"/>
              <w:jc w:val="center"/>
            </w:pPr>
            <w:r>
              <w:t>N строки</w:t>
            </w:r>
          </w:p>
        </w:tc>
        <w:tc>
          <w:tcPr>
            <w:tcW w:type="dxa" w:w="2721"/>
            <w:gridSpan w:val="2"/>
            <w:vMerge w:val="restart"/>
            <w:tcBorders>
              <w:top w:color="000000" w:sz="4" w:val="single"/>
              <w:left w:color="000000" w:sz="4" w:val="single"/>
              <w:bottom w:color="000000" w:sz="4" w:val="single"/>
              <w:right w:color="000000" w:sz="4" w:val="single"/>
            </w:tcBorders>
            <w:tcMar>
              <w:left w:type="dxa" w:w="0"/>
              <w:right w:type="dxa" w:w="0"/>
            </w:tcMar>
          </w:tcPr>
          <w:p w14:paraId="01020000">
            <w:pPr>
              <w:pStyle w:val="Style_2"/>
              <w:ind w:firstLine="0" w:left="0"/>
              <w:jc w:val="center"/>
            </w:pPr>
            <w:r>
              <w:t>2023 год</w:t>
            </w:r>
          </w:p>
        </w:tc>
        <w:tc>
          <w:tcPr>
            <w:tcW w:type="dxa" w:w="5442"/>
            <w:gridSpan w:val="4"/>
            <w:tcBorders>
              <w:top w:color="000000" w:sz="4" w:val="single"/>
              <w:left w:color="000000" w:sz="4" w:val="single"/>
              <w:bottom w:color="000000" w:sz="4" w:val="single"/>
              <w:right w:color="000000" w:sz="4" w:val="single"/>
            </w:tcBorders>
            <w:tcMar>
              <w:left w:type="dxa" w:w="0"/>
              <w:right w:type="dxa" w:w="0"/>
            </w:tcMar>
          </w:tcPr>
          <w:p w14:paraId="02020000">
            <w:pPr>
              <w:pStyle w:val="Style_2"/>
              <w:ind w:firstLine="0" w:left="0"/>
              <w:jc w:val="center"/>
            </w:pPr>
            <w:r>
              <w:t>плановый период</w:t>
            </w:r>
          </w:p>
        </w:tc>
      </w:tr>
      <w:tr>
        <w:tc>
          <w:tcPr>
            <w:tcW w:type="dxa" w:w="2608"/>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721"/>
            <w:gridSpan w:val="2"/>
            <w:vMerge w:val="continue"/>
            <w:tcBorders>
              <w:top w:color="000000" w:sz="4" w:val="single"/>
              <w:left w:color="000000" w:sz="4" w:val="single"/>
              <w:bottom w:color="000000" w:sz="4" w:val="single"/>
              <w:right w:color="000000" w:sz="4" w:val="single"/>
            </w:tcBorders>
            <w:tcMar>
              <w:left w:type="dxa" w:w="0"/>
              <w:right w:type="dxa" w:w="0"/>
            </w:tcMar>
          </w:tcPr>
          <w:p/>
        </w:tc>
        <w:tc>
          <w:tcPr>
            <w:tcW w:type="dxa" w:w="2721"/>
            <w:gridSpan w:val="2"/>
            <w:tcBorders>
              <w:top w:color="000000" w:sz="4" w:val="single"/>
              <w:left w:color="000000" w:sz="4" w:val="single"/>
              <w:bottom w:color="000000" w:sz="4" w:val="single"/>
              <w:right w:color="000000" w:sz="4" w:val="single"/>
            </w:tcBorders>
            <w:tcMar>
              <w:left w:type="dxa" w:w="0"/>
              <w:right w:type="dxa" w:w="0"/>
            </w:tcMar>
          </w:tcPr>
          <w:p w14:paraId="03020000">
            <w:pPr>
              <w:pStyle w:val="Style_2"/>
              <w:ind w:firstLine="0" w:left="0"/>
              <w:jc w:val="center"/>
            </w:pPr>
            <w:r>
              <w:t>2024 год</w:t>
            </w:r>
          </w:p>
        </w:tc>
        <w:tc>
          <w:tcPr>
            <w:tcW w:type="dxa" w:w="2721"/>
            <w:gridSpan w:val="2"/>
            <w:tcBorders>
              <w:top w:color="000000" w:sz="4" w:val="single"/>
              <w:left w:color="000000" w:sz="4" w:val="single"/>
              <w:bottom w:color="000000" w:sz="4" w:val="single"/>
              <w:right w:color="000000" w:sz="4" w:val="single"/>
            </w:tcBorders>
            <w:tcMar>
              <w:left w:type="dxa" w:w="0"/>
              <w:right w:type="dxa" w:w="0"/>
            </w:tcMar>
          </w:tcPr>
          <w:p w14:paraId="04020000">
            <w:pPr>
              <w:pStyle w:val="Style_2"/>
              <w:ind w:firstLine="0" w:left="0"/>
              <w:jc w:val="center"/>
            </w:pPr>
            <w:r>
              <w:t>2025 год</w:t>
            </w:r>
          </w:p>
        </w:tc>
      </w:tr>
      <w:tr>
        <w:tc>
          <w:tcPr>
            <w:tcW w:type="dxa" w:w="2608"/>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721"/>
            <w:gridSpan w:val="2"/>
            <w:tcBorders>
              <w:top w:color="000000" w:sz="4" w:val="single"/>
              <w:left w:color="000000" w:sz="4" w:val="single"/>
              <w:bottom w:color="000000" w:sz="4" w:val="single"/>
              <w:right w:color="000000" w:sz="4" w:val="single"/>
            </w:tcBorders>
            <w:tcMar>
              <w:left w:type="dxa" w:w="0"/>
              <w:right w:type="dxa" w:w="0"/>
            </w:tcMar>
          </w:tcPr>
          <w:p w14:paraId="05020000">
            <w:pPr>
              <w:pStyle w:val="Style_2"/>
              <w:ind w:firstLine="0" w:left="0"/>
              <w:jc w:val="center"/>
            </w:pPr>
            <w:r>
              <w:t>утвержденная стоимость территориальной программы</w:t>
            </w:r>
          </w:p>
        </w:tc>
        <w:tc>
          <w:tcPr>
            <w:tcW w:type="dxa" w:w="2721"/>
            <w:gridSpan w:val="2"/>
            <w:tcBorders>
              <w:top w:color="000000" w:sz="4" w:val="single"/>
              <w:left w:color="000000" w:sz="4" w:val="single"/>
              <w:bottom w:color="000000" w:sz="4" w:val="single"/>
              <w:right w:color="000000" w:sz="4" w:val="single"/>
            </w:tcBorders>
            <w:tcMar>
              <w:left w:type="dxa" w:w="0"/>
              <w:right w:type="dxa" w:w="0"/>
            </w:tcMar>
          </w:tcPr>
          <w:p w14:paraId="06020000">
            <w:pPr>
              <w:pStyle w:val="Style_2"/>
              <w:ind w:firstLine="0" w:left="0"/>
              <w:jc w:val="center"/>
            </w:pPr>
            <w:r>
              <w:t>стоимость территориальной программы</w:t>
            </w:r>
          </w:p>
        </w:tc>
        <w:tc>
          <w:tcPr>
            <w:tcW w:type="dxa" w:w="2721"/>
            <w:gridSpan w:val="2"/>
            <w:tcBorders>
              <w:top w:color="000000" w:sz="4" w:val="single"/>
              <w:left w:color="000000" w:sz="4" w:val="single"/>
              <w:bottom w:color="000000" w:sz="4" w:val="single"/>
              <w:right w:color="000000" w:sz="4" w:val="single"/>
            </w:tcBorders>
            <w:tcMar>
              <w:left w:type="dxa" w:w="0"/>
              <w:right w:type="dxa" w:w="0"/>
            </w:tcMar>
          </w:tcPr>
          <w:p w14:paraId="07020000">
            <w:pPr>
              <w:pStyle w:val="Style_2"/>
              <w:ind w:firstLine="0" w:left="0"/>
              <w:jc w:val="center"/>
            </w:pPr>
            <w:r>
              <w:t>стоимость территориальной программы</w:t>
            </w:r>
          </w:p>
        </w:tc>
      </w:tr>
      <w:tr>
        <w:tc>
          <w:tcPr>
            <w:tcW w:type="dxa" w:w="2608"/>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62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587"/>
            <w:tcBorders>
              <w:top w:color="000000" w:sz="4" w:val="single"/>
              <w:left w:color="000000" w:sz="4" w:val="single"/>
              <w:bottom w:color="000000" w:sz="4" w:val="single"/>
              <w:right w:color="000000" w:sz="4" w:val="single"/>
            </w:tcBorders>
            <w:tcMar>
              <w:left w:type="dxa" w:w="0"/>
              <w:right w:type="dxa" w:w="0"/>
            </w:tcMar>
          </w:tcPr>
          <w:p w14:paraId="08020000">
            <w:pPr>
              <w:pStyle w:val="Style_2"/>
              <w:ind w:firstLine="0" w:left="0"/>
              <w:jc w:val="center"/>
            </w:pPr>
            <w:r>
              <w:t>всего</w:t>
            </w:r>
          </w:p>
          <w:p w14:paraId="09020000">
            <w:pPr>
              <w:pStyle w:val="Style_2"/>
              <w:ind w:firstLine="0" w:left="0"/>
              <w:jc w:val="center"/>
            </w:pPr>
            <w:r>
              <w:t>(тыс. руб.)</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A020000">
            <w:pPr>
              <w:pStyle w:val="Style_2"/>
              <w:ind w:firstLine="0" w:left="0"/>
              <w:jc w:val="center"/>
            </w:pPr>
            <w:r>
              <w:t>на 1 жителя</w:t>
            </w:r>
          </w:p>
          <w:p w14:paraId="0B020000">
            <w:pPr>
              <w:pStyle w:val="Style_2"/>
              <w:ind w:firstLine="0" w:left="0"/>
              <w:jc w:val="center"/>
            </w:pPr>
            <w:r>
              <w:t>(1 застрахованное лицо) в год (руб.)</w:t>
            </w:r>
          </w:p>
        </w:tc>
        <w:tc>
          <w:tcPr>
            <w:tcW w:type="dxa" w:w="1587"/>
            <w:tcBorders>
              <w:top w:color="000000" w:sz="4" w:val="single"/>
              <w:left w:color="000000" w:sz="4" w:val="single"/>
              <w:bottom w:color="000000" w:sz="4" w:val="single"/>
              <w:right w:color="000000" w:sz="4" w:val="single"/>
            </w:tcBorders>
            <w:tcMar>
              <w:left w:type="dxa" w:w="0"/>
              <w:right w:type="dxa" w:w="0"/>
            </w:tcMar>
          </w:tcPr>
          <w:p w14:paraId="0C020000">
            <w:pPr>
              <w:pStyle w:val="Style_2"/>
              <w:ind w:firstLine="0" w:left="0"/>
              <w:jc w:val="center"/>
            </w:pPr>
            <w:r>
              <w:t>всего</w:t>
            </w:r>
          </w:p>
          <w:p w14:paraId="0D020000">
            <w:pPr>
              <w:pStyle w:val="Style_2"/>
              <w:ind w:firstLine="0" w:left="0"/>
              <w:jc w:val="center"/>
            </w:pPr>
            <w:r>
              <w:t>(тыс. руб.)</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E020000">
            <w:pPr>
              <w:pStyle w:val="Style_2"/>
              <w:ind w:firstLine="0" w:left="0"/>
              <w:jc w:val="center"/>
            </w:pPr>
            <w:r>
              <w:t>на 1 жителя</w:t>
            </w:r>
          </w:p>
          <w:p w14:paraId="0F020000">
            <w:pPr>
              <w:pStyle w:val="Style_2"/>
              <w:ind w:firstLine="0" w:left="0"/>
              <w:jc w:val="center"/>
            </w:pPr>
            <w:r>
              <w:t>(1 застрахованное лицо) в год (руб.)</w:t>
            </w:r>
          </w:p>
        </w:tc>
        <w:tc>
          <w:tcPr>
            <w:tcW w:type="dxa" w:w="1587"/>
            <w:tcBorders>
              <w:top w:color="000000" w:sz="4" w:val="single"/>
              <w:left w:color="000000" w:sz="4" w:val="single"/>
              <w:bottom w:color="000000" w:sz="4" w:val="single"/>
              <w:right w:color="000000" w:sz="4" w:val="single"/>
            </w:tcBorders>
            <w:tcMar>
              <w:left w:type="dxa" w:w="0"/>
              <w:right w:type="dxa" w:w="0"/>
            </w:tcMar>
          </w:tcPr>
          <w:p w14:paraId="10020000">
            <w:pPr>
              <w:pStyle w:val="Style_2"/>
              <w:ind w:firstLine="0" w:left="0"/>
              <w:jc w:val="center"/>
            </w:pPr>
            <w:r>
              <w:t>всего</w:t>
            </w:r>
          </w:p>
          <w:p w14:paraId="11020000">
            <w:pPr>
              <w:pStyle w:val="Style_2"/>
              <w:ind w:firstLine="0" w:left="0"/>
              <w:jc w:val="center"/>
            </w:pPr>
            <w:r>
              <w:t>(тыс. руб.)</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2020000">
            <w:pPr>
              <w:pStyle w:val="Style_2"/>
              <w:ind w:firstLine="0" w:left="0"/>
              <w:jc w:val="center"/>
            </w:pPr>
            <w:r>
              <w:t>на 1 жителя</w:t>
            </w:r>
          </w:p>
          <w:p w14:paraId="13020000">
            <w:pPr>
              <w:pStyle w:val="Style_2"/>
              <w:ind w:firstLine="0" w:left="0"/>
              <w:jc w:val="center"/>
            </w:pPr>
            <w:r>
              <w:t>(1 застрахованное лицо) в год (руб.)</w:t>
            </w:r>
          </w:p>
        </w:tc>
      </w:tr>
      <w:tr>
        <w:tc>
          <w:tcPr>
            <w:tcW w:type="dxa" w:w="2608"/>
            <w:tcBorders>
              <w:top w:color="000000" w:sz="4" w:val="single"/>
              <w:left w:color="000000" w:sz="4" w:val="single"/>
              <w:bottom w:color="000000" w:sz="4" w:val="single"/>
              <w:right w:color="000000" w:sz="4" w:val="single"/>
            </w:tcBorders>
            <w:tcMar>
              <w:left w:type="dxa" w:w="0"/>
              <w:right w:type="dxa" w:w="0"/>
            </w:tcMar>
          </w:tcPr>
          <w:p w14:paraId="14020000">
            <w:pPr>
              <w:pStyle w:val="Style_2"/>
              <w:ind w:firstLine="0" w:left="0"/>
              <w:jc w:val="center"/>
            </w:pPr>
            <w:r>
              <w:t>1</w:t>
            </w:r>
          </w:p>
        </w:tc>
        <w:tc>
          <w:tcPr>
            <w:tcW w:type="dxa" w:w="624"/>
            <w:tcBorders>
              <w:top w:color="000000" w:sz="4" w:val="single"/>
              <w:left w:color="000000" w:sz="4" w:val="single"/>
              <w:bottom w:color="000000" w:sz="4" w:val="single"/>
              <w:right w:color="000000" w:sz="4" w:val="single"/>
            </w:tcBorders>
            <w:tcMar>
              <w:left w:type="dxa" w:w="0"/>
              <w:right w:type="dxa" w:w="0"/>
            </w:tcMar>
          </w:tcPr>
          <w:p w14:paraId="15020000">
            <w:pPr>
              <w:pStyle w:val="Style_2"/>
              <w:ind w:firstLine="0" w:left="0"/>
              <w:jc w:val="center"/>
            </w:pPr>
            <w:r>
              <w:t>2</w:t>
            </w:r>
          </w:p>
        </w:tc>
        <w:tc>
          <w:tcPr>
            <w:tcW w:type="dxa" w:w="1587"/>
            <w:tcBorders>
              <w:top w:color="000000" w:sz="4" w:val="single"/>
              <w:left w:color="000000" w:sz="4" w:val="single"/>
              <w:bottom w:color="000000" w:sz="4" w:val="single"/>
              <w:right w:color="000000" w:sz="4" w:val="single"/>
            </w:tcBorders>
            <w:tcMar>
              <w:left w:type="dxa" w:w="0"/>
              <w:right w:type="dxa" w:w="0"/>
            </w:tcMar>
          </w:tcPr>
          <w:p w14:paraId="16020000">
            <w:pPr>
              <w:pStyle w:val="Style_2"/>
              <w:ind w:firstLine="0" w:left="0"/>
              <w:jc w:val="center"/>
            </w:pPr>
            <w:r>
              <w:t>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7020000">
            <w:pPr>
              <w:pStyle w:val="Style_2"/>
              <w:ind w:firstLine="0" w:left="0"/>
              <w:jc w:val="center"/>
            </w:pPr>
            <w:r>
              <w:t>4</w:t>
            </w:r>
          </w:p>
        </w:tc>
        <w:tc>
          <w:tcPr>
            <w:tcW w:type="dxa" w:w="1587"/>
            <w:tcBorders>
              <w:top w:color="000000" w:sz="4" w:val="single"/>
              <w:left w:color="000000" w:sz="4" w:val="single"/>
              <w:bottom w:color="000000" w:sz="4" w:val="single"/>
              <w:right w:color="000000" w:sz="4" w:val="single"/>
            </w:tcBorders>
            <w:tcMar>
              <w:left w:type="dxa" w:w="0"/>
              <w:right w:type="dxa" w:w="0"/>
            </w:tcMar>
          </w:tcPr>
          <w:p w14:paraId="18020000">
            <w:pPr>
              <w:pStyle w:val="Style_2"/>
              <w:ind w:firstLine="0" w:left="0"/>
              <w:jc w:val="center"/>
            </w:pPr>
            <w:r>
              <w:t>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9020000">
            <w:pPr>
              <w:pStyle w:val="Style_2"/>
              <w:ind w:firstLine="0" w:left="0"/>
              <w:jc w:val="center"/>
            </w:pPr>
            <w:r>
              <w:t>6</w:t>
            </w:r>
          </w:p>
        </w:tc>
        <w:tc>
          <w:tcPr>
            <w:tcW w:type="dxa" w:w="1587"/>
            <w:tcBorders>
              <w:top w:color="000000" w:sz="4" w:val="single"/>
              <w:left w:color="000000" w:sz="4" w:val="single"/>
              <w:bottom w:color="000000" w:sz="4" w:val="single"/>
              <w:right w:color="000000" w:sz="4" w:val="single"/>
            </w:tcBorders>
            <w:tcMar>
              <w:left w:type="dxa" w:w="0"/>
              <w:right w:type="dxa" w:w="0"/>
            </w:tcMar>
          </w:tcPr>
          <w:p w14:paraId="1A020000">
            <w:pPr>
              <w:pStyle w:val="Style_2"/>
              <w:ind w:firstLine="0" w:left="0"/>
              <w:jc w:val="center"/>
            </w:pPr>
            <w:r>
              <w:t>7</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B020000">
            <w:pPr>
              <w:pStyle w:val="Style_2"/>
              <w:ind w:firstLine="0" w:left="0"/>
              <w:jc w:val="center"/>
            </w:pPr>
            <w:r>
              <w:t>8</w:t>
            </w:r>
          </w:p>
        </w:tc>
      </w:tr>
      <w:tr>
        <w:tc>
          <w:tcPr>
            <w:tcW w:type="dxa" w:w="2608"/>
            <w:tcBorders>
              <w:top w:color="000000" w:sz="4" w:val="single"/>
              <w:left w:color="000000" w:sz="4" w:val="single"/>
              <w:bottom w:color="000000" w:sz="4" w:val="single"/>
              <w:right w:color="000000" w:sz="4" w:val="single"/>
            </w:tcBorders>
            <w:tcMar>
              <w:left w:type="dxa" w:w="0"/>
              <w:right w:type="dxa" w:w="0"/>
            </w:tcMar>
          </w:tcPr>
          <w:p w14:paraId="1C020000">
            <w:pPr>
              <w:pStyle w:val="Style_2"/>
              <w:ind w:firstLine="0" w:left="0"/>
              <w:jc w:val="left"/>
            </w:pPr>
            <w:r>
              <w:t>Стоимость территориальной программы государственных гарантий всего (сумма строк 02 + 03), в том числе:</w:t>
            </w:r>
          </w:p>
        </w:tc>
        <w:tc>
          <w:tcPr>
            <w:tcW w:type="dxa" w:w="624"/>
            <w:tcBorders>
              <w:top w:color="000000" w:sz="4" w:val="single"/>
              <w:left w:color="000000" w:sz="4" w:val="single"/>
              <w:bottom w:color="000000" w:sz="4" w:val="single"/>
              <w:right w:color="000000" w:sz="4" w:val="single"/>
            </w:tcBorders>
            <w:tcMar>
              <w:left w:type="dxa" w:w="0"/>
              <w:right w:type="dxa" w:w="0"/>
            </w:tcMar>
          </w:tcPr>
          <w:p w14:paraId="1D020000">
            <w:pPr>
              <w:pStyle w:val="Style_2"/>
              <w:ind w:firstLine="0" w:left="0"/>
              <w:jc w:val="center"/>
            </w:pPr>
            <w:r>
              <w:t>1</w:t>
            </w:r>
          </w:p>
        </w:tc>
        <w:tc>
          <w:tcPr>
            <w:tcW w:type="dxa" w:w="1587"/>
            <w:tcBorders>
              <w:top w:color="000000" w:sz="4" w:val="single"/>
              <w:left w:color="000000" w:sz="4" w:val="single"/>
              <w:bottom w:color="000000" w:sz="4" w:val="single"/>
              <w:right w:color="000000" w:sz="4" w:val="single"/>
            </w:tcBorders>
            <w:tcMar>
              <w:left w:type="dxa" w:w="0"/>
              <w:right w:type="dxa" w:w="0"/>
            </w:tcMar>
          </w:tcPr>
          <w:p w14:paraId="1E020000">
            <w:pPr>
              <w:pStyle w:val="Style_2"/>
              <w:ind w:firstLine="0" w:left="0"/>
              <w:jc w:val="center"/>
            </w:pPr>
            <w:r>
              <w:t>22</w:t>
            </w:r>
            <w:r>
              <w:t> </w:t>
            </w:r>
            <w:r>
              <w:t>868</w:t>
            </w:r>
            <w:r>
              <w:t> </w:t>
            </w:r>
            <w:r>
              <w:t>968,1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F020000">
            <w:pPr>
              <w:pStyle w:val="Style_2"/>
              <w:ind w:firstLine="0" w:left="0"/>
              <w:jc w:val="center"/>
            </w:pPr>
            <w:r>
              <w:t>20</w:t>
            </w:r>
            <w:r>
              <w:t> </w:t>
            </w:r>
            <w:r>
              <w:t>238,7</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0020000">
            <w:pPr>
              <w:pStyle w:val="Style_2"/>
              <w:ind w:firstLine="0" w:left="0"/>
              <w:jc w:val="center"/>
            </w:pPr>
            <w:r>
              <w:t>23</w:t>
            </w:r>
            <w:r>
              <w:t> </w:t>
            </w:r>
            <w:r>
              <w:t>821</w:t>
            </w:r>
            <w:r>
              <w:t> </w:t>
            </w:r>
            <w:r>
              <w:t>643,4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1020000">
            <w:pPr>
              <w:pStyle w:val="Style_2"/>
              <w:ind w:firstLine="0" w:left="0"/>
              <w:jc w:val="center"/>
            </w:pPr>
            <w:r>
              <w:t>21 108,4</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2020000">
            <w:pPr>
              <w:pStyle w:val="Style_2"/>
              <w:ind w:firstLine="0" w:left="0"/>
              <w:jc w:val="center"/>
            </w:pPr>
            <w:r>
              <w:t>25</w:t>
            </w:r>
            <w:r>
              <w:t> </w:t>
            </w:r>
            <w:r>
              <w:t>041</w:t>
            </w:r>
            <w:r>
              <w:t> </w:t>
            </w:r>
            <w:r>
              <w:t>981,7</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3020000">
            <w:pPr>
              <w:pStyle w:val="Style_2"/>
              <w:ind w:firstLine="0" w:left="0"/>
              <w:jc w:val="center"/>
            </w:pPr>
            <w:r>
              <w:t>22</w:t>
            </w:r>
            <w:r>
              <w:t> </w:t>
            </w:r>
            <w:r>
              <w:t>211,3</w:t>
            </w:r>
          </w:p>
        </w:tc>
      </w:tr>
      <w:tr>
        <w:tc>
          <w:tcPr>
            <w:tcW w:type="dxa" w:w="2608"/>
            <w:tcBorders>
              <w:top w:color="000000" w:sz="4" w:val="single"/>
              <w:left w:color="000000" w:sz="4" w:val="single"/>
              <w:bottom w:color="000000" w:sz="4" w:val="single"/>
              <w:right w:color="000000" w:sz="4" w:val="single"/>
            </w:tcBorders>
            <w:tcMar>
              <w:left w:type="dxa" w:w="0"/>
              <w:right w:type="dxa" w:w="0"/>
            </w:tcMar>
          </w:tcPr>
          <w:p w14:paraId="24020000">
            <w:pPr>
              <w:pStyle w:val="Style_2"/>
              <w:ind w:firstLine="0" w:left="0"/>
              <w:jc w:val="left"/>
            </w:pPr>
            <w:r>
              <w:t>I. Средства консолидированного бюджета субъекта Российской Федерации &lt;*&gt;</w:t>
            </w:r>
          </w:p>
        </w:tc>
        <w:tc>
          <w:tcPr>
            <w:tcW w:type="dxa" w:w="624"/>
            <w:tcBorders>
              <w:top w:color="000000" w:sz="4" w:val="single"/>
              <w:left w:color="000000" w:sz="4" w:val="single"/>
              <w:bottom w:color="000000" w:sz="4" w:val="single"/>
              <w:right w:color="000000" w:sz="4" w:val="single"/>
            </w:tcBorders>
            <w:tcMar>
              <w:left w:type="dxa" w:w="0"/>
              <w:right w:type="dxa" w:w="0"/>
            </w:tcMar>
          </w:tcPr>
          <w:p w14:paraId="25020000">
            <w:pPr>
              <w:pStyle w:val="Style_2"/>
              <w:ind w:firstLine="0" w:left="0"/>
              <w:jc w:val="center"/>
            </w:pPr>
            <w:r>
              <w:t>2</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6020000">
            <w:pPr>
              <w:pStyle w:val="Style_2"/>
              <w:ind w:firstLine="0" w:left="0"/>
              <w:jc w:val="center"/>
            </w:pPr>
            <w:r>
              <w:t>4</w:t>
            </w:r>
            <w:r>
              <w:t> </w:t>
            </w:r>
            <w:r>
              <w:t>503</w:t>
            </w:r>
            <w:r>
              <w:t> </w:t>
            </w:r>
            <w:r>
              <w:t>128,1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7020000">
            <w:pPr>
              <w:pStyle w:val="Style_2"/>
              <w:ind w:firstLine="0" w:left="0"/>
              <w:jc w:val="center"/>
            </w:pPr>
            <w:r>
              <w:t>3</w:t>
            </w:r>
            <w:r>
              <w:t> </w:t>
            </w:r>
            <w:r>
              <w:t>999,5</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8020000">
            <w:pPr>
              <w:pStyle w:val="Style_2"/>
              <w:ind w:firstLine="0" w:left="0"/>
              <w:jc w:val="center"/>
            </w:pPr>
            <w:r>
              <w:t>4</w:t>
            </w:r>
            <w:r>
              <w:t> </w:t>
            </w:r>
            <w:r>
              <w:t>643</w:t>
            </w:r>
            <w:r>
              <w:t> </w:t>
            </w:r>
            <w:r>
              <w:t>442,1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9020000">
            <w:pPr>
              <w:pStyle w:val="Style_2"/>
              <w:ind w:firstLine="0" w:left="0"/>
              <w:jc w:val="center"/>
            </w:pPr>
            <w:r>
              <w:t>4</w:t>
            </w:r>
            <w:r>
              <w:t> </w:t>
            </w:r>
            <w:r>
              <w:t>150,9</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A020000">
            <w:pPr>
              <w:pStyle w:val="Style_2"/>
              <w:ind w:firstLine="0" w:left="0"/>
              <w:jc w:val="center"/>
            </w:pPr>
            <w:r>
              <w:t>4</w:t>
            </w:r>
            <w:r>
              <w:t> </w:t>
            </w:r>
            <w:r>
              <w:t>808</w:t>
            </w:r>
            <w:r>
              <w:t> </w:t>
            </w:r>
            <w:r>
              <w:t>413,7</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B020000">
            <w:pPr>
              <w:pStyle w:val="Style_2"/>
              <w:ind w:firstLine="0" w:left="0"/>
              <w:jc w:val="center"/>
            </w:pPr>
            <w:r>
              <w:t>4</w:t>
            </w:r>
            <w:r>
              <w:t> </w:t>
            </w:r>
            <w:r>
              <w:t>320,6</w:t>
            </w:r>
          </w:p>
        </w:tc>
      </w:tr>
      <w:tr>
        <w:tc>
          <w:tcPr>
            <w:tcW w:type="dxa" w:w="2608"/>
            <w:tcBorders>
              <w:top w:color="000000" w:sz="4" w:val="single"/>
              <w:left w:color="000000" w:sz="4" w:val="single"/>
              <w:bottom w:color="000000" w:sz="4" w:val="single"/>
              <w:right w:color="000000" w:sz="4" w:val="single"/>
            </w:tcBorders>
            <w:tcMar>
              <w:left w:type="dxa" w:w="0"/>
              <w:right w:type="dxa" w:w="0"/>
            </w:tcMar>
          </w:tcPr>
          <w:p w14:paraId="2C020000">
            <w:pPr>
              <w:pStyle w:val="Style_2"/>
              <w:ind w:firstLine="0" w:left="0"/>
              <w:jc w:val="left"/>
            </w:pPr>
            <w:r>
              <w:t>II. Стоимость территориальной программы ОМС всего &lt;**&gt;</w:t>
            </w:r>
          </w:p>
          <w:p w14:paraId="2D020000">
            <w:pPr>
              <w:pStyle w:val="Style_2"/>
              <w:ind w:firstLine="0" w:left="0"/>
              <w:jc w:val="left"/>
            </w:pPr>
            <w:r>
              <w:t>(сумма строк 04 + 08):</w:t>
            </w:r>
          </w:p>
        </w:tc>
        <w:tc>
          <w:tcPr>
            <w:tcW w:type="dxa" w:w="624"/>
            <w:tcBorders>
              <w:top w:color="000000" w:sz="4" w:val="single"/>
              <w:left w:color="000000" w:sz="4" w:val="single"/>
              <w:bottom w:color="000000" w:sz="4" w:val="single"/>
              <w:right w:color="000000" w:sz="4" w:val="single"/>
            </w:tcBorders>
            <w:tcMar>
              <w:left w:type="dxa" w:w="0"/>
              <w:right w:type="dxa" w:w="0"/>
            </w:tcMar>
          </w:tcPr>
          <w:p w14:paraId="2E020000">
            <w:pPr>
              <w:pStyle w:val="Style_2"/>
              <w:ind w:firstLine="0" w:left="0"/>
              <w:jc w:val="center"/>
            </w:pPr>
            <w:r>
              <w:t>3</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F020000">
            <w:pPr>
              <w:pStyle w:val="Style_2"/>
              <w:ind w:firstLine="0" w:left="0"/>
              <w:jc w:val="center"/>
            </w:pPr>
            <w:r>
              <w:t>18</w:t>
            </w:r>
            <w:r>
              <w:t> </w:t>
            </w:r>
            <w:r>
              <w:t>365</w:t>
            </w:r>
            <w:r>
              <w:t> </w:t>
            </w:r>
            <w:r>
              <w:t>840,0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0020000">
            <w:pPr>
              <w:pStyle w:val="Style_2"/>
              <w:ind w:firstLine="0" w:left="0"/>
              <w:jc w:val="center"/>
            </w:pPr>
            <w:r>
              <w:t>16</w:t>
            </w:r>
            <w:r>
              <w:t> </w:t>
            </w:r>
            <w:r>
              <w:t>239,2</w:t>
            </w:r>
          </w:p>
        </w:tc>
        <w:tc>
          <w:tcPr>
            <w:tcW w:type="dxa" w:w="1587"/>
            <w:tcBorders>
              <w:top w:color="000000" w:sz="4" w:val="single"/>
              <w:left w:color="000000" w:sz="4" w:val="single"/>
              <w:bottom w:color="000000" w:sz="4" w:val="single"/>
              <w:right w:color="000000" w:sz="4" w:val="single"/>
            </w:tcBorders>
            <w:tcMar>
              <w:left w:type="dxa" w:w="0"/>
              <w:right w:type="dxa" w:w="0"/>
            </w:tcMar>
          </w:tcPr>
          <w:p w14:paraId="31020000">
            <w:pPr>
              <w:pStyle w:val="Style_2"/>
              <w:ind w:firstLine="0" w:left="0"/>
              <w:jc w:val="center"/>
            </w:pPr>
            <w:r>
              <w:t>19 178 201,3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2020000">
            <w:pPr>
              <w:pStyle w:val="Style_2"/>
              <w:ind w:firstLine="0" w:left="0"/>
              <w:jc w:val="center"/>
            </w:pPr>
            <w:r>
              <w:t>16 957,5</w:t>
            </w:r>
          </w:p>
        </w:tc>
        <w:tc>
          <w:tcPr>
            <w:tcW w:type="dxa" w:w="1587"/>
            <w:tcBorders>
              <w:top w:color="000000" w:sz="4" w:val="single"/>
              <w:left w:color="000000" w:sz="4" w:val="single"/>
              <w:bottom w:color="000000" w:sz="4" w:val="single"/>
              <w:right w:color="000000" w:sz="4" w:val="single"/>
            </w:tcBorders>
            <w:tcMar>
              <w:left w:type="dxa" w:w="0"/>
              <w:right w:type="dxa" w:w="0"/>
            </w:tcMar>
          </w:tcPr>
          <w:p w14:paraId="33020000">
            <w:pPr>
              <w:pStyle w:val="Style_2"/>
              <w:ind w:firstLine="0" w:left="0"/>
              <w:jc w:val="center"/>
            </w:pPr>
            <w:r>
              <w:t>20 233 568,0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4020000">
            <w:pPr>
              <w:pStyle w:val="Style_2"/>
              <w:ind w:firstLine="0" w:left="0"/>
              <w:jc w:val="center"/>
            </w:pPr>
            <w:r>
              <w:t>17 890,7</w:t>
            </w:r>
          </w:p>
        </w:tc>
      </w:tr>
      <w:tr>
        <w:tc>
          <w:tcPr>
            <w:tcW w:type="dxa" w:w="2608"/>
            <w:tcBorders>
              <w:top w:color="000000" w:sz="4" w:val="single"/>
              <w:left w:color="000000" w:sz="4" w:val="single"/>
              <w:bottom w:color="000000" w:sz="4" w:val="single"/>
              <w:right w:color="000000" w:sz="4" w:val="single"/>
            </w:tcBorders>
            <w:tcMar>
              <w:left w:type="dxa" w:w="0"/>
              <w:right w:type="dxa" w:w="0"/>
            </w:tcMar>
          </w:tcPr>
          <w:p w14:paraId="35020000">
            <w:pPr>
              <w:pStyle w:val="Style_2"/>
              <w:ind w:firstLine="0" w:left="0"/>
              <w:jc w:val="left"/>
            </w:pPr>
            <w:r>
              <w:t>1. Стоимость территориальной программы ОМС за счет средств обязательного медицинского страхования в рамках базовой программы &lt;**&gt; (сумма строк 05 + 06 + 07), в том числе:</w:t>
            </w:r>
          </w:p>
        </w:tc>
        <w:tc>
          <w:tcPr>
            <w:tcW w:type="dxa" w:w="624"/>
            <w:tcBorders>
              <w:top w:color="000000" w:sz="4" w:val="single"/>
              <w:left w:color="000000" w:sz="4" w:val="single"/>
              <w:bottom w:color="000000" w:sz="4" w:val="single"/>
              <w:right w:color="000000" w:sz="4" w:val="single"/>
            </w:tcBorders>
            <w:tcMar>
              <w:left w:type="dxa" w:w="0"/>
              <w:right w:type="dxa" w:w="0"/>
            </w:tcMar>
          </w:tcPr>
          <w:p w14:paraId="36020000">
            <w:pPr>
              <w:pStyle w:val="Style_2"/>
              <w:ind w:firstLine="0" w:left="0"/>
              <w:jc w:val="center"/>
            </w:pPr>
            <w:r>
              <w:t>4</w:t>
            </w:r>
          </w:p>
        </w:tc>
        <w:tc>
          <w:tcPr>
            <w:tcW w:type="dxa" w:w="1587"/>
            <w:tcBorders>
              <w:top w:color="000000" w:sz="4" w:val="single"/>
              <w:left w:color="000000" w:sz="4" w:val="single"/>
              <w:bottom w:color="000000" w:sz="4" w:val="single"/>
              <w:right w:color="000000" w:sz="4" w:val="single"/>
            </w:tcBorders>
            <w:tcMar>
              <w:left w:type="dxa" w:w="0"/>
              <w:right w:type="dxa" w:w="0"/>
            </w:tcMar>
          </w:tcPr>
          <w:p w14:paraId="37020000">
            <w:pPr>
              <w:pStyle w:val="Style_2"/>
              <w:ind w:firstLine="0" w:left="0"/>
              <w:jc w:val="center"/>
            </w:pPr>
            <w:r>
              <w:t>18</w:t>
            </w:r>
            <w:r>
              <w:t> </w:t>
            </w:r>
            <w:r>
              <w:t>242</w:t>
            </w:r>
            <w:r>
              <w:t> </w:t>
            </w:r>
            <w:r>
              <w:t>617,1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8020000">
            <w:pPr>
              <w:pStyle w:val="Style_2"/>
              <w:ind w:firstLine="0" w:left="0"/>
              <w:jc w:val="center"/>
            </w:pPr>
            <w:r>
              <w:t>16</w:t>
            </w:r>
            <w:r>
              <w:t> </w:t>
            </w:r>
            <w:r>
              <w:t>130,2</w:t>
            </w:r>
          </w:p>
        </w:tc>
        <w:tc>
          <w:tcPr>
            <w:tcW w:type="dxa" w:w="1587"/>
            <w:tcBorders>
              <w:top w:color="000000" w:sz="4" w:val="single"/>
              <w:left w:color="000000" w:sz="4" w:val="single"/>
              <w:bottom w:color="000000" w:sz="4" w:val="single"/>
              <w:right w:color="000000" w:sz="4" w:val="single"/>
            </w:tcBorders>
            <w:tcMar>
              <w:left w:type="dxa" w:w="0"/>
              <w:right w:type="dxa" w:w="0"/>
            </w:tcMar>
          </w:tcPr>
          <w:p w14:paraId="39020000">
            <w:pPr>
              <w:pStyle w:val="Style_2"/>
              <w:ind w:firstLine="0" w:left="0"/>
              <w:jc w:val="center"/>
            </w:pPr>
            <w:r>
              <w:t>19 065 255,5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A020000">
            <w:pPr>
              <w:pStyle w:val="Style_2"/>
              <w:ind w:firstLine="0" w:left="0"/>
              <w:jc w:val="center"/>
            </w:pPr>
            <w:r>
              <w:t>16 857,6</w:t>
            </w:r>
          </w:p>
        </w:tc>
        <w:tc>
          <w:tcPr>
            <w:tcW w:type="dxa" w:w="1587"/>
            <w:tcBorders>
              <w:top w:color="000000" w:sz="4" w:val="single"/>
              <w:left w:color="000000" w:sz="4" w:val="single"/>
              <w:bottom w:color="000000" w:sz="4" w:val="single"/>
              <w:right w:color="000000" w:sz="4" w:val="single"/>
            </w:tcBorders>
            <w:tcMar>
              <w:left w:type="dxa" w:w="0"/>
              <w:right w:type="dxa" w:w="0"/>
            </w:tcMar>
          </w:tcPr>
          <w:p w14:paraId="3B020000">
            <w:pPr>
              <w:pStyle w:val="Style_2"/>
              <w:ind w:firstLine="0" w:left="0"/>
              <w:jc w:val="center"/>
            </w:pPr>
            <w:r>
              <w:t>20 120 622,2</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C020000">
            <w:pPr>
              <w:pStyle w:val="Style_2"/>
              <w:ind w:firstLine="0" w:left="0"/>
              <w:jc w:val="center"/>
            </w:pPr>
            <w:r>
              <w:t>17 790,8</w:t>
            </w:r>
          </w:p>
        </w:tc>
      </w:tr>
      <w:tr>
        <w:tc>
          <w:tcPr>
            <w:tcW w:type="dxa" w:w="2608"/>
            <w:tcBorders>
              <w:top w:color="000000" w:sz="4" w:val="single"/>
              <w:left w:color="000000" w:sz="4" w:val="single"/>
              <w:bottom w:color="000000" w:sz="4" w:val="single"/>
              <w:right w:color="000000" w:sz="4" w:val="single"/>
            </w:tcBorders>
            <w:tcMar>
              <w:left w:type="dxa" w:w="0"/>
              <w:right w:type="dxa" w:w="0"/>
            </w:tcMar>
          </w:tcPr>
          <w:p w14:paraId="3D020000">
            <w:pPr>
              <w:pStyle w:val="Style_2"/>
              <w:ind w:firstLine="0" w:left="0"/>
              <w:jc w:val="left"/>
            </w:pPr>
            <w:r>
              <w:t>1.1. субвенции из бюджета ФОМС &lt;**&gt;</w:t>
            </w:r>
          </w:p>
        </w:tc>
        <w:tc>
          <w:tcPr>
            <w:tcW w:type="dxa" w:w="624"/>
            <w:tcBorders>
              <w:top w:color="000000" w:sz="4" w:val="single"/>
              <w:left w:color="000000" w:sz="4" w:val="single"/>
              <w:bottom w:color="000000" w:sz="4" w:val="single"/>
              <w:right w:color="000000" w:sz="4" w:val="single"/>
            </w:tcBorders>
            <w:tcMar>
              <w:left w:type="dxa" w:w="0"/>
              <w:right w:type="dxa" w:w="0"/>
            </w:tcMar>
          </w:tcPr>
          <w:p w14:paraId="3E020000">
            <w:pPr>
              <w:pStyle w:val="Style_2"/>
              <w:ind w:firstLine="0" w:left="0"/>
              <w:jc w:val="center"/>
            </w:pPr>
            <w:r>
              <w:t>5</w:t>
            </w:r>
          </w:p>
        </w:tc>
        <w:tc>
          <w:tcPr>
            <w:tcW w:type="dxa" w:w="1587"/>
            <w:tcBorders>
              <w:top w:color="000000" w:sz="4" w:val="single"/>
              <w:left w:color="000000" w:sz="4" w:val="single"/>
              <w:bottom w:color="000000" w:sz="4" w:val="single"/>
              <w:right w:color="000000" w:sz="4" w:val="single"/>
            </w:tcBorders>
            <w:tcMar>
              <w:left w:type="dxa" w:w="0"/>
              <w:right w:type="dxa" w:w="0"/>
            </w:tcMar>
          </w:tcPr>
          <w:p w14:paraId="3F020000">
            <w:pPr>
              <w:pStyle w:val="Style_2"/>
              <w:ind w:firstLine="0" w:left="0"/>
              <w:jc w:val="center"/>
            </w:pPr>
            <w:r>
              <w:t>17 772 568,3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0020000">
            <w:pPr>
              <w:pStyle w:val="Style_2"/>
              <w:ind w:firstLine="0" w:left="0"/>
              <w:jc w:val="center"/>
            </w:pPr>
            <w:r>
              <w:t>15 714,5</w:t>
            </w:r>
          </w:p>
        </w:tc>
        <w:tc>
          <w:tcPr>
            <w:tcW w:type="dxa" w:w="1587"/>
            <w:tcBorders>
              <w:top w:color="000000" w:sz="4" w:val="single"/>
              <w:left w:color="000000" w:sz="4" w:val="single"/>
              <w:bottom w:color="000000" w:sz="4" w:val="single"/>
              <w:right w:color="000000" w:sz="4" w:val="single"/>
            </w:tcBorders>
            <w:tcMar>
              <w:left w:type="dxa" w:w="0"/>
              <w:right w:type="dxa" w:w="0"/>
            </w:tcMar>
          </w:tcPr>
          <w:p w14:paraId="41020000">
            <w:pPr>
              <w:pStyle w:val="Style_2"/>
              <w:ind w:firstLine="0" w:left="0"/>
              <w:jc w:val="center"/>
            </w:pPr>
            <w:r>
              <w:t>19 065 255,5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2020000">
            <w:pPr>
              <w:pStyle w:val="Style_2"/>
              <w:ind w:firstLine="0" w:left="0"/>
              <w:jc w:val="center"/>
            </w:pPr>
            <w:r>
              <w:t>16 857,6</w:t>
            </w:r>
          </w:p>
        </w:tc>
        <w:tc>
          <w:tcPr>
            <w:tcW w:type="dxa" w:w="1587"/>
            <w:tcBorders>
              <w:top w:color="000000" w:sz="4" w:val="single"/>
              <w:left w:color="000000" w:sz="4" w:val="single"/>
              <w:bottom w:color="000000" w:sz="4" w:val="single"/>
              <w:right w:color="000000" w:sz="4" w:val="single"/>
            </w:tcBorders>
            <w:tcMar>
              <w:left w:type="dxa" w:w="0"/>
              <w:right w:type="dxa" w:w="0"/>
            </w:tcMar>
          </w:tcPr>
          <w:p w14:paraId="43020000">
            <w:pPr>
              <w:pStyle w:val="Style_2"/>
              <w:ind w:firstLine="0" w:left="0"/>
              <w:jc w:val="center"/>
            </w:pPr>
            <w:r>
              <w:t>20 120 622,2</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4020000">
            <w:pPr>
              <w:pStyle w:val="Style_2"/>
              <w:ind w:firstLine="0" w:left="0"/>
              <w:jc w:val="center"/>
            </w:pPr>
            <w:r>
              <w:t>17 790,8</w:t>
            </w:r>
          </w:p>
        </w:tc>
      </w:tr>
      <w:tr>
        <w:tc>
          <w:tcPr>
            <w:tcW w:type="dxa" w:w="2608"/>
            <w:tcBorders>
              <w:top w:color="000000" w:sz="4" w:val="single"/>
              <w:left w:color="000000" w:sz="4" w:val="single"/>
              <w:bottom w:color="000000" w:sz="4" w:val="single"/>
              <w:right w:color="000000" w:sz="4" w:val="single"/>
            </w:tcBorders>
            <w:tcMar>
              <w:left w:type="dxa" w:w="0"/>
              <w:right w:type="dxa" w:w="0"/>
            </w:tcMar>
          </w:tcPr>
          <w:p w14:paraId="45020000">
            <w:pPr>
              <w:pStyle w:val="Style_2"/>
              <w:ind w:firstLine="0" w:left="0"/>
              <w:jc w:val="left"/>
            </w:pPr>
            <w:r>
              <w:t>1.2.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ОМС</w:t>
            </w:r>
          </w:p>
        </w:tc>
        <w:tc>
          <w:tcPr>
            <w:tcW w:type="dxa" w:w="624"/>
            <w:tcBorders>
              <w:top w:color="000000" w:sz="4" w:val="single"/>
              <w:left w:color="000000" w:sz="4" w:val="single"/>
              <w:bottom w:color="000000" w:sz="4" w:val="single"/>
              <w:right w:color="000000" w:sz="4" w:val="single"/>
            </w:tcBorders>
            <w:tcMar>
              <w:left w:type="dxa" w:w="0"/>
              <w:right w:type="dxa" w:w="0"/>
            </w:tcMar>
          </w:tcPr>
          <w:p w14:paraId="46020000">
            <w:pPr>
              <w:pStyle w:val="Style_2"/>
              <w:ind w:firstLine="0" w:left="0"/>
              <w:jc w:val="center"/>
            </w:pPr>
            <w:r>
              <w:t>6</w:t>
            </w:r>
          </w:p>
        </w:tc>
        <w:tc>
          <w:tcPr>
            <w:tcW w:type="dxa" w:w="1587"/>
            <w:tcBorders>
              <w:top w:color="000000" w:sz="4" w:val="single"/>
              <w:left w:color="000000" w:sz="4" w:val="single"/>
              <w:bottom w:color="000000" w:sz="4" w:val="single"/>
              <w:right w:color="000000" w:sz="4" w:val="single"/>
            </w:tcBorders>
            <w:tcMar>
              <w:left w:type="dxa" w:w="0"/>
              <w:right w:type="dxa" w:w="0"/>
            </w:tcMar>
          </w:tcPr>
          <w:p w14:paraId="47020000">
            <w:pPr>
              <w:pStyle w:val="Style_2"/>
              <w:ind w:firstLine="0" w:left="0"/>
              <w:jc w:val="center"/>
            </w:pPr>
            <w:r>
              <w:t>470</w:t>
            </w:r>
            <w:r>
              <w:t> </w:t>
            </w:r>
            <w:r>
              <w:t>000,0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8020000">
            <w:pPr>
              <w:pStyle w:val="Style_2"/>
              <w:ind w:firstLine="0" w:left="0"/>
              <w:jc w:val="center"/>
            </w:pPr>
            <w:r>
              <w:t>415,6</w:t>
            </w:r>
          </w:p>
        </w:tc>
        <w:tc>
          <w:tcPr>
            <w:tcW w:type="dxa" w:w="1587"/>
            <w:tcBorders>
              <w:top w:color="000000" w:sz="4" w:val="single"/>
              <w:left w:color="000000" w:sz="4" w:val="single"/>
              <w:bottom w:color="000000" w:sz="4" w:val="single"/>
              <w:right w:color="000000" w:sz="4" w:val="single"/>
            </w:tcBorders>
            <w:tcMar>
              <w:left w:type="dxa" w:w="0"/>
              <w:right w:type="dxa" w:w="0"/>
            </w:tcMar>
          </w:tcPr>
          <w:p w14:paraId="4902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A020000">
            <w:pPr>
              <w:pStyle w:val="Style_2"/>
              <w:ind w:firstLine="0" w:left="0"/>
              <w:jc w:val="center"/>
            </w:pPr>
            <w:r>
              <w:t>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4B02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C020000">
            <w:pPr>
              <w:pStyle w:val="Style_2"/>
              <w:ind w:firstLine="0" w:left="0"/>
              <w:jc w:val="center"/>
            </w:pPr>
            <w:r>
              <w:t>0</w:t>
            </w:r>
          </w:p>
        </w:tc>
      </w:tr>
      <w:tr>
        <w:tc>
          <w:tcPr>
            <w:tcW w:type="dxa" w:w="2608"/>
            <w:tcBorders>
              <w:top w:color="000000" w:sz="4" w:val="single"/>
              <w:left w:color="000000" w:sz="4" w:val="single"/>
              <w:bottom w:color="000000" w:sz="4" w:val="single"/>
              <w:right w:color="000000" w:sz="4" w:val="single"/>
            </w:tcBorders>
            <w:tcMar>
              <w:left w:type="dxa" w:w="0"/>
              <w:right w:type="dxa" w:w="0"/>
            </w:tcMar>
          </w:tcPr>
          <w:p w14:paraId="4D020000">
            <w:pPr>
              <w:pStyle w:val="Style_2"/>
              <w:ind w:firstLine="0" w:left="0"/>
              <w:jc w:val="left"/>
            </w:pPr>
            <w:r>
              <w:t>1.3. прочие поступления</w:t>
            </w:r>
          </w:p>
        </w:tc>
        <w:tc>
          <w:tcPr>
            <w:tcW w:type="dxa" w:w="624"/>
            <w:tcBorders>
              <w:top w:color="000000" w:sz="4" w:val="single"/>
              <w:left w:color="000000" w:sz="4" w:val="single"/>
              <w:bottom w:color="000000" w:sz="4" w:val="single"/>
              <w:right w:color="000000" w:sz="4" w:val="single"/>
            </w:tcBorders>
            <w:tcMar>
              <w:left w:type="dxa" w:w="0"/>
              <w:right w:type="dxa" w:w="0"/>
            </w:tcMar>
          </w:tcPr>
          <w:p w14:paraId="4E020000">
            <w:pPr>
              <w:pStyle w:val="Style_2"/>
              <w:ind w:firstLine="0" w:left="0"/>
              <w:jc w:val="center"/>
            </w:pPr>
            <w:r>
              <w:t>7</w:t>
            </w:r>
          </w:p>
        </w:tc>
        <w:tc>
          <w:tcPr>
            <w:tcW w:type="dxa" w:w="1587"/>
            <w:tcBorders>
              <w:top w:color="000000" w:sz="4" w:val="single"/>
              <w:left w:color="000000" w:sz="4" w:val="single"/>
              <w:bottom w:color="000000" w:sz="4" w:val="single"/>
              <w:right w:color="000000" w:sz="4" w:val="single"/>
            </w:tcBorders>
            <w:tcMar>
              <w:left w:type="dxa" w:w="0"/>
              <w:right w:type="dxa" w:w="0"/>
            </w:tcMar>
          </w:tcPr>
          <w:p w14:paraId="4F020000">
            <w:pPr>
              <w:pStyle w:val="Style_2"/>
              <w:ind w:firstLine="0" w:left="0"/>
              <w:jc w:val="center"/>
            </w:pPr>
            <w:r>
              <w:t>48,8</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0020000">
            <w:pPr>
              <w:pStyle w:val="Style_2"/>
              <w:ind w:firstLine="0" w:left="0"/>
              <w:jc w:val="center"/>
            </w:pPr>
            <w:r>
              <w:t>0,1</w:t>
            </w:r>
          </w:p>
        </w:tc>
        <w:tc>
          <w:tcPr>
            <w:tcW w:type="dxa" w:w="1587"/>
            <w:tcBorders>
              <w:top w:color="000000" w:sz="4" w:val="single"/>
              <w:left w:color="000000" w:sz="4" w:val="single"/>
              <w:bottom w:color="000000" w:sz="4" w:val="single"/>
              <w:right w:color="000000" w:sz="4" w:val="single"/>
            </w:tcBorders>
            <w:tcMar>
              <w:left w:type="dxa" w:w="0"/>
              <w:right w:type="dxa" w:w="0"/>
            </w:tcMar>
          </w:tcPr>
          <w:p w14:paraId="5102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2020000">
            <w:pPr>
              <w:pStyle w:val="Style_2"/>
              <w:ind w:firstLine="0" w:left="0"/>
              <w:jc w:val="center"/>
            </w:pPr>
            <w:r>
              <w:t>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5302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4020000">
            <w:pPr>
              <w:pStyle w:val="Style_2"/>
              <w:ind w:firstLine="0" w:left="0"/>
              <w:jc w:val="center"/>
            </w:pPr>
            <w:r>
              <w:t>0</w:t>
            </w:r>
          </w:p>
        </w:tc>
      </w:tr>
      <w:tr>
        <w:tc>
          <w:tcPr>
            <w:tcW w:type="dxa" w:w="2608"/>
            <w:tcBorders>
              <w:top w:color="000000" w:sz="4" w:val="single"/>
              <w:left w:color="000000" w:sz="4" w:val="single"/>
              <w:bottom w:color="000000" w:sz="4" w:val="single"/>
              <w:right w:color="000000" w:sz="4" w:val="single"/>
            </w:tcBorders>
            <w:tcMar>
              <w:left w:type="dxa" w:w="0"/>
              <w:right w:type="dxa" w:w="0"/>
            </w:tcMar>
          </w:tcPr>
          <w:p w14:paraId="55020000">
            <w:pPr>
              <w:pStyle w:val="Style_2"/>
              <w:ind w:firstLine="0" w:left="0"/>
              <w:jc w:val="left"/>
            </w:pPr>
            <w:r>
              <w:t>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в дополнение к установленным базовой программой ОМС, из них:</w:t>
            </w:r>
          </w:p>
        </w:tc>
        <w:tc>
          <w:tcPr>
            <w:tcW w:type="dxa" w:w="624"/>
            <w:tcBorders>
              <w:top w:color="000000" w:sz="4" w:val="single"/>
              <w:left w:color="000000" w:sz="4" w:val="single"/>
              <w:bottom w:color="000000" w:sz="4" w:val="single"/>
              <w:right w:color="000000" w:sz="4" w:val="single"/>
            </w:tcBorders>
            <w:tcMar>
              <w:left w:type="dxa" w:w="0"/>
              <w:right w:type="dxa" w:w="0"/>
            </w:tcMar>
          </w:tcPr>
          <w:p w14:paraId="56020000">
            <w:pPr>
              <w:pStyle w:val="Style_2"/>
              <w:ind w:firstLine="0" w:left="0"/>
              <w:jc w:val="center"/>
            </w:pPr>
            <w:r>
              <w:t>8</w:t>
            </w:r>
          </w:p>
        </w:tc>
        <w:tc>
          <w:tcPr>
            <w:tcW w:type="dxa" w:w="1587"/>
            <w:tcBorders>
              <w:top w:color="000000" w:sz="4" w:val="single"/>
              <w:left w:color="000000" w:sz="4" w:val="single"/>
              <w:bottom w:color="000000" w:sz="4" w:val="single"/>
              <w:right w:color="000000" w:sz="4" w:val="single"/>
            </w:tcBorders>
            <w:tcMar>
              <w:left w:type="dxa" w:w="0"/>
              <w:right w:type="dxa" w:w="0"/>
            </w:tcMar>
          </w:tcPr>
          <w:p w14:paraId="57020000">
            <w:pPr>
              <w:pStyle w:val="Style_2"/>
              <w:ind w:firstLine="0" w:left="0"/>
              <w:jc w:val="center"/>
            </w:pPr>
            <w:r>
              <w:t>123</w:t>
            </w:r>
            <w:r>
              <w:t> </w:t>
            </w:r>
            <w:r>
              <w:t>222,9</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8020000">
            <w:pPr>
              <w:pStyle w:val="Style_2"/>
              <w:ind w:firstLine="0" w:left="0"/>
              <w:jc w:val="center"/>
            </w:pPr>
            <w:r>
              <w:t>109,0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59020000">
            <w:pPr>
              <w:pStyle w:val="Style_2"/>
              <w:ind w:firstLine="0" w:left="0"/>
              <w:jc w:val="center"/>
            </w:pPr>
            <w:r>
              <w:t>112</w:t>
            </w:r>
            <w:r>
              <w:t> </w:t>
            </w:r>
            <w:r>
              <w:t>945,8</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A020000">
            <w:pPr>
              <w:pStyle w:val="Style_2"/>
              <w:ind w:firstLine="0" w:left="0"/>
              <w:jc w:val="center"/>
            </w:pPr>
            <w:r>
              <w:t>99,9</w:t>
            </w:r>
          </w:p>
        </w:tc>
        <w:tc>
          <w:tcPr>
            <w:tcW w:type="dxa" w:w="1587"/>
            <w:tcBorders>
              <w:top w:color="000000" w:sz="4" w:val="single"/>
              <w:left w:color="000000" w:sz="4" w:val="single"/>
              <w:bottom w:color="000000" w:sz="4" w:val="single"/>
              <w:right w:color="000000" w:sz="4" w:val="single"/>
            </w:tcBorders>
            <w:tcMar>
              <w:left w:type="dxa" w:w="0"/>
              <w:right w:type="dxa" w:w="0"/>
            </w:tcMar>
          </w:tcPr>
          <w:p w14:paraId="5B020000">
            <w:pPr>
              <w:pStyle w:val="Style_2"/>
              <w:ind w:firstLine="0" w:left="0"/>
              <w:jc w:val="center"/>
            </w:pPr>
            <w:r>
              <w:t>112 945,8</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C020000">
            <w:pPr>
              <w:pStyle w:val="Style_2"/>
              <w:ind w:firstLine="0" w:left="0"/>
              <w:jc w:val="center"/>
            </w:pPr>
            <w:r>
              <w:t>99,9</w:t>
            </w:r>
          </w:p>
        </w:tc>
      </w:tr>
      <w:tr>
        <w:tc>
          <w:tcPr>
            <w:tcW w:type="dxa" w:w="2608"/>
            <w:tcBorders>
              <w:top w:color="000000" w:sz="4" w:val="single"/>
              <w:left w:color="000000" w:sz="4" w:val="single"/>
              <w:bottom w:color="000000" w:sz="4" w:val="single"/>
              <w:right w:color="000000" w:sz="4" w:val="single"/>
            </w:tcBorders>
            <w:tcMar>
              <w:left w:type="dxa" w:w="0"/>
              <w:right w:type="dxa" w:w="0"/>
            </w:tcMar>
          </w:tcPr>
          <w:p w14:paraId="5D020000">
            <w:pPr>
              <w:pStyle w:val="Style_2"/>
              <w:ind w:firstLine="0" w:left="0"/>
              <w:jc w:val="left"/>
            </w:pPr>
            <w:r>
              <w:t>2.1.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type="dxa" w:w="624"/>
            <w:tcBorders>
              <w:top w:color="000000" w:sz="4" w:val="single"/>
              <w:left w:color="000000" w:sz="4" w:val="single"/>
              <w:bottom w:color="000000" w:sz="4" w:val="single"/>
              <w:right w:color="000000" w:sz="4" w:val="single"/>
            </w:tcBorders>
            <w:tcMar>
              <w:left w:type="dxa" w:w="0"/>
              <w:right w:type="dxa" w:w="0"/>
            </w:tcMar>
          </w:tcPr>
          <w:p w14:paraId="5E020000">
            <w:pPr>
              <w:pStyle w:val="Style_2"/>
              <w:ind w:firstLine="0" w:left="0"/>
              <w:jc w:val="center"/>
            </w:pPr>
            <w:r>
              <w:t>9</w:t>
            </w:r>
          </w:p>
        </w:tc>
        <w:tc>
          <w:tcPr>
            <w:tcW w:type="dxa" w:w="1587"/>
            <w:tcBorders>
              <w:top w:color="000000" w:sz="4" w:val="single"/>
              <w:left w:color="000000" w:sz="4" w:val="single"/>
              <w:bottom w:color="000000" w:sz="4" w:val="single"/>
              <w:right w:color="000000" w:sz="4" w:val="single"/>
            </w:tcBorders>
            <w:tcMar>
              <w:left w:type="dxa" w:w="0"/>
              <w:right w:type="dxa" w:w="0"/>
            </w:tcMar>
          </w:tcPr>
          <w:p w14:paraId="5F020000">
            <w:pPr>
              <w:pStyle w:val="Style_2"/>
              <w:ind w:firstLine="0" w:left="0"/>
              <w:jc w:val="center"/>
            </w:pPr>
            <w:r>
              <w:t>123</w:t>
            </w:r>
            <w:r>
              <w:t> </w:t>
            </w:r>
            <w:r>
              <w:t>222,9</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0020000">
            <w:pPr>
              <w:pStyle w:val="Style_2"/>
              <w:ind w:firstLine="0" w:left="0"/>
              <w:jc w:val="center"/>
            </w:pPr>
            <w:r>
              <w:t>109,0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61020000">
            <w:pPr>
              <w:pStyle w:val="Style_2"/>
              <w:ind w:firstLine="0" w:left="0"/>
              <w:jc w:val="center"/>
            </w:pPr>
            <w:r>
              <w:t>112 945,8</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2020000">
            <w:pPr>
              <w:pStyle w:val="Style_2"/>
              <w:ind w:firstLine="0" w:left="0"/>
              <w:jc w:val="center"/>
            </w:pPr>
            <w:r>
              <w:t>99,9</w:t>
            </w:r>
          </w:p>
        </w:tc>
        <w:tc>
          <w:tcPr>
            <w:tcW w:type="dxa" w:w="1587"/>
            <w:tcBorders>
              <w:top w:color="000000" w:sz="4" w:val="single"/>
              <w:left w:color="000000" w:sz="4" w:val="single"/>
              <w:bottom w:color="000000" w:sz="4" w:val="single"/>
              <w:right w:color="000000" w:sz="4" w:val="single"/>
            </w:tcBorders>
            <w:tcMar>
              <w:left w:type="dxa" w:w="0"/>
              <w:right w:type="dxa" w:w="0"/>
            </w:tcMar>
          </w:tcPr>
          <w:p w14:paraId="63020000">
            <w:pPr>
              <w:pStyle w:val="Style_2"/>
              <w:ind w:firstLine="0" w:left="0"/>
              <w:jc w:val="center"/>
            </w:pPr>
            <w:r>
              <w:t>112 945,8</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4020000">
            <w:pPr>
              <w:pStyle w:val="Style_2"/>
              <w:ind w:firstLine="0" w:left="0"/>
              <w:jc w:val="center"/>
            </w:pPr>
            <w:r>
              <w:t>99,9</w:t>
            </w:r>
          </w:p>
        </w:tc>
      </w:tr>
      <w:tr>
        <w:tc>
          <w:tcPr>
            <w:tcW w:type="dxa" w:w="2608"/>
            <w:tcBorders>
              <w:top w:color="000000" w:sz="4" w:val="single"/>
              <w:left w:color="000000" w:sz="4" w:val="single"/>
              <w:bottom w:color="000000" w:sz="4" w:val="single"/>
              <w:right w:color="000000" w:sz="4" w:val="single"/>
            </w:tcBorders>
            <w:tcMar>
              <w:left w:type="dxa" w:w="0"/>
              <w:right w:type="dxa" w:w="0"/>
            </w:tcMar>
          </w:tcPr>
          <w:p w14:paraId="65020000">
            <w:pPr>
              <w:pStyle w:val="Style_2"/>
              <w:ind w:firstLine="0" w:left="0"/>
              <w:jc w:val="left"/>
            </w:pPr>
            <w:r>
              <w:t>2.2.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
        </w:tc>
        <w:tc>
          <w:tcPr>
            <w:tcW w:type="dxa" w:w="624"/>
            <w:tcBorders>
              <w:top w:color="000000" w:sz="4" w:val="single"/>
              <w:left w:color="000000" w:sz="4" w:val="single"/>
              <w:bottom w:color="000000" w:sz="4" w:val="single"/>
              <w:right w:color="000000" w:sz="4" w:val="single"/>
            </w:tcBorders>
            <w:tcMar>
              <w:left w:type="dxa" w:w="0"/>
              <w:right w:type="dxa" w:w="0"/>
            </w:tcMar>
          </w:tcPr>
          <w:p w14:paraId="66020000">
            <w:pPr>
              <w:pStyle w:val="Style_2"/>
              <w:ind w:firstLine="0" w:left="0"/>
              <w:jc w:val="center"/>
            </w:pPr>
            <w:r>
              <w:t>10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6702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8020000">
            <w:pPr>
              <w:pStyle w:val="Style_2"/>
              <w:ind w:firstLine="0" w:left="0"/>
              <w:jc w:val="center"/>
            </w:pPr>
            <w:r>
              <w:t>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6902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A020000">
            <w:pPr>
              <w:pStyle w:val="Style_2"/>
              <w:ind w:firstLine="0" w:left="0"/>
              <w:jc w:val="center"/>
            </w:pPr>
            <w:r>
              <w:t>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6B02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C020000">
            <w:pPr>
              <w:pStyle w:val="Style_2"/>
              <w:ind w:firstLine="0" w:left="0"/>
              <w:jc w:val="center"/>
            </w:pPr>
            <w:r>
              <w:t>0</w:t>
            </w:r>
          </w:p>
        </w:tc>
      </w:tr>
    </w:tbl>
    <w:p w14:paraId="6D020000">
      <w:pPr>
        <w:sectPr>
          <w:headerReference r:id="rId1" w:type="default"/>
          <w:footerReference r:id="rId2" w:type="default"/>
          <w:type w:val="nextPage"/>
          <w:pgSz w:h="11906" w:orient="landscape" w:w="16838"/>
          <w:pgMar w:bottom="566" w:footer="0" w:header="0" w:left="1440" w:right="1440" w:top="1133"/>
        </w:sectPr>
      </w:pPr>
    </w:p>
    <w:p w14:paraId="6E020000">
      <w:pPr>
        <w:pStyle w:val="Style_2"/>
        <w:ind w:firstLine="0" w:left="0"/>
        <w:jc w:val="both"/>
      </w:pPr>
    </w:p>
    <w:p w14:paraId="6F020000">
      <w:pPr>
        <w:pStyle w:val="Style_2"/>
        <w:ind w:firstLine="540" w:left="0"/>
        <w:jc w:val="both"/>
      </w:pPr>
      <w:r>
        <w:t>--------------------------------</w:t>
      </w:r>
    </w:p>
    <w:p w14:paraId="70020000">
      <w:pPr>
        <w:pStyle w:val="Style_2"/>
        <w:spacing w:before="200"/>
        <w:ind w:firstLine="540" w:left="0"/>
        <w:jc w:val="both"/>
      </w:pPr>
      <w:r>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государственные программы, а также межбюджетных трансфертов (строки 06 и 08).</w:t>
      </w:r>
    </w:p>
    <w:p w14:paraId="71020000">
      <w:pPr>
        <w:pStyle w:val="Style_2"/>
        <w:spacing w:before="200"/>
        <w:ind w:firstLine="540" w:left="0"/>
        <w:jc w:val="both"/>
      </w:pPr>
      <w:r>
        <w:t>&lt;**&gt;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 подведомственными федеральным органам исполнительной власти в рамках базовой программы обязательного медицинского страхования за счет средств бюджета Федерального фонда обязательного медицинского страхования.</w:t>
      </w:r>
    </w:p>
    <w:p w14:paraId="72020000">
      <w:pPr>
        <w:pStyle w:val="Style_2"/>
        <w:ind w:firstLine="0" w:left="0"/>
        <w:jc w:val="both"/>
      </w:pPr>
    </w:p>
    <w:p w14:paraId="73020000">
      <w:pPr>
        <w:pStyle w:val="Style_2"/>
        <w:ind w:firstLine="0" w:left="0"/>
        <w:jc w:val="right"/>
      </w:pPr>
      <w:r>
        <w:t>Таблица 3</w:t>
      </w:r>
    </w:p>
    <w:p w14:paraId="74020000">
      <w:pPr>
        <w:pStyle w:val="Style_2"/>
        <w:ind w:firstLine="0" w:left="0"/>
        <w:jc w:val="center"/>
      </w:pPr>
      <w:r>
        <w:t xml:space="preserve">(в ред. </w:t>
      </w:r>
      <w:r>
        <w:rPr>
          <w:color w:val="0000FF"/>
        </w:rPr>
        <w:fldChar w:fldCharType="begin"/>
      </w:r>
      <w:r>
        <w:rPr>
          <w:color w:val="0000FF"/>
        </w:rPr>
        <w:instrText>HYPERLINK "https://login.consultant.ru/link/?req=doc&amp;base=RLAW220&amp;n=134301&amp;date=02.02.2024&amp;dst=100141&amp;field=134"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w:t>
      </w:r>
    </w:p>
    <w:p w14:paraId="75020000">
      <w:pPr>
        <w:pStyle w:val="Style_2"/>
        <w:ind w:firstLine="0" w:left="0"/>
        <w:jc w:val="center"/>
      </w:pPr>
      <w:r>
        <w:t>от 27.12.2023 N 801)</w:t>
      </w:r>
    </w:p>
    <w:p w14:paraId="76020000">
      <w:pPr>
        <w:pStyle w:val="Style_2"/>
        <w:ind w:firstLine="0" w:left="0"/>
        <w:jc w:val="both"/>
      </w:pPr>
    </w:p>
    <w:tbl>
      <w:tblPr>
        <w:tblStyle w:val="Style_1"/>
        <w:tblW w:type="auto" w:w="0"/>
        <w:jc w:val="left"/>
        <w:tblLayout w:type="fixed"/>
        <w:tblCellMar>
          <w:left w:type="dxa" w:w="0"/>
          <w:right w:type="dxa" w:w="0"/>
        </w:tblCellMar>
      </w:tblPr>
      <w:tblGrid>
        <w:gridCol w:w="2098"/>
        <w:gridCol w:w="1247"/>
        <w:gridCol w:w="1077"/>
        <w:gridCol w:w="1247"/>
        <w:gridCol w:w="1077"/>
        <w:gridCol w:w="1247"/>
        <w:gridCol w:w="1077"/>
      </w:tblGrid>
      <w:tr>
        <w:tc>
          <w:tcPr>
            <w:tcW w:type="dxa" w:w="2098"/>
            <w:vMerge w:val="restart"/>
            <w:tcBorders>
              <w:top w:color="000000" w:sz="4" w:val="single"/>
              <w:left w:color="000000" w:sz="4" w:val="single"/>
              <w:bottom w:color="000000" w:sz="4" w:val="single"/>
              <w:right w:color="000000" w:sz="4" w:val="single"/>
            </w:tcBorders>
            <w:tcMar>
              <w:left w:type="dxa" w:w="0"/>
              <w:right w:type="dxa" w:w="0"/>
            </w:tcMar>
          </w:tcPr>
          <w:p w14:paraId="77020000">
            <w:pPr>
              <w:pStyle w:val="Style_2"/>
              <w:ind w:firstLine="0" w:left="0"/>
              <w:jc w:val="center"/>
            </w:pPr>
            <w:r>
              <w:t>Справочно</w:t>
            </w:r>
          </w:p>
        </w:tc>
        <w:tc>
          <w:tcPr>
            <w:tcW w:type="dxa" w:w="2324"/>
            <w:gridSpan w:val="2"/>
            <w:tcBorders>
              <w:top w:color="000000" w:sz="4" w:val="single"/>
              <w:left w:color="000000" w:sz="4" w:val="single"/>
              <w:bottom w:color="000000" w:sz="4" w:val="single"/>
              <w:right w:color="000000" w:sz="4" w:val="single"/>
            </w:tcBorders>
            <w:tcMar>
              <w:left w:type="dxa" w:w="0"/>
              <w:right w:type="dxa" w:w="0"/>
            </w:tcMar>
          </w:tcPr>
          <w:p w14:paraId="78020000">
            <w:pPr>
              <w:pStyle w:val="Style_2"/>
              <w:ind w:firstLine="0" w:left="0"/>
              <w:jc w:val="center"/>
            </w:pPr>
            <w:r>
              <w:t>2023 год</w:t>
            </w:r>
          </w:p>
        </w:tc>
        <w:tc>
          <w:tcPr>
            <w:tcW w:type="dxa" w:w="2324"/>
            <w:gridSpan w:val="2"/>
            <w:tcBorders>
              <w:top w:color="000000" w:sz="4" w:val="single"/>
              <w:left w:color="000000" w:sz="4" w:val="single"/>
              <w:bottom w:color="000000" w:sz="4" w:val="single"/>
              <w:right w:color="000000" w:sz="4" w:val="single"/>
            </w:tcBorders>
            <w:tcMar>
              <w:left w:type="dxa" w:w="0"/>
              <w:right w:type="dxa" w:w="0"/>
            </w:tcMar>
          </w:tcPr>
          <w:p w14:paraId="79020000">
            <w:pPr>
              <w:pStyle w:val="Style_2"/>
              <w:ind w:firstLine="0" w:left="0"/>
              <w:jc w:val="center"/>
            </w:pPr>
            <w:r>
              <w:t>2024 год</w:t>
            </w:r>
          </w:p>
        </w:tc>
        <w:tc>
          <w:tcPr>
            <w:tcW w:type="dxa" w:w="2324"/>
            <w:gridSpan w:val="2"/>
            <w:tcBorders>
              <w:top w:color="000000" w:sz="4" w:val="single"/>
              <w:left w:color="000000" w:sz="4" w:val="single"/>
              <w:bottom w:color="000000" w:sz="4" w:val="single"/>
              <w:right w:color="000000" w:sz="4" w:val="single"/>
            </w:tcBorders>
            <w:tcMar>
              <w:left w:type="dxa" w:w="0"/>
              <w:right w:type="dxa" w:w="0"/>
            </w:tcMar>
          </w:tcPr>
          <w:p w14:paraId="7A020000">
            <w:pPr>
              <w:pStyle w:val="Style_2"/>
              <w:ind w:firstLine="0" w:left="0"/>
              <w:jc w:val="center"/>
            </w:pPr>
            <w:r>
              <w:t>2025 год</w:t>
            </w:r>
          </w:p>
        </w:tc>
      </w:tr>
      <w:tr>
        <w:tc>
          <w:tcPr>
            <w:tcW w:type="dxa" w:w="2098"/>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247"/>
            <w:tcBorders>
              <w:top w:color="000000" w:sz="4" w:val="single"/>
              <w:left w:color="000000" w:sz="4" w:val="single"/>
              <w:bottom w:color="000000" w:sz="4" w:val="single"/>
              <w:right w:color="000000" w:sz="4" w:val="single"/>
            </w:tcBorders>
            <w:tcMar>
              <w:left w:type="dxa" w:w="0"/>
              <w:right w:type="dxa" w:w="0"/>
            </w:tcMar>
          </w:tcPr>
          <w:p w14:paraId="7B020000">
            <w:pPr>
              <w:pStyle w:val="Style_2"/>
              <w:ind w:firstLine="0" w:left="0"/>
              <w:jc w:val="center"/>
            </w:pPr>
            <w:r>
              <w:t>всего</w:t>
            </w:r>
          </w:p>
          <w:p w14:paraId="7C020000">
            <w:pPr>
              <w:pStyle w:val="Style_2"/>
              <w:ind w:firstLine="0" w:left="0"/>
              <w:jc w:val="center"/>
            </w:pPr>
            <w:r>
              <w:t>(тыс. руб.)</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D020000">
            <w:pPr>
              <w:pStyle w:val="Style_2"/>
              <w:ind w:firstLine="0" w:left="0"/>
              <w:jc w:val="center"/>
            </w:pPr>
            <w:r>
              <w:t>на одно застрахованное лицо в год (руб.)</w:t>
            </w:r>
          </w:p>
        </w:tc>
        <w:tc>
          <w:tcPr>
            <w:tcW w:type="dxa" w:w="1247"/>
            <w:tcBorders>
              <w:top w:color="000000" w:sz="4" w:val="single"/>
              <w:left w:color="000000" w:sz="4" w:val="single"/>
              <w:bottom w:color="000000" w:sz="4" w:val="single"/>
              <w:right w:color="000000" w:sz="4" w:val="single"/>
            </w:tcBorders>
            <w:tcMar>
              <w:left w:type="dxa" w:w="0"/>
              <w:right w:type="dxa" w:w="0"/>
            </w:tcMar>
          </w:tcPr>
          <w:p w14:paraId="7E020000">
            <w:pPr>
              <w:pStyle w:val="Style_2"/>
              <w:ind w:firstLine="0" w:left="0"/>
              <w:jc w:val="center"/>
            </w:pPr>
            <w:r>
              <w:t>всего</w:t>
            </w:r>
          </w:p>
          <w:p w14:paraId="7F020000">
            <w:pPr>
              <w:pStyle w:val="Style_2"/>
              <w:ind w:firstLine="0" w:left="0"/>
              <w:jc w:val="center"/>
            </w:pPr>
            <w:r>
              <w:t>(тыс. руб.)</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0020000">
            <w:pPr>
              <w:pStyle w:val="Style_2"/>
              <w:ind w:firstLine="0" w:left="0"/>
              <w:jc w:val="center"/>
            </w:pPr>
            <w:r>
              <w:t>на одно застрахованное лицо в год (руб.)</w:t>
            </w:r>
          </w:p>
        </w:tc>
        <w:tc>
          <w:tcPr>
            <w:tcW w:type="dxa" w:w="1247"/>
            <w:tcBorders>
              <w:top w:color="000000" w:sz="4" w:val="single"/>
              <w:left w:color="000000" w:sz="4" w:val="single"/>
              <w:bottom w:color="000000" w:sz="4" w:val="single"/>
              <w:right w:color="000000" w:sz="4" w:val="single"/>
            </w:tcBorders>
            <w:tcMar>
              <w:left w:type="dxa" w:w="0"/>
              <w:right w:type="dxa" w:w="0"/>
            </w:tcMar>
          </w:tcPr>
          <w:p w14:paraId="81020000">
            <w:pPr>
              <w:pStyle w:val="Style_2"/>
              <w:ind w:firstLine="0" w:left="0"/>
              <w:jc w:val="center"/>
            </w:pPr>
            <w:r>
              <w:t>всего</w:t>
            </w:r>
          </w:p>
          <w:p w14:paraId="82020000">
            <w:pPr>
              <w:pStyle w:val="Style_2"/>
              <w:ind w:firstLine="0" w:left="0"/>
              <w:jc w:val="center"/>
            </w:pPr>
            <w:r>
              <w:t>(тыс. руб.)</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3020000">
            <w:pPr>
              <w:pStyle w:val="Style_2"/>
              <w:ind w:firstLine="0" w:left="0"/>
              <w:jc w:val="center"/>
            </w:pPr>
            <w:r>
              <w:t>на одно застрахованное лицо в год (руб.)</w:t>
            </w:r>
          </w:p>
        </w:tc>
      </w:tr>
      <w:tr>
        <w:tc>
          <w:tcPr>
            <w:tcW w:type="dxa" w:w="2098"/>
            <w:tcBorders>
              <w:top w:color="000000" w:sz="4" w:val="single"/>
              <w:left w:color="000000" w:sz="4" w:val="single"/>
              <w:bottom w:color="000000" w:sz="4" w:val="single"/>
              <w:right w:color="000000" w:sz="4" w:val="single"/>
            </w:tcBorders>
            <w:tcMar>
              <w:left w:type="dxa" w:w="0"/>
              <w:right w:type="dxa" w:w="0"/>
            </w:tcMar>
          </w:tcPr>
          <w:p w14:paraId="84020000">
            <w:pPr>
              <w:pStyle w:val="Style_2"/>
              <w:ind w:firstLine="0" w:left="0"/>
              <w:jc w:val="left"/>
            </w:pPr>
            <w:r>
              <w:t>Расходы на обеспечение выполнения ТФОМС своих функций</w:t>
            </w:r>
          </w:p>
        </w:tc>
        <w:tc>
          <w:tcPr>
            <w:tcW w:type="dxa" w:w="1247"/>
            <w:tcBorders>
              <w:top w:color="000000" w:sz="4" w:val="single"/>
              <w:left w:color="000000" w:sz="4" w:val="single"/>
              <w:bottom w:color="000000" w:sz="4" w:val="single"/>
              <w:right w:color="000000" w:sz="4" w:val="single"/>
            </w:tcBorders>
            <w:tcMar>
              <w:left w:type="dxa" w:w="0"/>
              <w:right w:type="dxa" w:w="0"/>
            </w:tcMar>
          </w:tcPr>
          <w:p w14:paraId="85020000">
            <w:pPr>
              <w:pStyle w:val="Style_2"/>
              <w:ind w:firstLine="0" w:left="0"/>
              <w:jc w:val="center"/>
            </w:pPr>
            <w:r>
              <w:t>125 185,3</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6020000">
            <w:pPr>
              <w:pStyle w:val="Style_2"/>
              <w:ind w:firstLine="0" w:left="0"/>
              <w:jc w:val="center"/>
            </w:pPr>
            <w:r>
              <w:t>110,7</w:t>
            </w:r>
          </w:p>
        </w:tc>
        <w:tc>
          <w:tcPr>
            <w:tcW w:type="dxa" w:w="1247"/>
            <w:tcBorders>
              <w:top w:color="000000" w:sz="4" w:val="single"/>
              <w:left w:color="000000" w:sz="4" w:val="single"/>
              <w:bottom w:color="000000" w:sz="4" w:val="single"/>
              <w:right w:color="000000" w:sz="4" w:val="single"/>
            </w:tcBorders>
            <w:tcMar>
              <w:left w:type="dxa" w:w="0"/>
              <w:right w:type="dxa" w:w="0"/>
            </w:tcMar>
          </w:tcPr>
          <w:p w14:paraId="87020000">
            <w:pPr>
              <w:pStyle w:val="Style_2"/>
              <w:ind w:firstLine="0" w:left="0"/>
              <w:jc w:val="center"/>
            </w:pPr>
            <w:r>
              <w:t>123 290,4</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8020000">
            <w:pPr>
              <w:pStyle w:val="Style_2"/>
              <w:ind w:firstLine="0" w:left="0"/>
              <w:jc w:val="center"/>
            </w:pPr>
            <w:r>
              <w:t>109,0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89020000">
            <w:pPr>
              <w:pStyle w:val="Style_2"/>
              <w:ind w:firstLine="0" w:left="0"/>
              <w:jc w:val="center"/>
            </w:pPr>
            <w:r>
              <w:t>123 290,4</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A020000">
            <w:pPr>
              <w:pStyle w:val="Style_2"/>
              <w:ind w:firstLine="0" w:left="0"/>
              <w:jc w:val="center"/>
            </w:pPr>
            <w:r>
              <w:t>109,0</w:t>
            </w:r>
          </w:p>
        </w:tc>
      </w:tr>
    </w:tbl>
    <w:p w14:paraId="8B020000">
      <w:pPr>
        <w:pStyle w:val="Style_2"/>
        <w:ind w:firstLine="0" w:left="0"/>
        <w:jc w:val="both"/>
      </w:pPr>
    </w:p>
    <w:p w14:paraId="8C020000">
      <w:pPr>
        <w:pStyle w:val="Style_2"/>
        <w:ind w:firstLine="0" w:left="0"/>
        <w:jc w:val="center"/>
      </w:pPr>
      <w:r>
        <w:t>Утвержденная стоимость Программы по условиям ее оказания</w:t>
      </w:r>
    </w:p>
    <w:p w14:paraId="8D020000">
      <w:pPr>
        <w:pStyle w:val="Style_2"/>
        <w:ind w:firstLine="0" w:left="0"/>
        <w:jc w:val="center"/>
      </w:pPr>
      <w:r>
        <w:t>на 2023 год</w:t>
      </w:r>
    </w:p>
    <w:p w14:paraId="8E020000">
      <w:pPr>
        <w:pStyle w:val="Style_2"/>
        <w:ind w:firstLine="0" w:left="0"/>
        <w:jc w:val="center"/>
      </w:pPr>
      <w:r>
        <w:t xml:space="preserve">(в ред. </w:t>
      </w:r>
      <w:r>
        <w:rPr>
          <w:color w:val="0000FF"/>
        </w:rPr>
        <w:fldChar w:fldCharType="begin"/>
      </w:r>
      <w:r>
        <w:rPr>
          <w:color w:val="0000FF"/>
        </w:rPr>
        <w:instrText>HYPERLINK "https://login.consultant.ru/link/?req=doc&amp;base=RLAW220&amp;n=134301&amp;date=02.02.2024&amp;dst=100161&amp;field=134"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w:t>
      </w:r>
    </w:p>
    <w:p w14:paraId="8F020000">
      <w:pPr>
        <w:pStyle w:val="Style_2"/>
        <w:ind w:firstLine="0" w:left="0"/>
        <w:jc w:val="center"/>
      </w:pPr>
      <w:r>
        <w:t>от 27.12.2023 N 801)</w:t>
      </w:r>
    </w:p>
    <w:p w14:paraId="90020000">
      <w:pPr>
        <w:pStyle w:val="Style_2"/>
        <w:ind w:firstLine="0" w:left="0"/>
        <w:jc w:val="both"/>
      </w:pPr>
    </w:p>
    <w:p w14:paraId="91020000">
      <w:pPr>
        <w:pStyle w:val="Style_2"/>
        <w:ind w:firstLine="0" w:left="0"/>
        <w:jc w:val="right"/>
      </w:pPr>
      <w:r>
        <w:t>Таблица 4</w:t>
      </w:r>
    </w:p>
    <w:p w14:paraId="92020000">
      <w:pPr>
        <w:pStyle w:val="Style_2"/>
        <w:ind w:firstLine="0" w:left="0"/>
        <w:jc w:val="both"/>
      </w:pPr>
    </w:p>
    <w:p w14:paraId="93020000">
      <w:pPr>
        <w:sectPr>
          <w:headerReference r:id="rId7" w:type="default"/>
          <w:footerReference r:id="rId8" w:type="default"/>
          <w:type w:val="nextPage"/>
          <w:pgSz w:h="16838" w:orient="portrait" w:w="11906"/>
          <w:pgMar w:bottom="1440" w:footer="0" w:header="0" w:left="1133" w:right="566" w:top="1440"/>
        </w:sectPr>
      </w:pPr>
    </w:p>
    <w:tbl>
      <w:tblPr>
        <w:tblStyle w:val="Style_1"/>
        <w:tblW w:type="auto" w:w="0"/>
        <w:jc w:val="left"/>
        <w:tblLayout w:type="fixed"/>
        <w:tblCellMar>
          <w:left w:type="dxa" w:w="0"/>
          <w:right w:type="dxa" w:w="0"/>
        </w:tblCellMar>
      </w:tblPr>
      <w:tblGrid>
        <w:gridCol w:w="2891"/>
        <w:gridCol w:w="1077"/>
        <w:gridCol w:w="1984"/>
        <w:gridCol w:w="1701"/>
        <w:gridCol w:w="1247"/>
        <w:gridCol w:w="1020"/>
        <w:gridCol w:w="1134"/>
        <w:gridCol w:w="1417"/>
        <w:gridCol w:w="1587"/>
        <w:gridCol w:w="794"/>
      </w:tblGrid>
      <w:tr>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94020000">
            <w:pPr>
              <w:pStyle w:val="Style_2"/>
              <w:ind w:firstLine="0" w:left="0"/>
              <w:jc w:val="center"/>
            </w:pPr>
            <w:r>
              <w:t>Виды и условия оказания медицинской помощи</w:t>
            </w:r>
          </w:p>
        </w:tc>
        <w:tc>
          <w:tcPr>
            <w:tcW w:type="dxa" w:w="1077"/>
            <w:vMerge w:val="restart"/>
            <w:tcBorders>
              <w:top w:color="000000" w:sz="4" w:val="single"/>
              <w:left w:color="000000" w:sz="4" w:val="single"/>
              <w:bottom w:color="000000" w:sz="4" w:val="single"/>
              <w:right w:color="000000" w:sz="4" w:val="single"/>
            </w:tcBorders>
            <w:tcMar>
              <w:left w:type="dxa" w:w="0"/>
              <w:right w:type="dxa" w:w="0"/>
            </w:tcMar>
          </w:tcPr>
          <w:p w14:paraId="95020000">
            <w:pPr>
              <w:pStyle w:val="Style_2"/>
              <w:ind w:firstLine="0" w:left="0"/>
              <w:jc w:val="center"/>
            </w:pPr>
            <w:r>
              <w:t>N строки</w:t>
            </w:r>
          </w:p>
        </w:tc>
        <w:tc>
          <w:tcPr>
            <w:tcW w:type="dxa" w:w="1984"/>
            <w:vMerge w:val="restart"/>
            <w:tcBorders>
              <w:top w:color="000000" w:sz="4" w:val="single"/>
              <w:left w:color="000000" w:sz="4" w:val="single"/>
              <w:bottom w:color="000000" w:sz="4" w:val="single"/>
              <w:right w:color="000000" w:sz="4" w:val="single"/>
            </w:tcBorders>
            <w:tcMar>
              <w:left w:type="dxa" w:w="0"/>
              <w:right w:type="dxa" w:w="0"/>
            </w:tcMar>
          </w:tcPr>
          <w:p w14:paraId="96020000">
            <w:pPr>
              <w:pStyle w:val="Style_2"/>
              <w:ind w:firstLine="0" w:left="0"/>
              <w:jc w:val="center"/>
            </w:pPr>
            <w:r>
              <w:t>Единица измерения</w:t>
            </w:r>
          </w:p>
        </w:tc>
        <w:tc>
          <w:tcPr>
            <w:tcW w:type="dxa" w:w="1701"/>
            <w:vMerge w:val="restart"/>
            <w:tcBorders>
              <w:top w:color="000000" w:sz="4" w:val="single"/>
              <w:left w:color="000000" w:sz="4" w:val="single"/>
              <w:bottom w:color="000000" w:sz="4" w:val="single"/>
              <w:right w:color="000000" w:sz="4" w:val="single"/>
            </w:tcBorders>
            <w:tcMar>
              <w:left w:type="dxa" w:w="0"/>
              <w:right w:type="dxa" w:w="0"/>
            </w:tcMar>
          </w:tcPr>
          <w:p w14:paraId="97020000">
            <w:pPr>
              <w:pStyle w:val="Style_2"/>
              <w:ind w:firstLine="0" w:left="0"/>
              <w:jc w:val="center"/>
            </w:pPr>
            <w: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type="dxa" w:w="1247"/>
            <w:vMerge w:val="restart"/>
            <w:tcBorders>
              <w:top w:color="000000" w:sz="4" w:val="single"/>
              <w:left w:color="000000" w:sz="4" w:val="single"/>
              <w:bottom w:color="000000" w:sz="4" w:val="single"/>
              <w:right w:color="000000" w:sz="4" w:val="single"/>
            </w:tcBorders>
            <w:tcMar>
              <w:left w:type="dxa" w:w="0"/>
              <w:right w:type="dxa" w:w="0"/>
            </w:tcMar>
          </w:tcPr>
          <w:p w14:paraId="98020000">
            <w:pPr>
              <w:pStyle w:val="Style_2"/>
              <w:ind w:firstLine="0" w:left="0"/>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type="dxa" w:w="2154"/>
            <w:gridSpan w:val="2"/>
            <w:tcBorders>
              <w:top w:color="000000" w:sz="4" w:val="single"/>
              <w:left w:color="000000" w:sz="4" w:val="single"/>
              <w:bottom w:color="000000" w:sz="4" w:val="single"/>
              <w:right w:color="000000" w:sz="4" w:val="single"/>
            </w:tcBorders>
            <w:tcMar>
              <w:left w:type="dxa" w:w="0"/>
              <w:right w:type="dxa" w:w="0"/>
            </w:tcMar>
          </w:tcPr>
          <w:p w14:paraId="99020000">
            <w:pPr>
              <w:pStyle w:val="Style_2"/>
              <w:ind w:firstLine="0" w:left="0"/>
              <w:jc w:val="center"/>
            </w:pPr>
            <w:r>
              <w:t>Подушевые нормативы финансирования территориальной программы</w:t>
            </w:r>
          </w:p>
        </w:tc>
        <w:tc>
          <w:tcPr>
            <w:tcW w:type="dxa" w:w="3798"/>
            <w:gridSpan w:val="3"/>
            <w:tcBorders>
              <w:top w:color="000000" w:sz="4" w:val="single"/>
              <w:left w:color="000000" w:sz="4" w:val="single"/>
              <w:bottom w:color="000000" w:sz="4" w:val="single"/>
              <w:right w:color="000000" w:sz="4" w:val="single"/>
            </w:tcBorders>
            <w:tcMar>
              <w:left w:type="dxa" w:w="0"/>
              <w:right w:type="dxa" w:w="0"/>
            </w:tcMar>
          </w:tcPr>
          <w:p w14:paraId="9A020000">
            <w:pPr>
              <w:pStyle w:val="Style_2"/>
              <w:ind w:firstLine="0" w:left="0"/>
              <w:jc w:val="center"/>
            </w:pPr>
            <w:r>
              <w:t>Стоимость территориальной программы по источникам ее финансового обеспечения</w:t>
            </w:r>
          </w:p>
        </w:tc>
      </w:tr>
      <w:tr>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07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98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70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24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154"/>
            <w:gridSpan w:val="2"/>
            <w:tcBorders>
              <w:top w:color="000000" w:sz="4" w:val="single"/>
              <w:left w:color="000000" w:sz="4" w:val="single"/>
              <w:bottom w:color="000000" w:sz="4" w:val="single"/>
              <w:right w:color="000000" w:sz="4" w:val="single"/>
            </w:tcBorders>
            <w:tcMar>
              <w:left w:type="dxa" w:w="0"/>
              <w:right w:type="dxa" w:w="0"/>
            </w:tcMar>
          </w:tcPr>
          <w:p w14:paraId="9B020000">
            <w:pPr>
              <w:pStyle w:val="Style_2"/>
              <w:ind w:firstLine="0" w:left="0"/>
              <w:jc w:val="center"/>
            </w:pPr>
            <w:r>
              <w:t>руб.</w:t>
            </w:r>
          </w:p>
        </w:tc>
        <w:tc>
          <w:tcPr>
            <w:tcW w:type="dxa" w:w="3004"/>
            <w:gridSpan w:val="2"/>
            <w:tcBorders>
              <w:top w:color="000000" w:sz="4" w:val="single"/>
              <w:left w:color="000000" w:sz="4" w:val="single"/>
              <w:bottom w:color="000000" w:sz="4" w:val="single"/>
              <w:right w:color="000000" w:sz="4" w:val="single"/>
            </w:tcBorders>
            <w:tcMar>
              <w:left w:type="dxa" w:w="0"/>
              <w:right w:type="dxa" w:w="0"/>
            </w:tcMar>
          </w:tcPr>
          <w:p w14:paraId="9C020000">
            <w:pPr>
              <w:pStyle w:val="Style_2"/>
              <w:ind w:firstLine="0" w:left="0"/>
              <w:jc w:val="center"/>
            </w:pPr>
            <w:r>
              <w:t>тыс. руб.</w:t>
            </w:r>
          </w:p>
        </w:tc>
        <w:tc>
          <w:tcPr>
            <w:tcW w:type="dxa" w:w="794"/>
            <w:vMerge w:val="restart"/>
            <w:tcBorders>
              <w:top w:color="000000" w:sz="4" w:val="single"/>
              <w:left w:color="000000" w:sz="4" w:val="single"/>
              <w:bottom w:color="000000" w:sz="4" w:val="single"/>
              <w:right w:color="000000" w:sz="4" w:val="single"/>
            </w:tcBorders>
            <w:tcMar>
              <w:left w:type="dxa" w:w="0"/>
              <w:right w:type="dxa" w:w="0"/>
            </w:tcMar>
          </w:tcPr>
          <w:p w14:paraId="9D020000">
            <w:pPr>
              <w:pStyle w:val="Style_2"/>
              <w:ind w:firstLine="0" w:left="0"/>
              <w:jc w:val="center"/>
            </w:pPr>
            <w:r>
              <w:t>в % к итогу</w:t>
            </w:r>
          </w:p>
        </w:tc>
      </w:tr>
      <w:tr>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07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98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70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24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020"/>
            <w:tcBorders>
              <w:top w:color="000000" w:sz="4" w:val="single"/>
              <w:left w:color="000000" w:sz="4" w:val="single"/>
              <w:bottom w:color="000000" w:sz="4" w:val="single"/>
              <w:right w:color="000000" w:sz="4" w:val="single"/>
            </w:tcBorders>
            <w:tcMar>
              <w:left w:type="dxa" w:w="0"/>
              <w:right w:type="dxa" w:w="0"/>
            </w:tcMar>
          </w:tcPr>
          <w:p w14:paraId="9E020000">
            <w:pPr>
              <w:pStyle w:val="Style_2"/>
              <w:ind w:firstLine="0" w:left="0"/>
              <w:jc w:val="center"/>
            </w:pPr>
            <w:r>
              <w:t>за счет средств бюджета субъекта РФ</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F020000">
            <w:pPr>
              <w:pStyle w:val="Style_2"/>
              <w:ind w:firstLine="0" w:left="0"/>
              <w:jc w:val="center"/>
            </w:pPr>
            <w:r>
              <w:t>за счет средств ОМС</w:t>
            </w:r>
          </w:p>
        </w:tc>
        <w:tc>
          <w:tcPr>
            <w:tcW w:type="dxa" w:w="1417"/>
            <w:tcBorders>
              <w:top w:color="000000" w:sz="4" w:val="single"/>
              <w:left w:color="000000" w:sz="4" w:val="single"/>
              <w:bottom w:color="000000" w:sz="4" w:val="single"/>
              <w:right w:color="000000" w:sz="4" w:val="single"/>
            </w:tcBorders>
            <w:tcMar>
              <w:left w:type="dxa" w:w="0"/>
              <w:right w:type="dxa" w:w="0"/>
            </w:tcMar>
          </w:tcPr>
          <w:p w14:paraId="A0020000">
            <w:pPr>
              <w:pStyle w:val="Style_2"/>
              <w:ind w:firstLine="0" w:left="0"/>
              <w:jc w:val="center"/>
            </w:pPr>
            <w:r>
              <w:t>за счет средств бюджета субъекта РФ</w:t>
            </w:r>
          </w:p>
        </w:tc>
        <w:tc>
          <w:tcPr>
            <w:tcW w:type="dxa" w:w="1587"/>
            <w:tcBorders>
              <w:top w:color="000000" w:sz="4" w:val="single"/>
              <w:left w:color="000000" w:sz="4" w:val="single"/>
              <w:bottom w:color="000000" w:sz="4" w:val="single"/>
              <w:right w:color="000000" w:sz="4" w:val="single"/>
            </w:tcBorders>
            <w:tcMar>
              <w:left w:type="dxa" w:w="0"/>
              <w:right w:type="dxa" w:w="0"/>
            </w:tcMar>
          </w:tcPr>
          <w:p w14:paraId="A1020000">
            <w:pPr>
              <w:pStyle w:val="Style_2"/>
              <w:ind w:firstLine="0" w:left="0"/>
              <w:jc w:val="center"/>
            </w:pPr>
            <w:r>
              <w:t>за счет средств ОМС</w:t>
            </w:r>
          </w:p>
        </w:tc>
        <w:tc>
          <w:tcPr>
            <w:tcW w:type="dxa" w:w="794"/>
            <w:gridSpan w:val="1"/>
            <w:vMerge w:val="continue"/>
            <w:tcBorders>
              <w:top w:color="000000" w:sz="4" w:val="single"/>
              <w:left w:color="000000" w:sz="4" w:val="single"/>
              <w:bottom w:color="000000" w:sz="4" w:val="single"/>
              <w:right w:color="000000" w:sz="4" w:val="single"/>
            </w:tcBorders>
            <w:tcMar>
              <w:left w:type="dxa" w:w="0"/>
              <w:right w:type="dxa" w:w="0"/>
            </w:tcMar>
          </w:tcP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A2020000">
            <w:pPr>
              <w:pStyle w:val="Style_2"/>
              <w:ind w:firstLine="0" w:left="0"/>
              <w:jc w:val="left"/>
            </w:pPr>
          </w:p>
        </w:tc>
        <w:tc>
          <w:tcPr>
            <w:tcW w:type="dxa" w:w="1077"/>
            <w:tcBorders>
              <w:top w:color="000000" w:sz="4" w:val="single"/>
              <w:left w:color="000000" w:sz="4" w:val="single"/>
              <w:bottom w:color="000000" w:sz="4" w:val="single"/>
              <w:right w:color="000000" w:sz="4" w:val="single"/>
            </w:tcBorders>
            <w:tcMar>
              <w:left w:type="dxa" w:w="0"/>
              <w:right w:type="dxa" w:w="0"/>
            </w:tcMar>
          </w:tcPr>
          <w:p w14:paraId="A3020000">
            <w:pPr>
              <w:pStyle w:val="Style_2"/>
              <w:ind w:firstLine="0" w:left="0"/>
              <w:jc w:val="center"/>
            </w:pPr>
            <w:r>
              <w:t>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A4020000">
            <w:pPr>
              <w:pStyle w:val="Style_2"/>
              <w:ind w:firstLine="0" w:left="0"/>
              <w:jc w:val="center"/>
            </w:pPr>
            <w:r>
              <w:t>2</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5020000">
            <w:pPr>
              <w:pStyle w:val="Style_2"/>
              <w:ind w:firstLine="0" w:left="0"/>
              <w:jc w:val="center"/>
            </w:pPr>
            <w:r>
              <w:t>3</w:t>
            </w:r>
          </w:p>
        </w:tc>
        <w:tc>
          <w:tcPr>
            <w:tcW w:type="dxa" w:w="1247"/>
            <w:tcBorders>
              <w:top w:color="000000" w:sz="4" w:val="single"/>
              <w:left w:color="000000" w:sz="4" w:val="single"/>
              <w:bottom w:color="000000" w:sz="4" w:val="single"/>
              <w:right w:color="000000" w:sz="4" w:val="single"/>
            </w:tcBorders>
            <w:tcMar>
              <w:left w:type="dxa" w:w="0"/>
              <w:right w:type="dxa" w:w="0"/>
            </w:tcMar>
          </w:tcPr>
          <w:p w14:paraId="A6020000">
            <w:pPr>
              <w:pStyle w:val="Style_2"/>
              <w:ind w:firstLine="0" w:left="0"/>
              <w:jc w:val="center"/>
            </w:pPr>
            <w:r>
              <w:t>4</w:t>
            </w:r>
          </w:p>
        </w:tc>
        <w:tc>
          <w:tcPr>
            <w:tcW w:type="dxa" w:w="1020"/>
            <w:tcBorders>
              <w:top w:color="000000" w:sz="4" w:val="single"/>
              <w:left w:color="000000" w:sz="4" w:val="single"/>
              <w:bottom w:color="000000" w:sz="4" w:val="single"/>
              <w:right w:color="000000" w:sz="4" w:val="single"/>
            </w:tcBorders>
            <w:tcMar>
              <w:left w:type="dxa" w:w="0"/>
              <w:right w:type="dxa" w:w="0"/>
            </w:tcMar>
          </w:tcPr>
          <w:p w14:paraId="A7020000">
            <w:pPr>
              <w:pStyle w:val="Style_2"/>
              <w:ind w:firstLine="0" w:left="0"/>
              <w:jc w:val="center"/>
            </w:pPr>
            <w:r>
              <w:t>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8020000">
            <w:pPr>
              <w:pStyle w:val="Style_2"/>
              <w:ind w:firstLine="0" w:left="0"/>
              <w:jc w:val="center"/>
            </w:pPr>
            <w:r>
              <w:t>6</w:t>
            </w:r>
          </w:p>
        </w:tc>
        <w:tc>
          <w:tcPr>
            <w:tcW w:type="dxa" w:w="1417"/>
            <w:tcBorders>
              <w:top w:color="000000" w:sz="4" w:val="single"/>
              <w:left w:color="000000" w:sz="4" w:val="single"/>
              <w:bottom w:color="000000" w:sz="4" w:val="single"/>
              <w:right w:color="000000" w:sz="4" w:val="single"/>
            </w:tcBorders>
            <w:tcMar>
              <w:left w:type="dxa" w:w="0"/>
              <w:right w:type="dxa" w:w="0"/>
            </w:tcMar>
          </w:tcPr>
          <w:p w14:paraId="A9020000">
            <w:pPr>
              <w:pStyle w:val="Style_2"/>
              <w:ind w:firstLine="0" w:left="0"/>
              <w:jc w:val="center"/>
            </w:pPr>
            <w:r>
              <w:t>7</w:t>
            </w:r>
          </w:p>
        </w:tc>
        <w:tc>
          <w:tcPr>
            <w:tcW w:type="dxa" w:w="1587"/>
            <w:tcBorders>
              <w:top w:color="000000" w:sz="4" w:val="single"/>
              <w:left w:color="000000" w:sz="4" w:val="single"/>
              <w:bottom w:color="000000" w:sz="4" w:val="single"/>
              <w:right w:color="000000" w:sz="4" w:val="single"/>
            </w:tcBorders>
            <w:tcMar>
              <w:left w:type="dxa" w:w="0"/>
              <w:right w:type="dxa" w:w="0"/>
            </w:tcMar>
          </w:tcPr>
          <w:p w14:paraId="AA020000">
            <w:pPr>
              <w:pStyle w:val="Style_2"/>
              <w:ind w:firstLine="0" w:left="0"/>
              <w:jc w:val="center"/>
            </w:pPr>
            <w:r>
              <w:t>8</w:t>
            </w:r>
          </w:p>
        </w:tc>
        <w:tc>
          <w:tcPr>
            <w:tcW w:type="dxa" w:w="794"/>
            <w:tcBorders>
              <w:top w:color="000000" w:sz="4" w:val="single"/>
              <w:left w:color="000000" w:sz="4" w:val="single"/>
              <w:bottom w:color="000000" w:sz="4" w:val="single"/>
              <w:right w:color="000000" w:sz="4" w:val="single"/>
            </w:tcBorders>
            <w:tcMar>
              <w:left w:type="dxa" w:w="0"/>
              <w:right w:type="dxa" w:w="0"/>
            </w:tcMar>
          </w:tcPr>
          <w:p w14:paraId="AB020000">
            <w:pPr>
              <w:pStyle w:val="Style_2"/>
              <w:ind w:firstLine="0" w:left="0"/>
              <w:jc w:val="center"/>
            </w:pPr>
            <w:r>
              <w:t>9</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AC020000">
            <w:pPr>
              <w:pStyle w:val="Style_2"/>
              <w:ind w:firstLine="0" w:left="0"/>
              <w:jc w:val="left"/>
            </w:pPr>
            <w:r>
              <w:t xml:space="preserve">I. Медицинская помощь, предоставляемая за счет консолидированного бюджета субъекта Российской Федерации, в том числе </w:t>
            </w:r>
            <w:r>
              <w:rPr>
                <w:color w:val="0000FF"/>
              </w:rPr>
              <w:fldChar w:fldCharType="begin"/>
            </w:r>
            <w:r>
              <w:rPr>
                <w:color w:val="0000FF"/>
              </w:rPr>
              <w:instrText>HYPERLINK \l "Par2467" \o "&lt;*&gt;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w:instrText>
            </w:r>
            <w:r>
              <w:rPr>
                <w:color w:val="0000FF"/>
              </w:rPr>
              <w:fldChar w:fldCharType="separate"/>
            </w:r>
            <w:r>
              <w:rPr>
                <w:color w:val="0000FF"/>
              </w:rPr>
              <w:t>&lt;*&gt;</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D020000">
            <w:pPr>
              <w:pStyle w:val="Style_2"/>
              <w:ind w:firstLine="0" w:left="0"/>
              <w:jc w:val="center"/>
            </w:pPr>
            <w:bookmarkStart w:id="5" w:name="Par549"/>
            <w:bookmarkEnd w:id="5"/>
            <w:r>
              <w:t>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AE020000">
            <w:pPr>
              <w:pStyle w:val="Style_2"/>
              <w:ind w:firstLine="0" w:left="0"/>
              <w:jc w:val="left"/>
            </w:pPr>
          </w:p>
        </w:tc>
        <w:tc>
          <w:tcPr>
            <w:tcW w:type="dxa" w:w="1701"/>
            <w:tcBorders>
              <w:top w:color="000000" w:sz="4" w:val="single"/>
              <w:left w:color="000000" w:sz="4" w:val="single"/>
              <w:bottom w:color="000000" w:sz="4" w:val="single"/>
              <w:right w:color="000000" w:sz="4" w:val="single"/>
            </w:tcBorders>
            <w:tcMar>
              <w:left w:type="dxa" w:w="0"/>
              <w:right w:type="dxa" w:w="0"/>
            </w:tcMar>
          </w:tcPr>
          <w:p w14:paraId="AF020000">
            <w:pPr>
              <w:pStyle w:val="Style_2"/>
              <w:ind w:firstLine="0" w:left="0"/>
              <w:jc w:val="center"/>
            </w:pPr>
            <w:r>
              <w:t>Х</w:t>
            </w:r>
          </w:p>
        </w:tc>
        <w:tc>
          <w:tcPr>
            <w:tcW w:type="dxa" w:w="1247"/>
            <w:tcBorders>
              <w:top w:color="000000" w:sz="4" w:val="single"/>
              <w:left w:color="000000" w:sz="4" w:val="single"/>
              <w:bottom w:color="000000" w:sz="4" w:val="single"/>
              <w:right w:color="000000" w:sz="4" w:val="single"/>
            </w:tcBorders>
            <w:tcMar>
              <w:left w:type="dxa" w:w="0"/>
              <w:right w:type="dxa" w:w="0"/>
            </w:tcMar>
          </w:tcPr>
          <w:p w14:paraId="B002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B1020000">
            <w:pPr>
              <w:pStyle w:val="Style_2"/>
              <w:ind w:firstLine="0" w:left="0"/>
              <w:jc w:val="center"/>
            </w:pPr>
            <w:r>
              <w:t>3 999,5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2020000">
            <w:pPr>
              <w:pStyle w:val="Style_2"/>
              <w:ind w:firstLine="0" w:left="0"/>
              <w:jc w:val="center"/>
            </w:pPr>
            <w:r>
              <w:t>Х</w:t>
            </w:r>
          </w:p>
        </w:tc>
        <w:tc>
          <w:tcPr>
            <w:tcW w:type="dxa" w:w="1417"/>
            <w:tcBorders>
              <w:top w:color="000000" w:sz="4" w:val="single"/>
              <w:left w:color="000000" w:sz="4" w:val="single"/>
              <w:bottom w:color="000000" w:sz="4" w:val="single"/>
              <w:right w:color="000000" w:sz="4" w:val="single"/>
            </w:tcBorders>
            <w:tcMar>
              <w:left w:type="dxa" w:w="0"/>
              <w:right w:type="dxa" w:w="0"/>
            </w:tcMar>
          </w:tcPr>
          <w:p w14:paraId="B3020000">
            <w:pPr>
              <w:pStyle w:val="Style_2"/>
              <w:ind w:firstLine="0" w:left="0"/>
              <w:jc w:val="center"/>
            </w:pPr>
            <w:r>
              <w:t>4 503 128,1</w:t>
            </w:r>
          </w:p>
        </w:tc>
        <w:tc>
          <w:tcPr>
            <w:tcW w:type="dxa" w:w="1587"/>
            <w:tcBorders>
              <w:top w:color="000000" w:sz="4" w:val="single"/>
              <w:left w:color="000000" w:sz="4" w:val="single"/>
              <w:bottom w:color="000000" w:sz="4" w:val="single"/>
              <w:right w:color="000000" w:sz="4" w:val="single"/>
            </w:tcBorders>
            <w:tcMar>
              <w:left w:type="dxa" w:w="0"/>
              <w:right w:type="dxa" w:w="0"/>
            </w:tcMar>
          </w:tcPr>
          <w:p w14:paraId="B402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B5020000">
            <w:pPr>
              <w:pStyle w:val="Style_2"/>
              <w:ind w:firstLine="0" w:left="0"/>
              <w:jc w:val="center"/>
            </w:pPr>
            <w:r>
              <w:t>19,7</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B6020000">
            <w:pPr>
              <w:pStyle w:val="Style_2"/>
              <w:ind w:firstLine="0" w:left="0"/>
              <w:jc w:val="left"/>
            </w:pPr>
            <w:r>
              <w:t xml:space="preserve">1. Скорая медицинская помощь, включая скорую специализированную медицинскую помощь, не входящая в территориальную программу ОМС </w:t>
            </w:r>
            <w:r>
              <w:rPr>
                <w:color w:val="0000FF"/>
              </w:rPr>
              <w:fldChar w:fldCharType="begin"/>
            </w:r>
            <w:r>
              <w:rPr>
                <w:color w:val="0000FF"/>
              </w:rPr>
              <w:instrText>HYPERLINK \l "Par2468" \o "&lt;**&gt;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w:instrText>
            </w:r>
            <w:r>
              <w:rPr>
                <w:color w:val="0000FF"/>
              </w:rPr>
              <w:fldChar w:fldCharType="separate"/>
            </w:r>
            <w:r>
              <w:rPr>
                <w:color w:val="0000FF"/>
              </w:rPr>
              <w:t>&lt;**&gt;</w:t>
            </w:r>
            <w:r>
              <w:rPr>
                <w:color w:val="0000FF"/>
              </w:rPr>
              <w:fldChar w:fldCharType="end"/>
            </w:r>
            <w:r>
              <w:t>,</w:t>
            </w:r>
          </w:p>
          <w:p w14:paraId="B7020000">
            <w:pPr>
              <w:pStyle w:val="Style_2"/>
              <w:ind w:firstLine="0" w:left="0"/>
              <w:jc w:val="left"/>
            </w:pPr>
            <w:r>
              <w:t>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8020000">
            <w:pPr>
              <w:pStyle w:val="Style_2"/>
              <w:ind w:firstLine="0" w:left="0"/>
              <w:jc w:val="center"/>
            </w:pPr>
            <w:r>
              <w:t>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B9020000">
            <w:pPr>
              <w:pStyle w:val="Style_2"/>
              <w:ind w:firstLine="0" w:left="0"/>
              <w:jc w:val="left"/>
            </w:pPr>
            <w:r>
              <w:t>вызов</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A020000">
            <w:pPr>
              <w:pStyle w:val="Style_2"/>
              <w:ind w:firstLine="0" w:left="0"/>
              <w:jc w:val="center"/>
            </w:pPr>
            <w:r>
              <w:t>0,00711</w:t>
            </w:r>
          </w:p>
        </w:tc>
        <w:tc>
          <w:tcPr>
            <w:tcW w:type="dxa" w:w="1247"/>
            <w:tcBorders>
              <w:top w:color="000000" w:sz="4" w:val="single"/>
              <w:left w:color="000000" w:sz="4" w:val="single"/>
              <w:bottom w:color="000000" w:sz="4" w:val="single"/>
              <w:right w:color="000000" w:sz="4" w:val="single"/>
            </w:tcBorders>
            <w:tcMar>
              <w:left w:type="dxa" w:w="0"/>
              <w:right w:type="dxa" w:w="0"/>
            </w:tcMar>
          </w:tcPr>
          <w:p w14:paraId="BB020000">
            <w:pPr>
              <w:pStyle w:val="Style_2"/>
              <w:ind w:firstLine="0" w:left="0"/>
              <w:jc w:val="center"/>
            </w:pPr>
            <w:r>
              <w:t>7</w:t>
            </w:r>
            <w:r>
              <w:t> </w:t>
            </w:r>
            <w:r>
              <w:t>442,4</w:t>
            </w:r>
          </w:p>
        </w:tc>
        <w:tc>
          <w:tcPr>
            <w:tcW w:type="dxa" w:w="1020"/>
            <w:tcBorders>
              <w:top w:color="000000" w:sz="4" w:val="single"/>
              <w:left w:color="000000" w:sz="4" w:val="single"/>
              <w:bottom w:color="000000" w:sz="4" w:val="single"/>
              <w:right w:color="000000" w:sz="4" w:val="single"/>
            </w:tcBorders>
            <w:tcMar>
              <w:left w:type="dxa" w:w="0"/>
              <w:right w:type="dxa" w:w="0"/>
            </w:tcMar>
          </w:tcPr>
          <w:p w14:paraId="BC020000">
            <w:pPr>
              <w:pStyle w:val="Style_2"/>
              <w:ind w:firstLine="0" w:left="0"/>
              <w:jc w:val="center"/>
            </w:pPr>
            <w:r>
              <w:t>53,0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D020000">
            <w:pPr>
              <w:pStyle w:val="Style_2"/>
              <w:ind w:firstLine="0" w:left="0"/>
              <w:jc w:val="center"/>
            </w:pPr>
            <w:r>
              <w:t>Х</w:t>
            </w:r>
          </w:p>
        </w:tc>
        <w:tc>
          <w:tcPr>
            <w:tcW w:type="dxa" w:w="1417"/>
            <w:tcBorders>
              <w:top w:color="000000" w:sz="4" w:val="single"/>
              <w:left w:color="000000" w:sz="4" w:val="single"/>
              <w:bottom w:color="000000" w:sz="4" w:val="single"/>
              <w:right w:color="000000" w:sz="4" w:val="single"/>
            </w:tcBorders>
            <w:tcMar>
              <w:left w:type="dxa" w:w="0"/>
              <w:right w:type="dxa" w:w="0"/>
            </w:tcMar>
          </w:tcPr>
          <w:p w14:paraId="BE020000">
            <w:pPr>
              <w:pStyle w:val="Style_2"/>
              <w:ind w:firstLine="0" w:left="0"/>
              <w:jc w:val="center"/>
            </w:pPr>
            <w:r>
              <w:t>59</w:t>
            </w:r>
            <w:r>
              <w:t> </w:t>
            </w:r>
            <w:r>
              <w:t>650,7</w:t>
            </w:r>
          </w:p>
        </w:tc>
        <w:tc>
          <w:tcPr>
            <w:tcW w:type="dxa" w:w="1587"/>
            <w:tcBorders>
              <w:top w:color="000000" w:sz="4" w:val="single"/>
              <w:left w:color="000000" w:sz="4" w:val="single"/>
              <w:bottom w:color="000000" w:sz="4" w:val="single"/>
              <w:right w:color="000000" w:sz="4" w:val="single"/>
            </w:tcBorders>
            <w:tcMar>
              <w:left w:type="dxa" w:w="0"/>
              <w:right w:type="dxa" w:w="0"/>
            </w:tcMar>
          </w:tcPr>
          <w:p w14:paraId="BF02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C002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C1020000">
            <w:pPr>
              <w:pStyle w:val="Style_2"/>
              <w:ind w:firstLine="0" w:left="0"/>
              <w:jc w:val="left"/>
            </w:pPr>
            <w:r>
              <w:t>не идентифицированным и не застрахованным в системе ОМС лицам</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2020000">
            <w:pPr>
              <w:pStyle w:val="Style_2"/>
              <w:ind w:firstLine="0" w:left="0"/>
              <w:jc w:val="center"/>
            </w:pPr>
            <w:r>
              <w:t>3</w:t>
            </w:r>
          </w:p>
        </w:tc>
        <w:tc>
          <w:tcPr>
            <w:tcW w:type="dxa" w:w="1984"/>
            <w:tcBorders>
              <w:top w:color="000000" w:sz="4" w:val="single"/>
              <w:left w:color="000000" w:sz="4" w:val="single"/>
              <w:bottom w:color="000000" w:sz="4" w:val="single"/>
              <w:right w:color="000000" w:sz="4" w:val="single"/>
            </w:tcBorders>
            <w:tcMar>
              <w:left w:type="dxa" w:w="0"/>
              <w:right w:type="dxa" w:w="0"/>
            </w:tcMar>
          </w:tcPr>
          <w:p w14:paraId="C3020000">
            <w:pPr>
              <w:pStyle w:val="Style_2"/>
              <w:ind w:firstLine="0" w:left="0"/>
              <w:jc w:val="left"/>
            </w:pPr>
            <w:r>
              <w:t>вызов</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4020000">
            <w:pPr>
              <w:pStyle w:val="Style_2"/>
              <w:ind w:firstLine="0" w:left="0"/>
              <w:jc w:val="center"/>
            </w:pPr>
            <w:r>
              <w:t>0,00589</w:t>
            </w:r>
          </w:p>
        </w:tc>
        <w:tc>
          <w:tcPr>
            <w:tcW w:type="dxa" w:w="1247"/>
            <w:tcBorders>
              <w:top w:color="000000" w:sz="4" w:val="single"/>
              <w:left w:color="000000" w:sz="4" w:val="single"/>
              <w:bottom w:color="000000" w:sz="4" w:val="single"/>
              <w:right w:color="000000" w:sz="4" w:val="single"/>
            </w:tcBorders>
            <w:tcMar>
              <w:left w:type="dxa" w:w="0"/>
              <w:right w:type="dxa" w:w="0"/>
            </w:tcMar>
          </w:tcPr>
          <w:p w14:paraId="C5020000">
            <w:pPr>
              <w:pStyle w:val="Style_2"/>
              <w:ind w:firstLine="0" w:left="0"/>
              <w:jc w:val="center"/>
            </w:pPr>
            <w:r>
              <w:t>3 288,9</w:t>
            </w:r>
          </w:p>
        </w:tc>
        <w:tc>
          <w:tcPr>
            <w:tcW w:type="dxa" w:w="1020"/>
            <w:tcBorders>
              <w:top w:color="000000" w:sz="4" w:val="single"/>
              <w:left w:color="000000" w:sz="4" w:val="single"/>
              <w:bottom w:color="000000" w:sz="4" w:val="single"/>
              <w:right w:color="000000" w:sz="4" w:val="single"/>
            </w:tcBorders>
            <w:tcMar>
              <w:left w:type="dxa" w:w="0"/>
              <w:right w:type="dxa" w:w="0"/>
            </w:tcMar>
          </w:tcPr>
          <w:p w14:paraId="C6020000">
            <w:pPr>
              <w:pStyle w:val="Style_2"/>
              <w:ind w:firstLine="0" w:left="0"/>
              <w:jc w:val="center"/>
            </w:pPr>
            <w:r>
              <w:t>19,4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7020000">
            <w:pPr>
              <w:pStyle w:val="Style_2"/>
              <w:ind w:firstLine="0" w:left="0"/>
              <w:jc w:val="center"/>
            </w:pPr>
            <w:r>
              <w:t>Х</w:t>
            </w:r>
          </w:p>
        </w:tc>
        <w:tc>
          <w:tcPr>
            <w:tcW w:type="dxa" w:w="1417"/>
            <w:tcBorders>
              <w:top w:color="000000" w:sz="4" w:val="single"/>
              <w:left w:color="000000" w:sz="4" w:val="single"/>
              <w:bottom w:color="000000" w:sz="4" w:val="single"/>
              <w:right w:color="000000" w:sz="4" w:val="single"/>
            </w:tcBorders>
            <w:tcMar>
              <w:left w:type="dxa" w:w="0"/>
              <w:right w:type="dxa" w:w="0"/>
            </w:tcMar>
          </w:tcPr>
          <w:p w14:paraId="C8020000">
            <w:pPr>
              <w:pStyle w:val="Style_2"/>
              <w:ind w:firstLine="0" w:left="0"/>
              <w:jc w:val="center"/>
            </w:pPr>
            <w:r>
              <w:t>21</w:t>
            </w:r>
            <w:r>
              <w:t> </w:t>
            </w:r>
            <w:r>
              <w:t>828,4</w:t>
            </w:r>
          </w:p>
        </w:tc>
        <w:tc>
          <w:tcPr>
            <w:tcW w:type="dxa" w:w="1587"/>
            <w:tcBorders>
              <w:top w:color="000000" w:sz="4" w:val="single"/>
              <w:left w:color="000000" w:sz="4" w:val="single"/>
              <w:bottom w:color="000000" w:sz="4" w:val="single"/>
              <w:right w:color="000000" w:sz="4" w:val="single"/>
            </w:tcBorders>
            <w:tcMar>
              <w:left w:type="dxa" w:w="0"/>
              <w:right w:type="dxa" w:w="0"/>
            </w:tcMar>
          </w:tcPr>
          <w:p w14:paraId="C902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CA02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CB020000">
            <w:pPr>
              <w:pStyle w:val="Style_2"/>
              <w:ind w:firstLine="0" w:left="0"/>
              <w:jc w:val="left"/>
            </w:pPr>
            <w:r>
              <w:t>скорая медицинская помощь при санитарно-авиационной эвакуации, санитарной эвакуации</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C020000">
            <w:pPr>
              <w:pStyle w:val="Style_2"/>
              <w:ind w:firstLine="0" w:left="0"/>
              <w:jc w:val="center"/>
            </w:pPr>
            <w:r>
              <w:t>4</w:t>
            </w:r>
          </w:p>
        </w:tc>
        <w:tc>
          <w:tcPr>
            <w:tcW w:type="dxa" w:w="1984"/>
            <w:tcBorders>
              <w:top w:color="000000" w:sz="4" w:val="single"/>
              <w:left w:color="000000" w:sz="4" w:val="single"/>
              <w:bottom w:color="000000" w:sz="4" w:val="single"/>
              <w:right w:color="000000" w:sz="4" w:val="single"/>
            </w:tcBorders>
            <w:tcMar>
              <w:left w:type="dxa" w:w="0"/>
              <w:right w:type="dxa" w:w="0"/>
            </w:tcMar>
          </w:tcPr>
          <w:p w14:paraId="CD020000">
            <w:pPr>
              <w:pStyle w:val="Style_2"/>
              <w:ind w:firstLine="0" w:left="0"/>
              <w:jc w:val="left"/>
            </w:pPr>
            <w:r>
              <w:t>вызов</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E020000">
            <w:pPr>
              <w:pStyle w:val="Style_2"/>
              <w:ind w:firstLine="0" w:left="0"/>
              <w:jc w:val="center"/>
            </w:pPr>
            <w:r>
              <w:t>0,00122</w:t>
            </w:r>
          </w:p>
        </w:tc>
        <w:tc>
          <w:tcPr>
            <w:tcW w:type="dxa" w:w="1247"/>
            <w:tcBorders>
              <w:top w:color="000000" w:sz="4" w:val="single"/>
              <w:left w:color="000000" w:sz="4" w:val="single"/>
              <w:bottom w:color="000000" w:sz="4" w:val="single"/>
              <w:right w:color="000000" w:sz="4" w:val="single"/>
            </w:tcBorders>
            <w:tcMar>
              <w:left w:type="dxa" w:w="0"/>
              <w:right w:type="dxa" w:w="0"/>
            </w:tcMar>
          </w:tcPr>
          <w:p w14:paraId="CF020000">
            <w:pPr>
              <w:pStyle w:val="Style_2"/>
              <w:ind w:firstLine="0" w:left="0"/>
              <w:jc w:val="center"/>
            </w:pPr>
            <w:r>
              <w:t>27 447,2</w:t>
            </w:r>
          </w:p>
        </w:tc>
        <w:tc>
          <w:tcPr>
            <w:tcW w:type="dxa" w:w="1020"/>
            <w:tcBorders>
              <w:top w:color="000000" w:sz="4" w:val="single"/>
              <w:left w:color="000000" w:sz="4" w:val="single"/>
              <w:bottom w:color="000000" w:sz="4" w:val="single"/>
              <w:right w:color="000000" w:sz="4" w:val="single"/>
            </w:tcBorders>
            <w:tcMar>
              <w:left w:type="dxa" w:w="0"/>
              <w:right w:type="dxa" w:w="0"/>
            </w:tcMar>
          </w:tcPr>
          <w:p w14:paraId="D0020000">
            <w:pPr>
              <w:pStyle w:val="Style_2"/>
              <w:ind w:firstLine="0" w:left="0"/>
              <w:jc w:val="center"/>
            </w:pPr>
            <w:r>
              <w:t>33,6</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102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D2020000">
            <w:pPr>
              <w:pStyle w:val="Style_2"/>
              <w:ind w:firstLine="0" w:left="0"/>
              <w:jc w:val="center"/>
            </w:pPr>
            <w:r>
              <w:t>37 822,3</w:t>
            </w:r>
          </w:p>
        </w:tc>
        <w:tc>
          <w:tcPr>
            <w:tcW w:type="dxa" w:w="1587"/>
            <w:tcBorders>
              <w:top w:color="000000" w:sz="4" w:val="single"/>
              <w:left w:color="000000" w:sz="4" w:val="single"/>
              <w:bottom w:color="000000" w:sz="4" w:val="single"/>
              <w:right w:color="000000" w:sz="4" w:val="single"/>
            </w:tcBorders>
            <w:tcMar>
              <w:left w:type="dxa" w:w="0"/>
              <w:right w:type="dxa" w:w="0"/>
            </w:tcMar>
          </w:tcPr>
          <w:p w14:paraId="D3020000">
            <w:pPr>
              <w:pStyle w:val="Style_2"/>
              <w:ind w:firstLine="0" w:left="0"/>
              <w:jc w:val="center"/>
            </w:pPr>
            <w:r>
              <w:t>0</w:t>
            </w:r>
          </w:p>
        </w:tc>
        <w:tc>
          <w:tcPr>
            <w:tcW w:type="dxa" w:w="794"/>
            <w:tcBorders>
              <w:top w:color="000000" w:sz="4" w:val="single"/>
              <w:left w:color="000000" w:sz="4" w:val="single"/>
              <w:bottom w:color="000000" w:sz="4" w:val="single"/>
              <w:right w:color="000000" w:sz="4" w:val="single"/>
            </w:tcBorders>
            <w:tcMar>
              <w:left w:type="dxa" w:w="0"/>
              <w:right w:type="dxa" w:w="0"/>
            </w:tcMar>
          </w:tcPr>
          <w:p w14:paraId="D4020000">
            <w:pPr>
              <w:pStyle w:val="Style_2"/>
              <w:ind w:firstLine="0" w:left="0"/>
              <w:jc w:val="center"/>
            </w:pPr>
            <w:r>
              <w:t>0,2</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D5020000">
            <w:pPr>
              <w:pStyle w:val="Style_2"/>
              <w:ind w:firstLine="0" w:left="0"/>
              <w:jc w:val="left"/>
            </w:pPr>
            <w:r>
              <w:t>2. Первичная медико-санитарная помощь, предоставляемая:</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6020000">
            <w:pPr>
              <w:pStyle w:val="Style_2"/>
              <w:ind w:firstLine="0" w:left="0"/>
              <w:jc w:val="center"/>
            </w:pPr>
            <w:r>
              <w:t>5</w:t>
            </w:r>
          </w:p>
        </w:tc>
        <w:tc>
          <w:tcPr>
            <w:tcW w:type="dxa" w:w="1984"/>
            <w:tcBorders>
              <w:top w:color="000000" w:sz="4" w:val="single"/>
              <w:left w:color="000000" w:sz="4" w:val="single"/>
              <w:bottom w:color="000000" w:sz="4" w:val="single"/>
              <w:right w:color="000000" w:sz="4" w:val="single"/>
            </w:tcBorders>
            <w:tcMar>
              <w:left w:type="dxa" w:w="0"/>
              <w:right w:type="dxa" w:w="0"/>
            </w:tcMar>
          </w:tcPr>
          <w:p w14:paraId="D7020000">
            <w:pPr>
              <w:pStyle w:val="Style_2"/>
              <w:ind w:firstLine="0" w:left="0"/>
              <w:jc w:val="left"/>
            </w:pPr>
          </w:p>
        </w:tc>
        <w:tc>
          <w:tcPr>
            <w:tcW w:type="dxa" w:w="1701"/>
            <w:tcBorders>
              <w:top w:color="000000" w:sz="4" w:val="single"/>
              <w:left w:color="000000" w:sz="4" w:val="single"/>
              <w:bottom w:color="000000" w:sz="4" w:val="single"/>
              <w:right w:color="000000" w:sz="4" w:val="single"/>
            </w:tcBorders>
            <w:tcMar>
              <w:left w:type="dxa" w:w="0"/>
              <w:right w:type="dxa" w:w="0"/>
            </w:tcMar>
          </w:tcPr>
          <w:p w14:paraId="D8020000">
            <w:pPr>
              <w:pStyle w:val="Style_2"/>
              <w:ind w:firstLine="0" w:left="0"/>
              <w:jc w:val="center"/>
            </w:pPr>
            <w:r>
              <w:t>Х</w:t>
            </w:r>
          </w:p>
        </w:tc>
        <w:tc>
          <w:tcPr>
            <w:tcW w:type="dxa" w:w="1247"/>
            <w:tcBorders>
              <w:top w:color="000000" w:sz="4" w:val="single"/>
              <w:left w:color="000000" w:sz="4" w:val="single"/>
              <w:bottom w:color="000000" w:sz="4" w:val="single"/>
              <w:right w:color="000000" w:sz="4" w:val="single"/>
            </w:tcBorders>
            <w:tcMar>
              <w:left w:type="dxa" w:w="0"/>
              <w:right w:type="dxa" w:w="0"/>
            </w:tcMar>
          </w:tcPr>
          <w:p w14:paraId="D902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DA02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B020000">
            <w:pPr>
              <w:pStyle w:val="Style_2"/>
              <w:ind w:firstLine="0" w:left="0"/>
              <w:jc w:val="center"/>
            </w:pPr>
            <w:r>
              <w:t>Х</w:t>
            </w:r>
          </w:p>
        </w:tc>
        <w:tc>
          <w:tcPr>
            <w:tcW w:type="dxa" w:w="1417"/>
            <w:tcBorders>
              <w:top w:color="000000" w:sz="4" w:val="single"/>
              <w:left w:color="000000" w:sz="4" w:val="single"/>
              <w:bottom w:color="000000" w:sz="4" w:val="single"/>
              <w:right w:color="000000" w:sz="4" w:val="single"/>
            </w:tcBorders>
            <w:tcMar>
              <w:left w:type="dxa" w:w="0"/>
              <w:right w:type="dxa" w:w="0"/>
            </w:tcMar>
          </w:tcPr>
          <w:p w14:paraId="DC02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DD02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DE02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DF020000">
            <w:pPr>
              <w:pStyle w:val="Style_2"/>
              <w:ind w:firstLine="0" w:left="0"/>
              <w:jc w:val="left"/>
            </w:pPr>
            <w:r>
              <w:t>2.1. в амбулаторных условиях: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E0020000">
            <w:pPr>
              <w:pStyle w:val="Style_2"/>
              <w:ind w:firstLine="0" w:left="0"/>
              <w:jc w:val="center"/>
            </w:pPr>
            <w:r>
              <w:t>6</w:t>
            </w:r>
          </w:p>
        </w:tc>
        <w:tc>
          <w:tcPr>
            <w:tcW w:type="dxa" w:w="1984"/>
            <w:tcBorders>
              <w:top w:color="000000" w:sz="4" w:val="single"/>
              <w:left w:color="000000" w:sz="4" w:val="single"/>
              <w:bottom w:color="000000" w:sz="4" w:val="single"/>
              <w:right w:color="000000" w:sz="4" w:val="single"/>
            </w:tcBorders>
            <w:tcMar>
              <w:left w:type="dxa" w:w="0"/>
              <w:right w:type="dxa" w:w="0"/>
            </w:tcMar>
          </w:tcPr>
          <w:p w14:paraId="E1020000">
            <w:pPr>
              <w:pStyle w:val="Style_2"/>
              <w:ind w:firstLine="0" w:left="0"/>
              <w:jc w:val="left"/>
            </w:pPr>
          </w:p>
        </w:tc>
        <w:tc>
          <w:tcPr>
            <w:tcW w:type="dxa" w:w="1701"/>
            <w:tcBorders>
              <w:top w:color="000000" w:sz="4" w:val="single"/>
              <w:left w:color="000000" w:sz="4" w:val="single"/>
              <w:bottom w:color="000000" w:sz="4" w:val="single"/>
              <w:right w:color="000000" w:sz="4" w:val="single"/>
            </w:tcBorders>
            <w:tcMar>
              <w:left w:type="dxa" w:w="0"/>
              <w:right w:type="dxa" w:w="0"/>
            </w:tcMar>
          </w:tcPr>
          <w:p w14:paraId="E2020000">
            <w:pPr>
              <w:pStyle w:val="Style_2"/>
              <w:ind w:firstLine="0" w:left="0"/>
              <w:jc w:val="center"/>
            </w:pPr>
            <w:r>
              <w:t>Х</w:t>
            </w:r>
          </w:p>
        </w:tc>
        <w:tc>
          <w:tcPr>
            <w:tcW w:type="dxa" w:w="1247"/>
            <w:tcBorders>
              <w:top w:color="000000" w:sz="4" w:val="single"/>
              <w:left w:color="000000" w:sz="4" w:val="single"/>
              <w:bottom w:color="000000" w:sz="4" w:val="single"/>
              <w:right w:color="000000" w:sz="4" w:val="single"/>
            </w:tcBorders>
            <w:tcMar>
              <w:left w:type="dxa" w:w="0"/>
              <w:right w:type="dxa" w:w="0"/>
            </w:tcMar>
          </w:tcPr>
          <w:p w14:paraId="E302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E402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5020000">
            <w:pPr>
              <w:pStyle w:val="Style_2"/>
              <w:ind w:firstLine="0" w:left="0"/>
              <w:jc w:val="center"/>
            </w:pPr>
            <w:r>
              <w:t>Х</w:t>
            </w:r>
          </w:p>
        </w:tc>
        <w:tc>
          <w:tcPr>
            <w:tcW w:type="dxa" w:w="1417"/>
            <w:tcBorders>
              <w:top w:color="000000" w:sz="4" w:val="single"/>
              <w:left w:color="000000" w:sz="4" w:val="single"/>
              <w:bottom w:color="000000" w:sz="4" w:val="single"/>
              <w:right w:color="000000" w:sz="4" w:val="single"/>
            </w:tcBorders>
            <w:tcMar>
              <w:left w:type="dxa" w:w="0"/>
              <w:right w:type="dxa" w:w="0"/>
            </w:tcMar>
          </w:tcPr>
          <w:p w14:paraId="E602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702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E802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E9020000">
            <w:pPr>
              <w:pStyle w:val="Style_2"/>
              <w:ind w:firstLine="0" w:left="0"/>
              <w:jc w:val="left"/>
            </w:pPr>
            <w:r>
              <w:t xml:space="preserve">2.1.1. с профилактической и иными целями </w:t>
            </w:r>
            <w:r>
              <w:rPr>
                <w:color w:val="0000FF"/>
              </w:rPr>
              <w:fldChar w:fldCharType="begin"/>
            </w:r>
            <w:r>
              <w:rPr>
                <w:color w:val="0000FF"/>
              </w:rPr>
              <w:instrText>HYPERLINK \l "Par2469" \o "&lt;***&gt;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instrText>
            </w:r>
            <w:r>
              <w:rPr>
                <w:color w:val="0000FF"/>
              </w:rPr>
              <w:fldChar w:fldCharType="separate"/>
            </w:r>
            <w:r>
              <w:rPr>
                <w:color w:val="0000FF"/>
              </w:rPr>
              <w:t>&lt;***&gt;</w:t>
            </w:r>
            <w:r>
              <w:rPr>
                <w:color w:val="0000FF"/>
              </w:rPr>
              <w:fldChar w:fldCharType="end"/>
            </w:r>
            <w:r>
              <w:t>,</w:t>
            </w:r>
          </w:p>
          <w:p w14:paraId="EA020000">
            <w:pPr>
              <w:pStyle w:val="Style_2"/>
              <w:ind w:firstLine="0" w:left="0"/>
              <w:jc w:val="left"/>
            </w:pPr>
            <w:r>
              <w:t>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EB020000">
            <w:pPr>
              <w:pStyle w:val="Style_2"/>
              <w:ind w:firstLine="0" w:left="0"/>
              <w:jc w:val="center"/>
            </w:pPr>
            <w:r>
              <w:t>7</w:t>
            </w:r>
          </w:p>
        </w:tc>
        <w:tc>
          <w:tcPr>
            <w:tcW w:type="dxa" w:w="1984"/>
            <w:tcBorders>
              <w:top w:color="000000" w:sz="4" w:val="single"/>
              <w:left w:color="000000" w:sz="4" w:val="single"/>
              <w:bottom w:color="000000" w:sz="4" w:val="single"/>
              <w:right w:color="000000" w:sz="4" w:val="single"/>
            </w:tcBorders>
            <w:tcMar>
              <w:left w:type="dxa" w:w="0"/>
              <w:right w:type="dxa" w:w="0"/>
            </w:tcMar>
          </w:tcPr>
          <w:p w14:paraId="EC020000">
            <w:pPr>
              <w:pStyle w:val="Style_2"/>
              <w:ind w:firstLine="0" w:left="0"/>
              <w:jc w:val="left"/>
            </w:pPr>
            <w:r>
              <w:t>посещение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D020000">
            <w:pPr>
              <w:pStyle w:val="Style_2"/>
              <w:ind w:firstLine="0" w:left="0"/>
              <w:jc w:val="center"/>
            </w:pPr>
            <w:r>
              <w:t>0,51</w:t>
            </w:r>
          </w:p>
        </w:tc>
        <w:tc>
          <w:tcPr>
            <w:tcW w:type="dxa" w:w="1247"/>
            <w:tcBorders>
              <w:top w:color="000000" w:sz="4" w:val="single"/>
              <w:left w:color="000000" w:sz="4" w:val="single"/>
              <w:bottom w:color="000000" w:sz="4" w:val="single"/>
              <w:right w:color="000000" w:sz="4" w:val="single"/>
            </w:tcBorders>
            <w:tcMar>
              <w:left w:type="dxa" w:w="0"/>
              <w:right w:type="dxa" w:w="0"/>
            </w:tcMar>
          </w:tcPr>
          <w:p w14:paraId="EE020000">
            <w:pPr>
              <w:pStyle w:val="Style_2"/>
              <w:ind w:firstLine="0" w:left="0"/>
              <w:jc w:val="center"/>
            </w:pPr>
            <w:r>
              <w:t>520,2</w:t>
            </w:r>
          </w:p>
        </w:tc>
        <w:tc>
          <w:tcPr>
            <w:tcW w:type="dxa" w:w="1020"/>
            <w:tcBorders>
              <w:top w:color="000000" w:sz="4" w:val="single"/>
              <w:left w:color="000000" w:sz="4" w:val="single"/>
              <w:bottom w:color="000000" w:sz="4" w:val="single"/>
              <w:right w:color="000000" w:sz="4" w:val="single"/>
            </w:tcBorders>
            <w:tcMar>
              <w:left w:type="dxa" w:w="0"/>
              <w:right w:type="dxa" w:w="0"/>
            </w:tcMar>
          </w:tcPr>
          <w:p w14:paraId="EF020000">
            <w:pPr>
              <w:pStyle w:val="Style_2"/>
              <w:ind w:firstLine="0" w:left="0"/>
              <w:jc w:val="center"/>
            </w:pPr>
            <w:r>
              <w:t>265,3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0020000">
            <w:pPr>
              <w:pStyle w:val="Style_2"/>
              <w:ind w:firstLine="0" w:left="0"/>
              <w:jc w:val="center"/>
            </w:pPr>
            <w:r>
              <w:t>Х</w:t>
            </w:r>
          </w:p>
        </w:tc>
        <w:tc>
          <w:tcPr>
            <w:tcW w:type="dxa" w:w="1417"/>
            <w:tcBorders>
              <w:top w:color="000000" w:sz="4" w:val="single"/>
              <w:left w:color="000000" w:sz="4" w:val="single"/>
              <w:bottom w:color="000000" w:sz="4" w:val="single"/>
              <w:right w:color="000000" w:sz="4" w:val="single"/>
            </w:tcBorders>
            <w:tcMar>
              <w:left w:type="dxa" w:w="0"/>
              <w:right w:type="dxa" w:w="0"/>
            </w:tcMar>
          </w:tcPr>
          <w:p w14:paraId="F1020000">
            <w:pPr>
              <w:pStyle w:val="Style_2"/>
              <w:ind w:firstLine="0" w:left="0"/>
              <w:jc w:val="center"/>
            </w:pPr>
            <w:r>
              <w:t>298</w:t>
            </w:r>
            <w:r>
              <w:t> </w:t>
            </w:r>
            <w:r>
              <w:t>709,2</w:t>
            </w:r>
          </w:p>
        </w:tc>
        <w:tc>
          <w:tcPr>
            <w:tcW w:type="dxa" w:w="1587"/>
            <w:tcBorders>
              <w:top w:color="000000" w:sz="4" w:val="single"/>
              <w:left w:color="000000" w:sz="4" w:val="single"/>
              <w:bottom w:color="000000" w:sz="4" w:val="single"/>
              <w:right w:color="000000" w:sz="4" w:val="single"/>
            </w:tcBorders>
            <w:tcMar>
              <w:left w:type="dxa" w:w="0"/>
              <w:right w:type="dxa" w:w="0"/>
            </w:tcMar>
          </w:tcPr>
          <w:p w14:paraId="F202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F302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F4020000">
            <w:pPr>
              <w:pStyle w:val="Style_2"/>
              <w:ind w:firstLine="0" w:left="0"/>
              <w:jc w:val="left"/>
            </w:pPr>
            <w:r>
              <w:t>не идентифицированным и не застрахованным в системе ОМС лицам</w:t>
            </w:r>
          </w:p>
        </w:tc>
        <w:tc>
          <w:tcPr>
            <w:tcW w:type="dxa" w:w="1077"/>
            <w:tcBorders>
              <w:top w:color="000000" w:sz="4" w:val="single"/>
              <w:left w:color="000000" w:sz="4" w:val="single"/>
              <w:bottom w:color="000000" w:sz="4" w:val="single"/>
              <w:right w:color="000000" w:sz="4" w:val="single"/>
            </w:tcBorders>
            <w:tcMar>
              <w:left w:type="dxa" w:w="0"/>
              <w:right w:type="dxa" w:w="0"/>
            </w:tcMar>
          </w:tcPr>
          <w:p w14:paraId="F5020000">
            <w:pPr>
              <w:pStyle w:val="Style_2"/>
              <w:ind w:firstLine="0" w:left="0"/>
              <w:jc w:val="center"/>
            </w:pPr>
            <w:r>
              <w:t>07.1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F6020000">
            <w:pPr>
              <w:pStyle w:val="Style_2"/>
              <w:ind w:firstLine="0" w:left="0"/>
              <w:jc w:val="left"/>
            </w:pPr>
            <w:r>
              <w:t>посещение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7020000">
            <w:pPr>
              <w:pStyle w:val="Style_2"/>
              <w:ind w:firstLine="0" w:left="0"/>
              <w:jc w:val="center"/>
            </w:pPr>
            <w:r>
              <w:t>0,001</w:t>
            </w:r>
          </w:p>
        </w:tc>
        <w:tc>
          <w:tcPr>
            <w:tcW w:type="dxa" w:w="1247"/>
            <w:tcBorders>
              <w:top w:color="000000" w:sz="4" w:val="single"/>
              <w:left w:color="000000" w:sz="4" w:val="single"/>
              <w:bottom w:color="000000" w:sz="4" w:val="single"/>
              <w:right w:color="000000" w:sz="4" w:val="single"/>
            </w:tcBorders>
            <w:tcMar>
              <w:left w:type="dxa" w:w="0"/>
              <w:right w:type="dxa" w:w="0"/>
            </w:tcMar>
          </w:tcPr>
          <w:p w14:paraId="F8020000">
            <w:pPr>
              <w:pStyle w:val="Style_2"/>
              <w:ind w:firstLine="0" w:left="0"/>
              <w:jc w:val="center"/>
            </w:pPr>
            <w:r>
              <w:t>355,2</w:t>
            </w:r>
          </w:p>
        </w:tc>
        <w:tc>
          <w:tcPr>
            <w:tcW w:type="dxa" w:w="1020"/>
            <w:tcBorders>
              <w:top w:color="000000" w:sz="4" w:val="single"/>
              <w:left w:color="000000" w:sz="4" w:val="single"/>
              <w:bottom w:color="000000" w:sz="4" w:val="single"/>
              <w:right w:color="000000" w:sz="4" w:val="single"/>
            </w:tcBorders>
            <w:tcMar>
              <w:left w:type="dxa" w:w="0"/>
              <w:right w:type="dxa" w:w="0"/>
            </w:tcMar>
          </w:tcPr>
          <w:p w14:paraId="F9020000">
            <w:pPr>
              <w:pStyle w:val="Style_2"/>
              <w:ind w:firstLine="0" w:left="0"/>
              <w:jc w:val="center"/>
            </w:pPr>
            <w:r>
              <w:t>0,4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A020000">
            <w:pPr>
              <w:pStyle w:val="Style_2"/>
              <w:ind w:firstLine="0" w:left="0"/>
              <w:jc w:val="center"/>
            </w:pPr>
            <w:r>
              <w:t>Х</w:t>
            </w:r>
          </w:p>
        </w:tc>
        <w:tc>
          <w:tcPr>
            <w:tcW w:type="dxa" w:w="1417"/>
            <w:tcBorders>
              <w:top w:color="000000" w:sz="4" w:val="single"/>
              <w:left w:color="000000" w:sz="4" w:val="single"/>
              <w:bottom w:color="000000" w:sz="4" w:val="single"/>
              <w:right w:color="000000" w:sz="4" w:val="single"/>
            </w:tcBorders>
            <w:tcMar>
              <w:left w:type="dxa" w:w="0"/>
              <w:right w:type="dxa" w:w="0"/>
            </w:tcMar>
          </w:tcPr>
          <w:p w14:paraId="FB020000">
            <w:pPr>
              <w:pStyle w:val="Style_2"/>
              <w:ind w:firstLine="0" w:left="0"/>
              <w:jc w:val="center"/>
            </w:pPr>
            <w:r>
              <w:t>406,3</w:t>
            </w:r>
          </w:p>
        </w:tc>
        <w:tc>
          <w:tcPr>
            <w:tcW w:type="dxa" w:w="1587"/>
            <w:tcBorders>
              <w:top w:color="000000" w:sz="4" w:val="single"/>
              <w:left w:color="000000" w:sz="4" w:val="single"/>
              <w:bottom w:color="000000" w:sz="4" w:val="single"/>
              <w:right w:color="000000" w:sz="4" w:val="single"/>
            </w:tcBorders>
            <w:tcMar>
              <w:left w:type="dxa" w:w="0"/>
              <w:right w:type="dxa" w:w="0"/>
            </w:tcMar>
          </w:tcPr>
          <w:p w14:paraId="FC02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FD02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FE020000">
            <w:pPr>
              <w:pStyle w:val="Style_2"/>
              <w:ind w:firstLine="0" w:left="0"/>
              <w:jc w:val="left"/>
            </w:pPr>
            <w:r>
              <w:t xml:space="preserve">2.1.2. в связи с заболеваниями - обращений </w:t>
            </w:r>
            <w:r>
              <w:rPr>
                <w:color w:val="0000FF"/>
              </w:rPr>
              <w:fldChar w:fldCharType="begin"/>
            </w:r>
            <w:r>
              <w:rPr>
                <w:color w:val="0000FF"/>
              </w:rPr>
              <w:instrText>HYPERLINK \l "Par2470" \o "&lt;****&gt; Законченных случаев лечения заболевания в амбулаторных условиях с кратностью посещений по поводу одного заболевания не менее 2."</w:instrText>
            </w:r>
            <w:r>
              <w:rPr>
                <w:color w:val="0000FF"/>
              </w:rPr>
              <w:fldChar w:fldCharType="separate"/>
            </w:r>
            <w:r>
              <w:rPr>
                <w:color w:val="0000FF"/>
              </w:rPr>
              <w:t>&lt;****&gt;</w:t>
            </w:r>
            <w:r>
              <w:rPr>
                <w:color w:val="0000FF"/>
              </w:rPr>
              <w:fldChar w:fldCharType="end"/>
            </w:r>
            <w:r>
              <w:t>, 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FF020000">
            <w:pPr>
              <w:pStyle w:val="Style_2"/>
              <w:ind w:firstLine="0" w:left="0"/>
              <w:jc w:val="center"/>
            </w:pPr>
            <w:r>
              <w:t>8</w:t>
            </w:r>
          </w:p>
        </w:tc>
        <w:tc>
          <w:tcPr>
            <w:tcW w:type="dxa" w:w="1984"/>
            <w:tcBorders>
              <w:top w:color="000000" w:sz="4" w:val="single"/>
              <w:left w:color="000000" w:sz="4" w:val="single"/>
              <w:bottom w:color="000000" w:sz="4" w:val="single"/>
              <w:right w:color="000000" w:sz="4" w:val="single"/>
            </w:tcBorders>
            <w:tcMar>
              <w:left w:type="dxa" w:w="0"/>
              <w:right w:type="dxa" w:w="0"/>
            </w:tcMar>
          </w:tcPr>
          <w:p w14:paraId="00030000">
            <w:pPr>
              <w:pStyle w:val="Style_2"/>
              <w:ind w:firstLine="0" w:left="0"/>
              <w:jc w:val="left"/>
            </w:pPr>
            <w:r>
              <w:t>обращение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1030000">
            <w:pPr>
              <w:pStyle w:val="Style_2"/>
              <w:ind w:firstLine="0" w:left="0"/>
              <w:jc w:val="center"/>
            </w:pPr>
            <w:r>
              <w:t>0,101</w:t>
            </w:r>
          </w:p>
        </w:tc>
        <w:tc>
          <w:tcPr>
            <w:tcW w:type="dxa" w:w="1247"/>
            <w:tcBorders>
              <w:top w:color="000000" w:sz="4" w:val="single"/>
              <w:left w:color="000000" w:sz="4" w:val="single"/>
              <w:bottom w:color="000000" w:sz="4" w:val="single"/>
              <w:right w:color="000000" w:sz="4" w:val="single"/>
            </w:tcBorders>
            <w:tcMar>
              <w:left w:type="dxa" w:w="0"/>
              <w:right w:type="dxa" w:w="0"/>
            </w:tcMar>
          </w:tcPr>
          <w:p w14:paraId="02030000">
            <w:pPr>
              <w:pStyle w:val="Style_2"/>
              <w:ind w:firstLine="0" w:left="0"/>
              <w:jc w:val="center"/>
            </w:pPr>
            <w:r>
              <w:t>1 508,5</w:t>
            </w:r>
          </w:p>
        </w:tc>
        <w:tc>
          <w:tcPr>
            <w:tcW w:type="dxa" w:w="1020"/>
            <w:tcBorders>
              <w:top w:color="000000" w:sz="4" w:val="single"/>
              <w:left w:color="000000" w:sz="4" w:val="single"/>
              <w:bottom w:color="000000" w:sz="4" w:val="single"/>
              <w:right w:color="000000" w:sz="4" w:val="single"/>
            </w:tcBorders>
            <w:tcMar>
              <w:left w:type="dxa" w:w="0"/>
              <w:right w:type="dxa" w:w="0"/>
            </w:tcMar>
          </w:tcPr>
          <w:p w14:paraId="03030000">
            <w:pPr>
              <w:pStyle w:val="Style_2"/>
              <w:ind w:firstLine="0" w:left="0"/>
              <w:jc w:val="center"/>
            </w:pPr>
            <w:r>
              <w:t>152,4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4030000">
            <w:pPr>
              <w:pStyle w:val="Style_2"/>
              <w:ind w:firstLine="0" w:left="0"/>
              <w:jc w:val="center"/>
            </w:pPr>
            <w:r>
              <w:t>Х</w:t>
            </w:r>
          </w:p>
        </w:tc>
        <w:tc>
          <w:tcPr>
            <w:tcW w:type="dxa" w:w="1417"/>
            <w:tcBorders>
              <w:top w:color="000000" w:sz="4" w:val="single"/>
              <w:left w:color="000000" w:sz="4" w:val="single"/>
              <w:bottom w:color="000000" w:sz="4" w:val="single"/>
              <w:right w:color="000000" w:sz="4" w:val="single"/>
            </w:tcBorders>
            <w:tcMar>
              <w:left w:type="dxa" w:w="0"/>
              <w:right w:type="dxa" w:w="0"/>
            </w:tcMar>
          </w:tcPr>
          <w:p w14:paraId="05030000">
            <w:pPr>
              <w:pStyle w:val="Style_2"/>
              <w:ind w:firstLine="0" w:left="0"/>
              <w:jc w:val="center"/>
            </w:pPr>
            <w:r>
              <w:t>171</w:t>
            </w:r>
            <w:r>
              <w:t> </w:t>
            </w:r>
            <w:r>
              <w:t>543,6</w:t>
            </w:r>
          </w:p>
        </w:tc>
        <w:tc>
          <w:tcPr>
            <w:tcW w:type="dxa" w:w="1587"/>
            <w:tcBorders>
              <w:top w:color="000000" w:sz="4" w:val="single"/>
              <w:left w:color="000000" w:sz="4" w:val="single"/>
              <w:bottom w:color="000000" w:sz="4" w:val="single"/>
              <w:right w:color="000000" w:sz="4" w:val="single"/>
            </w:tcBorders>
            <w:tcMar>
              <w:left w:type="dxa" w:w="0"/>
              <w:right w:type="dxa" w:w="0"/>
            </w:tcMar>
          </w:tcPr>
          <w:p w14:paraId="0603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0703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08030000">
            <w:pPr>
              <w:pStyle w:val="Style_2"/>
              <w:ind w:firstLine="0" w:left="0"/>
              <w:jc w:val="left"/>
            </w:pPr>
            <w:r>
              <w:t>не идентифицированным и не застрахованным в системе ОМС лицам</w:t>
            </w:r>
          </w:p>
        </w:tc>
        <w:tc>
          <w:tcPr>
            <w:tcW w:type="dxa" w:w="1077"/>
            <w:tcBorders>
              <w:top w:color="000000" w:sz="4" w:val="single"/>
              <w:left w:color="000000" w:sz="4" w:val="single"/>
              <w:bottom w:color="000000" w:sz="4" w:val="single"/>
              <w:right w:color="000000" w:sz="4" w:val="single"/>
            </w:tcBorders>
            <w:tcMar>
              <w:left w:type="dxa" w:w="0"/>
              <w:right w:type="dxa" w:w="0"/>
            </w:tcMar>
          </w:tcPr>
          <w:p w14:paraId="09030000">
            <w:pPr>
              <w:pStyle w:val="Style_2"/>
              <w:ind w:firstLine="0" w:left="0"/>
              <w:jc w:val="center"/>
            </w:pPr>
            <w:r>
              <w:t>08.1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0A030000">
            <w:pPr>
              <w:pStyle w:val="Style_2"/>
              <w:ind w:firstLine="0" w:left="0"/>
              <w:jc w:val="left"/>
            </w:pPr>
            <w:r>
              <w:t>обращение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B030000">
            <w:pPr>
              <w:pStyle w:val="Style_2"/>
              <w:ind w:firstLine="0" w:left="0"/>
              <w:jc w:val="center"/>
            </w:pPr>
            <w:r>
              <w:t>0,0003</w:t>
            </w:r>
          </w:p>
        </w:tc>
        <w:tc>
          <w:tcPr>
            <w:tcW w:type="dxa" w:w="1247"/>
            <w:tcBorders>
              <w:top w:color="000000" w:sz="4" w:val="single"/>
              <w:left w:color="000000" w:sz="4" w:val="single"/>
              <w:bottom w:color="000000" w:sz="4" w:val="single"/>
              <w:right w:color="000000" w:sz="4" w:val="single"/>
            </w:tcBorders>
            <w:tcMar>
              <w:left w:type="dxa" w:w="0"/>
              <w:right w:type="dxa" w:w="0"/>
            </w:tcMar>
          </w:tcPr>
          <w:p w14:paraId="0C030000">
            <w:pPr>
              <w:pStyle w:val="Style_2"/>
              <w:ind w:firstLine="0" w:left="0"/>
              <w:jc w:val="center"/>
            </w:pPr>
            <w:r>
              <w:t>1 727,1</w:t>
            </w:r>
          </w:p>
        </w:tc>
        <w:tc>
          <w:tcPr>
            <w:tcW w:type="dxa" w:w="1020"/>
            <w:tcBorders>
              <w:top w:color="000000" w:sz="4" w:val="single"/>
              <w:left w:color="000000" w:sz="4" w:val="single"/>
              <w:bottom w:color="000000" w:sz="4" w:val="single"/>
              <w:right w:color="000000" w:sz="4" w:val="single"/>
            </w:tcBorders>
            <w:tcMar>
              <w:left w:type="dxa" w:w="0"/>
              <w:right w:type="dxa" w:w="0"/>
            </w:tcMar>
          </w:tcPr>
          <w:p w14:paraId="0D030000">
            <w:pPr>
              <w:pStyle w:val="Style_2"/>
              <w:ind w:firstLine="0" w:left="0"/>
              <w:jc w:val="center"/>
            </w:pPr>
            <w:r>
              <w:t>0,4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E030000">
            <w:pPr>
              <w:pStyle w:val="Style_2"/>
              <w:ind w:firstLine="0" w:left="0"/>
              <w:jc w:val="center"/>
            </w:pPr>
            <w:r>
              <w:t>Х</w:t>
            </w:r>
          </w:p>
        </w:tc>
        <w:tc>
          <w:tcPr>
            <w:tcW w:type="dxa" w:w="1417"/>
            <w:tcBorders>
              <w:top w:color="000000" w:sz="4" w:val="single"/>
              <w:left w:color="000000" w:sz="4" w:val="single"/>
              <w:bottom w:color="000000" w:sz="4" w:val="single"/>
              <w:right w:color="000000" w:sz="4" w:val="single"/>
            </w:tcBorders>
            <w:tcMar>
              <w:left w:type="dxa" w:w="0"/>
              <w:right w:type="dxa" w:w="0"/>
            </w:tcMar>
          </w:tcPr>
          <w:p w14:paraId="0F030000">
            <w:pPr>
              <w:pStyle w:val="Style_2"/>
              <w:ind w:firstLine="0" w:left="0"/>
              <w:jc w:val="center"/>
            </w:pPr>
            <w:r>
              <w:t>490,5</w:t>
            </w:r>
          </w:p>
        </w:tc>
        <w:tc>
          <w:tcPr>
            <w:tcW w:type="dxa" w:w="1587"/>
            <w:tcBorders>
              <w:top w:color="000000" w:sz="4" w:val="single"/>
              <w:left w:color="000000" w:sz="4" w:val="single"/>
              <w:bottom w:color="000000" w:sz="4" w:val="single"/>
              <w:right w:color="000000" w:sz="4" w:val="single"/>
            </w:tcBorders>
            <w:tcMar>
              <w:left w:type="dxa" w:w="0"/>
              <w:right w:type="dxa" w:w="0"/>
            </w:tcMar>
          </w:tcPr>
          <w:p w14:paraId="1003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1103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12030000">
            <w:pPr>
              <w:pStyle w:val="Style_2"/>
              <w:ind w:firstLine="0" w:left="0"/>
              <w:jc w:val="left"/>
            </w:pPr>
            <w:r>
              <w:t xml:space="preserve">2.2. в условиях дневных стационаров </w:t>
            </w:r>
            <w:r>
              <w:rPr>
                <w:color w:val="0000FF"/>
              </w:rPr>
              <w:fldChar w:fldCharType="begin"/>
            </w:r>
            <w:r>
              <w:rPr>
                <w:color w:val="0000FF"/>
              </w:rPr>
              <w:instrText>HYPERLINK \l "Par2471" \o "&lt;*****&gt; 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instrText>
            </w:r>
            <w:r>
              <w:rPr>
                <w:color w:val="0000FF"/>
              </w:rPr>
              <w:fldChar w:fldCharType="separate"/>
            </w:r>
            <w:r>
              <w:rPr>
                <w:color w:val="0000FF"/>
              </w:rPr>
              <w:t>&lt;*****&gt;</w:t>
            </w:r>
            <w:r>
              <w:rPr>
                <w:color w:val="0000FF"/>
              </w:rPr>
              <w:fldChar w:fldCharType="end"/>
            </w:r>
            <w:r>
              <w:t>,</w:t>
            </w:r>
          </w:p>
          <w:p w14:paraId="13030000">
            <w:pPr>
              <w:pStyle w:val="Style_2"/>
              <w:ind w:firstLine="0" w:left="0"/>
              <w:jc w:val="left"/>
            </w:pPr>
            <w:r>
              <w:t>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4030000">
            <w:pPr>
              <w:pStyle w:val="Style_2"/>
              <w:ind w:firstLine="0" w:left="0"/>
              <w:jc w:val="center"/>
            </w:pPr>
            <w:r>
              <w:t>9</w:t>
            </w:r>
          </w:p>
        </w:tc>
        <w:tc>
          <w:tcPr>
            <w:tcW w:type="dxa" w:w="1984"/>
            <w:tcBorders>
              <w:top w:color="000000" w:sz="4" w:val="single"/>
              <w:left w:color="000000" w:sz="4" w:val="single"/>
              <w:bottom w:color="000000" w:sz="4" w:val="single"/>
              <w:right w:color="000000" w:sz="4" w:val="single"/>
            </w:tcBorders>
            <w:tcMar>
              <w:left w:type="dxa" w:w="0"/>
              <w:right w:type="dxa" w:w="0"/>
            </w:tcMar>
          </w:tcPr>
          <w:p w14:paraId="1503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6030000">
            <w:pPr>
              <w:pStyle w:val="Style_2"/>
              <w:ind w:firstLine="0" w:left="0"/>
              <w:jc w:val="center"/>
            </w:pPr>
            <w:r>
              <w:t>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17030000">
            <w:pPr>
              <w:pStyle w:val="Style_2"/>
              <w:ind w:firstLine="0" w:left="0"/>
              <w:jc w:val="center"/>
            </w:pPr>
            <w:r>
              <w:t>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1803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9030000">
            <w:pPr>
              <w:pStyle w:val="Style_2"/>
              <w:ind w:firstLine="0" w:left="0"/>
              <w:jc w:val="center"/>
            </w:pPr>
            <w:r>
              <w:t>Х</w:t>
            </w:r>
          </w:p>
        </w:tc>
        <w:tc>
          <w:tcPr>
            <w:tcW w:type="dxa" w:w="1417"/>
            <w:tcBorders>
              <w:top w:color="000000" w:sz="4" w:val="single"/>
              <w:left w:color="000000" w:sz="4" w:val="single"/>
              <w:bottom w:color="000000" w:sz="4" w:val="single"/>
              <w:right w:color="000000" w:sz="4" w:val="single"/>
            </w:tcBorders>
            <w:tcMar>
              <w:left w:type="dxa" w:w="0"/>
              <w:right w:type="dxa" w:w="0"/>
            </w:tcMar>
          </w:tcPr>
          <w:p w14:paraId="1A030000">
            <w:pPr>
              <w:pStyle w:val="Style_2"/>
              <w:ind w:firstLine="0" w:left="0"/>
              <w:jc w:val="center"/>
            </w:pPr>
            <w:r>
              <w:t>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1B03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1C03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1D030000">
            <w:pPr>
              <w:pStyle w:val="Style_2"/>
              <w:ind w:firstLine="0" w:left="0"/>
              <w:jc w:val="left"/>
            </w:pPr>
            <w:r>
              <w:t>не идентифицированным и не застрахованным в системе ОМС лицам</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E030000">
            <w:pPr>
              <w:pStyle w:val="Style_2"/>
              <w:ind w:firstLine="0" w:left="0"/>
              <w:jc w:val="center"/>
            </w:pPr>
            <w:r>
              <w:t>09.1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1F03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0030000">
            <w:pPr>
              <w:pStyle w:val="Style_2"/>
              <w:ind w:firstLine="0" w:left="0"/>
              <w:jc w:val="center"/>
            </w:pPr>
            <w:r>
              <w:t>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21030000">
            <w:pPr>
              <w:pStyle w:val="Style_2"/>
              <w:ind w:firstLine="0" w:left="0"/>
              <w:jc w:val="center"/>
            </w:pPr>
            <w:r>
              <w:t>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2203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3030000">
            <w:pPr>
              <w:pStyle w:val="Style_2"/>
              <w:ind w:firstLine="0" w:left="0"/>
              <w:jc w:val="center"/>
            </w:pPr>
            <w:r>
              <w:t>Х</w:t>
            </w:r>
          </w:p>
        </w:tc>
        <w:tc>
          <w:tcPr>
            <w:tcW w:type="dxa" w:w="1417"/>
            <w:tcBorders>
              <w:top w:color="000000" w:sz="4" w:val="single"/>
              <w:left w:color="000000" w:sz="4" w:val="single"/>
              <w:bottom w:color="000000" w:sz="4" w:val="single"/>
              <w:right w:color="000000" w:sz="4" w:val="single"/>
            </w:tcBorders>
            <w:tcMar>
              <w:left w:type="dxa" w:w="0"/>
              <w:right w:type="dxa" w:w="0"/>
            </w:tcMar>
          </w:tcPr>
          <w:p w14:paraId="24030000">
            <w:pPr>
              <w:pStyle w:val="Style_2"/>
              <w:ind w:firstLine="0" w:left="0"/>
              <w:jc w:val="center"/>
            </w:pPr>
            <w:r>
              <w:t>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503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2603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27030000">
            <w:pPr>
              <w:pStyle w:val="Style_2"/>
              <w:ind w:firstLine="0" w:left="0"/>
              <w:jc w:val="left"/>
            </w:pPr>
            <w:r>
              <w:t xml:space="preserve">3. В условиях дневных стационаров (первичная медико-санитарная помощь, специализированная медицинская помощь) </w:t>
            </w:r>
            <w:r>
              <w:rPr>
                <w:color w:val="0000FF"/>
              </w:rPr>
              <w:fldChar w:fldCharType="begin"/>
            </w:r>
            <w:r>
              <w:rPr>
                <w:color w:val="0000FF"/>
              </w:rPr>
              <w:instrText>HYPERLINK \l "Par2472" \o "&lt;******&gt;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Программы государственных гарантий бесплатного оказания гражданам медицинской помощи на 2023 - 2025 годы, утвержденных постановлени..."</w:instrText>
            </w:r>
            <w:r>
              <w:rPr>
                <w:color w:val="0000FF"/>
              </w:rPr>
              <w:fldChar w:fldCharType="separate"/>
            </w:r>
            <w:r>
              <w:rPr>
                <w:color w:val="0000FF"/>
              </w:rPr>
              <w:t>&lt;******&gt;</w:t>
            </w:r>
            <w:r>
              <w:rPr>
                <w:color w:val="0000FF"/>
              </w:rPr>
              <w:fldChar w:fldCharType="end"/>
            </w:r>
            <w:r>
              <w:t>, 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8030000">
            <w:pPr>
              <w:pStyle w:val="Style_2"/>
              <w:ind w:firstLine="0" w:left="0"/>
              <w:jc w:val="center"/>
            </w:pPr>
            <w:r>
              <w:t>10</w:t>
            </w:r>
          </w:p>
        </w:tc>
        <w:tc>
          <w:tcPr>
            <w:tcW w:type="dxa" w:w="1984"/>
            <w:tcBorders>
              <w:top w:color="000000" w:sz="4" w:val="single"/>
              <w:left w:color="000000" w:sz="4" w:val="single"/>
              <w:bottom w:color="000000" w:sz="4" w:val="single"/>
              <w:right w:color="000000" w:sz="4" w:val="single"/>
            </w:tcBorders>
            <w:tcMar>
              <w:left w:type="dxa" w:w="0"/>
              <w:right w:type="dxa" w:w="0"/>
            </w:tcMar>
          </w:tcPr>
          <w:p w14:paraId="2903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A030000">
            <w:pPr>
              <w:pStyle w:val="Style_2"/>
              <w:ind w:firstLine="0" w:left="0"/>
              <w:jc w:val="center"/>
            </w:pPr>
            <w:r>
              <w:t>0,0028</w:t>
            </w:r>
          </w:p>
        </w:tc>
        <w:tc>
          <w:tcPr>
            <w:tcW w:type="dxa" w:w="1247"/>
            <w:tcBorders>
              <w:top w:color="000000" w:sz="4" w:val="single"/>
              <w:left w:color="000000" w:sz="4" w:val="single"/>
              <w:bottom w:color="000000" w:sz="4" w:val="single"/>
              <w:right w:color="000000" w:sz="4" w:val="single"/>
            </w:tcBorders>
            <w:tcMar>
              <w:left w:type="dxa" w:w="0"/>
              <w:right w:type="dxa" w:w="0"/>
            </w:tcMar>
          </w:tcPr>
          <w:p w14:paraId="2B030000">
            <w:pPr>
              <w:pStyle w:val="Style_2"/>
              <w:ind w:firstLine="0" w:left="0"/>
              <w:jc w:val="center"/>
            </w:pPr>
            <w:r>
              <w:t>15 407,1</w:t>
            </w:r>
          </w:p>
        </w:tc>
        <w:tc>
          <w:tcPr>
            <w:tcW w:type="dxa" w:w="1020"/>
            <w:tcBorders>
              <w:top w:color="000000" w:sz="4" w:val="single"/>
              <w:left w:color="000000" w:sz="4" w:val="single"/>
              <w:bottom w:color="000000" w:sz="4" w:val="single"/>
              <w:right w:color="000000" w:sz="4" w:val="single"/>
            </w:tcBorders>
            <w:tcMar>
              <w:left w:type="dxa" w:w="0"/>
              <w:right w:type="dxa" w:w="0"/>
            </w:tcMar>
          </w:tcPr>
          <w:p w14:paraId="2C030000">
            <w:pPr>
              <w:pStyle w:val="Style_2"/>
              <w:ind w:firstLine="0" w:left="0"/>
              <w:jc w:val="center"/>
            </w:pPr>
            <w:r>
              <w:t>43,1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D030000">
            <w:pPr>
              <w:pStyle w:val="Style_2"/>
              <w:ind w:firstLine="0" w:left="0"/>
              <w:jc w:val="center"/>
            </w:pPr>
            <w:r>
              <w:t>Х</w:t>
            </w:r>
          </w:p>
        </w:tc>
        <w:tc>
          <w:tcPr>
            <w:tcW w:type="dxa" w:w="1417"/>
            <w:tcBorders>
              <w:top w:color="000000" w:sz="4" w:val="single"/>
              <w:left w:color="000000" w:sz="4" w:val="single"/>
              <w:bottom w:color="000000" w:sz="4" w:val="single"/>
              <w:right w:color="000000" w:sz="4" w:val="single"/>
            </w:tcBorders>
            <w:tcMar>
              <w:left w:type="dxa" w:w="0"/>
              <w:right w:type="dxa" w:w="0"/>
            </w:tcMar>
          </w:tcPr>
          <w:p w14:paraId="2E030000">
            <w:pPr>
              <w:pStyle w:val="Style_2"/>
              <w:ind w:firstLine="0" w:left="0"/>
              <w:jc w:val="center"/>
            </w:pPr>
            <w:r>
              <w:t>48</w:t>
            </w:r>
            <w:r>
              <w:t> </w:t>
            </w:r>
            <w:r>
              <w:t>578,6</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F03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3003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31030000">
            <w:pPr>
              <w:pStyle w:val="Style_2"/>
              <w:ind w:firstLine="0" w:left="0"/>
              <w:jc w:val="left"/>
            </w:pPr>
            <w:r>
              <w:t>не идентифицированным и не застрахованным в системе ОМС лицам</w:t>
            </w:r>
          </w:p>
        </w:tc>
        <w:tc>
          <w:tcPr>
            <w:tcW w:type="dxa" w:w="1077"/>
            <w:tcBorders>
              <w:top w:color="000000" w:sz="4" w:val="single"/>
              <w:left w:color="000000" w:sz="4" w:val="single"/>
              <w:bottom w:color="000000" w:sz="4" w:val="single"/>
              <w:right w:color="000000" w:sz="4" w:val="single"/>
            </w:tcBorders>
            <w:tcMar>
              <w:left w:type="dxa" w:w="0"/>
              <w:right w:type="dxa" w:w="0"/>
            </w:tcMar>
          </w:tcPr>
          <w:p w14:paraId="32030000">
            <w:pPr>
              <w:pStyle w:val="Style_2"/>
              <w:ind w:firstLine="0" w:left="0"/>
              <w:jc w:val="center"/>
            </w:pPr>
            <w:r>
              <w:t>10.1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3303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4030000">
            <w:pPr>
              <w:pStyle w:val="Style_2"/>
              <w:ind w:firstLine="0" w:left="0"/>
              <w:jc w:val="center"/>
            </w:pPr>
            <w:r>
              <w:t>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35030000">
            <w:pPr>
              <w:pStyle w:val="Style_2"/>
              <w:ind w:firstLine="0" w:left="0"/>
              <w:jc w:val="center"/>
            </w:pPr>
            <w:r>
              <w:t>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3603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7030000">
            <w:pPr>
              <w:pStyle w:val="Style_2"/>
              <w:ind w:firstLine="0" w:left="0"/>
              <w:jc w:val="center"/>
            </w:pPr>
            <w:r>
              <w:t>Х</w:t>
            </w:r>
          </w:p>
        </w:tc>
        <w:tc>
          <w:tcPr>
            <w:tcW w:type="dxa" w:w="1417"/>
            <w:tcBorders>
              <w:top w:color="000000" w:sz="4" w:val="single"/>
              <w:left w:color="000000" w:sz="4" w:val="single"/>
              <w:bottom w:color="000000" w:sz="4" w:val="single"/>
              <w:right w:color="000000" w:sz="4" w:val="single"/>
            </w:tcBorders>
            <w:tcMar>
              <w:left w:type="dxa" w:w="0"/>
              <w:right w:type="dxa" w:w="0"/>
            </w:tcMar>
          </w:tcPr>
          <w:p w14:paraId="38030000">
            <w:pPr>
              <w:pStyle w:val="Style_2"/>
              <w:ind w:firstLine="0" w:left="0"/>
              <w:jc w:val="center"/>
            </w:pPr>
            <w:r>
              <w:t>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3903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3A03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3B030000">
            <w:pPr>
              <w:pStyle w:val="Style_2"/>
              <w:ind w:firstLine="0" w:left="0"/>
              <w:jc w:val="left"/>
            </w:pPr>
            <w:r>
              <w:t>4. Специализированная, в том числе высокотехнологичная, медицинская помощь</w:t>
            </w:r>
          </w:p>
        </w:tc>
        <w:tc>
          <w:tcPr>
            <w:tcW w:type="dxa" w:w="1077"/>
            <w:tcBorders>
              <w:top w:color="000000" w:sz="4" w:val="single"/>
              <w:left w:color="000000" w:sz="4" w:val="single"/>
              <w:bottom w:color="000000" w:sz="4" w:val="single"/>
              <w:right w:color="000000" w:sz="4" w:val="single"/>
            </w:tcBorders>
            <w:tcMar>
              <w:left w:type="dxa" w:w="0"/>
              <w:right w:type="dxa" w:w="0"/>
            </w:tcMar>
          </w:tcPr>
          <w:p w14:paraId="3C030000">
            <w:pPr>
              <w:pStyle w:val="Style_2"/>
              <w:ind w:firstLine="0" w:left="0"/>
              <w:jc w:val="center"/>
            </w:pPr>
            <w:r>
              <w:t>11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3D030000">
            <w:pPr>
              <w:pStyle w:val="Style_2"/>
              <w:ind w:firstLine="0" w:left="0"/>
              <w:jc w:val="left"/>
            </w:pPr>
          </w:p>
        </w:tc>
        <w:tc>
          <w:tcPr>
            <w:tcW w:type="dxa" w:w="1701"/>
            <w:tcBorders>
              <w:top w:color="000000" w:sz="4" w:val="single"/>
              <w:left w:color="000000" w:sz="4" w:val="single"/>
              <w:bottom w:color="000000" w:sz="4" w:val="single"/>
              <w:right w:color="000000" w:sz="4" w:val="single"/>
            </w:tcBorders>
            <w:tcMar>
              <w:left w:type="dxa" w:w="0"/>
              <w:right w:type="dxa" w:w="0"/>
            </w:tcMar>
          </w:tcPr>
          <w:p w14:paraId="3E030000">
            <w:pPr>
              <w:pStyle w:val="Style_2"/>
              <w:ind w:firstLine="0" w:left="0"/>
              <w:jc w:val="center"/>
            </w:pPr>
            <w:r>
              <w:t>0,0168</w:t>
            </w:r>
          </w:p>
        </w:tc>
        <w:tc>
          <w:tcPr>
            <w:tcW w:type="dxa" w:w="1247"/>
            <w:tcBorders>
              <w:top w:color="000000" w:sz="4" w:val="single"/>
              <w:left w:color="000000" w:sz="4" w:val="single"/>
              <w:bottom w:color="000000" w:sz="4" w:val="single"/>
              <w:right w:color="000000" w:sz="4" w:val="single"/>
            </w:tcBorders>
            <w:tcMar>
              <w:left w:type="dxa" w:w="0"/>
              <w:right w:type="dxa" w:w="0"/>
            </w:tcMar>
          </w:tcPr>
          <w:p w14:paraId="3F030000">
            <w:pPr>
              <w:pStyle w:val="Style_2"/>
              <w:ind w:firstLine="0" w:left="0"/>
              <w:jc w:val="center"/>
            </w:pPr>
            <w:r>
              <w:t>89 168,6</w:t>
            </w:r>
          </w:p>
        </w:tc>
        <w:tc>
          <w:tcPr>
            <w:tcW w:type="dxa" w:w="1020"/>
            <w:tcBorders>
              <w:top w:color="000000" w:sz="4" w:val="single"/>
              <w:left w:color="000000" w:sz="4" w:val="single"/>
              <w:bottom w:color="000000" w:sz="4" w:val="single"/>
              <w:right w:color="000000" w:sz="4" w:val="single"/>
            </w:tcBorders>
            <w:tcMar>
              <w:left w:type="dxa" w:w="0"/>
              <w:right w:type="dxa" w:w="0"/>
            </w:tcMar>
          </w:tcPr>
          <w:p w14:paraId="40030000">
            <w:pPr>
              <w:pStyle w:val="Style_2"/>
              <w:ind w:firstLine="0" w:left="0"/>
              <w:jc w:val="center"/>
            </w:pPr>
            <w:r>
              <w:t>1</w:t>
            </w:r>
            <w:r>
              <w:t> </w:t>
            </w:r>
            <w:r>
              <w:t>499,6</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1030000">
            <w:pPr>
              <w:pStyle w:val="Style_2"/>
              <w:ind w:firstLine="0" w:left="0"/>
              <w:jc w:val="center"/>
            </w:pPr>
            <w:r>
              <w:t>Х</w:t>
            </w:r>
          </w:p>
        </w:tc>
        <w:tc>
          <w:tcPr>
            <w:tcW w:type="dxa" w:w="1417"/>
            <w:tcBorders>
              <w:top w:color="000000" w:sz="4" w:val="single"/>
              <w:left w:color="000000" w:sz="4" w:val="single"/>
              <w:bottom w:color="000000" w:sz="4" w:val="single"/>
              <w:right w:color="000000" w:sz="4" w:val="single"/>
            </w:tcBorders>
            <w:tcMar>
              <w:left w:type="dxa" w:w="0"/>
              <w:right w:type="dxa" w:w="0"/>
            </w:tcMar>
          </w:tcPr>
          <w:p w14:paraId="42030000">
            <w:pPr>
              <w:pStyle w:val="Style_2"/>
              <w:ind w:firstLine="0" w:left="0"/>
              <w:jc w:val="center"/>
            </w:pPr>
            <w:r>
              <w:t>1 688 457,1</w:t>
            </w:r>
          </w:p>
        </w:tc>
        <w:tc>
          <w:tcPr>
            <w:tcW w:type="dxa" w:w="1587"/>
            <w:tcBorders>
              <w:top w:color="000000" w:sz="4" w:val="single"/>
              <w:left w:color="000000" w:sz="4" w:val="single"/>
              <w:bottom w:color="000000" w:sz="4" w:val="single"/>
              <w:right w:color="000000" w:sz="4" w:val="single"/>
            </w:tcBorders>
            <w:tcMar>
              <w:left w:type="dxa" w:w="0"/>
              <w:right w:type="dxa" w:w="0"/>
            </w:tcMar>
          </w:tcPr>
          <w:p w14:paraId="4303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4403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45030000">
            <w:pPr>
              <w:pStyle w:val="Style_2"/>
              <w:ind w:firstLine="0" w:left="0"/>
              <w:jc w:val="left"/>
            </w:pPr>
            <w:r>
              <w:t xml:space="preserve">4.1. в условиях дневных стационаров </w:t>
            </w:r>
            <w:r>
              <w:rPr>
                <w:color w:val="0000FF"/>
              </w:rPr>
              <w:fldChar w:fldCharType="begin"/>
            </w:r>
            <w:r>
              <w:rPr>
                <w:color w:val="0000FF"/>
              </w:rPr>
              <w:instrText>HYPERLINK \l "Par2471" \o "&lt;*****&gt; 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instrText>
            </w:r>
            <w:r>
              <w:rPr>
                <w:color w:val="0000FF"/>
              </w:rPr>
              <w:fldChar w:fldCharType="separate"/>
            </w:r>
            <w:r>
              <w:rPr>
                <w:color w:val="0000FF"/>
              </w:rPr>
              <w:t>&lt;*****&gt;</w:t>
            </w:r>
            <w:r>
              <w:rPr>
                <w:color w:val="0000FF"/>
              </w:rPr>
              <w:fldChar w:fldCharType="end"/>
            </w:r>
            <w:r>
              <w:t>,</w:t>
            </w:r>
          </w:p>
          <w:p w14:paraId="46030000">
            <w:pPr>
              <w:pStyle w:val="Style_2"/>
              <w:ind w:firstLine="0" w:left="0"/>
              <w:jc w:val="left"/>
            </w:pPr>
            <w:r>
              <w:t>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7030000">
            <w:pPr>
              <w:pStyle w:val="Style_2"/>
              <w:ind w:firstLine="0" w:left="0"/>
              <w:jc w:val="center"/>
            </w:pPr>
            <w:r>
              <w:t>12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4803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9030000">
            <w:pPr>
              <w:pStyle w:val="Style_2"/>
              <w:ind w:firstLine="0" w:left="0"/>
              <w:jc w:val="center"/>
            </w:pPr>
            <w:r>
              <w:t>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4A030000">
            <w:pPr>
              <w:pStyle w:val="Style_2"/>
              <w:ind w:firstLine="0" w:left="0"/>
              <w:jc w:val="center"/>
            </w:pPr>
            <w:r>
              <w:t>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4B03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C030000">
            <w:pPr>
              <w:pStyle w:val="Style_2"/>
              <w:ind w:firstLine="0" w:left="0"/>
              <w:jc w:val="center"/>
            </w:pPr>
            <w:r>
              <w:t>Х</w:t>
            </w:r>
          </w:p>
        </w:tc>
        <w:tc>
          <w:tcPr>
            <w:tcW w:type="dxa" w:w="1417"/>
            <w:tcBorders>
              <w:top w:color="000000" w:sz="4" w:val="single"/>
              <w:left w:color="000000" w:sz="4" w:val="single"/>
              <w:bottom w:color="000000" w:sz="4" w:val="single"/>
              <w:right w:color="000000" w:sz="4" w:val="single"/>
            </w:tcBorders>
            <w:tcMar>
              <w:left w:type="dxa" w:w="0"/>
              <w:right w:type="dxa" w:w="0"/>
            </w:tcMar>
          </w:tcPr>
          <w:p w14:paraId="4D030000">
            <w:pPr>
              <w:pStyle w:val="Style_2"/>
              <w:ind w:firstLine="0" w:left="0"/>
              <w:jc w:val="center"/>
            </w:pPr>
            <w:r>
              <w:t>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4E03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4F03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50030000">
            <w:pPr>
              <w:pStyle w:val="Style_2"/>
              <w:ind w:firstLine="0" w:left="0"/>
              <w:jc w:val="left"/>
            </w:pPr>
            <w:r>
              <w:t>не идентифицированным и не застрахованным в системе ОМС лицам</w:t>
            </w:r>
          </w:p>
        </w:tc>
        <w:tc>
          <w:tcPr>
            <w:tcW w:type="dxa" w:w="1077"/>
            <w:tcBorders>
              <w:top w:color="000000" w:sz="4" w:val="single"/>
              <w:left w:color="000000" w:sz="4" w:val="single"/>
              <w:bottom w:color="000000" w:sz="4" w:val="single"/>
              <w:right w:color="000000" w:sz="4" w:val="single"/>
            </w:tcBorders>
            <w:tcMar>
              <w:left w:type="dxa" w:w="0"/>
              <w:right w:type="dxa" w:w="0"/>
            </w:tcMar>
          </w:tcPr>
          <w:p w14:paraId="51030000">
            <w:pPr>
              <w:pStyle w:val="Style_2"/>
              <w:ind w:firstLine="0" w:left="0"/>
              <w:jc w:val="center"/>
            </w:pPr>
            <w:r>
              <w:t>12.1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5203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3030000">
            <w:pPr>
              <w:pStyle w:val="Style_2"/>
              <w:ind w:firstLine="0" w:left="0"/>
              <w:jc w:val="center"/>
            </w:pPr>
            <w:r>
              <w:t>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54030000">
            <w:pPr>
              <w:pStyle w:val="Style_2"/>
              <w:ind w:firstLine="0" w:left="0"/>
              <w:jc w:val="center"/>
            </w:pPr>
            <w:r>
              <w:t>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5503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6030000">
            <w:pPr>
              <w:pStyle w:val="Style_2"/>
              <w:ind w:firstLine="0" w:left="0"/>
              <w:jc w:val="center"/>
            </w:pPr>
            <w:r>
              <w:t>Х</w:t>
            </w:r>
          </w:p>
        </w:tc>
        <w:tc>
          <w:tcPr>
            <w:tcW w:type="dxa" w:w="1417"/>
            <w:tcBorders>
              <w:top w:color="000000" w:sz="4" w:val="single"/>
              <w:left w:color="000000" w:sz="4" w:val="single"/>
              <w:bottom w:color="000000" w:sz="4" w:val="single"/>
              <w:right w:color="000000" w:sz="4" w:val="single"/>
            </w:tcBorders>
            <w:tcMar>
              <w:left w:type="dxa" w:w="0"/>
              <w:right w:type="dxa" w:w="0"/>
            </w:tcMar>
          </w:tcPr>
          <w:p w14:paraId="57030000">
            <w:pPr>
              <w:pStyle w:val="Style_2"/>
              <w:ind w:firstLine="0" w:left="0"/>
              <w:jc w:val="center"/>
            </w:pPr>
            <w:r>
              <w:t>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5803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5903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5A030000">
            <w:pPr>
              <w:pStyle w:val="Style_2"/>
              <w:ind w:firstLine="0" w:left="0"/>
              <w:jc w:val="left"/>
            </w:pPr>
            <w:r>
              <w:t>4.2. в условиях круглосуточных стационаров, 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5B030000">
            <w:pPr>
              <w:pStyle w:val="Style_2"/>
              <w:ind w:firstLine="0" w:left="0"/>
              <w:jc w:val="center"/>
            </w:pPr>
            <w:r>
              <w:t>13</w:t>
            </w:r>
          </w:p>
        </w:tc>
        <w:tc>
          <w:tcPr>
            <w:tcW w:type="dxa" w:w="1984"/>
            <w:tcBorders>
              <w:top w:color="000000" w:sz="4" w:val="single"/>
              <w:left w:color="000000" w:sz="4" w:val="single"/>
              <w:bottom w:color="000000" w:sz="4" w:val="single"/>
              <w:right w:color="000000" w:sz="4" w:val="single"/>
            </w:tcBorders>
            <w:tcMar>
              <w:left w:type="dxa" w:w="0"/>
              <w:right w:type="dxa" w:w="0"/>
            </w:tcMar>
          </w:tcPr>
          <w:p w14:paraId="5C030000">
            <w:pPr>
              <w:pStyle w:val="Style_2"/>
              <w:ind w:firstLine="0" w:left="0"/>
              <w:jc w:val="left"/>
            </w:pPr>
            <w:r>
              <w:t>случай госпитализации</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D030000">
            <w:pPr>
              <w:pStyle w:val="Style_2"/>
              <w:ind w:firstLine="0" w:left="0"/>
              <w:jc w:val="center"/>
            </w:pPr>
            <w:r>
              <w:t>0,0168</w:t>
            </w:r>
          </w:p>
        </w:tc>
        <w:tc>
          <w:tcPr>
            <w:tcW w:type="dxa" w:w="1247"/>
            <w:tcBorders>
              <w:top w:color="000000" w:sz="4" w:val="single"/>
              <w:left w:color="000000" w:sz="4" w:val="single"/>
              <w:bottom w:color="000000" w:sz="4" w:val="single"/>
              <w:right w:color="000000" w:sz="4" w:val="single"/>
            </w:tcBorders>
            <w:tcMar>
              <w:left w:type="dxa" w:w="0"/>
              <w:right w:type="dxa" w:w="0"/>
            </w:tcMar>
          </w:tcPr>
          <w:p w14:paraId="5E030000">
            <w:pPr>
              <w:pStyle w:val="Style_2"/>
              <w:ind w:firstLine="0" w:left="0"/>
              <w:jc w:val="center"/>
            </w:pPr>
            <w:r>
              <w:t>89 168,6</w:t>
            </w:r>
          </w:p>
        </w:tc>
        <w:tc>
          <w:tcPr>
            <w:tcW w:type="dxa" w:w="1020"/>
            <w:tcBorders>
              <w:top w:color="000000" w:sz="4" w:val="single"/>
              <w:left w:color="000000" w:sz="4" w:val="single"/>
              <w:bottom w:color="000000" w:sz="4" w:val="single"/>
              <w:right w:color="000000" w:sz="4" w:val="single"/>
            </w:tcBorders>
            <w:tcMar>
              <w:left w:type="dxa" w:w="0"/>
              <w:right w:type="dxa" w:w="0"/>
            </w:tcMar>
          </w:tcPr>
          <w:p w14:paraId="5F030000">
            <w:pPr>
              <w:pStyle w:val="Style_2"/>
              <w:ind w:firstLine="0" w:left="0"/>
              <w:jc w:val="center"/>
            </w:pPr>
            <w:r>
              <w:t>1</w:t>
            </w:r>
            <w:r>
              <w:t> </w:t>
            </w:r>
            <w:r>
              <w:t>499,6</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0030000">
            <w:pPr>
              <w:pStyle w:val="Style_2"/>
              <w:ind w:firstLine="0" w:left="0"/>
              <w:jc w:val="center"/>
            </w:pPr>
            <w:r>
              <w:t>Х</w:t>
            </w:r>
          </w:p>
        </w:tc>
        <w:tc>
          <w:tcPr>
            <w:tcW w:type="dxa" w:w="1417"/>
            <w:tcBorders>
              <w:top w:color="000000" w:sz="4" w:val="single"/>
              <w:left w:color="000000" w:sz="4" w:val="single"/>
              <w:bottom w:color="000000" w:sz="4" w:val="single"/>
              <w:right w:color="000000" w:sz="4" w:val="single"/>
            </w:tcBorders>
            <w:tcMar>
              <w:left w:type="dxa" w:w="0"/>
              <w:right w:type="dxa" w:w="0"/>
            </w:tcMar>
          </w:tcPr>
          <w:p w14:paraId="61030000">
            <w:pPr>
              <w:pStyle w:val="Style_2"/>
              <w:ind w:firstLine="0" w:left="0"/>
              <w:jc w:val="center"/>
            </w:pPr>
            <w:r>
              <w:t>1 688 457,1</w:t>
            </w:r>
          </w:p>
        </w:tc>
        <w:tc>
          <w:tcPr>
            <w:tcW w:type="dxa" w:w="1587"/>
            <w:tcBorders>
              <w:top w:color="000000" w:sz="4" w:val="single"/>
              <w:left w:color="000000" w:sz="4" w:val="single"/>
              <w:bottom w:color="000000" w:sz="4" w:val="single"/>
              <w:right w:color="000000" w:sz="4" w:val="single"/>
            </w:tcBorders>
            <w:tcMar>
              <w:left w:type="dxa" w:w="0"/>
              <w:right w:type="dxa" w:w="0"/>
            </w:tcMar>
          </w:tcPr>
          <w:p w14:paraId="6203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6303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64030000">
            <w:pPr>
              <w:pStyle w:val="Style_2"/>
              <w:ind w:firstLine="0" w:left="0"/>
              <w:jc w:val="left"/>
            </w:pPr>
            <w:r>
              <w:t>не идентифицированным и не застрахованным в системе ОМС лицам</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5030000">
            <w:pPr>
              <w:pStyle w:val="Style_2"/>
              <w:ind w:firstLine="0" w:left="0"/>
              <w:jc w:val="center"/>
            </w:pPr>
            <w:r>
              <w:t>13.1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66030000">
            <w:pPr>
              <w:pStyle w:val="Style_2"/>
              <w:ind w:firstLine="0" w:left="0"/>
              <w:jc w:val="left"/>
            </w:pPr>
          </w:p>
        </w:tc>
        <w:tc>
          <w:tcPr>
            <w:tcW w:type="dxa" w:w="1701"/>
            <w:tcBorders>
              <w:top w:color="000000" w:sz="4" w:val="single"/>
              <w:left w:color="000000" w:sz="4" w:val="single"/>
              <w:bottom w:color="000000" w:sz="4" w:val="single"/>
              <w:right w:color="000000" w:sz="4" w:val="single"/>
            </w:tcBorders>
            <w:tcMar>
              <w:left w:type="dxa" w:w="0"/>
              <w:right w:type="dxa" w:w="0"/>
            </w:tcMar>
          </w:tcPr>
          <w:p w14:paraId="67030000">
            <w:pPr>
              <w:pStyle w:val="Style_2"/>
              <w:ind w:firstLine="0" w:left="0"/>
              <w:jc w:val="center"/>
            </w:pPr>
            <w:r>
              <w:t>0,0008</w:t>
            </w:r>
          </w:p>
        </w:tc>
        <w:tc>
          <w:tcPr>
            <w:tcW w:type="dxa" w:w="1247"/>
            <w:tcBorders>
              <w:top w:color="000000" w:sz="4" w:val="single"/>
              <w:left w:color="000000" w:sz="4" w:val="single"/>
              <w:bottom w:color="000000" w:sz="4" w:val="single"/>
              <w:right w:color="000000" w:sz="4" w:val="single"/>
            </w:tcBorders>
            <w:tcMar>
              <w:left w:type="dxa" w:w="0"/>
              <w:right w:type="dxa" w:w="0"/>
            </w:tcMar>
          </w:tcPr>
          <w:p w14:paraId="68030000">
            <w:pPr>
              <w:pStyle w:val="Style_2"/>
              <w:ind w:firstLine="0" w:left="0"/>
              <w:jc w:val="center"/>
            </w:pPr>
            <w:r>
              <w:t>39 951,5</w:t>
            </w:r>
          </w:p>
        </w:tc>
        <w:tc>
          <w:tcPr>
            <w:tcW w:type="dxa" w:w="1020"/>
            <w:tcBorders>
              <w:top w:color="000000" w:sz="4" w:val="single"/>
              <w:left w:color="000000" w:sz="4" w:val="single"/>
              <w:bottom w:color="000000" w:sz="4" w:val="single"/>
              <w:right w:color="000000" w:sz="4" w:val="single"/>
            </w:tcBorders>
            <w:tcMar>
              <w:left w:type="dxa" w:w="0"/>
              <w:right w:type="dxa" w:w="0"/>
            </w:tcMar>
          </w:tcPr>
          <w:p w14:paraId="69030000">
            <w:pPr>
              <w:pStyle w:val="Style_2"/>
              <w:ind w:firstLine="0" w:left="0"/>
              <w:jc w:val="center"/>
            </w:pPr>
            <w:r>
              <w:t>33,1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A030000">
            <w:pPr>
              <w:pStyle w:val="Style_2"/>
              <w:ind w:firstLine="0" w:left="0"/>
              <w:jc w:val="center"/>
            </w:pPr>
            <w:r>
              <w:t>Х</w:t>
            </w:r>
          </w:p>
        </w:tc>
        <w:tc>
          <w:tcPr>
            <w:tcW w:type="dxa" w:w="1417"/>
            <w:tcBorders>
              <w:top w:color="000000" w:sz="4" w:val="single"/>
              <w:left w:color="000000" w:sz="4" w:val="single"/>
              <w:bottom w:color="000000" w:sz="4" w:val="single"/>
              <w:right w:color="000000" w:sz="4" w:val="single"/>
            </w:tcBorders>
            <w:tcMar>
              <w:left w:type="dxa" w:w="0"/>
              <w:right w:type="dxa" w:w="0"/>
            </w:tcMar>
          </w:tcPr>
          <w:p w14:paraId="6B030000">
            <w:pPr>
              <w:pStyle w:val="Style_2"/>
              <w:ind w:firstLine="0" w:left="0"/>
              <w:jc w:val="center"/>
            </w:pPr>
            <w:r>
              <w:t>37</w:t>
            </w:r>
            <w:r>
              <w:t> </w:t>
            </w:r>
            <w:r>
              <w:t>274,8</w:t>
            </w:r>
          </w:p>
        </w:tc>
        <w:tc>
          <w:tcPr>
            <w:tcW w:type="dxa" w:w="1587"/>
            <w:tcBorders>
              <w:top w:color="000000" w:sz="4" w:val="single"/>
              <w:left w:color="000000" w:sz="4" w:val="single"/>
              <w:bottom w:color="000000" w:sz="4" w:val="single"/>
              <w:right w:color="000000" w:sz="4" w:val="single"/>
            </w:tcBorders>
            <w:tcMar>
              <w:left w:type="dxa" w:w="0"/>
              <w:right w:type="dxa" w:w="0"/>
            </w:tcMar>
          </w:tcPr>
          <w:p w14:paraId="6C03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6D03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6E030000">
            <w:pPr>
              <w:pStyle w:val="Style_2"/>
              <w:ind w:firstLine="0" w:left="0"/>
              <w:jc w:val="left"/>
            </w:pPr>
            <w:r>
              <w:t>5. Паллиативная медицинская помощь:</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F030000">
            <w:pPr>
              <w:pStyle w:val="Style_2"/>
              <w:ind w:firstLine="0" w:left="0"/>
              <w:jc w:val="center"/>
            </w:pPr>
            <w:r>
              <w:t>14</w:t>
            </w:r>
          </w:p>
        </w:tc>
        <w:tc>
          <w:tcPr>
            <w:tcW w:type="dxa" w:w="1984"/>
            <w:tcBorders>
              <w:top w:color="000000" w:sz="4" w:val="single"/>
              <w:left w:color="000000" w:sz="4" w:val="single"/>
              <w:bottom w:color="000000" w:sz="4" w:val="single"/>
              <w:right w:color="000000" w:sz="4" w:val="single"/>
            </w:tcBorders>
            <w:tcMar>
              <w:left w:type="dxa" w:w="0"/>
              <w:right w:type="dxa" w:w="0"/>
            </w:tcMar>
          </w:tcPr>
          <w:p w14:paraId="70030000">
            <w:pPr>
              <w:pStyle w:val="Style_2"/>
              <w:ind w:firstLine="0" w:left="0"/>
              <w:jc w:val="left"/>
            </w:pPr>
          </w:p>
        </w:tc>
        <w:tc>
          <w:tcPr>
            <w:tcW w:type="dxa" w:w="1701"/>
            <w:tcBorders>
              <w:top w:color="000000" w:sz="4" w:val="single"/>
              <w:left w:color="000000" w:sz="4" w:val="single"/>
              <w:bottom w:color="000000" w:sz="4" w:val="single"/>
              <w:right w:color="000000" w:sz="4" w:val="single"/>
            </w:tcBorders>
            <w:tcMar>
              <w:left w:type="dxa" w:w="0"/>
              <w:right w:type="dxa" w:w="0"/>
            </w:tcMar>
          </w:tcPr>
          <w:p w14:paraId="71030000">
            <w:pPr>
              <w:pStyle w:val="Style_2"/>
              <w:ind w:firstLine="0" w:left="0"/>
              <w:jc w:val="center"/>
            </w:pPr>
            <w:r>
              <w:t>Х</w:t>
            </w:r>
          </w:p>
        </w:tc>
        <w:tc>
          <w:tcPr>
            <w:tcW w:type="dxa" w:w="1247"/>
            <w:tcBorders>
              <w:top w:color="000000" w:sz="4" w:val="single"/>
              <w:left w:color="000000" w:sz="4" w:val="single"/>
              <w:bottom w:color="000000" w:sz="4" w:val="single"/>
              <w:right w:color="000000" w:sz="4" w:val="single"/>
            </w:tcBorders>
            <w:tcMar>
              <w:left w:type="dxa" w:w="0"/>
              <w:right w:type="dxa" w:w="0"/>
            </w:tcMar>
          </w:tcPr>
          <w:p w14:paraId="7203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7303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4030000">
            <w:pPr>
              <w:pStyle w:val="Style_2"/>
              <w:ind w:firstLine="0" w:left="0"/>
              <w:jc w:val="center"/>
            </w:pPr>
            <w:r>
              <w:t>Х</w:t>
            </w:r>
          </w:p>
        </w:tc>
        <w:tc>
          <w:tcPr>
            <w:tcW w:type="dxa" w:w="1417"/>
            <w:tcBorders>
              <w:top w:color="000000" w:sz="4" w:val="single"/>
              <w:left w:color="000000" w:sz="4" w:val="single"/>
              <w:bottom w:color="000000" w:sz="4" w:val="single"/>
              <w:right w:color="000000" w:sz="4" w:val="single"/>
            </w:tcBorders>
            <w:tcMar>
              <w:left w:type="dxa" w:w="0"/>
              <w:right w:type="dxa" w:w="0"/>
            </w:tcMar>
          </w:tcPr>
          <w:p w14:paraId="7503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603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7703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78030000">
            <w:pPr>
              <w:pStyle w:val="Style_2"/>
              <w:ind w:firstLine="0" w:left="0"/>
              <w:jc w:val="left"/>
            </w:pPr>
            <w:r>
              <w:t xml:space="preserve">5.1. первичная медицинская помощь, в том числе доврачебная и врачебная </w:t>
            </w:r>
            <w:r>
              <w:rPr>
                <w:color w:val="0000FF"/>
              </w:rPr>
              <w:fldChar w:fldCharType="begin"/>
            </w:r>
            <w:r>
              <w:rPr>
                <w:color w:val="0000FF"/>
              </w:rPr>
              <w:instrText>HYPERLINK \l "Par2473" \o "&lt;*******&gt; Включены в норматив объема первичной медико-санитарной помощи в амбулаторных условиях."</w:instrText>
            </w:r>
            <w:r>
              <w:rPr>
                <w:color w:val="0000FF"/>
              </w:rPr>
              <w:fldChar w:fldCharType="separate"/>
            </w:r>
            <w:r>
              <w:rPr>
                <w:color w:val="0000FF"/>
              </w:rPr>
              <w:t>&lt;*******&gt;</w:t>
            </w:r>
            <w:r>
              <w:rPr>
                <w:color w:val="0000FF"/>
              </w:rPr>
              <w:fldChar w:fldCharType="end"/>
            </w:r>
            <w:r>
              <w:t>, всего, 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9030000">
            <w:pPr>
              <w:pStyle w:val="Style_2"/>
              <w:ind w:firstLine="0" w:left="0"/>
              <w:jc w:val="center"/>
            </w:pPr>
            <w:r>
              <w:t>15</w:t>
            </w:r>
          </w:p>
        </w:tc>
        <w:tc>
          <w:tcPr>
            <w:tcW w:type="dxa" w:w="1984"/>
            <w:tcBorders>
              <w:top w:color="000000" w:sz="4" w:val="single"/>
              <w:left w:color="000000" w:sz="4" w:val="single"/>
              <w:bottom w:color="000000" w:sz="4" w:val="single"/>
              <w:right w:color="000000" w:sz="4" w:val="single"/>
            </w:tcBorders>
            <w:tcMar>
              <w:left w:type="dxa" w:w="0"/>
              <w:right w:type="dxa" w:w="0"/>
            </w:tcMar>
          </w:tcPr>
          <w:p w14:paraId="7A030000">
            <w:pPr>
              <w:pStyle w:val="Style_2"/>
              <w:ind w:firstLine="0" w:left="0"/>
              <w:jc w:val="left"/>
            </w:pPr>
            <w:r>
              <w:t>посещение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B030000">
            <w:pPr>
              <w:pStyle w:val="Style_2"/>
              <w:ind w:firstLine="0" w:left="0"/>
              <w:jc w:val="center"/>
            </w:pPr>
            <w:r>
              <w:t>0,0173611799</w:t>
            </w:r>
          </w:p>
        </w:tc>
        <w:tc>
          <w:tcPr>
            <w:tcW w:type="dxa" w:w="1247"/>
            <w:tcBorders>
              <w:top w:color="000000" w:sz="4" w:val="single"/>
              <w:left w:color="000000" w:sz="4" w:val="single"/>
              <w:bottom w:color="000000" w:sz="4" w:val="single"/>
              <w:right w:color="000000" w:sz="4" w:val="single"/>
            </w:tcBorders>
            <w:tcMar>
              <w:left w:type="dxa" w:w="0"/>
              <w:right w:type="dxa" w:w="0"/>
            </w:tcMar>
          </w:tcPr>
          <w:p w14:paraId="7C030000">
            <w:pPr>
              <w:pStyle w:val="Style_2"/>
              <w:ind w:firstLine="0" w:left="0"/>
              <w:jc w:val="center"/>
            </w:pPr>
            <w:r>
              <w:t>1</w:t>
            </w:r>
            <w:r>
              <w:t> </w:t>
            </w:r>
            <w:r>
              <w:t>329,6</w:t>
            </w:r>
          </w:p>
        </w:tc>
        <w:tc>
          <w:tcPr>
            <w:tcW w:type="dxa" w:w="1020"/>
            <w:tcBorders>
              <w:top w:color="000000" w:sz="4" w:val="single"/>
              <w:left w:color="000000" w:sz="4" w:val="single"/>
              <w:bottom w:color="000000" w:sz="4" w:val="single"/>
              <w:right w:color="000000" w:sz="4" w:val="single"/>
            </w:tcBorders>
            <w:tcMar>
              <w:left w:type="dxa" w:w="0"/>
              <w:right w:type="dxa" w:w="0"/>
            </w:tcMar>
          </w:tcPr>
          <w:p w14:paraId="7D030000">
            <w:pPr>
              <w:pStyle w:val="Style_2"/>
              <w:ind w:firstLine="0" w:left="0"/>
              <w:jc w:val="center"/>
            </w:pPr>
            <w:r>
              <w:t>23,1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E030000">
            <w:pPr>
              <w:pStyle w:val="Style_2"/>
              <w:ind w:firstLine="0" w:left="0"/>
              <w:jc w:val="center"/>
            </w:pPr>
            <w:r>
              <w:t>Х</w:t>
            </w:r>
          </w:p>
        </w:tc>
        <w:tc>
          <w:tcPr>
            <w:tcW w:type="dxa" w:w="1417"/>
            <w:tcBorders>
              <w:top w:color="000000" w:sz="4" w:val="single"/>
              <w:left w:color="000000" w:sz="4" w:val="single"/>
              <w:bottom w:color="000000" w:sz="4" w:val="single"/>
              <w:right w:color="000000" w:sz="4" w:val="single"/>
            </w:tcBorders>
            <w:tcMar>
              <w:left w:type="dxa" w:w="0"/>
              <w:right w:type="dxa" w:w="0"/>
            </w:tcMar>
          </w:tcPr>
          <w:p w14:paraId="7F030000">
            <w:pPr>
              <w:pStyle w:val="Style_2"/>
              <w:ind w:firstLine="0" w:left="0"/>
              <w:jc w:val="center"/>
            </w:pPr>
            <w:r>
              <w:t>25 989,6</w:t>
            </w:r>
          </w:p>
        </w:tc>
        <w:tc>
          <w:tcPr>
            <w:tcW w:type="dxa" w:w="1587"/>
            <w:tcBorders>
              <w:top w:color="000000" w:sz="4" w:val="single"/>
              <w:left w:color="000000" w:sz="4" w:val="single"/>
              <w:bottom w:color="000000" w:sz="4" w:val="single"/>
              <w:right w:color="000000" w:sz="4" w:val="single"/>
            </w:tcBorders>
            <w:tcMar>
              <w:left w:type="dxa" w:w="0"/>
              <w:right w:type="dxa" w:w="0"/>
            </w:tcMar>
          </w:tcPr>
          <w:p w14:paraId="8003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8103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82030000">
            <w:pPr>
              <w:pStyle w:val="Style_2"/>
              <w:ind w:firstLine="0" w:left="0"/>
              <w:jc w:val="left"/>
            </w:pPr>
            <w:r>
              <w:t>посещение по паллиативной медицинской помощи без учета посещений на дому патронажными бригадами</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3030000">
            <w:pPr>
              <w:pStyle w:val="Style_2"/>
              <w:ind w:firstLine="0" w:left="0"/>
              <w:jc w:val="center"/>
            </w:pPr>
            <w:r>
              <w:t>15.1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84030000">
            <w:pPr>
              <w:pStyle w:val="Style_2"/>
              <w:ind w:firstLine="0" w:left="0"/>
              <w:jc w:val="left"/>
            </w:pPr>
            <w:r>
              <w:t>посещение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5030000">
            <w:pPr>
              <w:pStyle w:val="Style_2"/>
              <w:ind w:firstLine="0" w:left="0"/>
              <w:jc w:val="center"/>
            </w:pPr>
            <w:r>
              <w:t>0,0093611799</w:t>
            </w:r>
          </w:p>
        </w:tc>
        <w:tc>
          <w:tcPr>
            <w:tcW w:type="dxa" w:w="1247"/>
            <w:tcBorders>
              <w:top w:color="000000" w:sz="4" w:val="single"/>
              <w:left w:color="000000" w:sz="4" w:val="single"/>
              <w:bottom w:color="000000" w:sz="4" w:val="single"/>
              <w:right w:color="000000" w:sz="4" w:val="single"/>
            </w:tcBorders>
            <w:tcMar>
              <w:left w:type="dxa" w:w="0"/>
              <w:right w:type="dxa" w:w="0"/>
            </w:tcMar>
          </w:tcPr>
          <w:p w14:paraId="86030000">
            <w:pPr>
              <w:pStyle w:val="Style_2"/>
              <w:ind w:firstLine="0" w:left="0"/>
              <w:jc w:val="center"/>
            </w:pPr>
            <w:r>
              <w:t>467,6</w:t>
            </w:r>
          </w:p>
        </w:tc>
        <w:tc>
          <w:tcPr>
            <w:tcW w:type="dxa" w:w="1020"/>
            <w:tcBorders>
              <w:top w:color="000000" w:sz="4" w:val="single"/>
              <w:left w:color="000000" w:sz="4" w:val="single"/>
              <w:bottom w:color="000000" w:sz="4" w:val="single"/>
              <w:right w:color="000000" w:sz="4" w:val="single"/>
            </w:tcBorders>
            <w:tcMar>
              <w:left w:type="dxa" w:w="0"/>
              <w:right w:type="dxa" w:w="0"/>
            </w:tcMar>
          </w:tcPr>
          <w:p w14:paraId="87030000">
            <w:pPr>
              <w:pStyle w:val="Style_2"/>
              <w:ind w:firstLine="0" w:left="0"/>
              <w:jc w:val="center"/>
            </w:pPr>
            <w:r>
              <w:t>4,4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8030000">
            <w:pPr>
              <w:pStyle w:val="Style_2"/>
              <w:ind w:firstLine="0" w:left="0"/>
              <w:jc w:val="center"/>
            </w:pPr>
            <w:r>
              <w:t>Х</w:t>
            </w:r>
          </w:p>
        </w:tc>
        <w:tc>
          <w:tcPr>
            <w:tcW w:type="dxa" w:w="1417"/>
            <w:tcBorders>
              <w:top w:color="000000" w:sz="4" w:val="single"/>
              <w:left w:color="000000" w:sz="4" w:val="single"/>
              <w:bottom w:color="000000" w:sz="4" w:val="single"/>
              <w:right w:color="000000" w:sz="4" w:val="single"/>
            </w:tcBorders>
            <w:tcMar>
              <w:left w:type="dxa" w:w="0"/>
              <w:right w:type="dxa" w:w="0"/>
            </w:tcMar>
          </w:tcPr>
          <w:p w14:paraId="89030000">
            <w:pPr>
              <w:pStyle w:val="Style_2"/>
              <w:ind w:firstLine="0" w:left="0"/>
              <w:jc w:val="center"/>
            </w:pPr>
            <w:r>
              <w:t>4</w:t>
            </w:r>
            <w:r>
              <w:t> </w:t>
            </w:r>
            <w:r>
              <w:t>928,5</w:t>
            </w:r>
          </w:p>
        </w:tc>
        <w:tc>
          <w:tcPr>
            <w:tcW w:type="dxa" w:w="1587"/>
            <w:tcBorders>
              <w:top w:color="000000" w:sz="4" w:val="single"/>
              <w:left w:color="000000" w:sz="4" w:val="single"/>
              <w:bottom w:color="000000" w:sz="4" w:val="single"/>
              <w:right w:color="000000" w:sz="4" w:val="single"/>
            </w:tcBorders>
            <w:tcMar>
              <w:left w:type="dxa" w:w="0"/>
              <w:right w:type="dxa" w:w="0"/>
            </w:tcMar>
          </w:tcPr>
          <w:p w14:paraId="8A03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8B03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8C030000">
            <w:pPr>
              <w:pStyle w:val="Style_2"/>
              <w:ind w:firstLine="0" w:left="0"/>
              <w:jc w:val="left"/>
            </w:pPr>
            <w:r>
              <w:t>посещения на дому выездными патронажными бригадами</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D030000">
            <w:pPr>
              <w:pStyle w:val="Style_2"/>
              <w:ind w:firstLine="0" w:left="0"/>
              <w:jc w:val="center"/>
            </w:pPr>
            <w:r>
              <w:t>15.2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8E030000">
            <w:pPr>
              <w:pStyle w:val="Style_2"/>
              <w:ind w:firstLine="0" w:left="0"/>
              <w:jc w:val="left"/>
            </w:pPr>
            <w:r>
              <w:t>посещение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F030000">
            <w:pPr>
              <w:pStyle w:val="Style_2"/>
              <w:ind w:firstLine="0" w:left="0"/>
              <w:jc w:val="center"/>
            </w:pPr>
            <w:r>
              <w:t>0,008</w:t>
            </w:r>
          </w:p>
        </w:tc>
        <w:tc>
          <w:tcPr>
            <w:tcW w:type="dxa" w:w="1247"/>
            <w:tcBorders>
              <w:top w:color="000000" w:sz="4" w:val="single"/>
              <w:left w:color="000000" w:sz="4" w:val="single"/>
              <w:bottom w:color="000000" w:sz="4" w:val="single"/>
              <w:right w:color="000000" w:sz="4" w:val="single"/>
            </w:tcBorders>
            <w:tcMar>
              <w:left w:type="dxa" w:w="0"/>
              <w:right w:type="dxa" w:w="0"/>
            </w:tcMar>
          </w:tcPr>
          <w:p w14:paraId="90030000">
            <w:pPr>
              <w:pStyle w:val="Style_2"/>
              <w:ind w:firstLine="0" w:left="0"/>
              <w:jc w:val="center"/>
            </w:pPr>
            <w:r>
              <w:t>2 338,3</w:t>
            </w:r>
          </w:p>
        </w:tc>
        <w:tc>
          <w:tcPr>
            <w:tcW w:type="dxa" w:w="1020"/>
            <w:tcBorders>
              <w:top w:color="000000" w:sz="4" w:val="single"/>
              <w:left w:color="000000" w:sz="4" w:val="single"/>
              <w:bottom w:color="000000" w:sz="4" w:val="single"/>
              <w:right w:color="000000" w:sz="4" w:val="single"/>
            </w:tcBorders>
            <w:tcMar>
              <w:left w:type="dxa" w:w="0"/>
              <w:right w:type="dxa" w:w="0"/>
            </w:tcMar>
          </w:tcPr>
          <w:p w14:paraId="91030000">
            <w:pPr>
              <w:pStyle w:val="Style_2"/>
              <w:ind w:firstLine="0" w:left="0"/>
              <w:jc w:val="center"/>
            </w:pPr>
            <w:r>
              <w:t>18,7</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2030000">
            <w:pPr>
              <w:pStyle w:val="Style_2"/>
              <w:ind w:firstLine="0" w:left="0"/>
              <w:jc w:val="center"/>
            </w:pPr>
            <w:r>
              <w:t>Х</w:t>
            </w:r>
          </w:p>
        </w:tc>
        <w:tc>
          <w:tcPr>
            <w:tcW w:type="dxa" w:w="1417"/>
            <w:tcBorders>
              <w:top w:color="000000" w:sz="4" w:val="single"/>
              <w:left w:color="000000" w:sz="4" w:val="single"/>
              <w:bottom w:color="000000" w:sz="4" w:val="single"/>
              <w:right w:color="000000" w:sz="4" w:val="single"/>
            </w:tcBorders>
            <w:tcMar>
              <w:left w:type="dxa" w:w="0"/>
              <w:right w:type="dxa" w:w="0"/>
            </w:tcMar>
          </w:tcPr>
          <w:p w14:paraId="93030000">
            <w:pPr>
              <w:pStyle w:val="Style_2"/>
              <w:ind w:firstLine="0" w:left="0"/>
              <w:jc w:val="center"/>
            </w:pPr>
            <w:r>
              <w:t>21 061,1</w:t>
            </w:r>
          </w:p>
        </w:tc>
        <w:tc>
          <w:tcPr>
            <w:tcW w:type="dxa" w:w="1587"/>
            <w:tcBorders>
              <w:top w:color="000000" w:sz="4" w:val="single"/>
              <w:left w:color="000000" w:sz="4" w:val="single"/>
              <w:bottom w:color="000000" w:sz="4" w:val="single"/>
              <w:right w:color="000000" w:sz="4" w:val="single"/>
            </w:tcBorders>
            <w:tcMar>
              <w:left w:type="dxa" w:w="0"/>
              <w:right w:type="dxa" w:w="0"/>
            </w:tcMar>
          </w:tcPr>
          <w:p w14:paraId="9403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9503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96030000">
            <w:pPr>
              <w:pStyle w:val="Style_2"/>
              <w:ind w:firstLine="0" w:left="0"/>
              <w:jc w:val="left"/>
            </w:pPr>
            <w:r>
              <w:t>5.2. оказываемая в стационарных условиях (включая койки паллиативной медицинской помощи и койки сестринского ухода)</w:t>
            </w:r>
          </w:p>
        </w:tc>
        <w:tc>
          <w:tcPr>
            <w:tcW w:type="dxa" w:w="1077"/>
            <w:tcBorders>
              <w:top w:color="000000" w:sz="4" w:val="single"/>
              <w:left w:color="000000" w:sz="4" w:val="single"/>
              <w:bottom w:color="000000" w:sz="4" w:val="single"/>
              <w:right w:color="000000" w:sz="4" w:val="single"/>
            </w:tcBorders>
            <w:tcMar>
              <w:left w:type="dxa" w:w="0"/>
              <w:right w:type="dxa" w:w="0"/>
            </w:tcMar>
          </w:tcPr>
          <w:p w14:paraId="97030000">
            <w:pPr>
              <w:pStyle w:val="Style_2"/>
              <w:ind w:firstLine="0" w:left="0"/>
              <w:jc w:val="center"/>
            </w:pPr>
            <w:r>
              <w:t>16</w:t>
            </w:r>
          </w:p>
        </w:tc>
        <w:tc>
          <w:tcPr>
            <w:tcW w:type="dxa" w:w="1984"/>
            <w:tcBorders>
              <w:top w:color="000000" w:sz="4" w:val="single"/>
              <w:left w:color="000000" w:sz="4" w:val="single"/>
              <w:bottom w:color="000000" w:sz="4" w:val="single"/>
              <w:right w:color="000000" w:sz="4" w:val="single"/>
            </w:tcBorders>
            <w:tcMar>
              <w:left w:type="dxa" w:w="0"/>
              <w:right w:type="dxa" w:w="0"/>
            </w:tcMar>
          </w:tcPr>
          <w:p w14:paraId="98030000">
            <w:pPr>
              <w:pStyle w:val="Style_2"/>
              <w:ind w:firstLine="0" w:left="0"/>
              <w:jc w:val="left"/>
            </w:pPr>
            <w:r>
              <w:t>койко-день</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9030000">
            <w:pPr>
              <w:pStyle w:val="Style_2"/>
              <w:ind w:firstLine="0" w:left="0"/>
              <w:jc w:val="center"/>
            </w:pPr>
            <w:r>
              <w:t>0,11</w:t>
            </w:r>
          </w:p>
        </w:tc>
        <w:tc>
          <w:tcPr>
            <w:tcW w:type="dxa" w:w="1247"/>
            <w:tcBorders>
              <w:top w:color="000000" w:sz="4" w:val="single"/>
              <w:left w:color="000000" w:sz="4" w:val="single"/>
              <w:bottom w:color="000000" w:sz="4" w:val="single"/>
              <w:right w:color="000000" w:sz="4" w:val="single"/>
            </w:tcBorders>
            <w:tcMar>
              <w:left w:type="dxa" w:w="0"/>
              <w:right w:type="dxa" w:w="0"/>
            </w:tcMar>
          </w:tcPr>
          <w:p w14:paraId="9A030000">
            <w:pPr>
              <w:pStyle w:val="Style_2"/>
              <w:ind w:firstLine="0" w:left="0"/>
              <w:jc w:val="center"/>
            </w:pPr>
            <w:r>
              <w:t>2 764,7</w:t>
            </w:r>
          </w:p>
        </w:tc>
        <w:tc>
          <w:tcPr>
            <w:tcW w:type="dxa" w:w="1020"/>
            <w:tcBorders>
              <w:top w:color="000000" w:sz="4" w:val="single"/>
              <w:left w:color="000000" w:sz="4" w:val="single"/>
              <w:bottom w:color="000000" w:sz="4" w:val="single"/>
              <w:right w:color="000000" w:sz="4" w:val="single"/>
            </w:tcBorders>
            <w:tcMar>
              <w:left w:type="dxa" w:w="0"/>
              <w:right w:type="dxa" w:w="0"/>
            </w:tcMar>
          </w:tcPr>
          <w:p w14:paraId="9B030000">
            <w:pPr>
              <w:pStyle w:val="Style_2"/>
              <w:ind w:firstLine="0" w:left="0"/>
              <w:jc w:val="center"/>
            </w:pPr>
            <w:r>
              <w:t>304,7</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C030000">
            <w:pPr>
              <w:pStyle w:val="Style_2"/>
              <w:ind w:firstLine="0" w:left="0"/>
              <w:jc w:val="center"/>
            </w:pPr>
            <w:r>
              <w:t>Х</w:t>
            </w:r>
          </w:p>
        </w:tc>
        <w:tc>
          <w:tcPr>
            <w:tcW w:type="dxa" w:w="1417"/>
            <w:tcBorders>
              <w:top w:color="000000" w:sz="4" w:val="single"/>
              <w:left w:color="000000" w:sz="4" w:val="single"/>
              <w:bottom w:color="000000" w:sz="4" w:val="single"/>
              <w:right w:color="000000" w:sz="4" w:val="single"/>
            </w:tcBorders>
            <w:tcMar>
              <w:left w:type="dxa" w:w="0"/>
              <w:right w:type="dxa" w:w="0"/>
            </w:tcMar>
          </w:tcPr>
          <w:p w14:paraId="9D030000">
            <w:pPr>
              <w:pStyle w:val="Style_2"/>
              <w:ind w:firstLine="0" w:left="0"/>
              <w:jc w:val="center"/>
            </w:pPr>
            <w:r>
              <w:t>343 099,3</w:t>
            </w:r>
          </w:p>
        </w:tc>
        <w:tc>
          <w:tcPr>
            <w:tcW w:type="dxa" w:w="1587"/>
            <w:tcBorders>
              <w:top w:color="000000" w:sz="4" w:val="single"/>
              <w:left w:color="000000" w:sz="4" w:val="single"/>
              <w:bottom w:color="000000" w:sz="4" w:val="single"/>
              <w:right w:color="000000" w:sz="4" w:val="single"/>
            </w:tcBorders>
            <w:tcMar>
              <w:left w:type="dxa" w:w="0"/>
              <w:right w:type="dxa" w:w="0"/>
            </w:tcMar>
          </w:tcPr>
          <w:p w14:paraId="9E03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9F03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A0030000">
            <w:pPr>
              <w:pStyle w:val="Style_2"/>
              <w:ind w:firstLine="0" w:left="0"/>
              <w:jc w:val="left"/>
            </w:pPr>
            <w:r>
              <w:t>5.3. оказываемая в условиях дневного стационара</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1030000">
            <w:pPr>
              <w:pStyle w:val="Style_2"/>
              <w:ind w:firstLine="0" w:left="0"/>
              <w:jc w:val="center"/>
            </w:pPr>
            <w:r>
              <w:t>16.1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A203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3030000">
            <w:pPr>
              <w:pStyle w:val="Style_2"/>
              <w:ind w:firstLine="0" w:left="0"/>
              <w:jc w:val="center"/>
            </w:pPr>
            <w:r>
              <w:t>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A4030000">
            <w:pPr>
              <w:pStyle w:val="Style_2"/>
              <w:ind w:firstLine="0" w:left="0"/>
              <w:jc w:val="center"/>
            </w:pPr>
            <w:r>
              <w:t>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A503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6030000">
            <w:pPr>
              <w:pStyle w:val="Style_2"/>
              <w:ind w:firstLine="0" w:left="0"/>
              <w:jc w:val="center"/>
            </w:pPr>
            <w:r>
              <w:t>Х</w:t>
            </w:r>
          </w:p>
        </w:tc>
        <w:tc>
          <w:tcPr>
            <w:tcW w:type="dxa" w:w="1417"/>
            <w:tcBorders>
              <w:top w:color="000000" w:sz="4" w:val="single"/>
              <w:left w:color="000000" w:sz="4" w:val="single"/>
              <w:bottom w:color="000000" w:sz="4" w:val="single"/>
              <w:right w:color="000000" w:sz="4" w:val="single"/>
            </w:tcBorders>
            <w:tcMar>
              <w:left w:type="dxa" w:w="0"/>
              <w:right w:type="dxa" w:w="0"/>
            </w:tcMar>
          </w:tcPr>
          <w:p w14:paraId="A7030000">
            <w:pPr>
              <w:pStyle w:val="Style_2"/>
              <w:ind w:firstLine="0" w:left="0"/>
              <w:jc w:val="center"/>
            </w:pPr>
            <w:r>
              <w:t>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A803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A903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AA030000">
            <w:pPr>
              <w:pStyle w:val="Style_2"/>
              <w:ind w:firstLine="0" w:left="0"/>
              <w:jc w:val="left"/>
            </w:pPr>
            <w:r>
              <w:t>6. Иные государственные и муниципальные услуги (работы)</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B030000">
            <w:pPr>
              <w:pStyle w:val="Style_2"/>
              <w:ind w:firstLine="0" w:left="0"/>
              <w:jc w:val="center"/>
            </w:pPr>
            <w:r>
              <w:t>17</w:t>
            </w:r>
          </w:p>
        </w:tc>
        <w:tc>
          <w:tcPr>
            <w:tcW w:type="dxa" w:w="1984"/>
            <w:tcBorders>
              <w:top w:color="000000" w:sz="4" w:val="single"/>
              <w:left w:color="000000" w:sz="4" w:val="single"/>
              <w:bottom w:color="000000" w:sz="4" w:val="single"/>
              <w:right w:color="000000" w:sz="4" w:val="single"/>
            </w:tcBorders>
            <w:tcMar>
              <w:left w:type="dxa" w:w="0"/>
              <w:right w:type="dxa" w:w="0"/>
            </w:tcMar>
          </w:tcPr>
          <w:p w14:paraId="AC030000">
            <w:pPr>
              <w:pStyle w:val="Style_2"/>
              <w:ind w:firstLine="0" w:left="0"/>
              <w:jc w:val="left"/>
            </w:pPr>
          </w:p>
        </w:tc>
        <w:tc>
          <w:tcPr>
            <w:tcW w:type="dxa" w:w="1701"/>
            <w:tcBorders>
              <w:top w:color="000000" w:sz="4" w:val="single"/>
              <w:left w:color="000000" w:sz="4" w:val="single"/>
              <w:bottom w:color="000000" w:sz="4" w:val="single"/>
              <w:right w:color="000000" w:sz="4" w:val="single"/>
            </w:tcBorders>
            <w:tcMar>
              <w:left w:type="dxa" w:w="0"/>
              <w:right w:type="dxa" w:w="0"/>
            </w:tcMar>
          </w:tcPr>
          <w:p w14:paraId="AD030000">
            <w:pPr>
              <w:pStyle w:val="Style_2"/>
              <w:ind w:firstLine="0" w:left="0"/>
              <w:jc w:val="center"/>
            </w:pPr>
            <w:r>
              <w:t>Х</w:t>
            </w:r>
          </w:p>
        </w:tc>
        <w:tc>
          <w:tcPr>
            <w:tcW w:type="dxa" w:w="1247"/>
            <w:tcBorders>
              <w:top w:color="000000" w:sz="4" w:val="single"/>
              <w:left w:color="000000" w:sz="4" w:val="single"/>
              <w:bottom w:color="000000" w:sz="4" w:val="single"/>
              <w:right w:color="000000" w:sz="4" w:val="single"/>
            </w:tcBorders>
            <w:tcMar>
              <w:left w:type="dxa" w:w="0"/>
              <w:right w:type="dxa" w:w="0"/>
            </w:tcMar>
          </w:tcPr>
          <w:p w14:paraId="AE03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AF030000">
            <w:pPr>
              <w:pStyle w:val="Style_2"/>
              <w:ind w:firstLine="0" w:left="0"/>
              <w:jc w:val="center"/>
            </w:pPr>
            <w:r>
              <w:t>1 597,0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0030000">
            <w:pPr>
              <w:pStyle w:val="Style_2"/>
              <w:ind w:firstLine="0" w:left="0"/>
              <w:jc w:val="center"/>
            </w:pPr>
            <w:r>
              <w:t>Х</w:t>
            </w:r>
          </w:p>
        </w:tc>
        <w:tc>
          <w:tcPr>
            <w:tcW w:type="dxa" w:w="1417"/>
            <w:tcBorders>
              <w:top w:color="000000" w:sz="4" w:val="single"/>
              <w:left w:color="000000" w:sz="4" w:val="single"/>
              <w:bottom w:color="000000" w:sz="4" w:val="single"/>
              <w:right w:color="000000" w:sz="4" w:val="single"/>
            </w:tcBorders>
            <w:tcMar>
              <w:left w:type="dxa" w:w="0"/>
              <w:right w:type="dxa" w:w="0"/>
            </w:tcMar>
          </w:tcPr>
          <w:p w14:paraId="B1030000">
            <w:pPr>
              <w:pStyle w:val="Style_2"/>
              <w:ind w:firstLine="0" w:left="0"/>
              <w:jc w:val="center"/>
            </w:pPr>
            <w:r>
              <w:t>1 798 089,6</w:t>
            </w:r>
          </w:p>
        </w:tc>
        <w:tc>
          <w:tcPr>
            <w:tcW w:type="dxa" w:w="1587"/>
            <w:tcBorders>
              <w:top w:color="000000" w:sz="4" w:val="single"/>
              <w:left w:color="000000" w:sz="4" w:val="single"/>
              <w:bottom w:color="000000" w:sz="4" w:val="single"/>
              <w:right w:color="000000" w:sz="4" w:val="single"/>
            </w:tcBorders>
            <w:tcMar>
              <w:left w:type="dxa" w:w="0"/>
              <w:right w:type="dxa" w:w="0"/>
            </w:tcMar>
          </w:tcPr>
          <w:p w14:paraId="B203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B303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B4030000">
            <w:pPr>
              <w:pStyle w:val="Style_2"/>
              <w:ind w:firstLine="0" w:left="0"/>
              <w:jc w:val="left"/>
            </w:pPr>
            <w:r>
              <w:t>7. Высокотехнологичная медицинская помощь, оказываемая в медицинских организациях субъекта РФ</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5030000">
            <w:pPr>
              <w:pStyle w:val="Style_2"/>
              <w:ind w:firstLine="0" w:left="0"/>
              <w:jc w:val="center"/>
            </w:pPr>
            <w:r>
              <w:t>18</w:t>
            </w:r>
          </w:p>
        </w:tc>
        <w:tc>
          <w:tcPr>
            <w:tcW w:type="dxa" w:w="1984"/>
            <w:tcBorders>
              <w:top w:color="000000" w:sz="4" w:val="single"/>
              <w:left w:color="000000" w:sz="4" w:val="single"/>
              <w:bottom w:color="000000" w:sz="4" w:val="single"/>
              <w:right w:color="000000" w:sz="4" w:val="single"/>
            </w:tcBorders>
            <w:tcMar>
              <w:left w:type="dxa" w:w="0"/>
              <w:right w:type="dxa" w:w="0"/>
            </w:tcMar>
          </w:tcPr>
          <w:p w14:paraId="B6030000">
            <w:pPr>
              <w:pStyle w:val="Style_2"/>
              <w:ind w:firstLine="0" w:left="0"/>
              <w:jc w:val="left"/>
            </w:pPr>
          </w:p>
        </w:tc>
        <w:tc>
          <w:tcPr>
            <w:tcW w:type="dxa" w:w="1701"/>
            <w:tcBorders>
              <w:top w:color="000000" w:sz="4" w:val="single"/>
              <w:left w:color="000000" w:sz="4" w:val="single"/>
              <w:bottom w:color="000000" w:sz="4" w:val="single"/>
              <w:right w:color="000000" w:sz="4" w:val="single"/>
            </w:tcBorders>
            <w:tcMar>
              <w:left w:type="dxa" w:w="0"/>
              <w:right w:type="dxa" w:w="0"/>
            </w:tcMar>
          </w:tcPr>
          <w:p w14:paraId="B7030000">
            <w:pPr>
              <w:pStyle w:val="Style_2"/>
              <w:ind w:firstLine="0" w:left="0"/>
              <w:jc w:val="center"/>
            </w:pPr>
            <w:r>
              <w:t>Х</w:t>
            </w:r>
          </w:p>
        </w:tc>
        <w:tc>
          <w:tcPr>
            <w:tcW w:type="dxa" w:w="1247"/>
            <w:tcBorders>
              <w:top w:color="000000" w:sz="4" w:val="single"/>
              <w:left w:color="000000" w:sz="4" w:val="single"/>
              <w:bottom w:color="000000" w:sz="4" w:val="single"/>
              <w:right w:color="000000" w:sz="4" w:val="single"/>
            </w:tcBorders>
            <w:tcMar>
              <w:left w:type="dxa" w:w="0"/>
              <w:right w:type="dxa" w:w="0"/>
            </w:tcMar>
          </w:tcPr>
          <w:p w14:paraId="B803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B9030000">
            <w:pPr>
              <w:pStyle w:val="Style_2"/>
              <w:ind w:firstLine="0" w:left="0"/>
              <w:jc w:val="center"/>
            </w:pPr>
            <w:r>
              <w:t>84,4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A030000">
            <w:pPr>
              <w:pStyle w:val="Style_2"/>
              <w:ind w:firstLine="0" w:left="0"/>
              <w:jc w:val="center"/>
            </w:pPr>
            <w:r>
              <w:t>Х</w:t>
            </w:r>
          </w:p>
        </w:tc>
        <w:tc>
          <w:tcPr>
            <w:tcW w:type="dxa" w:w="1417"/>
            <w:tcBorders>
              <w:top w:color="000000" w:sz="4" w:val="single"/>
              <w:left w:color="000000" w:sz="4" w:val="single"/>
              <w:bottom w:color="000000" w:sz="4" w:val="single"/>
              <w:right w:color="000000" w:sz="4" w:val="single"/>
            </w:tcBorders>
            <w:tcMar>
              <w:left w:type="dxa" w:w="0"/>
              <w:right w:type="dxa" w:w="0"/>
            </w:tcMar>
          </w:tcPr>
          <w:p w14:paraId="BB030000">
            <w:pPr>
              <w:pStyle w:val="Style_2"/>
              <w:ind w:firstLine="0" w:left="0"/>
              <w:jc w:val="center"/>
            </w:pPr>
            <w:r>
              <w:t>95 000,0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BC03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BD03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BE030000">
            <w:pPr>
              <w:pStyle w:val="Style_2"/>
              <w:ind w:firstLine="0" w:left="0"/>
              <w:jc w:val="left"/>
            </w:pPr>
            <w:r>
              <w:t xml:space="preserve">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w:t>
            </w:r>
            <w:r>
              <w:rPr>
                <w:color w:val="0000FF"/>
              </w:rPr>
              <w:fldChar w:fldCharType="begin"/>
            </w:r>
            <w:r>
              <w:rPr>
                <w:color w:val="0000FF"/>
              </w:rPr>
              <w:instrText>HYPERLINK \l "Par2474" \o "&lt;********&gt;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instrText>
            </w:r>
            <w:r>
              <w:rPr>
                <w:color w:val="0000FF"/>
              </w:rPr>
              <w:fldChar w:fldCharType="separate"/>
            </w:r>
            <w:r>
              <w:rPr>
                <w:color w:val="0000FF"/>
              </w:rPr>
              <w:t>&lt;********&gt;</w:t>
            </w:r>
            <w:r>
              <w:rPr>
                <w:color w:val="0000FF"/>
              </w:rPr>
              <w:fldChar w:fldCharType="end"/>
            </w:r>
          </w:p>
        </w:tc>
        <w:tc>
          <w:tcPr>
            <w:tcW w:type="dxa" w:w="1077"/>
            <w:tcBorders>
              <w:top w:color="000000" w:sz="4" w:val="single"/>
              <w:left w:color="000000" w:sz="4" w:val="single"/>
              <w:bottom w:color="000000" w:sz="4" w:val="single"/>
              <w:right w:color="000000" w:sz="4" w:val="single"/>
            </w:tcBorders>
            <w:tcMar>
              <w:left w:type="dxa" w:w="0"/>
              <w:right w:type="dxa" w:w="0"/>
            </w:tcMar>
          </w:tcPr>
          <w:p w14:paraId="BF030000">
            <w:pPr>
              <w:pStyle w:val="Style_2"/>
              <w:ind w:firstLine="0" w:left="0"/>
              <w:jc w:val="center"/>
            </w:pPr>
            <w:bookmarkStart w:id="6" w:name="Par823"/>
            <w:bookmarkEnd w:id="6"/>
            <w:r>
              <w:t>19</w:t>
            </w:r>
          </w:p>
        </w:tc>
        <w:tc>
          <w:tcPr>
            <w:tcW w:type="dxa" w:w="1984"/>
            <w:tcBorders>
              <w:top w:color="000000" w:sz="4" w:val="single"/>
              <w:left w:color="000000" w:sz="4" w:val="single"/>
              <w:bottom w:color="000000" w:sz="4" w:val="single"/>
              <w:right w:color="000000" w:sz="4" w:val="single"/>
            </w:tcBorders>
            <w:tcMar>
              <w:left w:type="dxa" w:w="0"/>
              <w:right w:type="dxa" w:w="0"/>
            </w:tcMar>
          </w:tcPr>
          <w:p w14:paraId="C0030000">
            <w:pPr>
              <w:pStyle w:val="Style_2"/>
              <w:ind w:firstLine="0" w:left="0"/>
              <w:jc w:val="left"/>
            </w:pPr>
          </w:p>
        </w:tc>
        <w:tc>
          <w:tcPr>
            <w:tcW w:type="dxa" w:w="1701"/>
            <w:tcBorders>
              <w:top w:color="000000" w:sz="4" w:val="single"/>
              <w:left w:color="000000" w:sz="4" w:val="single"/>
              <w:bottom w:color="000000" w:sz="4" w:val="single"/>
              <w:right w:color="000000" w:sz="4" w:val="single"/>
            </w:tcBorders>
            <w:tcMar>
              <w:left w:type="dxa" w:w="0"/>
              <w:right w:type="dxa" w:w="0"/>
            </w:tcMar>
          </w:tcPr>
          <w:p w14:paraId="C1030000">
            <w:pPr>
              <w:pStyle w:val="Style_2"/>
              <w:ind w:firstLine="0" w:left="0"/>
              <w:jc w:val="center"/>
            </w:pPr>
            <w:r>
              <w:t>Х</w:t>
            </w:r>
          </w:p>
        </w:tc>
        <w:tc>
          <w:tcPr>
            <w:tcW w:type="dxa" w:w="1247"/>
            <w:tcBorders>
              <w:top w:color="000000" w:sz="4" w:val="single"/>
              <w:left w:color="000000" w:sz="4" w:val="single"/>
              <w:bottom w:color="000000" w:sz="4" w:val="single"/>
              <w:right w:color="000000" w:sz="4" w:val="single"/>
            </w:tcBorders>
            <w:tcMar>
              <w:left w:type="dxa" w:w="0"/>
              <w:right w:type="dxa" w:w="0"/>
            </w:tcMar>
          </w:tcPr>
          <w:p w14:paraId="C203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C303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4030000">
            <w:pPr>
              <w:pStyle w:val="Style_2"/>
              <w:ind w:firstLine="0" w:left="0"/>
              <w:jc w:val="center"/>
            </w:pPr>
            <w:r>
              <w:t>Х</w:t>
            </w:r>
          </w:p>
        </w:tc>
        <w:tc>
          <w:tcPr>
            <w:tcW w:type="dxa" w:w="1417"/>
            <w:tcBorders>
              <w:top w:color="000000" w:sz="4" w:val="single"/>
              <w:left w:color="000000" w:sz="4" w:val="single"/>
              <w:bottom w:color="000000" w:sz="4" w:val="single"/>
              <w:right w:color="000000" w:sz="4" w:val="single"/>
            </w:tcBorders>
            <w:tcMar>
              <w:left w:type="dxa" w:w="0"/>
              <w:right w:type="dxa" w:w="0"/>
            </w:tcMar>
          </w:tcPr>
          <w:p w14:paraId="C5030000">
            <w:pPr>
              <w:pStyle w:val="Style_2"/>
              <w:ind w:firstLine="0" w:left="0"/>
              <w:jc w:val="center"/>
            </w:pPr>
            <w:r>
              <w:t>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C603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C7030000">
            <w:pPr>
              <w:pStyle w:val="Style_2"/>
              <w:ind w:firstLine="0" w:left="0"/>
              <w:jc w:val="center"/>
            </w:pPr>
            <w:r>
              <w:t>0</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C8030000">
            <w:pPr>
              <w:pStyle w:val="Style_2"/>
              <w:ind w:firstLine="0" w:left="0"/>
              <w:jc w:val="left"/>
            </w:pPr>
            <w:r>
              <w:t>III. Медицинская помощь в рамках территориальной программы ОМС:</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9030000">
            <w:pPr>
              <w:pStyle w:val="Style_2"/>
              <w:ind w:firstLine="0" w:left="0"/>
              <w:jc w:val="center"/>
            </w:pPr>
            <w:bookmarkStart w:id="7" w:name="Par833"/>
            <w:bookmarkEnd w:id="7"/>
            <w:r>
              <w:t>20</w:t>
            </w:r>
          </w:p>
        </w:tc>
        <w:tc>
          <w:tcPr>
            <w:tcW w:type="dxa" w:w="1984"/>
            <w:tcBorders>
              <w:top w:color="000000" w:sz="4" w:val="single"/>
              <w:left w:color="000000" w:sz="4" w:val="single"/>
              <w:bottom w:color="000000" w:sz="4" w:val="single"/>
              <w:right w:color="000000" w:sz="4" w:val="single"/>
            </w:tcBorders>
            <w:tcMar>
              <w:left w:type="dxa" w:w="0"/>
              <w:right w:type="dxa" w:w="0"/>
            </w:tcMar>
          </w:tcPr>
          <w:p w14:paraId="CA030000">
            <w:pPr>
              <w:pStyle w:val="Style_2"/>
              <w:ind w:firstLine="0" w:left="0"/>
              <w:jc w:val="left"/>
            </w:pPr>
          </w:p>
        </w:tc>
        <w:tc>
          <w:tcPr>
            <w:tcW w:type="dxa" w:w="1701"/>
            <w:tcBorders>
              <w:top w:color="000000" w:sz="4" w:val="single"/>
              <w:left w:color="000000" w:sz="4" w:val="single"/>
              <w:bottom w:color="000000" w:sz="4" w:val="single"/>
              <w:right w:color="000000" w:sz="4" w:val="single"/>
            </w:tcBorders>
            <w:tcMar>
              <w:left w:type="dxa" w:w="0"/>
              <w:right w:type="dxa" w:w="0"/>
            </w:tcMar>
          </w:tcPr>
          <w:p w14:paraId="CB030000">
            <w:pPr>
              <w:pStyle w:val="Style_2"/>
              <w:ind w:firstLine="0" w:left="0"/>
              <w:jc w:val="center"/>
            </w:pPr>
            <w:r>
              <w:t>Х</w:t>
            </w:r>
          </w:p>
        </w:tc>
        <w:tc>
          <w:tcPr>
            <w:tcW w:type="dxa" w:w="1247"/>
            <w:tcBorders>
              <w:top w:color="000000" w:sz="4" w:val="single"/>
              <w:left w:color="000000" w:sz="4" w:val="single"/>
              <w:bottom w:color="000000" w:sz="4" w:val="single"/>
              <w:right w:color="000000" w:sz="4" w:val="single"/>
            </w:tcBorders>
            <w:tcMar>
              <w:left w:type="dxa" w:w="0"/>
              <w:right w:type="dxa" w:w="0"/>
            </w:tcMar>
          </w:tcPr>
          <w:p w14:paraId="CC03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CD03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E030000">
            <w:pPr>
              <w:pStyle w:val="Style_2"/>
              <w:ind w:firstLine="0" w:left="0"/>
              <w:jc w:val="center"/>
            </w:pPr>
            <w:r>
              <w:t>16</w:t>
            </w:r>
            <w:r>
              <w:t> </w:t>
            </w:r>
            <w:r>
              <w:t>239,2</w:t>
            </w:r>
          </w:p>
        </w:tc>
        <w:tc>
          <w:tcPr>
            <w:tcW w:type="dxa" w:w="1417"/>
            <w:tcBorders>
              <w:top w:color="000000" w:sz="4" w:val="single"/>
              <w:left w:color="000000" w:sz="4" w:val="single"/>
              <w:bottom w:color="000000" w:sz="4" w:val="single"/>
              <w:right w:color="000000" w:sz="4" w:val="single"/>
            </w:tcBorders>
            <w:tcMar>
              <w:left w:type="dxa" w:w="0"/>
              <w:right w:type="dxa" w:w="0"/>
            </w:tcMar>
          </w:tcPr>
          <w:p w14:paraId="CF03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D0030000">
            <w:pPr>
              <w:pStyle w:val="Style_2"/>
              <w:ind w:firstLine="0" w:left="0"/>
              <w:jc w:val="center"/>
            </w:pPr>
            <w:r>
              <w:t>18</w:t>
            </w:r>
            <w:r>
              <w:t> </w:t>
            </w:r>
            <w:r>
              <w:t>365</w:t>
            </w:r>
            <w:r>
              <w:t> </w:t>
            </w:r>
            <w:r>
              <w:t>840,0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D1030000">
            <w:pPr>
              <w:pStyle w:val="Style_2"/>
              <w:ind w:firstLine="0" w:left="0"/>
              <w:jc w:val="center"/>
            </w:pPr>
            <w:r>
              <w:t>80,3</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D2030000">
            <w:pPr>
              <w:pStyle w:val="Style_2"/>
              <w:ind w:firstLine="0" w:left="0"/>
              <w:jc w:val="left"/>
            </w:pPr>
            <w:r>
              <w:t xml:space="preserve">1. Скорая, в том числе скорая специализированная, медицинская помощь (сумма </w:t>
            </w:r>
            <w:r>
              <w:rPr>
                <w:color w:val="0000FF"/>
              </w:rPr>
              <w:fldChar w:fldCharType="begin"/>
            </w:r>
            <w:r>
              <w:rPr>
                <w:color w:val="0000FF"/>
              </w:rPr>
              <w:instrText>HYPERLINK \l "Par1286" \o "37"</w:instrText>
            </w:r>
            <w:r>
              <w:rPr>
                <w:color w:val="0000FF"/>
              </w:rPr>
              <w:fldChar w:fldCharType="separate"/>
            </w:r>
            <w:r>
              <w:rPr>
                <w:color w:val="0000FF"/>
              </w:rPr>
              <w:t>строк 37</w:t>
            </w:r>
            <w:r>
              <w:rPr>
                <w:color w:val="0000FF"/>
              </w:rPr>
              <w:fldChar w:fldCharType="end"/>
            </w:r>
            <w:r>
              <w:t xml:space="preserve"> + </w:t>
            </w:r>
            <w:r>
              <w:rPr>
                <w:color w:val="0000FF"/>
              </w:rPr>
              <w:fldChar w:fldCharType="begin"/>
            </w:r>
            <w:r>
              <w:rPr>
                <w:color w:val="0000FF"/>
              </w:rPr>
              <w:instrText>HYPERLINK \l "Par1656" \o "51"</w:instrText>
            </w:r>
            <w:r>
              <w:rPr>
                <w:color w:val="0000FF"/>
              </w:rPr>
              <w:fldChar w:fldCharType="separate"/>
            </w:r>
            <w:r>
              <w:rPr>
                <w:color w:val="0000FF"/>
              </w:rPr>
              <w:t>51</w:t>
            </w:r>
            <w:r>
              <w:rPr>
                <w:color w:val="0000FF"/>
              </w:rPr>
              <w:fldChar w:fldCharType="end"/>
            </w:r>
            <w:r>
              <w:t xml:space="preserve"> + </w:t>
            </w:r>
            <w:r>
              <w:rPr>
                <w:color w:val="0000FF"/>
              </w:rPr>
              <w:fldChar w:fldCharType="begin"/>
            </w:r>
            <w:r>
              <w:rPr>
                <w:color w:val="0000FF"/>
              </w:rPr>
              <w:instrText>HYPERLINK \l "Par2096" \o "67"</w:instrText>
            </w:r>
            <w:r>
              <w:rPr>
                <w:color w:val="0000FF"/>
              </w:rPr>
              <w:fldChar w:fldCharType="separate"/>
            </w:r>
            <w:r>
              <w:rPr>
                <w:color w:val="0000FF"/>
              </w:rPr>
              <w:t>67</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3030000">
            <w:pPr>
              <w:pStyle w:val="Style_2"/>
              <w:ind w:firstLine="0" w:left="0"/>
              <w:jc w:val="center"/>
            </w:pPr>
            <w:r>
              <w:t>21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D4030000">
            <w:pPr>
              <w:pStyle w:val="Style_2"/>
              <w:ind w:firstLine="0" w:left="0"/>
              <w:jc w:val="left"/>
            </w:pPr>
            <w:r>
              <w:t>вызов</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5030000">
            <w:pPr>
              <w:pStyle w:val="Style_2"/>
              <w:ind w:firstLine="0" w:left="0"/>
              <w:jc w:val="center"/>
            </w:pPr>
            <w:r>
              <w:t>0,3016361321</w:t>
            </w:r>
          </w:p>
        </w:tc>
        <w:tc>
          <w:tcPr>
            <w:tcW w:type="dxa" w:w="1247"/>
            <w:tcBorders>
              <w:top w:color="000000" w:sz="4" w:val="single"/>
              <w:left w:color="000000" w:sz="4" w:val="single"/>
              <w:bottom w:color="000000" w:sz="4" w:val="single"/>
              <w:right w:color="000000" w:sz="4" w:val="single"/>
            </w:tcBorders>
            <w:tcMar>
              <w:left w:type="dxa" w:w="0"/>
              <w:right w:type="dxa" w:w="0"/>
            </w:tcMar>
          </w:tcPr>
          <w:p w14:paraId="D6030000">
            <w:pPr>
              <w:pStyle w:val="Style_2"/>
              <w:ind w:firstLine="0" w:left="0"/>
              <w:jc w:val="center"/>
            </w:pPr>
            <w:r>
              <w:t>3 288,9</w:t>
            </w:r>
          </w:p>
        </w:tc>
        <w:tc>
          <w:tcPr>
            <w:tcW w:type="dxa" w:w="1020"/>
            <w:tcBorders>
              <w:top w:color="000000" w:sz="4" w:val="single"/>
              <w:left w:color="000000" w:sz="4" w:val="single"/>
              <w:bottom w:color="000000" w:sz="4" w:val="single"/>
              <w:right w:color="000000" w:sz="4" w:val="single"/>
            </w:tcBorders>
            <w:tcMar>
              <w:left w:type="dxa" w:w="0"/>
              <w:right w:type="dxa" w:w="0"/>
            </w:tcMar>
          </w:tcPr>
          <w:p w14:paraId="D703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8030000">
            <w:pPr>
              <w:pStyle w:val="Style_2"/>
              <w:ind w:firstLine="0" w:left="0"/>
              <w:jc w:val="center"/>
            </w:pPr>
            <w:r>
              <w:t>992,1</w:t>
            </w:r>
          </w:p>
        </w:tc>
        <w:tc>
          <w:tcPr>
            <w:tcW w:type="dxa" w:w="1417"/>
            <w:tcBorders>
              <w:top w:color="000000" w:sz="4" w:val="single"/>
              <w:left w:color="000000" w:sz="4" w:val="single"/>
              <w:bottom w:color="000000" w:sz="4" w:val="single"/>
              <w:right w:color="000000" w:sz="4" w:val="single"/>
            </w:tcBorders>
            <w:tcMar>
              <w:left w:type="dxa" w:w="0"/>
              <w:right w:type="dxa" w:w="0"/>
            </w:tcMar>
          </w:tcPr>
          <w:p w14:paraId="D903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DA030000">
            <w:pPr>
              <w:pStyle w:val="Style_2"/>
              <w:ind w:firstLine="0" w:left="0"/>
              <w:jc w:val="center"/>
            </w:pPr>
            <w:r>
              <w:t>1 121 991,6</w:t>
            </w:r>
          </w:p>
        </w:tc>
        <w:tc>
          <w:tcPr>
            <w:tcW w:type="dxa" w:w="794"/>
            <w:tcBorders>
              <w:top w:color="000000" w:sz="4" w:val="single"/>
              <w:left w:color="000000" w:sz="4" w:val="single"/>
              <w:bottom w:color="000000" w:sz="4" w:val="single"/>
              <w:right w:color="000000" w:sz="4" w:val="single"/>
            </w:tcBorders>
            <w:tcMar>
              <w:left w:type="dxa" w:w="0"/>
              <w:right w:type="dxa" w:w="0"/>
            </w:tcMar>
          </w:tcPr>
          <w:p w14:paraId="DB03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DC030000">
            <w:pPr>
              <w:pStyle w:val="Style_2"/>
              <w:ind w:firstLine="0" w:left="0"/>
              <w:jc w:val="left"/>
            </w:pPr>
            <w:r>
              <w:t>2. Первичная медико-санитарная помощь, за исключением медицинской реабилитации</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D030000">
            <w:pPr>
              <w:pStyle w:val="Style_2"/>
              <w:ind w:firstLine="0" w:left="0"/>
              <w:jc w:val="center"/>
            </w:pPr>
            <w:r>
              <w:t>22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DE030000">
            <w:pPr>
              <w:pStyle w:val="Style_2"/>
              <w:ind w:firstLine="0" w:left="0"/>
              <w:jc w:val="left"/>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F030000">
            <w:pPr>
              <w:pStyle w:val="Style_2"/>
              <w:ind w:firstLine="0" w:left="0"/>
              <w:jc w:val="center"/>
            </w:pPr>
            <w:r>
              <w:t>Х</w:t>
            </w:r>
          </w:p>
        </w:tc>
        <w:tc>
          <w:tcPr>
            <w:tcW w:type="dxa" w:w="1247"/>
            <w:tcBorders>
              <w:top w:color="000000" w:sz="4" w:val="single"/>
              <w:left w:color="000000" w:sz="4" w:val="single"/>
              <w:bottom w:color="000000" w:sz="4" w:val="single"/>
              <w:right w:color="000000" w:sz="4" w:val="single"/>
            </w:tcBorders>
            <w:tcMar>
              <w:left w:type="dxa" w:w="0"/>
              <w:right w:type="dxa" w:w="0"/>
            </w:tcMar>
          </w:tcPr>
          <w:p w14:paraId="E003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E103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2030000">
            <w:pPr>
              <w:pStyle w:val="Style_2"/>
              <w:ind w:firstLine="0" w:left="0"/>
              <w:jc w:val="center"/>
            </w:pPr>
            <w:r>
              <w:t>Х</w:t>
            </w:r>
          </w:p>
        </w:tc>
        <w:tc>
          <w:tcPr>
            <w:tcW w:type="dxa" w:w="1417"/>
            <w:tcBorders>
              <w:top w:color="000000" w:sz="4" w:val="single"/>
              <w:left w:color="000000" w:sz="4" w:val="single"/>
              <w:bottom w:color="000000" w:sz="4" w:val="single"/>
              <w:right w:color="000000" w:sz="4" w:val="single"/>
            </w:tcBorders>
            <w:tcMar>
              <w:left w:type="dxa" w:w="0"/>
              <w:right w:type="dxa" w:w="0"/>
            </w:tcMar>
          </w:tcPr>
          <w:p w14:paraId="E303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403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E503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E6030000">
            <w:pPr>
              <w:pStyle w:val="Style_2"/>
              <w:ind w:firstLine="0" w:left="0"/>
              <w:jc w:val="left"/>
            </w:pPr>
            <w:r>
              <w:t>2.1. В амбулаторных условиях: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E7030000">
            <w:pPr>
              <w:pStyle w:val="Style_2"/>
              <w:ind w:firstLine="0" w:left="0"/>
              <w:jc w:val="center"/>
            </w:pPr>
            <w:r>
              <w:t>23</w:t>
            </w:r>
          </w:p>
        </w:tc>
        <w:tc>
          <w:tcPr>
            <w:tcW w:type="dxa" w:w="1984"/>
            <w:tcBorders>
              <w:top w:color="000000" w:sz="4" w:val="single"/>
              <w:left w:color="000000" w:sz="4" w:val="single"/>
              <w:bottom w:color="000000" w:sz="4" w:val="single"/>
              <w:right w:color="000000" w:sz="4" w:val="single"/>
            </w:tcBorders>
            <w:tcMar>
              <w:left w:type="dxa" w:w="0"/>
              <w:right w:type="dxa" w:w="0"/>
            </w:tcMar>
          </w:tcPr>
          <w:p w14:paraId="E8030000">
            <w:pPr>
              <w:pStyle w:val="Style_2"/>
              <w:ind w:firstLine="0" w:left="0"/>
              <w:jc w:val="left"/>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9030000">
            <w:pPr>
              <w:pStyle w:val="Style_2"/>
              <w:ind w:firstLine="0" w:left="0"/>
              <w:jc w:val="center"/>
            </w:pPr>
            <w:r>
              <w:t>Х</w:t>
            </w:r>
          </w:p>
        </w:tc>
        <w:tc>
          <w:tcPr>
            <w:tcW w:type="dxa" w:w="1247"/>
            <w:tcBorders>
              <w:top w:color="000000" w:sz="4" w:val="single"/>
              <w:left w:color="000000" w:sz="4" w:val="single"/>
              <w:bottom w:color="000000" w:sz="4" w:val="single"/>
              <w:right w:color="000000" w:sz="4" w:val="single"/>
            </w:tcBorders>
            <w:tcMar>
              <w:left w:type="dxa" w:w="0"/>
              <w:right w:type="dxa" w:w="0"/>
            </w:tcMar>
          </w:tcPr>
          <w:p w14:paraId="EA03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EB03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C030000">
            <w:pPr>
              <w:pStyle w:val="Style_2"/>
              <w:ind w:firstLine="0" w:left="0"/>
              <w:jc w:val="center"/>
            </w:pPr>
            <w:r>
              <w:t>Х</w:t>
            </w:r>
          </w:p>
        </w:tc>
        <w:tc>
          <w:tcPr>
            <w:tcW w:type="dxa" w:w="1417"/>
            <w:tcBorders>
              <w:top w:color="000000" w:sz="4" w:val="single"/>
              <w:left w:color="000000" w:sz="4" w:val="single"/>
              <w:bottom w:color="000000" w:sz="4" w:val="single"/>
              <w:right w:color="000000" w:sz="4" w:val="single"/>
            </w:tcBorders>
            <w:tcMar>
              <w:left w:type="dxa" w:w="0"/>
              <w:right w:type="dxa" w:w="0"/>
            </w:tcMar>
          </w:tcPr>
          <w:p w14:paraId="ED03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E03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EF03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F0030000">
            <w:pPr>
              <w:pStyle w:val="Style_2"/>
              <w:ind w:firstLine="0" w:left="0"/>
              <w:jc w:val="left"/>
            </w:pPr>
            <w:r>
              <w:t xml:space="preserve">2.1.1. посещения с профилактическими и иными целями, всего (сумма </w:t>
            </w:r>
            <w:r>
              <w:rPr>
                <w:color w:val="0000FF"/>
              </w:rPr>
              <w:fldChar w:fldCharType="begin"/>
            </w:r>
            <w:r>
              <w:rPr>
                <w:color w:val="0000FF"/>
              </w:rPr>
              <w:instrText>HYPERLINK \l "Par1316" \o "39.1"</w:instrText>
            </w:r>
            <w:r>
              <w:rPr>
                <w:color w:val="0000FF"/>
              </w:rPr>
              <w:fldChar w:fldCharType="separate"/>
            </w:r>
            <w:r>
              <w:rPr>
                <w:color w:val="0000FF"/>
              </w:rPr>
              <w:t>строк 39.1</w:t>
            </w:r>
            <w:r>
              <w:rPr>
                <w:color w:val="0000FF"/>
              </w:rPr>
              <w:fldChar w:fldCharType="end"/>
            </w:r>
            <w:r>
              <w:t xml:space="preserve"> + </w:t>
            </w:r>
            <w:r>
              <w:rPr>
                <w:color w:val="0000FF"/>
              </w:rPr>
              <w:fldChar w:fldCharType="begin"/>
            </w:r>
            <w:r>
              <w:rPr>
                <w:color w:val="0000FF"/>
              </w:rPr>
              <w:instrText>HYPERLINK \l "Par1686" \o "53.1"</w:instrText>
            </w:r>
            <w:r>
              <w:rPr>
                <w:color w:val="0000FF"/>
              </w:rPr>
              <w:fldChar w:fldCharType="separate"/>
            </w:r>
            <w:r>
              <w:rPr>
                <w:color w:val="0000FF"/>
              </w:rPr>
              <w:t>53.1</w:t>
            </w:r>
            <w:r>
              <w:rPr>
                <w:color w:val="0000FF"/>
              </w:rPr>
              <w:fldChar w:fldCharType="end"/>
            </w:r>
            <w:r>
              <w:t xml:space="preserve"> + </w:t>
            </w:r>
            <w:r>
              <w:rPr>
                <w:color w:val="0000FF"/>
              </w:rPr>
              <w:fldChar w:fldCharType="begin"/>
            </w:r>
            <w:r>
              <w:rPr>
                <w:color w:val="0000FF"/>
              </w:rPr>
              <w:instrText>HYPERLINK \l "Par2126" \o "69.1"</w:instrText>
            </w:r>
            <w:r>
              <w:rPr>
                <w:color w:val="0000FF"/>
              </w:rPr>
              <w:fldChar w:fldCharType="separate"/>
            </w:r>
            <w:r>
              <w:rPr>
                <w:color w:val="0000FF"/>
              </w:rPr>
              <w:t>69.1</w:t>
            </w:r>
            <w:r>
              <w:rPr>
                <w:color w:val="0000FF"/>
              </w:rPr>
              <w:fldChar w:fldCharType="end"/>
            </w:r>
            <w:r>
              <w:t>), из них: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F1030000">
            <w:pPr>
              <w:pStyle w:val="Style_2"/>
              <w:ind w:firstLine="0" w:left="0"/>
              <w:jc w:val="center"/>
            </w:pPr>
            <w:r>
              <w:t>23.1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F2030000">
            <w:pPr>
              <w:pStyle w:val="Style_2"/>
              <w:ind w:firstLine="0" w:left="0"/>
              <w:jc w:val="left"/>
            </w:pPr>
            <w:r>
              <w:t>посещения/комплексные посещения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3030000">
            <w:pPr>
              <w:pStyle w:val="Style_2"/>
              <w:ind w:firstLine="0" w:left="0"/>
              <w:jc w:val="center"/>
            </w:pPr>
            <w:r>
              <w:t>2,8123477102</w:t>
            </w:r>
          </w:p>
        </w:tc>
        <w:tc>
          <w:tcPr>
            <w:tcW w:type="dxa" w:w="1247"/>
            <w:tcBorders>
              <w:top w:color="000000" w:sz="4" w:val="single"/>
              <w:left w:color="000000" w:sz="4" w:val="single"/>
              <w:bottom w:color="000000" w:sz="4" w:val="single"/>
              <w:right w:color="000000" w:sz="4" w:val="single"/>
            </w:tcBorders>
            <w:tcMar>
              <w:left w:type="dxa" w:w="0"/>
              <w:right w:type="dxa" w:w="0"/>
            </w:tcMar>
          </w:tcPr>
          <w:p w14:paraId="F4030000">
            <w:pPr>
              <w:pStyle w:val="Style_2"/>
              <w:ind w:firstLine="0" w:left="0"/>
              <w:jc w:val="center"/>
            </w:pPr>
            <w:r>
              <w:t>773,6</w:t>
            </w:r>
          </w:p>
        </w:tc>
        <w:tc>
          <w:tcPr>
            <w:tcW w:type="dxa" w:w="1020"/>
            <w:tcBorders>
              <w:top w:color="000000" w:sz="4" w:val="single"/>
              <w:left w:color="000000" w:sz="4" w:val="single"/>
              <w:bottom w:color="000000" w:sz="4" w:val="single"/>
              <w:right w:color="000000" w:sz="4" w:val="single"/>
            </w:tcBorders>
            <w:tcMar>
              <w:left w:type="dxa" w:w="0"/>
              <w:right w:type="dxa" w:w="0"/>
            </w:tcMar>
          </w:tcPr>
          <w:p w14:paraId="F503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6030000">
            <w:pPr>
              <w:pStyle w:val="Style_2"/>
              <w:ind w:firstLine="0" w:left="0"/>
              <w:jc w:val="center"/>
            </w:pPr>
            <w:r>
              <w:t>2</w:t>
            </w:r>
            <w:r>
              <w:t> </w:t>
            </w:r>
            <w:r>
              <w:t>175,5</w:t>
            </w:r>
          </w:p>
        </w:tc>
        <w:tc>
          <w:tcPr>
            <w:tcW w:type="dxa" w:w="1417"/>
            <w:tcBorders>
              <w:top w:color="000000" w:sz="4" w:val="single"/>
              <w:left w:color="000000" w:sz="4" w:val="single"/>
              <w:bottom w:color="000000" w:sz="4" w:val="single"/>
              <w:right w:color="000000" w:sz="4" w:val="single"/>
            </w:tcBorders>
            <w:tcMar>
              <w:left w:type="dxa" w:w="0"/>
              <w:right w:type="dxa" w:w="0"/>
            </w:tcMar>
          </w:tcPr>
          <w:p w14:paraId="F703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F8030000">
            <w:pPr>
              <w:pStyle w:val="Style_2"/>
              <w:ind w:firstLine="0" w:left="0"/>
              <w:jc w:val="center"/>
            </w:pPr>
            <w:r>
              <w:t>2</w:t>
            </w:r>
            <w:r>
              <w:t> </w:t>
            </w:r>
            <w:r>
              <w:t>460</w:t>
            </w:r>
            <w:r>
              <w:t> </w:t>
            </w:r>
            <w:r>
              <w:t>441,3</w:t>
            </w:r>
          </w:p>
        </w:tc>
        <w:tc>
          <w:tcPr>
            <w:tcW w:type="dxa" w:w="794"/>
            <w:tcBorders>
              <w:top w:color="000000" w:sz="4" w:val="single"/>
              <w:left w:color="000000" w:sz="4" w:val="single"/>
              <w:bottom w:color="000000" w:sz="4" w:val="single"/>
              <w:right w:color="000000" w:sz="4" w:val="single"/>
            </w:tcBorders>
            <w:tcMar>
              <w:left w:type="dxa" w:w="0"/>
              <w:right w:type="dxa" w:w="0"/>
            </w:tcMar>
          </w:tcPr>
          <w:p w14:paraId="F903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FA030000">
            <w:pPr>
              <w:pStyle w:val="Style_2"/>
              <w:ind w:firstLine="0" w:left="0"/>
              <w:jc w:val="left"/>
            </w:pPr>
            <w:r>
              <w:t xml:space="preserve">для проведения профилактических медицинских осмотров (сумма </w:t>
            </w:r>
            <w:r>
              <w:rPr>
                <w:color w:val="0000FF"/>
              </w:rPr>
              <w:fldChar w:fldCharType="begin"/>
            </w:r>
            <w:r>
              <w:rPr>
                <w:color w:val="0000FF"/>
              </w:rPr>
              <w:instrText>HYPERLINK \l "Par1326" \o "39.1.1"</w:instrText>
            </w:r>
            <w:r>
              <w:rPr>
                <w:color w:val="0000FF"/>
              </w:rPr>
              <w:fldChar w:fldCharType="separate"/>
            </w:r>
            <w:r>
              <w:rPr>
                <w:color w:val="0000FF"/>
              </w:rPr>
              <w:t>строк 39.1.1</w:t>
            </w:r>
            <w:r>
              <w:rPr>
                <w:color w:val="0000FF"/>
              </w:rPr>
              <w:fldChar w:fldCharType="end"/>
            </w:r>
            <w:r>
              <w:t xml:space="preserve"> + </w:t>
            </w:r>
            <w:r>
              <w:rPr>
                <w:color w:val="0000FF"/>
              </w:rPr>
              <w:fldChar w:fldCharType="begin"/>
            </w:r>
            <w:r>
              <w:rPr>
                <w:color w:val="0000FF"/>
              </w:rPr>
              <w:instrText>HYPERLINK \l "Par1696" \o "53.1.1"</w:instrText>
            </w:r>
            <w:r>
              <w:rPr>
                <w:color w:val="0000FF"/>
              </w:rPr>
              <w:fldChar w:fldCharType="separate"/>
            </w:r>
            <w:r>
              <w:rPr>
                <w:color w:val="0000FF"/>
              </w:rPr>
              <w:t>53.1.1</w:t>
            </w:r>
            <w:r>
              <w:rPr>
                <w:color w:val="0000FF"/>
              </w:rPr>
              <w:fldChar w:fldCharType="end"/>
            </w:r>
            <w:r>
              <w:t xml:space="preserve"> + </w:t>
            </w:r>
            <w:r>
              <w:rPr>
                <w:color w:val="0000FF"/>
              </w:rPr>
              <w:fldChar w:fldCharType="begin"/>
            </w:r>
            <w:r>
              <w:rPr>
                <w:color w:val="0000FF"/>
              </w:rPr>
              <w:instrText>HYPERLINK \l "Par2136" \o "69.1.1"</w:instrText>
            </w:r>
            <w:r>
              <w:rPr>
                <w:color w:val="0000FF"/>
              </w:rPr>
              <w:fldChar w:fldCharType="separate"/>
            </w:r>
            <w:r>
              <w:rPr>
                <w:color w:val="0000FF"/>
              </w:rPr>
              <w:t>69.1.1</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FB030000">
            <w:pPr>
              <w:pStyle w:val="Style_2"/>
              <w:ind w:firstLine="0" w:left="0"/>
              <w:jc w:val="center"/>
            </w:pPr>
            <w:r>
              <w:t>23.1.1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FC030000">
            <w:pPr>
              <w:pStyle w:val="Style_2"/>
              <w:ind w:firstLine="0" w:left="0"/>
              <w:jc w:val="left"/>
            </w:pPr>
            <w:r>
              <w:t>комплексное посещение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D030000">
            <w:pPr>
              <w:pStyle w:val="Style_2"/>
              <w:ind w:firstLine="0" w:left="0"/>
              <w:jc w:val="center"/>
            </w:pPr>
            <w:r>
              <w:t>0,26559</w:t>
            </w:r>
          </w:p>
        </w:tc>
        <w:tc>
          <w:tcPr>
            <w:tcW w:type="dxa" w:w="1247"/>
            <w:tcBorders>
              <w:top w:color="000000" w:sz="4" w:val="single"/>
              <w:left w:color="000000" w:sz="4" w:val="single"/>
              <w:bottom w:color="000000" w:sz="4" w:val="single"/>
              <w:right w:color="000000" w:sz="4" w:val="single"/>
            </w:tcBorders>
            <w:tcMar>
              <w:left w:type="dxa" w:w="0"/>
              <w:right w:type="dxa" w:w="0"/>
            </w:tcMar>
          </w:tcPr>
          <w:p w14:paraId="FE030000">
            <w:pPr>
              <w:pStyle w:val="Style_2"/>
              <w:ind w:firstLine="0" w:left="0"/>
              <w:jc w:val="center"/>
            </w:pPr>
            <w:r>
              <w:t>2 051,5</w:t>
            </w:r>
          </w:p>
        </w:tc>
        <w:tc>
          <w:tcPr>
            <w:tcW w:type="dxa" w:w="1020"/>
            <w:tcBorders>
              <w:top w:color="000000" w:sz="4" w:val="single"/>
              <w:left w:color="000000" w:sz="4" w:val="single"/>
              <w:bottom w:color="000000" w:sz="4" w:val="single"/>
              <w:right w:color="000000" w:sz="4" w:val="single"/>
            </w:tcBorders>
            <w:tcMar>
              <w:left w:type="dxa" w:w="0"/>
              <w:right w:type="dxa" w:w="0"/>
            </w:tcMar>
          </w:tcPr>
          <w:p w14:paraId="FF03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0040000">
            <w:pPr>
              <w:pStyle w:val="Style_2"/>
              <w:ind w:firstLine="0" w:left="0"/>
              <w:jc w:val="center"/>
            </w:pPr>
            <w:r>
              <w:t>544,9</w:t>
            </w:r>
          </w:p>
        </w:tc>
        <w:tc>
          <w:tcPr>
            <w:tcW w:type="dxa" w:w="1417"/>
            <w:tcBorders>
              <w:top w:color="000000" w:sz="4" w:val="single"/>
              <w:left w:color="000000" w:sz="4" w:val="single"/>
              <w:bottom w:color="000000" w:sz="4" w:val="single"/>
              <w:right w:color="000000" w:sz="4" w:val="single"/>
            </w:tcBorders>
            <w:tcMar>
              <w:left w:type="dxa" w:w="0"/>
              <w:right w:type="dxa" w:w="0"/>
            </w:tcMar>
          </w:tcPr>
          <w:p w14:paraId="0104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02040000">
            <w:pPr>
              <w:pStyle w:val="Style_2"/>
              <w:ind w:firstLine="0" w:left="0"/>
              <w:jc w:val="center"/>
            </w:pPr>
            <w:r>
              <w:t>616 260,1</w:t>
            </w:r>
          </w:p>
        </w:tc>
        <w:tc>
          <w:tcPr>
            <w:tcW w:type="dxa" w:w="794"/>
            <w:tcBorders>
              <w:top w:color="000000" w:sz="4" w:val="single"/>
              <w:left w:color="000000" w:sz="4" w:val="single"/>
              <w:bottom w:color="000000" w:sz="4" w:val="single"/>
              <w:right w:color="000000" w:sz="4" w:val="single"/>
            </w:tcBorders>
            <w:tcMar>
              <w:left w:type="dxa" w:w="0"/>
              <w:right w:type="dxa" w:w="0"/>
            </w:tcMar>
          </w:tcPr>
          <w:p w14:paraId="0304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04040000">
            <w:pPr>
              <w:pStyle w:val="Style_2"/>
              <w:ind w:firstLine="0" w:left="0"/>
              <w:jc w:val="left"/>
            </w:pPr>
            <w:r>
              <w:t xml:space="preserve">для проведения диспансеризации, всего (сумма </w:t>
            </w:r>
            <w:r>
              <w:rPr>
                <w:color w:val="0000FF"/>
              </w:rPr>
              <w:fldChar w:fldCharType="begin"/>
            </w:r>
            <w:r>
              <w:rPr>
                <w:color w:val="0000FF"/>
              </w:rPr>
              <w:instrText>HYPERLINK \l "Par1336" \o "39.1.2"</w:instrText>
            </w:r>
            <w:r>
              <w:rPr>
                <w:color w:val="0000FF"/>
              </w:rPr>
              <w:fldChar w:fldCharType="separate"/>
            </w:r>
            <w:r>
              <w:rPr>
                <w:color w:val="0000FF"/>
              </w:rPr>
              <w:t>строк 39.1.2</w:t>
            </w:r>
            <w:r>
              <w:rPr>
                <w:color w:val="0000FF"/>
              </w:rPr>
              <w:fldChar w:fldCharType="end"/>
            </w:r>
            <w:r>
              <w:t xml:space="preserve"> + </w:t>
            </w:r>
            <w:r>
              <w:rPr>
                <w:color w:val="0000FF"/>
              </w:rPr>
              <w:fldChar w:fldCharType="begin"/>
            </w:r>
            <w:r>
              <w:rPr>
                <w:color w:val="0000FF"/>
              </w:rPr>
              <w:instrText>HYPERLINK \l "Par1706" \o "53.1.2"</w:instrText>
            </w:r>
            <w:r>
              <w:rPr>
                <w:color w:val="0000FF"/>
              </w:rPr>
              <w:fldChar w:fldCharType="separate"/>
            </w:r>
            <w:r>
              <w:rPr>
                <w:color w:val="0000FF"/>
              </w:rPr>
              <w:t>53.1.2</w:t>
            </w:r>
            <w:r>
              <w:rPr>
                <w:color w:val="0000FF"/>
              </w:rPr>
              <w:fldChar w:fldCharType="end"/>
            </w:r>
            <w:r>
              <w:t xml:space="preserve"> + </w:t>
            </w:r>
            <w:r>
              <w:rPr>
                <w:color w:val="0000FF"/>
              </w:rPr>
              <w:fldChar w:fldCharType="begin"/>
            </w:r>
            <w:r>
              <w:rPr>
                <w:color w:val="0000FF"/>
              </w:rPr>
              <w:instrText>HYPERLINK \l "Par2146" \o "69.1.2"</w:instrText>
            </w:r>
            <w:r>
              <w:rPr>
                <w:color w:val="0000FF"/>
              </w:rPr>
              <w:fldChar w:fldCharType="separate"/>
            </w:r>
            <w:r>
              <w:rPr>
                <w:color w:val="0000FF"/>
              </w:rPr>
              <w:t>69.1.2</w:t>
            </w:r>
            <w:r>
              <w:rPr>
                <w:color w:val="0000FF"/>
              </w:rPr>
              <w:fldChar w:fldCharType="end"/>
            </w:r>
            <w:r>
              <w:t>),</w:t>
            </w:r>
          </w:p>
          <w:p w14:paraId="05040000">
            <w:pPr>
              <w:pStyle w:val="Style_2"/>
              <w:ind w:firstLine="0" w:left="0"/>
              <w:jc w:val="left"/>
            </w:pPr>
            <w:r>
              <w:t>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06040000">
            <w:pPr>
              <w:pStyle w:val="Style_2"/>
              <w:ind w:firstLine="0" w:left="0"/>
              <w:jc w:val="center"/>
            </w:pPr>
            <w:r>
              <w:t>23.1.2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07040000">
            <w:pPr>
              <w:pStyle w:val="Style_2"/>
              <w:ind w:firstLine="0" w:left="0"/>
              <w:jc w:val="left"/>
            </w:pPr>
            <w:r>
              <w:t>комплексное посещение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8040000">
            <w:pPr>
              <w:pStyle w:val="Style_2"/>
              <w:ind w:firstLine="0" w:left="0"/>
              <w:jc w:val="center"/>
            </w:pPr>
            <w:r>
              <w:t>0,331413</w:t>
            </w:r>
          </w:p>
        </w:tc>
        <w:tc>
          <w:tcPr>
            <w:tcW w:type="dxa" w:w="1247"/>
            <w:tcBorders>
              <w:top w:color="000000" w:sz="4" w:val="single"/>
              <w:left w:color="000000" w:sz="4" w:val="single"/>
              <w:bottom w:color="000000" w:sz="4" w:val="single"/>
              <w:right w:color="000000" w:sz="4" w:val="single"/>
            </w:tcBorders>
            <w:tcMar>
              <w:left w:type="dxa" w:w="0"/>
              <w:right w:type="dxa" w:w="0"/>
            </w:tcMar>
          </w:tcPr>
          <w:p w14:paraId="09040000">
            <w:pPr>
              <w:pStyle w:val="Style_2"/>
              <w:ind w:firstLine="0" w:left="0"/>
              <w:jc w:val="center"/>
            </w:pPr>
            <w:r>
              <w:t>2 507,2</w:t>
            </w:r>
          </w:p>
        </w:tc>
        <w:tc>
          <w:tcPr>
            <w:tcW w:type="dxa" w:w="1020"/>
            <w:tcBorders>
              <w:top w:color="000000" w:sz="4" w:val="single"/>
              <w:left w:color="000000" w:sz="4" w:val="single"/>
              <w:bottom w:color="000000" w:sz="4" w:val="single"/>
              <w:right w:color="000000" w:sz="4" w:val="single"/>
            </w:tcBorders>
            <w:tcMar>
              <w:left w:type="dxa" w:w="0"/>
              <w:right w:type="dxa" w:w="0"/>
            </w:tcMar>
          </w:tcPr>
          <w:p w14:paraId="0A04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B040000">
            <w:pPr>
              <w:pStyle w:val="Style_2"/>
              <w:ind w:firstLine="0" w:left="0"/>
              <w:jc w:val="center"/>
            </w:pPr>
            <w:r>
              <w:t>830,9</w:t>
            </w:r>
          </w:p>
        </w:tc>
        <w:tc>
          <w:tcPr>
            <w:tcW w:type="dxa" w:w="1417"/>
            <w:tcBorders>
              <w:top w:color="000000" w:sz="4" w:val="single"/>
              <w:left w:color="000000" w:sz="4" w:val="single"/>
              <w:bottom w:color="000000" w:sz="4" w:val="single"/>
              <w:right w:color="000000" w:sz="4" w:val="single"/>
            </w:tcBorders>
            <w:tcMar>
              <w:left w:type="dxa" w:w="0"/>
              <w:right w:type="dxa" w:w="0"/>
            </w:tcMar>
          </w:tcPr>
          <w:p w14:paraId="0C04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0D040000">
            <w:pPr>
              <w:pStyle w:val="Style_2"/>
              <w:ind w:firstLine="0" w:left="0"/>
              <w:jc w:val="center"/>
            </w:pPr>
            <w:r>
              <w:t>939 714,7</w:t>
            </w:r>
          </w:p>
        </w:tc>
        <w:tc>
          <w:tcPr>
            <w:tcW w:type="dxa" w:w="794"/>
            <w:tcBorders>
              <w:top w:color="000000" w:sz="4" w:val="single"/>
              <w:left w:color="000000" w:sz="4" w:val="single"/>
              <w:bottom w:color="000000" w:sz="4" w:val="single"/>
              <w:right w:color="000000" w:sz="4" w:val="single"/>
            </w:tcBorders>
            <w:tcMar>
              <w:left w:type="dxa" w:w="0"/>
              <w:right w:type="dxa" w:w="0"/>
            </w:tcMar>
          </w:tcPr>
          <w:p w14:paraId="0E04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0F040000">
            <w:pPr>
              <w:pStyle w:val="Style_2"/>
              <w:ind w:firstLine="0" w:left="0"/>
              <w:jc w:val="left"/>
            </w:pPr>
            <w:r>
              <w:t xml:space="preserve">для проведения углубленной диспансеризации (сумма </w:t>
            </w:r>
            <w:r>
              <w:rPr>
                <w:color w:val="0000FF"/>
              </w:rPr>
              <w:fldChar w:fldCharType="begin"/>
            </w:r>
            <w:r>
              <w:rPr>
                <w:color w:val="0000FF"/>
              </w:rPr>
              <w:instrText>HYPERLINK \l "Par1346" \o "39.1.2.1"</w:instrText>
            </w:r>
            <w:r>
              <w:rPr>
                <w:color w:val="0000FF"/>
              </w:rPr>
              <w:fldChar w:fldCharType="separate"/>
            </w:r>
            <w:r>
              <w:rPr>
                <w:color w:val="0000FF"/>
              </w:rPr>
              <w:t>строк 39.1.2.1</w:t>
            </w:r>
            <w:r>
              <w:rPr>
                <w:color w:val="0000FF"/>
              </w:rPr>
              <w:fldChar w:fldCharType="end"/>
            </w:r>
            <w:r>
              <w:t xml:space="preserve"> + </w:t>
            </w:r>
            <w:r>
              <w:rPr>
                <w:color w:val="0000FF"/>
              </w:rPr>
              <w:fldChar w:fldCharType="begin"/>
            </w:r>
            <w:r>
              <w:rPr>
                <w:color w:val="0000FF"/>
              </w:rPr>
              <w:instrText>HYPERLINK \l "Par1716" \o "53.1.2.1"</w:instrText>
            </w:r>
            <w:r>
              <w:rPr>
                <w:color w:val="0000FF"/>
              </w:rPr>
              <w:fldChar w:fldCharType="separate"/>
            </w:r>
            <w:r>
              <w:rPr>
                <w:color w:val="0000FF"/>
              </w:rPr>
              <w:t>53.1.2.1</w:t>
            </w:r>
            <w:r>
              <w:rPr>
                <w:color w:val="0000FF"/>
              </w:rPr>
              <w:fldChar w:fldCharType="end"/>
            </w:r>
            <w:r>
              <w:t xml:space="preserve"> + </w:t>
            </w:r>
            <w:r>
              <w:rPr>
                <w:color w:val="0000FF"/>
              </w:rPr>
              <w:fldChar w:fldCharType="begin"/>
            </w:r>
            <w:r>
              <w:rPr>
                <w:color w:val="0000FF"/>
              </w:rPr>
              <w:instrText>HYPERLINK \l "Par2156" \o "69.1.2.1"</w:instrText>
            </w:r>
            <w:r>
              <w:rPr>
                <w:color w:val="0000FF"/>
              </w:rPr>
              <w:fldChar w:fldCharType="separate"/>
            </w:r>
            <w:r>
              <w:rPr>
                <w:color w:val="0000FF"/>
              </w:rPr>
              <w:t>69.1.2.1</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0040000">
            <w:pPr>
              <w:pStyle w:val="Style_2"/>
              <w:ind w:firstLine="0" w:left="0"/>
              <w:jc w:val="center"/>
            </w:pPr>
            <w:r>
              <w:t>23.1.2.1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11040000">
            <w:pPr>
              <w:pStyle w:val="Style_2"/>
              <w:ind w:firstLine="0" w:left="0"/>
              <w:jc w:val="left"/>
            </w:pPr>
            <w:r>
              <w:t>комплексное посещение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2040000">
            <w:pPr>
              <w:pStyle w:val="Style_2"/>
              <w:ind w:firstLine="0" w:left="0"/>
              <w:jc w:val="center"/>
            </w:pPr>
            <w:r>
              <w:t>0,030129</w:t>
            </w:r>
          </w:p>
        </w:tc>
        <w:tc>
          <w:tcPr>
            <w:tcW w:type="dxa" w:w="1247"/>
            <w:tcBorders>
              <w:top w:color="000000" w:sz="4" w:val="single"/>
              <w:left w:color="000000" w:sz="4" w:val="single"/>
              <w:bottom w:color="000000" w:sz="4" w:val="single"/>
              <w:right w:color="000000" w:sz="4" w:val="single"/>
            </w:tcBorders>
            <w:tcMar>
              <w:left w:type="dxa" w:w="0"/>
              <w:right w:type="dxa" w:w="0"/>
            </w:tcMar>
          </w:tcPr>
          <w:p w14:paraId="13040000">
            <w:pPr>
              <w:pStyle w:val="Style_2"/>
              <w:ind w:firstLine="0" w:left="0"/>
              <w:jc w:val="center"/>
            </w:pPr>
            <w:r>
              <w:t>1 084,1</w:t>
            </w:r>
          </w:p>
        </w:tc>
        <w:tc>
          <w:tcPr>
            <w:tcW w:type="dxa" w:w="1020"/>
            <w:tcBorders>
              <w:top w:color="000000" w:sz="4" w:val="single"/>
              <w:left w:color="000000" w:sz="4" w:val="single"/>
              <w:bottom w:color="000000" w:sz="4" w:val="single"/>
              <w:right w:color="000000" w:sz="4" w:val="single"/>
            </w:tcBorders>
            <w:tcMar>
              <w:left w:type="dxa" w:w="0"/>
              <w:right w:type="dxa" w:w="0"/>
            </w:tcMar>
          </w:tcPr>
          <w:p w14:paraId="1404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5040000">
            <w:pPr>
              <w:pStyle w:val="Style_2"/>
              <w:ind w:firstLine="0" w:left="0"/>
              <w:jc w:val="center"/>
            </w:pPr>
            <w:r>
              <w:t>32,7</w:t>
            </w:r>
          </w:p>
        </w:tc>
        <w:tc>
          <w:tcPr>
            <w:tcW w:type="dxa" w:w="1417"/>
            <w:tcBorders>
              <w:top w:color="000000" w:sz="4" w:val="single"/>
              <w:left w:color="000000" w:sz="4" w:val="single"/>
              <w:bottom w:color="000000" w:sz="4" w:val="single"/>
              <w:right w:color="000000" w:sz="4" w:val="single"/>
            </w:tcBorders>
            <w:tcMar>
              <w:left w:type="dxa" w:w="0"/>
              <w:right w:type="dxa" w:w="0"/>
            </w:tcMar>
          </w:tcPr>
          <w:p w14:paraId="1604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17040000">
            <w:pPr>
              <w:pStyle w:val="Style_2"/>
              <w:ind w:firstLine="0" w:left="0"/>
              <w:jc w:val="center"/>
            </w:pPr>
            <w:r>
              <w:t>36 982,4</w:t>
            </w:r>
          </w:p>
        </w:tc>
        <w:tc>
          <w:tcPr>
            <w:tcW w:type="dxa" w:w="794"/>
            <w:tcBorders>
              <w:top w:color="000000" w:sz="4" w:val="single"/>
              <w:left w:color="000000" w:sz="4" w:val="single"/>
              <w:bottom w:color="000000" w:sz="4" w:val="single"/>
              <w:right w:color="000000" w:sz="4" w:val="single"/>
            </w:tcBorders>
            <w:tcMar>
              <w:left w:type="dxa" w:w="0"/>
              <w:right w:type="dxa" w:w="0"/>
            </w:tcMar>
          </w:tcPr>
          <w:p w14:paraId="1804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19040000">
            <w:pPr>
              <w:pStyle w:val="Style_2"/>
              <w:ind w:firstLine="0" w:left="0"/>
              <w:jc w:val="left"/>
            </w:pPr>
            <w:r>
              <w:t xml:space="preserve">для посещений с иными целями (сумма </w:t>
            </w:r>
            <w:r>
              <w:rPr>
                <w:color w:val="0000FF"/>
              </w:rPr>
              <w:fldChar w:fldCharType="begin"/>
            </w:r>
            <w:r>
              <w:rPr>
                <w:color w:val="0000FF"/>
              </w:rPr>
              <w:instrText>HYPERLINK \l "Par1356" \o "39.1.3"</w:instrText>
            </w:r>
            <w:r>
              <w:rPr>
                <w:color w:val="0000FF"/>
              </w:rPr>
              <w:fldChar w:fldCharType="separate"/>
            </w:r>
            <w:r>
              <w:rPr>
                <w:color w:val="0000FF"/>
              </w:rPr>
              <w:t>строк 39.1.3</w:t>
            </w:r>
            <w:r>
              <w:rPr>
                <w:color w:val="0000FF"/>
              </w:rPr>
              <w:fldChar w:fldCharType="end"/>
            </w:r>
            <w:r>
              <w:t xml:space="preserve"> + </w:t>
            </w:r>
            <w:r>
              <w:rPr>
                <w:color w:val="0000FF"/>
              </w:rPr>
              <w:fldChar w:fldCharType="begin"/>
            </w:r>
            <w:r>
              <w:rPr>
                <w:color w:val="0000FF"/>
              </w:rPr>
              <w:instrText>HYPERLINK \l "Par1726" \o "53.1.3"</w:instrText>
            </w:r>
            <w:r>
              <w:rPr>
                <w:color w:val="0000FF"/>
              </w:rPr>
              <w:fldChar w:fldCharType="separate"/>
            </w:r>
            <w:r>
              <w:rPr>
                <w:color w:val="0000FF"/>
              </w:rPr>
              <w:t>53.1.3</w:t>
            </w:r>
            <w:r>
              <w:rPr>
                <w:color w:val="0000FF"/>
              </w:rPr>
              <w:fldChar w:fldCharType="end"/>
            </w:r>
            <w:r>
              <w:t xml:space="preserve"> + </w:t>
            </w:r>
            <w:r>
              <w:rPr>
                <w:color w:val="0000FF"/>
              </w:rPr>
              <w:fldChar w:fldCharType="begin"/>
            </w:r>
            <w:r>
              <w:rPr>
                <w:color w:val="0000FF"/>
              </w:rPr>
              <w:instrText>HYPERLINK \l "Par2166" \o "69.1.3"</w:instrText>
            </w:r>
            <w:r>
              <w:rPr>
                <w:color w:val="0000FF"/>
              </w:rPr>
              <w:fldChar w:fldCharType="separate"/>
            </w:r>
            <w:r>
              <w:rPr>
                <w:color w:val="0000FF"/>
              </w:rPr>
              <w:t>69.1.3</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A040000">
            <w:pPr>
              <w:pStyle w:val="Style_2"/>
              <w:ind w:firstLine="0" w:left="0"/>
              <w:jc w:val="center"/>
            </w:pPr>
            <w:r>
              <w:t>23.1.3</w:t>
            </w:r>
          </w:p>
        </w:tc>
        <w:tc>
          <w:tcPr>
            <w:tcW w:type="dxa" w:w="1984"/>
            <w:tcBorders>
              <w:top w:color="000000" w:sz="4" w:val="single"/>
              <w:left w:color="000000" w:sz="4" w:val="single"/>
              <w:bottom w:color="000000" w:sz="4" w:val="single"/>
              <w:right w:color="000000" w:sz="4" w:val="single"/>
            </w:tcBorders>
            <w:tcMar>
              <w:left w:type="dxa" w:w="0"/>
              <w:right w:type="dxa" w:w="0"/>
            </w:tcMar>
          </w:tcPr>
          <w:p w14:paraId="1B040000">
            <w:pPr>
              <w:pStyle w:val="Style_2"/>
              <w:ind w:firstLine="0" w:left="0"/>
              <w:jc w:val="left"/>
            </w:pPr>
            <w:r>
              <w:t>посещения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C040000">
            <w:pPr>
              <w:pStyle w:val="Style_2"/>
              <w:ind w:firstLine="0" w:left="0"/>
              <w:jc w:val="center"/>
            </w:pPr>
            <w:r>
              <w:t>2,2153447102</w:t>
            </w:r>
          </w:p>
        </w:tc>
        <w:tc>
          <w:tcPr>
            <w:tcW w:type="dxa" w:w="1247"/>
            <w:tcBorders>
              <w:top w:color="000000" w:sz="4" w:val="single"/>
              <w:left w:color="000000" w:sz="4" w:val="single"/>
              <w:bottom w:color="000000" w:sz="4" w:val="single"/>
              <w:right w:color="000000" w:sz="4" w:val="single"/>
            </w:tcBorders>
            <w:tcMar>
              <w:left w:type="dxa" w:w="0"/>
              <w:right w:type="dxa" w:w="0"/>
            </w:tcMar>
          </w:tcPr>
          <w:p w14:paraId="1D040000">
            <w:pPr>
              <w:pStyle w:val="Style_2"/>
              <w:ind w:firstLine="0" w:left="0"/>
              <w:jc w:val="center"/>
            </w:pPr>
            <w:r>
              <w:t>361,0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1E04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F040000">
            <w:pPr>
              <w:pStyle w:val="Style_2"/>
              <w:ind w:firstLine="0" w:left="0"/>
              <w:jc w:val="center"/>
            </w:pPr>
            <w:r>
              <w:t>799,7</w:t>
            </w:r>
          </w:p>
        </w:tc>
        <w:tc>
          <w:tcPr>
            <w:tcW w:type="dxa" w:w="1417"/>
            <w:tcBorders>
              <w:top w:color="000000" w:sz="4" w:val="single"/>
              <w:left w:color="000000" w:sz="4" w:val="single"/>
              <w:bottom w:color="000000" w:sz="4" w:val="single"/>
              <w:right w:color="000000" w:sz="4" w:val="single"/>
            </w:tcBorders>
            <w:tcMar>
              <w:left w:type="dxa" w:w="0"/>
              <w:right w:type="dxa" w:w="0"/>
            </w:tcMar>
          </w:tcPr>
          <w:p w14:paraId="2004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1040000">
            <w:pPr>
              <w:pStyle w:val="Style_2"/>
              <w:ind w:firstLine="0" w:left="0"/>
              <w:jc w:val="center"/>
            </w:pPr>
            <w:r>
              <w:t>904</w:t>
            </w:r>
            <w:r>
              <w:t> </w:t>
            </w:r>
            <w:r>
              <w:t>466,5</w:t>
            </w:r>
          </w:p>
        </w:tc>
        <w:tc>
          <w:tcPr>
            <w:tcW w:type="dxa" w:w="794"/>
            <w:tcBorders>
              <w:top w:color="000000" w:sz="4" w:val="single"/>
              <w:left w:color="000000" w:sz="4" w:val="single"/>
              <w:bottom w:color="000000" w:sz="4" w:val="single"/>
              <w:right w:color="000000" w:sz="4" w:val="single"/>
            </w:tcBorders>
            <w:tcMar>
              <w:left w:type="dxa" w:w="0"/>
              <w:right w:type="dxa" w:w="0"/>
            </w:tcMar>
          </w:tcPr>
          <w:p w14:paraId="2204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23040000">
            <w:pPr>
              <w:pStyle w:val="Style_2"/>
              <w:ind w:firstLine="0" w:left="0"/>
              <w:jc w:val="left"/>
            </w:pPr>
            <w:r>
              <w:t xml:space="preserve">2.1.2. в неотложной форме (сумма </w:t>
            </w:r>
            <w:r>
              <w:rPr>
                <w:color w:val="0000FF"/>
              </w:rPr>
              <w:fldChar w:fldCharType="begin"/>
            </w:r>
            <w:r>
              <w:rPr>
                <w:color w:val="0000FF"/>
              </w:rPr>
              <w:instrText>HYPERLINK \l "Par1366" \o "39.2"</w:instrText>
            </w:r>
            <w:r>
              <w:rPr>
                <w:color w:val="0000FF"/>
              </w:rPr>
              <w:fldChar w:fldCharType="separate"/>
            </w:r>
            <w:r>
              <w:rPr>
                <w:color w:val="0000FF"/>
              </w:rPr>
              <w:t>строк 39.2</w:t>
            </w:r>
            <w:r>
              <w:rPr>
                <w:color w:val="0000FF"/>
              </w:rPr>
              <w:fldChar w:fldCharType="end"/>
            </w:r>
            <w:r>
              <w:t xml:space="preserve"> + </w:t>
            </w:r>
            <w:r>
              <w:rPr>
                <w:color w:val="0000FF"/>
              </w:rPr>
              <w:fldChar w:fldCharType="begin"/>
            </w:r>
            <w:r>
              <w:rPr>
                <w:color w:val="0000FF"/>
              </w:rPr>
              <w:instrText>HYPERLINK \l "Par1736" \o "53.2"</w:instrText>
            </w:r>
            <w:r>
              <w:rPr>
                <w:color w:val="0000FF"/>
              </w:rPr>
              <w:fldChar w:fldCharType="separate"/>
            </w:r>
            <w:r>
              <w:rPr>
                <w:color w:val="0000FF"/>
              </w:rPr>
              <w:t>53.2</w:t>
            </w:r>
            <w:r>
              <w:rPr>
                <w:color w:val="0000FF"/>
              </w:rPr>
              <w:fldChar w:fldCharType="end"/>
            </w:r>
            <w:r>
              <w:t xml:space="preserve"> + </w:t>
            </w:r>
            <w:r>
              <w:rPr>
                <w:color w:val="0000FF"/>
              </w:rPr>
              <w:fldChar w:fldCharType="begin"/>
            </w:r>
            <w:r>
              <w:rPr>
                <w:color w:val="0000FF"/>
              </w:rPr>
              <w:instrText>HYPERLINK \l "Par2176" \o "69.2"</w:instrText>
            </w:r>
            <w:r>
              <w:rPr>
                <w:color w:val="0000FF"/>
              </w:rPr>
              <w:fldChar w:fldCharType="separate"/>
            </w:r>
            <w:r>
              <w:rPr>
                <w:color w:val="0000FF"/>
              </w:rPr>
              <w:t>69.2</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4040000">
            <w:pPr>
              <w:pStyle w:val="Style_2"/>
              <w:ind w:firstLine="0" w:left="0"/>
              <w:jc w:val="center"/>
            </w:pPr>
            <w:r>
              <w:t>23.2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25040000">
            <w:pPr>
              <w:pStyle w:val="Style_2"/>
              <w:ind w:firstLine="0" w:left="0"/>
              <w:jc w:val="left"/>
            </w:pPr>
            <w:r>
              <w:t>посещение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6040000">
            <w:pPr>
              <w:pStyle w:val="Style_2"/>
              <w:ind w:firstLine="0" w:left="0"/>
              <w:jc w:val="center"/>
            </w:pPr>
            <w:r>
              <w:t>0,54</w:t>
            </w:r>
          </w:p>
        </w:tc>
        <w:tc>
          <w:tcPr>
            <w:tcW w:type="dxa" w:w="1247"/>
            <w:tcBorders>
              <w:top w:color="000000" w:sz="4" w:val="single"/>
              <w:left w:color="000000" w:sz="4" w:val="single"/>
              <w:bottom w:color="000000" w:sz="4" w:val="single"/>
              <w:right w:color="000000" w:sz="4" w:val="single"/>
            </w:tcBorders>
            <w:tcMar>
              <w:left w:type="dxa" w:w="0"/>
              <w:right w:type="dxa" w:w="0"/>
            </w:tcMar>
          </w:tcPr>
          <w:p w14:paraId="27040000">
            <w:pPr>
              <w:pStyle w:val="Style_2"/>
              <w:ind w:firstLine="0" w:left="0"/>
              <w:jc w:val="center"/>
            </w:pPr>
            <w:r>
              <w:t>770,0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2804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9040000">
            <w:pPr>
              <w:pStyle w:val="Style_2"/>
              <w:ind w:firstLine="0" w:left="0"/>
              <w:jc w:val="center"/>
            </w:pPr>
            <w:r>
              <w:t>415,8</w:t>
            </w:r>
          </w:p>
        </w:tc>
        <w:tc>
          <w:tcPr>
            <w:tcW w:type="dxa" w:w="1417"/>
            <w:tcBorders>
              <w:top w:color="000000" w:sz="4" w:val="single"/>
              <w:left w:color="000000" w:sz="4" w:val="single"/>
              <w:bottom w:color="000000" w:sz="4" w:val="single"/>
              <w:right w:color="000000" w:sz="4" w:val="single"/>
            </w:tcBorders>
            <w:tcMar>
              <w:left w:type="dxa" w:w="0"/>
              <w:right w:type="dxa" w:w="0"/>
            </w:tcMar>
          </w:tcPr>
          <w:p w14:paraId="2A04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B040000">
            <w:pPr>
              <w:pStyle w:val="Style_2"/>
              <w:ind w:firstLine="0" w:left="0"/>
              <w:jc w:val="center"/>
            </w:pPr>
            <w:r>
              <w:t>470 253,2</w:t>
            </w:r>
          </w:p>
        </w:tc>
        <w:tc>
          <w:tcPr>
            <w:tcW w:type="dxa" w:w="794"/>
            <w:tcBorders>
              <w:top w:color="000000" w:sz="4" w:val="single"/>
              <w:left w:color="000000" w:sz="4" w:val="single"/>
              <w:bottom w:color="000000" w:sz="4" w:val="single"/>
              <w:right w:color="000000" w:sz="4" w:val="single"/>
            </w:tcBorders>
            <w:tcMar>
              <w:left w:type="dxa" w:w="0"/>
              <w:right w:type="dxa" w:w="0"/>
            </w:tcMar>
          </w:tcPr>
          <w:p w14:paraId="2C04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2D040000">
            <w:pPr>
              <w:pStyle w:val="Style_2"/>
              <w:ind w:firstLine="0" w:left="0"/>
              <w:jc w:val="left"/>
            </w:pPr>
            <w:r>
              <w:t xml:space="preserve">2.1.3. в связи с заболеваниями (обращений), всего (сумма </w:t>
            </w:r>
            <w:r>
              <w:rPr>
                <w:color w:val="0000FF"/>
              </w:rPr>
              <w:fldChar w:fldCharType="begin"/>
            </w:r>
            <w:r>
              <w:rPr>
                <w:color w:val="0000FF"/>
              </w:rPr>
              <w:instrText>HYPERLINK \l "Par1376" \o "39.3"</w:instrText>
            </w:r>
            <w:r>
              <w:rPr>
                <w:color w:val="0000FF"/>
              </w:rPr>
              <w:fldChar w:fldCharType="separate"/>
            </w:r>
            <w:r>
              <w:rPr>
                <w:color w:val="0000FF"/>
              </w:rPr>
              <w:t>строк 39.3</w:t>
            </w:r>
            <w:r>
              <w:rPr>
                <w:color w:val="0000FF"/>
              </w:rPr>
              <w:fldChar w:fldCharType="end"/>
            </w:r>
            <w:r>
              <w:t xml:space="preserve"> + </w:t>
            </w:r>
            <w:r>
              <w:rPr>
                <w:color w:val="0000FF"/>
              </w:rPr>
              <w:fldChar w:fldCharType="begin"/>
            </w:r>
            <w:r>
              <w:rPr>
                <w:color w:val="0000FF"/>
              </w:rPr>
              <w:instrText>HYPERLINK \l "Par1746" \o "53.3"</w:instrText>
            </w:r>
            <w:r>
              <w:rPr>
                <w:color w:val="0000FF"/>
              </w:rPr>
              <w:fldChar w:fldCharType="separate"/>
            </w:r>
            <w:r>
              <w:rPr>
                <w:color w:val="0000FF"/>
              </w:rPr>
              <w:t>53.3</w:t>
            </w:r>
            <w:r>
              <w:rPr>
                <w:color w:val="0000FF"/>
              </w:rPr>
              <w:fldChar w:fldCharType="end"/>
            </w:r>
            <w:r>
              <w:t xml:space="preserve"> + </w:t>
            </w:r>
            <w:r>
              <w:rPr>
                <w:color w:val="0000FF"/>
              </w:rPr>
              <w:fldChar w:fldCharType="begin"/>
            </w:r>
            <w:r>
              <w:rPr>
                <w:color w:val="0000FF"/>
              </w:rPr>
              <w:instrText>HYPERLINK \l "Par2186" \o "69.3"</w:instrText>
            </w:r>
            <w:r>
              <w:rPr>
                <w:color w:val="0000FF"/>
              </w:rPr>
              <w:fldChar w:fldCharType="separate"/>
            </w:r>
            <w:r>
              <w:rPr>
                <w:color w:val="0000FF"/>
              </w:rPr>
              <w:t>69.3</w:t>
            </w:r>
            <w:r>
              <w:rPr>
                <w:color w:val="0000FF"/>
              </w:rPr>
              <w:fldChar w:fldCharType="end"/>
            </w:r>
            <w:r>
              <w:t>),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E040000">
            <w:pPr>
              <w:pStyle w:val="Style_2"/>
              <w:ind w:firstLine="0" w:left="0"/>
              <w:jc w:val="center"/>
            </w:pPr>
            <w:r>
              <w:t>23.3</w:t>
            </w:r>
          </w:p>
        </w:tc>
        <w:tc>
          <w:tcPr>
            <w:tcW w:type="dxa" w:w="1984"/>
            <w:tcBorders>
              <w:top w:color="000000" w:sz="4" w:val="single"/>
              <w:left w:color="000000" w:sz="4" w:val="single"/>
              <w:bottom w:color="000000" w:sz="4" w:val="single"/>
              <w:right w:color="000000" w:sz="4" w:val="single"/>
            </w:tcBorders>
            <w:tcMar>
              <w:left w:type="dxa" w:w="0"/>
              <w:right w:type="dxa" w:w="0"/>
            </w:tcMar>
          </w:tcPr>
          <w:p w14:paraId="2F040000">
            <w:pPr>
              <w:pStyle w:val="Style_2"/>
              <w:ind w:firstLine="0" w:left="0"/>
              <w:jc w:val="left"/>
            </w:pPr>
            <w:r>
              <w:t>обращение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0040000">
            <w:pPr>
              <w:pStyle w:val="Style_2"/>
              <w:ind w:firstLine="0" w:left="0"/>
              <w:jc w:val="center"/>
            </w:pPr>
            <w:r>
              <w:t>1,8060207187</w:t>
            </w:r>
          </w:p>
        </w:tc>
        <w:tc>
          <w:tcPr>
            <w:tcW w:type="dxa" w:w="1247"/>
            <w:tcBorders>
              <w:top w:color="000000" w:sz="4" w:val="single"/>
              <w:left w:color="000000" w:sz="4" w:val="single"/>
              <w:bottom w:color="000000" w:sz="4" w:val="single"/>
              <w:right w:color="000000" w:sz="4" w:val="single"/>
            </w:tcBorders>
            <w:tcMar>
              <w:left w:type="dxa" w:w="0"/>
              <w:right w:type="dxa" w:w="0"/>
            </w:tcMar>
          </w:tcPr>
          <w:p w14:paraId="31040000">
            <w:pPr>
              <w:pStyle w:val="Style_2"/>
              <w:ind w:firstLine="0" w:left="0"/>
              <w:jc w:val="center"/>
            </w:pPr>
            <w:r>
              <w:t>1 724,9</w:t>
            </w:r>
          </w:p>
        </w:tc>
        <w:tc>
          <w:tcPr>
            <w:tcW w:type="dxa" w:w="1020"/>
            <w:tcBorders>
              <w:top w:color="000000" w:sz="4" w:val="single"/>
              <w:left w:color="000000" w:sz="4" w:val="single"/>
              <w:bottom w:color="000000" w:sz="4" w:val="single"/>
              <w:right w:color="000000" w:sz="4" w:val="single"/>
            </w:tcBorders>
            <w:tcMar>
              <w:left w:type="dxa" w:w="0"/>
              <w:right w:type="dxa" w:w="0"/>
            </w:tcMar>
          </w:tcPr>
          <w:p w14:paraId="3204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3040000">
            <w:pPr>
              <w:pStyle w:val="Style_2"/>
              <w:ind w:firstLine="0" w:left="0"/>
              <w:jc w:val="center"/>
            </w:pPr>
            <w:r>
              <w:t>3 115,1</w:t>
            </w:r>
          </w:p>
        </w:tc>
        <w:tc>
          <w:tcPr>
            <w:tcW w:type="dxa" w:w="1417"/>
            <w:tcBorders>
              <w:top w:color="000000" w:sz="4" w:val="single"/>
              <w:left w:color="000000" w:sz="4" w:val="single"/>
              <w:bottom w:color="000000" w:sz="4" w:val="single"/>
              <w:right w:color="000000" w:sz="4" w:val="single"/>
            </w:tcBorders>
            <w:tcMar>
              <w:left w:type="dxa" w:w="0"/>
              <w:right w:type="dxa" w:w="0"/>
            </w:tcMar>
          </w:tcPr>
          <w:p w14:paraId="3404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35040000">
            <w:pPr>
              <w:pStyle w:val="Style_2"/>
              <w:ind w:firstLine="0" w:left="0"/>
              <w:jc w:val="center"/>
            </w:pPr>
            <w:r>
              <w:t>3 523 094,3</w:t>
            </w:r>
          </w:p>
        </w:tc>
        <w:tc>
          <w:tcPr>
            <w:tcW w:type="dxa" w:w="794"/>
            <w:tcBorders>
              <w:top w:color="000000" w:sz="4" w:val="single"/>
              <w:left w:color="000000" w:sz="4" w:val="single"/>
              <w:bottom w:color="000000" w:sz="4" w:val="single"/>
              <w:right w:color="000000" w:sz="4" w:val="single"/>
            </w:tcBorders>
            <w:tcMar>
              <w:left w:type="dxa" w:w="0"/>
              <w:right w:type="dxa" w:w="0"/>
            </w:tcMar>
          </w:tcPr>
          <w:p w14:paraId="3604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37040000">
            <w:pPr>
              <w:pStyle w:val="Style_2"/>
              <w:ind w:firstLine="0" w:left="0"/>
              <w:jc w:val="left"/>
            </w:pPr>
            <w:r>
              <w:t xml:space="preserve">компьютерная томография (сумма </w:t>
            </w:r>
            <w:r>
              <w:rPr>
                <w:color w:val="0000FF"/>
              </w:rPr>
              <w:fldChar w:fldCharType="begin"/>
            </w:r>
            <w:r>
              <w:rPr>
                <w:color w:val="0000FF"/>
              </w:rPr>
              <w:instrText>HYPERLINK \l "Par1386" \o "39.3.1"</w:instrText>
            </w:r>
            <w:r>
              <w:rPr>
                <w:color w:val="0000FF"/>
              </w:rPr>
              <w:fldChar w:fldCharType="separate"/>
            </w:r>
            <w:r>
              <w:rPr>
                <w:color w:val="0000FF"/>
              </w:rPr>
              <w:t>строк 39.3.1</w:t>
            </w:r>
            <w:r>
              <w:rPr>
                <w:color w:val="0000FF"/>
              </w:rPr>
              <w:fldChar w:fldCharType="end"/>
            </w:r>
            <w:r>
              <w:t xml:space="preserve"> + </w:t>
            </w:r>
            <w:r>
              <w:rPr>
                <w:color w:val="0000FF"/>
              </w:rPr>
              <w:fldChar w:fldCharType="begin"/>
            </w:r>
            <w:r>
              <w:rPr>
                <w:color w:val="0000FF"/>
              </w:rPr>
              <w:instrText>HYPERLINK \l "Par1756" \o "53.3.1"</w:instrText>
            </w:r>
            <w:r>
              <w:rPr>
                <w:color w:val="0000FF"/>
              </w:rPr>
              <w:fldChar w:fldCharType="separate"/>
            </w:r>
            <w:r>
              <w:rPr>
                <w:color w:val="0000FF"/>
              </w:rPr>
              <w:t>53.3.1</w:t>
            </w:r>
            <w:r>
              <w:rPr>
                <w:color w:val="0000FF"/>
              </w:rPr>
              <w:fldChar w:fldCharType="end"/>
            </w:r>
            <w:r>
              <w:t xml:space="preserve"> + </w:t>
            </w:r>
            <w:r>
              <w:rPr>
                <w:color w:val="0000FF"/>
              </w:rPr>
              <w:fldChar w:fldCharType="begin"/>
            </w:r>
            <w:r>
              <w:rPr>
                <w:color w:val="0000FF"/>
              </w:rPr>
              <w:instrText>HYPERLINK \l "Par2196" \o "69.3.1"</w:instrText>
            </w:r>
            <w:r>
              <w:rPr>
                <w:color w:val="0000FF"/>
              </w:rPr>
              <w:fldChar w:fldCharType="separate"/>
            </w:r>
            <w:r>
              <w:rPr>
                <w:color w:val="0000FF"/>
              </w:rPr>
              <w:t>69.3.1</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38040000">
            <w:pPr>
              <w:pStyle w:val="Style_2"/>
              <w:ind w:firstLine="0" w:left="0"/>
              <w:jc w:val="center"/>
            </w:pPr>
            <w:r>
              <w:t>23.3.1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3904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A040000">
            <w:pPr>
              <w:pStyle w:val="Style_2"/>
              <w:ind w:firstLine="0" w:left="0"/>
              <w:jc w:val="center"/>
            </w:pPr>
            <w:r>
              <w:t>0,032961</w:t>
            </w:r>
          </w:p>
        </w:tc>
        <w:tc>
          <w:tcPr>
            <w:tcW w:type="dxa" w:w="1247"/>
            <w:tcBorders>
              <w:top w:color="000000" w:sz="4" w:val="single"/>
              <w:left w:color="000000" w:sz="4" w:val="single"/>
              <w:bottom w:color="000000" w:sz="4" w:val="single"/>
              <w:right w:color="000000" w:sz="4" w:val="single"/>
            </w:tcBorders>
            <w:tcMar>
              <w:left w:type="dxa" w:w="0"/>
              <w:right w:type="dxa" w:w="0"/>
            </w:tcMar>
          </w:tcPr>
          <w:p w14:paraId="3B040000">
            <w:pPr>
              <w:pStyle w:val="Style_2"/>
              <w:ind w:firstLine="0" w:left="0"/>
              <w:jc w:val="center"/>
            </w:pPr>
            <w:r>
              <w:t>2 692,1</w:t>
            </w:r>
          </w:p>
        </w:tc>
        <w:tc>
          <w:tcPr>
            <w:tcW w:type="dxa" w:w="1020"/>
            <w:tcBorders>
              <w:top w:color="000000" w:sz="4" w:val="single"/>
              <w:left w:color="000000" w:sz="4" w:val="single"/>
              <w:bottom w:color="000000" w:sz="4" w:val="single"/>
              <w:right w:color="000000" w:sz="4" w:val="single"/>
            </w:tcBorders>
            <w:tcMar>
              <w:left w:type="dxa" w:w="0"/>
              <w:right w:type="dxa" w:w="0"/>
            </w:tcMar>
          </w:tcPr>
          <w:p w14:paraId="3C04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D040000">
            <w:pPr>
              <w:pStyle w:val="Style_2"/>
              <w:ind w:firstLine="0" w:left="0"/>
              <w:jc w:val="center"/>
            </w:pPr>
            <w:r>
              <w:t>88,7</w:t>
            </w:r>
          </w:p>
        </w:tc>
        <w:tc>
          <w:tcPr>
            <w:tcW w:type="dxa" w:w="1417"/>
            <w:tcBorders>
              <w:top w:color="000000" w:sz="4" w:val="single"/>
              <w:left w:color="000000" w:sz="4" w:val="single"/>
              <w:bottom w:color="000000" w:sz="4" w:val="single"/>
              <w:right w:color="000000" w:sz="4" w:val="single"/>
            </w:tcBorders>
            <w:tcMar>
              <w:left w:type="dxa" w:w="0"/>
              <w:right w:type="dxa" w:w="0"/>
            </w:tcMar>
          </w:tcPr>
          <w:p w14:paraId="3E04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3F040000">
            <w:pPr>
              <w:pStyle w:val="Style_2"/>
              <w:ind w:firstLine="0" w:left="0"/>
              <w:jc w:val="center"/>
            </w:pPr>
            <w:r>
              <w:t>100 316,2</w:t>
            </w:r>
          </w:p>
        </w:tc>
        <w:tc>
          <w:tcPr>
            <w:tcW w:type="dxa" w:w="794"/>
            <w:tcBorders>
              <w:top w:color="000000" w:sz="4" w:val="single"/>
              <w:left w:color="000000" w:sz="4" w:val="single"/>
              <w:bottom w:color="000000" w:sz="4" w:val="single"/>
              <w:right w:color="000000" w:sz="4" w:val="single"/>
            </w:tcBorders>
            <w:tcMar>
              <w:left w:type="dxa" w:w="0"/>
              <w:right w:type="dxa" w:w="0"/>
            </w:tcMar>
          </w:tcPr>
          <w:p w14:paraId="4004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41040000">
            <w:pPr>
              <w:pStyle w:val="Style_2"/>
              <w:ind w:firstLine="0" w:left="0"/>
              <w:jc w:val="left"/>
            </w:pPr>
            <w:r>
              <w:t xml:space="preserve">магнитно-резонансная томография (сумма </w:t>
            </w:r>
            <w:r>
              <w:rPr>
                <w:color w:val="0000FF"/>
              </w:rPr>
              <w:fldChar w:fldCharType="begin"/>
            </w:r>
            <w:r>
              <w:rPr>
                <w:color w:val="0000FF"/>
              </w:rPr>
              <w:instrText>HYPERLINK \l "Par1396" \o "39.3.2"</w:instrText>
            </w:r>
            <w:r>
              <w:rPr>
                <w:color w:val="0000FF"/>
              </w:rPr>
              <w:fldChar w:fldCharType="separate"/>
            </w:r>
            <w:r>
              <w:rPr>
                <w:color w:val="0000FF"/>
              </w:rPr>
              <w:t>строк 39.3.2</w:t>
            </w:r>
            <w:r>
              <w:rPr>
                <w:color w:val="0000FF"/>
              </w:rPr>
              <w:fldChar w:fldCharType="end"/>
            </w:r>
            <w:r>
              <w:t xml:space="preserve"> + </w:t>
            </w:r>
            <w:r>
              <w:rPr>
                <w:color w:val="0000FF"/>
              </w:rPr>
              <w:fldChar w:fldCharType="begin"/>
            </w:r>
            <w:r>
              <w:rPr>
                <w:color w:val="0000FF"/>
              </w:rPr>
              <w:instrText>HYPERLINK \l "Par1766" \o "53.3.2"</w:instrText>
            </w:r>
            <w:r>
              <w:rPr>
                <w:color w:val="0000FF"/>
              </w:rPr>
              <w:fldChar w:fldCharType="separate"/>
            </w:r>
            <w:r>
              <w:rPr>
                <w:color w:val="0000FF"/>
              </w:rPr>
              <w:t>53.3.2</w:t>
            </w:r>
            <w:r>
              <w:rPr>
                <w:color w:val="0000FF"/>
              </w:rPr>
              <w:fldChar w:fldCharType="end"/>
            </w:r>
            <w:r>
              <w:t xml:space="preserve"> + </w:t>
            </w:r>
            <w:r>
              <w:rPr>
                <w:color w:val="0000FF"/>
              </w:rPr>
              <w:fldChar w:fldCharType="begin"/>
            </w:r>
            <w:r>
              <w:rPr>
                <w:color w:val="0000FF"/>
              </w:rPr>
              <w:instrText>HYPERLINK \l "Par2206" \o "69.3.2"</w:instrText>
            </w:r>
            <w:r>
              <w:rPr>
                <w:color w:val="0000FF"/>
              </w:rPr>
              <w:fldChar w:fldCharType="separate"/>
            </w:r>
            <w:r>
              <w:rPr>
                <w:color w:val="0000FF"/>
              </w:rPr>
              <w:t>69.3.2</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2040000">
            <w:pPr>
              <w:pStyle w:val="Style_2"/>
              <w:ind w:firstLine="0" w:left="0"/>
              <w:jc w:val="center"/>
            </w:pPr>
            <w:r>
              <w:t>23.3.2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4304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4040000">
            <w:pPr>
              <w:pStyle w:val="Style_2"/>
              <w:ind w:firstLine="0" w:left="0"/>
              <w:jc w:val="center"/>
            </w:pPr>
            <w:r>
              <w:t>0,017313</w:t>
            </w:r>
          </w:p>
        </w:tc>
        <w:tc>
          <w:tcPr>
            <w:tcW w:type="dxa" w:w="1247"/>
            <w:tcBorders>
              <w:top w:color="000000" w:sz="4" w:val="single"/>
              <w:left w:color="000000" w:sz="4" w:val="single"/>
              <w:bottom w:color="000000" w:sz="4" w:val="single"/>
              <w:right w:color="000000" w:sz="4" w:val="single"/>
            </w:tcBorders>
            <w:tcMar>
              <w:left w:type="dxa" w:w="0"/>
              <w:right w:type="dxa" w:w="0"/>
            </w:tcMar>
          </w:tcPr>
          <w:p w14:paraId="45040000">
            <w:pPr>
              <w:pStyle w:val="Style_2"/>
              <w:ind w:firstLine="0" w:left="0"/>
              <w:jc w:val="center"/>
            </w:pPr>
            <w:r>
              <w:t>3 675,9</w:t>
            </w:r>
          </w:p>
        </w:tc>
        <w:tc>
          <w:tcPr>
            <w:tcW w:type="dxa" w:w="1020"/>
            <w:tcBorders>
              <w:top w:color="000000" w:sz="4" w:val="single"/>
              <w:left w:color="000000" w:sz="4" w:val="single"/>
              <w:bottom w:color="000000" w:sz="4" w:val="single"/>
              <w:right w:color="000000" w:sz="4" w:val="single"/>
            </w:tcBorders>
            <w:tcMar>
              <w:left w:type="dxa" w:w="0"/>
              <w:right w:type="dxa" w:w="0"/>
            </w:tcMar>
          </w:tcPr>
          <w:p w14:paraId="4604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7040000">
            <w:pPr>
              <w:pStyle w:val="Style_2"/>
              <w:ind w:firstLine="0" w:left="0"/>
              <w:jc w:val="center"/>
            </w:pPr>
            <w:r>
              <w:t>63,6</w:t>
            </w:r>
          </w:p>
        </w:tc>
        <w:tc>
          <w:tcPr>
            <w:tcW w:type="dxa" w:w="1417"/>
            <w:tcBorders>
              <w:top w:color="000000" w:sz="4" w:val="single"/>
              <w:left w:color="000000" w:sz="4" w:val="single"/>
              <w:bottom w:color="000000" w:sz="4" w:val="single"/>
              <w:right w:color="000000" w:sz="4" w:val="single"/>
            </w:tcBorders>
            <w:tcMar>
              <w:left w:type="dxa" w:w="0"/>
              <w:right w:type="dxa" w:w="0"/>
            </w:tcMar>
          </w:tcPr>
          <w:p w14:paraId="4804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49040000">
            <w:pPr>
              <w:pStyle w:val="Style_2"/>
              <w:ind w:firstLine="0" w:left="0"/>
              <w:jc w:val="center"/>
            </w:pPr>
            <w:r>
              <w:t>71 929,1</w:t>
            </w:r>
          </w:p>
        </w:tc>
        <w:tc>
          <w:tcPr>
            <w:tcW w:type="dxa" w:w="794"/>
            <w:tcBorders>
              <w:top w:color="000000" w:sz="4" w:val="single"/>
              <w:left w:color="000000" w:sz="4" w:val="single"/>
              <w:bottom w:color="000000" w:sz="4" w:val="single"/>
              <w:right w:color="000000" w:sz="4" w:val="single"/>
            </w:tcBorders>
            <w:tcMar>
              <w:left w:type="dxa" w:w="0"/>
              <w:right w:type="dxa" w:w="0"/>
            </w:tcMar>
          </w:tcPr>
          <w:p w14:paraId="4A04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4B040000">
            <w:pPr>
              <w:pStyle w:val="Style_2"/>
              <w:ind w:firstLine="0" w:left="0"/>
              <w:jc w:val="left"/>
            </w:pPr>
            <w:r>
              <w:t xml:space="preserve">ультразвуковое исследование сердечно-сосудистой системы (сумма </w:t>
            </w:r>
            <w:r>
              <w:rPr>
                <w:color w:val="0000FF"/>
              </w:rPr>
              <w:fldChar w:fldCharType="begin"/>
            </w:r>
            <w:r>
              <w:rPr>
                <w:color w:val="0000FF"/>
              </w:rPr>
              <w:instrText>HYPERLINK \l "Par1406" \o "39.3.3"</w:instrText>
            </w:r>
            <w:r>
              <w:rPr>
                <w:color w:val="0000FF"/>
              </w:rPr>
              <w:fldChar w:fldCharType="separate"/>
            </w:r>
            <w:r>
              <w:rPr>
                <w:color w:val="0000FF"/>
              </w:rPr>
              <w:t>строк 39.3.3</w:t>
            </w:r>
            <w:r>
              <w:rPr>
                <w:color w:val="0000FF"/>
              </w:rPr>
              <w:fldChar w:fldCharType="end"/>
            </w:r>
            <w:r>
              <w:t xml:space="preserve"> + </w:t>
            </w:r>
            <w:r>
              <w:rPr>
                <w:color w:val="0000FF"/>
              </w:rPr>
              <w:fldChar w:fldCharType="begin"/>
            </w:r>
            <w:r>
              <w:rPr>
                <w:color w:val="0000FF"/>
              </w:rPr>
              <w:instrText>HYPERLINK \l "Par1776" \o "53.3.3"</w:instrText>
            </w:r>
            <w:r>
              <w:rPr>
                <w:color w:val="0000FF"/>
              </w:rPr>
              <w:fldChar w:fldCharType="separate"/>
            </w:r>
            <w:r>
              <w:rPr>
                <w:color w:val="0000FF"/>
              </w:rPr>
              <w:t>53.3.3</w:t>
            </w:r>
            <w:r>
              <w:rPr>
                <w:color w:val="0000FF"/>
              </w:rPr>
              <w:fldChar w:fldCharType="end"/>
            </w:r>
            <w:r>
              <w:t xml:space="preserve"> + </w:t>
            </w:r>
            <w:r>
              <w:rPr>
                <w:color w:val="0000FF"/>
              </w:rPr>
              <w:fldChar w:fldCharType="begin"/>
            </w:r>
            <w:r>
              <w:rPr>
                <w:color w:val="0000FF"/>
              </w:rPr>
              <w:instrText>HYPERLINK \l "Par2216" \o "69.3.3"</w:instrText>
            </w:r>
            <w:r>
              <w:rPr>
                <w:color w:val="0000FF"/>
              </w:rPr>
              <w:fldChar w:fldCharType="separate"/>
            </w:r>
            <w:r>
              <w:rPr>
                <w:color w:val="0000FF"/>
              </w:rPr>
              <w:t>69.3.3</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C040000">
            <w:pPr>
              <w:pStyle w:val="Style_2"/>
              <w:ind w:firstLine="0" w:left="0"/>
              <w:jc w:val="center"/>
            </w:pPr>
            <w:r>
              <w:t>23.3.3</w:t>
            </w:r>
          </w:p>
        </w:tc>
        <w:tc>
          <w:tcPr>
            <w:tcW w:type="dxa" w:w="1984"/>
            <w:tcBorders>
              <w:top w:color="000000" w:sz="4" w:val="single"/>
              <w:left w:color="000000" w:sz="4" w:val="single"/>
              <w:bottom w:color="000000" w:sz="4" w:val="single"/>
              <w:right w:color="000000" w:sz="4" w:val="single"/>
            </w:tcBorders>
            <w:tcMar>
              <w:left w:type="dxa" w:w="0"/>
              <w:right w:type="dxa" w:w="0"/>
            </w:tcMar>
          </w:tcPr>
          <w:p w14:paraId="4D04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E040000">
            <w:pPr>
              <w:pStyle w:val="Style_2"/>
              <w:ind w:firstLine="0" w:left="0"/>
              <w:jc w:val="center"/>
            </w:pPr>
            <w:r>
              <w:t>0,090371</w:t>
            </w:r>
          </w:p>
        </w:tc>
        <w:tc>
          <w:tcPr>
            <w:tcW w:type="dxa" w:w="1247"/>
            <w:tcBorders>
              <w:top w:color="000000" w:sz="4" w:val="single"/>
              <w:left w:color="000000" w:sz="4" w:val="single"/>
              <w:bottom w:color="000000" w:sz="4" w:val="single"/>
              <w:right w:color="000000" w:sz="4" w:val="single"/>
            </w:tcBorders>
            <w:tcMar>
              <w:left w:type="dxa" w:w="0"/>
              <w:right w:type="dxa" w:w="0"/>
            </w:tcMar>
          </w:tcPr>
          <w:p w14:paraId="4F040000">
            <w:pPr>
              <w:pStyle w:val="Style_2"/>
              <w:ind w:firstLine="0" w:left="0"/>
              <w:jc w:val="center"/>
            </w:pPr>
            <w:r>
              <w:t>543,6</w:t>
            </w:r>
          </w:p>
        </w:tc>
        <w:tc>
          <w:tcPr>
            <w:tcW w:type="dxa" w:w="1020"/>
            <w:tcBorders>
              <w:top w:color="000000" w:sz="4" w:val="single"/>
              <w:left w:color="000000" w:sz="4" w:val="single"/>
              <w:bottom w:color="000000" w:sz="4" w:val="single"/>
              <w:right w:color="000000" w:sz="4" w:val="single"/>
            </w:tcBorders>
            <w:tcMar>
              <w:left w:type="dxa" w:w="0"/>
              <w:right w:type="dxa" w:w="0"/>
            </w:tcMar>
          </w:tcPr>
          <w:p w14:paraId="5004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1040000">
            <w:pPr>
              <w:pStyle w:val="Style_2"/>
              <w:ind w:firstLine="0" w:left="0"/>
              <w:jc w:val="center"/>
            </w:pPr>
            <w:r>
              <w:t>49,1</w:t>
            </w:r>
          </w:p>
        </w:tc>
        <w:tc>
          <w:tcPr>
            <w:tcW w:type="dxa" w:w="1417"/>
            <w:tcBorders>
              <w:top w:color="000000" w:sz="4" w:val="single"/>
              <w:left w:color="000000" w:sz="4" w:val="single"/>
              <w:bottom w:color="000000" w:sz="4" w:val="single"/>
              <w:right w:color="000000" w:sz="4" w:val="single"/>
            </w:tcBorders>
            <w:tcMar>
              <w:left w:type="dxa" w:w="0"/>
              <w:right w:type="dxa" w:w="0"/>
            </w:tcMar>
          </w:tcPr>
          <w:p w14:paraId="5204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53040000">
            <w:pPr>
              <w:pStyle w:val="Style_2"/>
              <w:ind w:firstLine="0" w:left="0"/>
              <w:jc w:val="center"/>
            </w:pPr>
            <w:r>
              <w:t>55 530,1</w:t>
            </w:r>
          </w:p>
        </w:tc>
        <w:tc>
          <w:tcPr>
            <w:tcW w:type="dxa" w:w="794"/>
            <w:tcBorders>
              <w:top w:color="000000" w:sz="4" w:val="single"/>
              <w:left w:color="000000" w:sz="4" w:val="single"/>
              <w:bottom w:color="000000" w:sz="4" w:val="single"/>
              <w:right w:color="000000" w:sz="4" w:val="single"/>
            </w:tcBorders>
            <w:tcMar>
              <w:left w:type="dxa" w:w="0"/>
              <w:right w:type="dxa" w:w="0"/>
            </w:tcMar>
          </w:tcPr>
          <w:p w14:paraId="5404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55040000">
            <w:pPr>
              <w:pStyle w:val="Style_2"/>
              <w:ind w:firstLine="0" w:left="0"/>
              <w:jc w:val="left"/>
            </w:pPr>
            <w:r>
              <w:t xml:space="preserve">эндоскопическое диагностическое исследование (сумма </w:t>
            </w:r>
            <w:r>
              <w:rPr>
                <w:color w:val="0000FF"/>
              </w:rPr>
              <w:fldChar w:fldCharType="begin"/>
            </w:r>
            <w:r>
              <w:rPr>
                <w:color w:val="0000FF"/>
              </w:rPr>
              <w:instrText>HYPERLINK \l "Par1416" \o "39.3.4"</w:instrText>
            </w:r>
            <w:r>
              <w:rPr>
                <w:color w:val="0000FF"/>
              </w:rPr>
              <w:fldChar w:fldCharType="separate"/>
            </w:r>
            <w:r>
              <w:rPr>
                <w:color w:val="0000FF"/>
              </w:rPr>
              <w:t>строк 39.3.4</w:t>
            </w:r>
            <w:r>
              <w:rPr>
                <w:color w:val="0000FF"/>
              </w:rPr>
              <w:fldChar w:fldCharType="end"/>
            </w:r>
            <w:r>
              <w:t xml:space="preserve"> + </w:t>
            </w:r>
            <w:r>
              <w:rPr>
                <w:color w:val="0000FF"/>
              </w:rPr>
              <w:fldChar w:fldCharType="begin"/>
            </w:r>
            <w:r>
              <w:rPr>
                <w:color w:val="0000FF"/>
              </w:rPr>
              <w:instrText>HYPERLINK \l "Par1786" \o "53.3.4"</w:instrText>
            </w:r>
            <w:r>
              <w:rPr>
                <w:color w:val="0000FF"/>
              </w:rPr>
              <w:fldChar w:fldCharType="separate"/>
            </w:r>
            <w:r>
              <w:rPr>
                <w:color w:val="0000FF"/>
              </w:rPr>
              <w:t>53.3.4</w:t>
            </w:r>
            <w:r>
              <w:rPr>
                <w:color w:val="0000FF"/>
              </w:rPr>
              <w:fldChar w:fldCharType="end"/>
            </w:r>
            <w:r>
              <w:t xml:space="preserve"> + </w:t>
            </w:r>
            <w:r>
              <w:rPr>
                <w:color w:val="0000FF"/>
              </w:rPr>
              <w:fldChar w:fldCharType="begin"/>
            </w:r>
            <w:r>
              <w:rPr>
                <w:color w:val="0000FF"/>
              </w:rPr>
              <w:instrText>HYPERLINK \l "Par2226" \o "69.3.4"</w:instrText>
            </w:r>
            <w:r>
              <w:rPr>
                <w:color w:val="0000FF"/>
              </w:rPr>
              <w:fldChar w:fldCharType="separate"/>
            </w:r>
            <w:r>
              <w:rPr>
                <w:color w:val="0000FF"/>
              </w:rPr>
              <w:t>69.3.4</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56040000">
            <w:pPr>
              <w:pStyle w:val="Style_2"/>
              <w:ind w:firstLine="0" w:left="0"/>
              <w:jc w:val="center"/>
            </w:pPr>
            <w:r>
              <w:t>23.3.4</w:t>
            </w:r>
          </w:p>
        </w:tc>
        <w:tc>
          <w:tcPr>
            <w:tcW w:type="dxa" w:w="1984"/>
            <w:tcBorders>
              <w:top w:color="000000" w:sz="4" w:val="single"/>
              <w:left w:color="000000" w:sz="4" w:val="single"/>
              <w:bottom w:color="000000" w:sz="4" w:val="single"/>
              <w:right w:color="000000" w:sz="4" w:val="single"/>
            </w:tcBorders>
            <w:tcMar>
              <w:left w:type="dxa" w:w="0"/>
              <w:right w:type="dxa" w:w="0"/>
            </w:tcMar>
          </w:tcPr>
          <w:p w14:paraId="5704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8040000">
            <w:pPr>
              <w:pStyle w:val="Style_2"/>
              <w:ind w:firstLine="0" w:left="0"/>
              <w:jc w:val="center"/>
            </w:pPr>
            <w:r>
              <w:t>0,036067</w:t>
            </w:r>
          </w:p>
        </w:tc>
        <w:tc>
          <w:tcPr>
            <w:tcW w:type="dxa" w:w="1247"/>
            <w:tcBorders>
              <w:top w:color="000000" w:sz="4" w:val="single"/>
              <w:left w:color="000000" w:sz="4" w:val="single"/>
              <w:bottom w:color="000000" w:sz="4" w:val="single"/>
              <w:right w:color="000000" w:sz="4" w:val="single"/>
            </w:tcBorders>
            <w:tcMar>
              <w:left w:type="dxa" w:w="0"/>
              <w:right w:type="dxa" w:w="0"/>
            </w:tcMar>
          </w:tcPr>
          <w:p w14:paraId="59040000">
            <w:pPr>
              <w:pStyle w:val="Style_2"/>
              <w:ind w:firstLine="0" w:left="0"/>
              <w:jc w:val="center"/>
            </w:pPr>
            <w:r>
              <w:t>996,8</w:t>
            </w:r>
          </w:p>
        </w:tc>
        <w:tc>
          <w:tcPr>
            <w:tcW w:type="dxa" w:w="1020"/>
            <w:tcBorders>
              <w:top w:color="000000" w:sz="4" w:val="single"/>
              <w:left w:color="000000" w:sz="4" w:val="single"/>
              <w:bottom w:color="000000" w:sz="4" w:val="single"/>
              <w:right w:color="000000" w:sz="4" w:val="single"/>
            </w:tcBorders>
            <w:tcMar>
              <w:left w:type="dxa" w:w="0"/>
              <w:right w:type="dxa" w:w="0"/>
            </w:tcMar>
          </w:tcPr>
          <w:p w14:paraId="5A04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B040000">
            <w:pPr>
              <w:pStyle w:val="Style_2"/>
              <w:ind w:firstLine="0" w:left="0"/>
              <w:jc w:val="center"/>
            </w:pPr>
            <w:r>
              <w:t>36,0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5C04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5D040000">
            <w:pPr>
              <w:pStyle w:val="Style_2"/>
              <w:ind w:firstLine="0" w:left="0"/>
              <w:jc w:val="center"/>
            </w:pPr>
            <w:r>
              <w:t>40</w:t>
            </w:r>
            <w:r>
              <w:t> </w:t>
            </w:r>
            <w:r>
              <w:t>714,6</w:t>
            </w:r>
          </w:p>
        </w:tc>
        <w:tc>
          <w:tcPr>
            <w:tcW w:type="dxa" w:w="794"/>
            <w:tcBorders>
              <w:top w:color="000000" w:sz="4" w:val="single"/>
              <w:left w:color="000000" w:sz="4" w:val="single"/>
              <w:bottom w:color="000000" w:sz="4" w:val="single"/>
              <w:right w:color="000000" w:sz="4" w:val="single"/>
            </w:tcBorders>
            <w:tcMar>
              <w:left w:type="dxa" w:w="0"/>
              <w:right w:type="dxa" w:w="0"/>
            </w:tcMar>
          </w:tcPr>
          <w:p w14:paraId="5E04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5F040000">
            <w:pPr>
              <w:pStyle w:val="Style_2"/>
              <w:ind w:firstLine="0" w:left="0"/>
              <w:jc w:val="left"/>
            </w:pPr>
            <w:r>
              <w:t xml:space="preserve">молекулярно-генетическое исследование с целью диагностики онкологических заболеваний (сумма </w:t>
            </w:r>
            <w:r>
              <w:rPr>
                <w:color w:val="0000FF"/>
              </w:rPr>
              <w:fldChar w:fldCharType="begin"/>
            </w:r>
            <w:r>
              <w:rPr>
                <w:color w:val="0000FF"/>
              </w:rPr>
              <w:instrText>HYPERLINK \l "Par1426" \o "39.3.5"</w:instrText>
            </w:r>
            <w:r>
              <w:rPr>
                <w:color w:val="0000FF"/>
              </w:rPr>
              <w:fldChar w:fldCharType="separate"/>
            </w:r>
            <w:r>
              <w:rPr>
                <w:color w:val="0000FF"/>
              </w:rPr>
              <w:t>строк 39.3.5</w:t>
            </w:r>
            <w:r>
              <w:rPr>
                <w:color w:val="0000FF"/>
              </w:rPr>
              <w:fldChar w:fldCharType="end"/>
            </w:r>
            <w:r>
              <w:t xml:space="preserve"> + </w:t>
            </w:r>
            <w:r>
              <w:rPr>
                <w:color w:val="0000FF"/>
              </w:rPr>
              <w:fldChar w:fldCharType="begin"/>
            </w:r>
            <w:r>
              <w:rPr>
                <w:color w:val="0000FF"/>
              </w:rPr>
              <w:instrText>HYPERLINK \l "Par1796" \o "53.3.5"</w:instrText>
            </w:r>
            <w:r>
              <w:rPr>
                <w:color w:val="0000FF"/>
              </w:rPr>
              <w:fldChar w:fldCharType="separate"/>
            </w:r>
            <w:r>
              <w:rPr>
                <w:color w:val="0000FF"/>
              </w:rPr>
              <w:t>53.3.5</w:t>
            </w:r>
            <w:r>
              <w:rPr>
                <w:color w:val="0000FF"/>
              </w:rPr>
              <w:fldChar w:fldCharType="end"/>
            </w:r>
            <w:r>
              <w:t xml:space="preserve"> + </w:t>
            </w:r>
            <w:r>
              <w:rPr>
                <w:color w:val="0000FF"/>
              </w:rPr>
              <w:fldChar w:fldCharType="begin"/>
            </w:r>
            <w:r>
              <w:rPr>
                <w:color w:val="0000FF"/>
              </w:rPr>
              <w:instrText>HYPERLINK \l "Par2236" \o "69.3.5"</w:instrText>
            </w:r>
            <w:r>
              <w:rPr>
                <w:color w:val="0000FF"/>
              </w:rPr>
              <w:fldChar w:fldCharType="separate"/>
            </w:r>
            <w:r>
              <w:rPr>
                <w:color w:val="0000FF"/>
              </w:rPr>
              <w:t>69.3.5</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0040000">
            <w:pPr>
              <w:pStyle w:val="Style_2"/>
              <w:ind w:firstLine="0" w:left="0"/>
              <w:jc w:val="center"/>
            </w:pPr>
            <w:r>
              <w:t>23.3.5</w:t>
            </w:r>
          </w:p>
        </w:tc>
        <w:tc>
          <w:tcPr>
            <w:tcW w:type="dxa" w:w="1984"/>
            <w:tcBorders>
              <w:top w:color="000000" w:sz="4" w:val="single"/>
              <w:left w:color="000000" w:sz="4" w:val="single"/>
              <w:bottom w:color="000000" w:sz="4" w:val="single"/>
              <w:right w:color="000000" w:sz="4" w:val="single"/>
            </w:tcBorders>
            <w:tcMar>
              <w:left w:type="dxa" w:w="0"/>
              <w:right w:type="dxa" w:w="0"/>
            </w:tcMar>
          </w:tcPr>
          <w:p w14:paraId="6104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2040000">
            <w:pPr>
              <w:pStyle w:val="Style_2"/>
              <w:ind w:firstLine="0" w:left="0"/>
              <w:jc w:val="center"/>
            </w:pPr>
            <w:r>
              <w:t>0,000974</w:t>
            </w:r>
          </w:p>
        </w:tc>
        <w:tc>
          <w:tcPr>
            <w:tcW w:type="dxa" w:w="1247"/>
            <w:tcBorders>
              <w:top w:color="000000" w:sz="4" w:val="single"/>
              <w:left w:color="000000" w:sz="4" w:val="single"/>
              <w:bottom w:color="000000" w:sz="4" w:val="single"/>
              <w:right w:color="000000" w:sz="4" w:val="single"/>
            </w:tcBorders>
            <w:tcMar>
              <w:left w:type="dxa" w:w="0"/>
              <w:right w:type="dxa" w:w="0"/>
            </w:tcMar>
          </w:tcPr>
          <w:p w14:paraId="63040000">
            <w:pPr>
              <w:pStyle w:val="Style_2"/>
              <w:ind w:firstLine="0" w:left="0"/>
              <w:jc w:val="center"/>
            </w:pPr>
            <w:r>
              <w:t>8 371,1</w:t>
            </w:r>
          </w:p>
        </w:tc>
        <w:tc>
          <w:tcPr>
            <w:tcW w:type="dxa" w:w="1020"/>
            <w:tcBorders>
              <w:top w:color="000000" w:sz="4" w:val="single"/>
              <w:left w:color="000000" w:sz="4" w:val="single"/>
              <w:bottom w:color="000000" w:sz="4" w:val="single"/>
              <w:right w:color="000000" w:sz="4" w:val="single"/>
            </w:tcBorders>
            <w:tcMar>
              <w:left w:type="dxa" w:w="0"/>
              <w:right w:type="dxa" w:w="0"/>
            </w:tcMar>
          </w:tcPr>
          <w:p w14:paraId="6404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5040000">
            <w:pPr>
              <w:pStyle w:val="Style_2"/>
              <w:ind w:firstLine="0" w:left="0"/>
              <w:jc w:val="center"/>
            </w:pPr>
            <w:r>
              <w:t>8,2</w:t>
            </w:r>
          </w:p>
        </w:tc>
        <w:tc>
          <w:tcPr>
            <w:tcW w:type="dxa" w:w="1417"/>
            <w:tcBorders>
              <w:top w:color="000000" w:sz="4" w:val="single"/>
              <w:left w:color="000000" w:sz="4" w:val="single"/>
              <w:bottom w:color="000000" w:sz="4" w:val="single"/>
              <w:right w:color="000000" w:sz="4" w:val="single"/>
            </w:tcBorders>
            <w:tcMar>
              <w:left w:type="dxa" w:w="0"/>
              <w:right w:type="dxa" w:w="0"/>
            </w:tcMar>
          </w:tcPr>
          <w:p w14:paraId="6604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67040000">
            <w:pPr>
              <w:pStyle w:val="Style_2"/>
              <w:ind w:firstLine="0" w:left="0"/>
              <w:jc w:val="center"/>
            </w:pPr>
            <w:r>
              <w:t>9 273,9</w:t>
            </w:r>
          </w:p>
        </w:tc>
        <w:tc>
          <w:tcPr>
            <w:tcW w:type="dxa" w:w="794"/>
            <w:tcBorders>
              <w:top w:color="000000" w:sz="4" w:val="single"/>
              <w:left w:color="000000" w:sz="4" w:val="single"/>
              <w:bottom w:color="000000" w:sz="4" w:val="single"/>
              <w:right w:color="000000" w:sz="4" w:val="single"/>
            </w:tcBorders>
            <w:tcMar>
              <w:left w:type="dxa" w:w="0"/>
              <w:right w:type="dxa" w:w="0"/>
            </w:tcMar>
          </w:tcPr>
          <w:p w14:paraId="6804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69040000">
            <w:pPr>
              <w:pStyle w:val="Style_2"/>
              <w:ind w:firstLine="0" w:left="0"/>
              <w:jc w:val="left"/>
            </w:pPr>
            <w: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w:t>
            </w:r>
            <w:r>
              <w:rPr>
                <w:color w:val="0000FF"/>
              </w:rPr>
              <w:fldChar w:fldCharType="begin"/>
            </w:r>
            <w:r>
              <w:rPr>
                <w:color w:val="0000FF"/>
              </w:rPr>
              <w:instrText>HYPERLINK \l "Par1436" \o "39.3.6"</w:instrText>
            </w:r>
            <w:r>
              <w:rPr>
                <w:color w:val="0000FF"/>
              </w:rPr>
              <w:fldChar w:fldCharType="separate"/>
            </w:r>
            <w:r>
              <w:rPr>
                <w:color w:val="0000FF"/>
              </w:rPr>
              <w:t>строк 39.3.6</w:t>
            </w:r>
            <w:r>
              <w:rPr>
                <w:color w:val="0000FF"/>
              </w:rPr>
              <w:fldChar w:fldCharType="end"/>
            </w:r>
            <w:r>
              <w:t xml:space="preserve"> + </w:t>
            </w:r>
            <w:r>
              <w:rPr>
                <w:color w:val="0000FF"/>
              </w:rPr>
              <w:fldChar w:fldCharType="begin"/>
            </w:r>
            <w:r>
              <w:rPr>
                <w:color w:val="0000FF"/>
              </w:rPr>
              <w:instrText>HYPERLINK \l "Par1806" \o "53.3.6"</w:instrText>
            </w:r>
            <w:r>
              <w:rPr>
                <w:color w:val="0000FF"/>
              </w:rPr>
              <w:fldChar w:fldCharType="separate"/>
            </w:r>
            <w:r>
              <w:rPr>
                <w:color w:val="0000FF"/>
              </w:rPr>
              <w:t>53.3.6</w:t>
            </w:r>
            <w:r>
              <w:rPr>
                <w:color w:val="0000FF"/>
              </w:rPr>
              <w:fldChar w:fldCharType="end"/>
            </w:r>
            <w:r>
              <w:t xml:space="preserve"> + </w:t>
            </w:r>
            <w:r>
              <w:rPr>
                <w:color w:val="0000FF"/>
              </w:rPr>
              <w:fldChar w:fldCharType="begin"/>
            </w:r>
            <w:r>
              <w:rPr>
                <w:color w:val="0000FF"/>
              </w:rPr>
              <w:instrText>HYPERLINK \l "Par2246" \o "69.3.6"</w:instrText>
            </w:r>
            <w:r>
              <w:rPr>
                <w:color w:val="0000FF"/>
              </w:rPr>
              <w:fldChar w:fldCharType="separate"/>
            </w:r>
            <w:r>
              <w:rPr>
                <w:color w:val="0000FF"/>
              </w:rPr>
              <w:t>69.3.6</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A040000">
            <w:pPr>
              <w:pStyle w:val="Style_2"/>
              <w:ind w:firstLine="0" w:left="0"/>
              <w:jc w:val="center"/>
            </w:pPr>
            <w:r>
              <w:t>23.3.6</w:t>
            </w:r>
          </w:p>
        </w:tc>
        <w:tc>
          <w:tcPr>
            <w:tcW w:type="dxa" w:w="1984"/>
            <w:tcBorders>
              <w:top w:color="000000" w:sz="4" w:val="single"/>
              <w:left w:color="000000" w:sz="4" w:val="single"/>
              <w:bottom w:color="000000" w:sz="4" w:val="single"/>
              <w:right w:color="000000" w:sz="4" w:val="single"/>
            </w:tcBorders>
            <w:tcMar>
              <w:left w:type="dxa" w:w="0"/>
              <w:right w:type="dxa" w:w="0"/>
            </w:tcMar>
          </w:tcPr>
          <w:p w14:paraId="6B04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C040000">
            <w:pPr>
              <w:pStyle w:val="Style_2"/>
              <w:ind w:firstLine="0" w:left="0"/>
              <w:jc w:val="center"/>
            </w:pPr>
            <w:r>
              <w:t>0,01437</w:t>
            </w:r>
          </w:p>
        </w:tc>
        <w:tc>
          <w:tcPr>
            <w:tcW w:type="dxa" w:w="1247"/>
            <w:tcBorders>
              <w:top w:color="000000" w:sz="4" w:val="single"/>
              <w:left w:color="000000" w:sz="4" w:val="single"/>
              <w:bottom w:color="000000" w:sz="4" w:val="single"/>
              <w:right w:color="000000" w:sz="4" w:val="single"/>
            </w:tcBorders>
            <w:tcMar>
              <w:left w:type="dxa" w:w="0"/>
              <w:right w:type="dxa" w:w="0"/>
            </w:tcMar>
          </w:tcPr>
          <w:p w14:paraId="6D040000">
            <w:pPr>
              <w:pStyle w:val="Style_2"/>
              <w:ind w:firstLine="0" w:left="0"/>
              <w:jc w:val="center"/>
            </w:pPr>
            <w:r>
              <w:t>2 064,5</w:t>
            </w:r>
          </w:p>
        </w:tc>
        <w:tc>
          <w:tcPr>
            <w:tcW w:type="dxa" w:w="1020"/>
            <w:tcBorders>
              <w:top w:color="000000" w:sz="4" w:val="single"/>
              <w:left w:color="000000" w:sz="4" w:val="single"/>
              <w:bottom w:color="000000" w:sz="4" w:val="single"/>
              <w:right w:color="000000" w:sz="4" w:val="single"/>
            </w:tcBorders>
            <w:tcMar>
              <w:left w:type="dxa" w:w="0"/>
              <w:right w:type="dxa" w:w="0"/>
            </w:tcMar>
          </w:tcPr>
          <w:p w14:paraId="6E04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F040000">
            <w:pPr>
              <w:pStyle w:val="Style_2"/>
              <w:ind w:firstLine="0" w:left="0"/>
              <w:jc w:val="center"/>
            </w:pPr>
            <w:r>
              <w:t>29,7</w:t>
            </w:r>
          </w:p>
        </w:tc>
        <w:tc>
          <w:tcPr>
            <w:tcW w:type="dxa" w:w="1417"/>
            <w:tcBorders>
              <w:top w:color="000000" w:sz="4" w:val="single"/>
              <w:left w:color="000000" w:sz="4" w:val="single"/>
              <w:bottom w:color="000000" w:sz="4" w:val="single"/>
              <w:right w:color="000000" w:sz="4" w:val="single"/>
            </w:tcBorders>
            <w:tcMar>
              <w:left w:type="dxa" w:w="0"/>
              <w:right w:type="dxa" w:w="0"/>
            </w:tcMar>
          </w:tcPr>
          <w:p w14:paraId="7004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1040000">
            <w:pPr>
              <w:pStyle w:val="Style_2"/>
              <w:ind w:firstLine="0" w:left="0"/>
              <w:jc w:val="center"/>
            </w:pPr>
            <w:r>
              <w:t>33</w:t>
            </w:r>
            <w:r>
              <w:t> </w:t>
            </w:r>
            <w:r>
              <w:t>589,5</w:t>
            </w:r>
          </w:p>
        </w:tc>
        <w:tc>
          <w:tcPr>
            <w:tcW w:type="dxa" w:w="794"/>
            <w:tcBorders>
              <w:top w:color="000000" w:sz="4" w:val="single"/>
              <w:left w:color="000000" w:sz="4" w:val="single"/>
              <w:bottom w:color="000000" w:sz="4" w:val="single"/>
              <w:right w:color="000000" w:sz="4" w:val="single"/>
            </w:tcBorders>
            <w:tcMar>
              <w:left w:type="dxa" w:w="0"/>
              <w:right w:type="dxa" w:w="0"/>
            </w:tcMar>
          </w:tcPr>
          <w:p w14:paraId="7204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73040000">
            <w:pPr>
              <w:pStyle w:val="Style_2"/>
              <w:ind w:firstLine="0" w:left="0"/>
              <w:jc w:val="left"/>
            </w:pPr>
            <w:r>
              <w:t xml:space="preserve">тестирование на выявление новой коронавирусной инфекции (COVID-19) (сумма </w:t>
            </w:r>
            <w:r>
              <w:rPr>
                <w:color w:val="0000FF"/>
              </w:rPr>
              <w:fldChar w:fldCharType="begin"/>
            </w:r>
            <w:r>
              <w:rPr>
                <w:color w:val="0000FF"/>
              </w:rPr>
              <w:instrText>HYPERLINK \l "Par1446" \o "39.3.7"</w:instrText>
            </w:r>
            <w:r>
              <w:rPr>
                <w:color w:val="0000FF"/>
              </w:rPr>
              <w:fldChar w:fldCharType="separate"/>
            </w:r>
            <w:r>
              <w:rPr>
                <w:color w:val="0000FF"/>
              </w:rPr>
              <w:t>строк 39.3.7</w:t>
            </w:r>
            <w:r>
              <w:rPr>
                <w:color w:val="0000FF"/>
              </w:rPr>
              <w:fldChar w:fldCharType="end"/>
            </w:r>
            <w:r>
              <w:t xml:space="preserve"> + </w:t>
            </w:r>
            <w:r>
              <w:rPr>
                <w:color w:val="0000FF"/>
              </w:rPr>
              <w:fldChar w:fldCharType="begin"/>
            </w:r>
            <w:r>
              <w:rPr>
                <w:color w:val="0000FF"/>
              </w:rPr>
              <w:instrText>HYPERLINK \l "Par1816" \o "53.3.7"</w:instrText>
            </w:r>
            <w:r>
              <w:rPr>
                <w:color w:val="0000FF"/>
              </w:rPr>
              <w:fldChar w:fldCharType="separate"/>
            </w:r>
            <w:r>
              <w:rPr>
                <w:color w:val="0000FF"/>
              </w:rPr>
              <w:t>53.3.7</w:t>
            </w:r>
            <w:r>
              <w:rPr>
                <w:color w:val="0000FF"/>
              </w:rPr>
              <w:fldChar w:fldCharType="end"/>
            </w:r>
            <w:r>
              <w:t xml:space="preserve"> + </w:t>
            </w:r>
            <w:r>
              <w:rPr>
                <w:color w:val="0000FF"/>
              </w:rPr>
              <w:fldChar w:fldCharType="begin"/>
            </w:r>
            <w:r>
              <w:rPr>
                <w:color w:val="0000FF"/>
              </w:rPr>
              <w:instrText>HYPERLINK \l "Par2256" \o "69.3.7"</w:instrText>
            </w:r>
            <w:r>
              <w:rPr>
                <w:color w:val="0000FF"/>
              </w:rPr>
              <w:fldChar w:fldCharType="separate"/>
            </w:r>
            <w:r>
              <w:rPr>
                <w:color w:val="0000FF"/>
              </w:rPr>
              <w:t>69.3.7</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4040000">
            <w:pPr>
              <w:pStyle w:val="Style_2"/>
              <w:ind w:firstLine="0" w:left="0"/>
              <w:jc w:val="center"/>
            </w:pPr>
            <w:r>
              <w:t>23.3.7</w:t>
            </w:r>
          </w:p>
        </w:tc>
        <w:tc>
          <w:tcPr>
            <w:tcW w:type="dxa" w:w="1984"/>
            <w:tcBorders>
              <w:top w:color="000000" w:sz="4" w:val="single"/>
              <w:left w:color="000000" w:sz="4" w:val="single"/>
              <w:bottom w:color="000000" w:sz="4" w:val="single"/>
              <w:right w:color="000000" w:sz="4" w:val="single"/>
            </w:tcBorders>
            <w:tcMar>
              <w:left w:type="dxa" w:w="0"/>
              <w:right w:type="dxa" w:w="0"/>
            </w:tcMar>
          </w:tcPr>
          <w:p w14:paraId="7504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6040000">
            <w:pPr>
              <w:pStyle w:val="Style_2"/>
              <w:ind w:firstLine="0" w:left="0"/>
              <w:jc w:val="center"/>
            </w:pPr>
            <w:r>
              <w:t>0,043266</w:t>
            </w:r>
          </w:p>
        </w:tc>
        <w:tc>
          <w:tcPr>
            <w:tcW w:type="dxa" w:w="1247"/>
            <w:tcBorders>
              <w:top w:color="000000" w:sz="4" w:val="single"/>
              <w:left w:color="000000" w:sz="4" w:val="single"/>
              <w:bottom w:color="000000" w:sz="4" w:val="single"/>
              <w:right w:color="000000" w:sz="4" w:val="single"/>
            </w:tcBorders>
            <w:tcMar>
              <w:left w:type="dxa" w:w="0"/>
              <w:right w:type="dxa" w:w="0"/>
            </w:tcMar>
          </w:tcPr>
          <w:p w14:paraId="77040000">
            <w:pPr>
              <w:pStyle w:val="Style_2"/>
              <w:ind w:firstLine="0" w:left="0"/>
              <w:jc w:val="center"/>
            </w:pPr>
            <w:r>
              <w:t>399,6</w:t>
            </w:r>
          </w:p>
        </w:tc>
        <w:tc>
          <w:tcPr>
            <w:tcW w:type="dxa" w:w="1020"/>
            <w:tcBorders>
              <w:top w:color="000000" w:sz="4" w:val="single"/>
              <w:left w:color="000000" w:sz="4" w:val="single"/>
              <w:bottom w:color="000000" w:sz="4" w:val="single"/>
              <w:right w:color="000000" w:sz="4" w:val="single"/>
            </w:tcBorders>
            <w:tcMar>
              <w:left w:type="dxa" w:w="0"/>
              <w:right w:type="dxa" w:w="0"/>
            </w:tcMar>
          </w:tcPr>
          <w:p w14:paraId="7804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9040000">
            <w:pPr>
              <w:pStyle w:val="Style_2"/>
              <w:ind w:firstLine="0" w:left="0"/>
              <w:jc w:val="center"/>
            </w:pPr>
            <w:r>
              <w:t>17,3</w:t>
            </w:r>
          </w:p>
        </w:tc>
        <w:tc>
          <w:tcPr>
            <w:tcW w:type="dxa" w:w="1417"/>
            <w:tcBorders>
              <w:top w:color="000000" w:sz="4" w:val="single"/>
              <w:left w:color="000000" w:sz="4" w:val="single"/>
              <w:bottom w:color="000000" w:sz="4" w:val="single"/>
              <w:right w:color="000000" w:sz="4" w:val="single"/>
            </w:tcBorders>
            <w:tcMar>
              <w:left w:type="dxa" w:w="0"/>
              <w:right w:type="dxa" w:w="0"/>
            </w:tcMar>
          </w:tcPr>
          <w:p w14:paraId="7A04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B040000">
            <w:pPr>
              <w:pStyle w:val="Style_2"/>
              <w:ind w:firstLine="0" w:left="0"/>
              <w:jc w:val="center"/>
            </w:pPr>
            <w:r>
              <w:t>19</w:t>
            </w:r>
            <w:r>
              <w:t> </w:t>
            </w:r>
            <w:r>
              <w:t>565,6</w:t>
            </w:r>
          </w:p>
        </w:tc>
        <w:tc>
          <w:tcPr>
            <w:tcW w:type="dxa" w:w="794"/>
            <w:tcBorders>
              <w:top w:color="000000" w:sz="4" w:val="single"/>
              <w:left w:color="000000" w:sz="4" w:val="single"/>
              <w:bottom w:color="000000" w:sz="4" w:val="single"/>
              <w:right w:color="000000" w:sz="4" w:val="single"/>
            </w:tcBorders>
            <w:tcMar>
              <w:left w:type="dxa" w:w="0"/>
              <w:right w:type="dxa" w:w="0"/>
            </w:tcMar>
          </w:tcPr>
          <w:p w14:paraId="7C04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7D040000">
            <w:pPr>
              <w:pStyle w:val="Style_2"/>
              <w:ind w:firstLine="0" w:left="0"/>
              <w:jc w:val="left"/>
            </w:pPr>
            <w:r>
              <w:t xml:space="preserve">диспансерное наблюдение (сумма </w:t>
            </w:r>
            <w:r>
              <w:rPr>
                <w:color w:val="0000FF"/>
              </w:rPr>
              <w:fldChar w:fldCharType="begin"/>
            </w:r>
            <w:r>
              <w:rPr>
                <w:color w:val="0000FF"/>
              </w:rPr>
              <w:instrText>HYPERLINK \l "Par1456" \o "39.4"</w:instrText>
            </w:r>
            <w:r>
              <w:rPr>
                <w:color w:val="0000FF"/>
              </w:rPr>
              <w:fldChar w:fldCharType="separate"/>
            </w:r>
            <w:r>
              <w:rPr>
                <w:color w:val="0000FF"/>
              </w:rPr>
              <w:t>строк 39.4</w:t>
            </w:r>
            <w:r>
              <w:rPr>
                <w:color w:val="0000FF"/>
              </w:rPr>
              <w:fldChar w:fldCharType="end"/>
            </w:r>
            <w:r>
              <w:t xml:space="preserve"> + </w:t>
            </w:r>
            <w:r>
              <w:rPr>
                <w:color w:val="0000FF"/>
              </w:rPr>
              <w:fldChar w:fldCharType="begin"/>
            </w:r>
            <w:r>
              <w:rPr>
                <w:color w:val="0000FF"/>
              </w:rPr>
              <w:instrText>HYPERLINK \l "Par1826" \o "53.4"</w:instrText>
            </w:r>
            <w:r>
              <w:rPr>
                <w:color w:val="0000FF"/>
              </w:rPr>
              <w:fldChar w:fldCharType="separate"/>
            </w:r>
            <w:r>
              <w:rPr>
                <w:color w:val="0000FF"/>
              </w:rPr>
              <w:t>53.4</w:t>
            </w:r>
            <w:r>
              <w:rPr>
                <w:color w:val="0000FF"/>
              </w:rPr>
              <w:fldChar w:fldCharType="end"/>
            </w:r>
            <w:r>
              <w:t xml:space="preserve"> + </w:t>
            </w:r>
            <w:r>
              <w:rPr>
                <w:color w:val="0000FF"/>
              </w:rPr>
              <w:fldChar w:fldCharType="begin"/>
            </w:r>
            <w:r>
              <w:rPr>
                <w:color w:val="0000FF"/>
              </w:rPr>
              <w:instrText>HYPERLINK \l "Par2266" \o "69.4"</w:instrText>
            </w:r>
            <w:r>
              <w:rPr>
                <w:color w:val="0000FF"/>
              </w:rPr>
              <w:fldChar w:fldCharType="separate"/>
            </w:r>
            <w:r>
              <w:rPr>
                <w:color w:val="0000FF"/>
              </w:rPr>
              <w:t>69.4</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E040000">
            <w:pPr>
              <w:pStyle w:val="Style_2"/>
              <w:ind w:firstLine="0" w:left="0"/>
              <w:jc w:val="center"/>
            </w:pPr>
            <w:r>
              <w:t>23.4</w:t>
            </w:r>
          </w:p>
        </w:tc>
        <w:tc>
          <w:tcPr>
            <w:tcW w:type="dxa" w:w="1984"/>
            <w:tcBorders>
              <w:top w:color="000000" w:sz="4" w:val="single"/>
              <w:left w:color="000000" w:sz="4" w:val="single"/>
              <w:bottom w:color="000000" w:sz="4" w:val="single"/>
              <w:right w:color="000000" w:sz="4" w:val="single"/>
            </w:tcBorders>
            <w:tcMar>
              <w:left w:type="dxa" w:w="0"/>
              <w:right w:type="dxa" w:w="0"/>
            </w:tcMar>
          </w:tcPr>
          <w:p w14:paraId="7F040000">
            <w:pPr>
              <w:pStyle w:val="Style_2"/>
              <w:ind w:firstLine="0" w:left="0"/>
              <w:jc w:val="left"/>
            </w:pPr>
            <w:r>
              <w:t>комплексное посещение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0040000">
            <w:pPr>
              <w:pStyle w:val="Style_2"/>
              <w:ind w:firstLine="0" w:left="0"/>
              <w:jc w:val="center"/>
            </w:pPr>
            <w:r>
              <w:t>0,261736</w:t>
            </w:r>
          </w:p>
        </w:tc>
        <w:tc>
          <w:tcPr>
            <w:tcW w:type="dxa" w:w="1247"/>
            <w:tcBorders>
              <w:top w:color="000000" w:sz="4" w:val="single"/>
              <w:left w:color="000000" w:sz="4" w:val="single"/>
              <w:bottom w:color="000000" w:sz="4" w:val="single"/>
              <w:right w:color="000000" w:sz="4" w:val="single"/>
            </w:tcBorders>
            <w:tcMar>
              <w:left w:type="dxa" w:w="0"/>
              <w:right w:type="dxa" w:w="0"/>
            </w:tcMar>
          </w:tcPr>
          <w:p w14:paraId="81040000">
            <w:pPr>
              <w:pStyle w:val="Style_2"/>
              <w:ind w:firstLine="0" w:left="0"/>
              <w:jc w:val="center"/>
            </w:pPr>
            <w:r>
              <w:t>1 268,6</w:t>
            </w:r>
          </w:p>
        </w:tc>
        <w:tc>
          <w:tcPr>
            <w:tcW w:type="dxa" w:w="1020"/>
            <w:tcBorders>
              <w:top w:color="000000" w:sz="4" w:val="single"/>
              <w:left w:color="000000" w:sz="4" w:val="single"/>
              <w:bottom w:color="000000" w:sz="4" w:val="single"/>
              <w:right w:color="000000" w:sz="4" w:val="single"/>
            </w:tcBorders>
            <w:tcMar>
              <w:left w:type="dxa" w:w="0"/>
              <w:right w:type="dxa" w:w="0"/>
            </w:tcMar>
          </w:tcPr>
          <w:p w14:paraId="8204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3040000">
            <w:pPr>
              <w:pStyle w:val="Style_2"/>
              <w:ind w:firstLine="0" w:left="0"/>
              <w:jc w:val="center"/>
            </w:pPr>
            <w:r>
              <w:t>332,0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8404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85040000">
            <w:pPr>
              <w:pStyle w:val="Style_2"/>
              <w:ind w:firstLine="0" w:left="0"/>
              <w:jc w:val="center"/>
            </w:pPr>
            <w:r>
              <w:t>375 478,7</w:t>
            </w:r>
          </w:p>
        </w:tc>
        <w:tc>
          <w:tcPr>
            <w:tcW w:type="dxa" w:w="794"/>
            <w:tcBorders>
              <w:top w:color="000000" w:sz="4" w:val="single"/>
              <w:left w:color="000000" w:sz="4" w:val="single"/>
              <w:bottom w:color="000000" w:sz="4" w:val="single"/>
              <w:right w:color="000000" w:sz="4" w:val="single"/>
            </w:tcBorders>
            <w:tcMar>
              <w:left w:type="dxa" w:w="0"/>
              <w:right w:type="dxa" w:w="0"/>
            </w:tcMar>
          </w:tcPr>
          <w:p w14:paraId="8604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87040000">
            <w:pPr>
              <w:pStyle w:val="Style_2"/>
              <w:ind w:firstLine="0" w:left="0"/>
              <w:jc w:val="left"/>
            </w:pPr>
            <w:r>
              <w:t xml:space="preserve">2.2. В условиях дневных стационаров, за исключением медицинской реабилитации (сумма </w:t>
            </w:r>
            <w:r>
              <w:rPr>
                <w:color w:val="0000FF"/>
              </w:rPr>
              <w:fldChar w:fldCharType="begin"/>
            </w:r>
            <w:r>
              <w:rPr>
                <w:color w:val="0000FF"/>
              </w:rPr>
              <w:instrText>HYPERLINK \l "Par1466" \o "40"</w:instrText>
            </w:r>
            <w:r>
              <w:rPr>
                <w:color w:val="0000FF"/>
              </w:rPr>
              <w:fldChar w:fldCharType="separate"/>
            </w:r>
            <w:r>
              <w:rPr>
                <w:color w:val="0000FF"/>
              </w:rPr>
              <w:t>строк 40</w:t>
            </w:r>
            <w:r>
              <w:rPr>
                <w:color w:val="0000FF"/>
              </w:rPr>
              <w:fldChar w:fldCharType="end"/>
            </w:r>
            <w:r>
              <w:t xml:space="preserve"> + </w:t>
            </w:r>
            <w:r>
              <w:rPr>
                <w:color w:val="0000FF"/>
              </w:rPr>
              <w:fldChar w:fldCharType="begin"/>
            </w:r>
            <w:r>
              <w:rPr>
                <w:color w:val="0000FF"/>
              </w:rPr>
              <w:instrText>HYPERLINK \l "Par1836" \o "54"</w:instrText>
            </w:r>
            <w:r>
              <w:rPr>
                <w:color w:val="0000FF"/>
              </w:rPr>
              <w:fldChar w:fldCharType="separate"/>
            </w:r>
            <w:r>
              <w:rPr>
                <w:color w:val="0000FF"/>
              </w:rPr>
              <w:t>54</w:t>
            </w:r>
            <w:r>
              <w:rPr>
                <w:color w:val="0000FF"/>
              </w:rPr>
              <w:fldChar w:fldCharType="end"/>
            </w:r>
            <w:r>
              <w:t xml:space="preserve"> + </w:t>
            </w:r>
            <w:r>
              <w:rPr>
                <w:color w:val="0000FF"/>
              </w:rPr>
              <w:fldChar w:fldCharType="begin"/>
            </w:r>
            <w:r>
              <w:rPr>
                <w:color w:val="0000FF"/>
              </w:rPr>
              <w:instrText>HYPERLINK \l "Par2276" \o "70"</w:instrText>
            </w:r>
            <w:r>
              <w:rPr>
                <w:color w:val="0000FF"/>
              </w:rPr>
              <w:fldChar w:fldCharType="separate"/>
            </w:r>
            <w:r>
              <w:rPr>
                <w:color w:val="0000FF"/>
              </w:rPr>
              <w:t>70</w:t>
            </w:r>
            <w:r>
              <w:rPr>
                <w:color w:val="0000FF"/>
              </w:rPr>
              <w:fldChar w:fldCharType="end"/>
            </w:r>
            <w:r>
              <w:t>),</w:t>
            </w:r>
          </w:p>
          <w:p w14:paraId="88040000">
            <w:pPr>
              <w:pStyle w:val="Style_2"/>
              <w:ind w:firstLine="0" w:left="0"/>
              <w:jc w:val="left"/>
            </w:pPr>
            <w:r>
              <w:t>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9040000">
            <w:pPr>
              <w:pStyle w:val="Style_2"/>
              <w:ind w:firstLine="0" w:left="0"/>
              <w:jc w:val="center"/>
            </w:pPr>
            <w:bookmarkStart w:id="8" w:name="Par1025"/>
            <w:bookmarkEnd w:id="8"/>
            <w:r>
              <w:t>24</w:t>
            </w:r>
          </w:p>
        </w:tc>
        <w:tc>
          <w:tcPr>
            <w:tcW w:type="dxa" w:w="1984"/>
            <w:tcBorders>
              <w:top w:color="000000" w:sz="4" w:val="single"/>
              <w:left w:color="000000" w:sz="4" w:val="single"/>
              <w:bottom w:color="000000" w:sz="4" w:val="single"/>
              <w:right w:color="000000" w:sz="4" w:val="single"/>
            </w:tcBorders>
            <w:tcMar>
              <w:left w:type="dxa" w:w="0"/>
              <w:right w:type="dxa" w:w="0"/>
            </w:tcMar>
          </w:tcPr>
          <w:p w14:paraId="8A04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B040000">
            <w:pPr>
              <w:pStyle w:val="Style_2"/>
              <w:ind w:firstLine="0" w:left="0"/>
              <w:jc w:val="center"/>
            </w:pPr>
            <w:r>
              <w:t>0,037596</w:t>
            </w:r>
          </w:p>
        </w:tc>
        <w:tc>
          <w:tcPr>
            <w:tcW w:type="dxa" w:w="1247"/>
            <w:tcBorders>
              <w:top w:color="000000" w:sz="4" w:val="single"/>
              <w:left w:color="000000" w:sz="4" w:val="single"/>
              <w:bottom w:color="000000" w:sz="4" w:val="single"/>
              <w:right w:color="000000" w:sz="4" w:val="single"/>
            </w:tcBorders>
            <w:tcMar>
              <w:left w:type="dxa" w:w="0"/>
              <w:right w:type="dxa" w:w="0"/>
            </w:tcMar>
          </w:tcPr>
          <w:p w14:paraId="8C040000">
            <w:pPr>
              <w:pStyle w:val="Style_2"/>
              <w:ind w:firstLine="0" w:left="0"/>
              <w:jc w:val="center"/>
            </w:pPr>
            <w:r>
              <w:t>18 034,9</w:t>
            </w:r>
          </w:p>
        </w:tc>
        <w:tc>
          <w:tcPr>
            <w:tcW w:type="dxa" w:w="1020"/>
            <w:tcBorders>
              <w:top w:color="000000" w:sz="4" w:val="single"/>
              <w:left w:color="000000" w:sz="4" w:val="single"/>
              <w:bottom w:color="000000" w:sz="4" w:val="single"/>
              <w:right w:color="000000" w:sz="4" w:val="single"/>
            </w:tcBorders>
            <w:tcMar>
              <w:left w:type="dxa" w:w="0"/>
              <w:right w:type="dxa" w:w="0"/>
            </w:tcMar>
          </w:tcPr>
          <w:p w14:paraId="8D04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E040000">
            <w:pPr>
              <w:pStyle w:val="Style_2"/>
              <w:ind w:firstLine="0" w:left="0"/>
              <w:jc w:val="center"/>
            </w:pPr>
            <w:r>
              <w:t>678,0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8F04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90040000">
            <w:pPr>
              <w:pStyle w:val="Style_2"/>
              <w:ind w:firstLine="0" w:left="0"/>
              <w:jc w:val="center"/>
            </w:pPr>
            <w:r>
              <w:t>766 790,9</w:t>
            </w:r>
          </w:p>
        </w:tc>
        <w:tc>
          <w:tcPr>
            <w:tcW w:type="dxa" w:w="794"/>
            <w:tcBorders>
              <w:top w:color="000000" w:sz="4" w:val="single"/>
              <w:left w:color="000000" w:sz="4" w:val="single"/>
              <w:bottom w:color="000000" w:sz="4" w:val="single"/>
              <w:right w:color="000000" w:sz="4" w:val="single"/>
            </w:tcBorders>
            <w:tcMar>
              <w:left w:type="dxa" w:w="0"/>
              <w:right w:type="dxa" w:w="0"/>
            </w:tcMar>
          </w:tcPr>
          <w:p w14:paraId="9104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92040000">
            <w:pPr>
              <w:pStyle w:val="Style_2"/>
              <w:ind w:firstLine="0" w:left="0"/>
              <w:jc w:val="left"/>
            </w:pPr>
            <w:r>
              <w:t xml:space="preserve">2.2.1. медицинская помощь по профилю "онкология" (сумма </w:t>
            </w:r>
            <w:r>
              <w:rPr>
                <w:color w:val="0000FF"/>
              </w:rPr>
              <w:fldChar w:fldCharType="begin"/>
            </w:r>
            <w:r>
              <w:rPr>
                <w:color w:val="0000FF"/>
              </w:rPr>
              <w:instrText>HYPERLINK \l "Par1476" \o "40.1"</w:instrText>
            </w:r>
            <w:r>
              <w:rPr>
                <w:color w:val="0000FF"/>
              </w:rPr>
              <w:fldChar w:fldCharType="separate"/>
            </w:r>
            <w:r>
              <w:rPr>
                <w:color w:val="0000FF"/>
              </w:rPr>
              <w:t>строк 40.1</w:t>
            </w:r>
            <w:r>
              <w:rPr>
                <w:color w:val="0000FF"/>
              </w:rPr>
              <w:fldChar w:fldCharType="end"/>
            </w:r>
            <w:r>
              <w:t xml:space="preserve"> + </w:t>
            </w:r>
            <w:r>
              <w:rPr>
                <w:color w:val="0000FF"/>
              </w:rPr>
              <w:fldChar w:fldCharType="begin"/>
            </w:r>
            <w:r>
              <w:rPr>
                <w:color w:val="0000FF"/>
              </w:rPr>
              <w:instrText>HYPERLINK \l "Par1846" \o "54.1"</w:instrText>
            </w:r>
            <w:r>
              <w:rPr>
                <w:color w:val="0000FF"/>
              </w:rPr>
              <w:fldChar w:fldCharType="separate"/>
            </w:r>
            <w:r>
              <w:rPr>
                <w:color w:val="0000FF"/>
              </w:rPr>
              <w:t>54.1</w:t>
            </w:r>
            <w:r>
              <w:rPr>
                <w:color w:val="0000FF"/>
              </w:rPr>
              <w:fldChar w:fldCharType="end"/>
            </w:r>
            <w:r>
              <w:t xml:space="preserve"> + </w:t>
            </w:r>
            <w:r>
              <w:rPr>
                <w:color w:val="0000FF"/>
              </w:rPr>
              <w:fldChar w:fldCharType="begin"/>
            </w:r>
            <w:r>
              <w:rPr>
                <w:color w:val="0000FF"/>
              </w:rPr>
              <w:instrText>HYPERLINK \l "Par2286" \o "70.1"</w:instrText>
            </w:r>
            <w:r>
              <w:rPr>
                <w:color w:val="0000FF"/>
              </w:rPr>
              <w:fldChar w:fldCharType="separate"/>
            </w:r>
            <w:r>
              <w:rPr>
                <w:color w:val="0000FF"/>
              </w:rPr>
              <w:t>70.1</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93040000">
            <w:pPr>
              <w:pStyle w:val="Style_2"/>
              <w:ind w:firstLine="0" w:left="0"/>
              <w:jc w:val="center"/>
            </w:pPr>
            <w:bookmarkStart w:id="9" w:name="Par1035"/>
            <w:bookmarkEnd w:id="9"/>
            <w:r>
              <w:t>24.1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9404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5040000">
            <w:pPr>
              <w:pStyle w:val="Style_2"/>
              <w:ind w:firstLine="0" w:left="0"/>
              <w:jc w:val="center"/>
            </w:pPr>
            <w:r>
              <w:t>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96040000">
            <w:pPr>
              <w:pStyle w:val="Style_2"/>
              <w:ind w:firstLine="0" w:left="0"/>
              <w:jc w:val="center"/>
            </w:pPr>
            <w:r>
              <w:t>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9704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804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9904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9A040000">
            <w:pPr>
              <w:pStyle w:val="Style_2"/>
              <w:ind w:firstLine="0" w:left="0"/>
              <w:jc w:val="center"/>
            </w:pPr>
            <w:r>
              <w:t>0</w:t>
            </w:r>
          </w:p>
        </w:tc>
        <w:tc>
          <w:tcPr>
            <w:tcW w:type="dxa" w:w="794"/>
            <w:tcBorders>
              <w:top w:color="000000" w:sz="4" w:val="single"/>
              <w:left w:color="000000" w:sz="4" w:val="single"/>
              <w:bottom w:color="000000" w:sz="4" w:val="single"/>
              <w:right w:color="000000" w:sz="4" w:val="single"/>
            </w:tcBorders>
            <w:tcMar>
              <w:left w:type="dxa" w:w="0"/>
              <w:right w:type="dxa" w:w="0"/>
            </w:tcMar>
          </w:tcPr>
          <w:p w14:paraId="9B04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9C040000">
            <w:pPr>
              <w:pStyle w:val="Style_2"/>
              <w:ind w:firstLine="0" w:left="0"/>
              <w:jc w:val="left"/>
            </w:pPr>
            <w:r>
              <w:t xml:space="preserve">2.2.2. при экстракорпоральном оплодотворении (сумма </w:t>
            </w:r>
            <w:r>
              <w:rPr>
                <w:color w:val="0000FF"/>
              </w:rPr>
              <w:fldChar w:fldCharType="begin"/>
            </w:r>
            <w:r>
              <w:rPr>
                <w:color w:val="0000FF"/>
              </w:rPr>
              <w:instrText>HYPERLINK \l "Par1486" \o "40.2"</w:instrText>
            </w:r>
            <w:r>
              <w:rPr>
                <w:color w:val="0000FF"/>
              </w:rPr>
              <w:fldChar w:fldCharType="separate"/>
            </w:r>
            <w:r>
              <w:rPr>
                <w:color w:val="0000FF"/>
              </w:rPr>
              <w:t>строк 40.2</w:t>
            </w:r>
            <w:r>
              <w:rPr>
                <w:color w:val="0000FF"/>
              </w:rPr>
              <w:fldChar w:fldCharType="end"/>
            </w:r>
            <w:r>
              <w:t xml:space="preserve"> + </w:t>
            </w:r>
            <w:r>
              <w:rPr>
                <w:color w:val="0000FF"/>
              </w:rPr>
              <w:fldChar w:fldCharType="begin"/>
            </w:r>
            <w:r>
              <w:rPr>
                <w:color w:val="0000FF"/>
              </w:rPr>
              <w:instrText>HYPERLINK \l "Par1856" \o "54.2"</w:instrText>
            </w:r>
            <w:r>
              <w:rPr>
                <w:color w:val="0000FF"/>
              </w:rPr>
              <w:fldChar w:fldCharType="separate"/>
            </w:r>
            <w:r>
              <w:rPr>
                <w:color w:val="0000FF"/>
              </w:rPr>
              <w:t>54.2</w:t>
            </w:r>
            <w:r>
              <w:rPr>
                <w:color w:val="0000FF"/>
              </w:rPr>
              <w:fldChar w:fldCharType="end"/>
            </w:r>
            <w:r>
              <w:t xml:space="preserve"> + </w:t>
            </w:r>
            <w:r>
              <w:rPr>
                <w:color w:val="0000FF"/>
              </w:rPr>
              <w:fldChar w:fldCharType="begin"/>
            </w:r>
            <w:r>
              <w:rPr>
                <w:color w:val="0000FF"/>
              </w:rPr>
              <w:instrText>HYPERLINK \l "Par2296" \o "70.2"</w:instrText>
            </w:r>
            <w:r>
              <w:rPr>
                <w:color w:val="0000FF"/>
              </w:rPr>
              <w:fldChar w:fldCharType="separate"/>
            </w:r>
            <w:r>
              <w:rPr>
                <w:color w:val="0000FF"/>
              </w:rPr>
              <w:t>70.2</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9D040000">
            <w:pPr>
              <w:pStyle w:val="Style_2"/>
              <w:ind w:firstLine="0" w:left="0"/>
              <w:jc w:val="center"/>
            </w:pPr>
            <w:bookmarkStart w:id="10" w:name="Par1045"/>
            <w:bookmarkEnd w:id="10"/>
            <w:r>
              <w:t>24.2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9E040000">
            <w:pPr>
              <w:pStyle w:val="Style_2"/>
              <w:ind w:firstLine="0" w:left="0"/>
              <w:jc w:val="left"/>
            </w:pPr>
            <w:r>
              <w:t>случай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F040000">
            <w:pPr>
              <w:pStyle w:val="Style_2"/>
              <w:ind w:firstLine="0" w:left="0"/>
              <w:jc w:val="center"/>
            </w:pPr>
            <w:r>
              <w:t>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A0040000">
            <w:pPr>
              <w:pStyle w:val="Style_2"/>
              <w:ind w:firstLine="0" w:left="0"/>
              <w:jc w:val="center"/>
            </w:pPr>
            <w:r>
              <w:t>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A104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204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A304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A4040000">
            <w:pPr>
              <w:pStyle w:val="Style_2"/>
              <w:ind w:firstLine="0" w:left="0"/>
              <w:jc w:val="center"/>
            </w:pPr>
            <w:r>
              <w:t>0</w:t>
            </w:r>
          </w:p>
        </w:tc>
        <w:tc>
          <w:tcPr>
            <w:tcW w:type="dxa" w:w="794"/>
            <w:tcBorders>
              <w:top w:color="000000" w:sz="4" w:val="single"/>
              <w:left w:color="000000" w:sz="4" w:val="single"/>
              <w:bottom w:color="000000" w:sz="4" w:val="single"/>
              <w:right w:color="000000" w:sz="4" w:val="single"/>
            </w:tcBorders>
            <w:tcMar>
              <w:left w:type="dxa" w:w="0"/>
              <w:right w:type="dxa" w:w="0"/>
            </w:tcMar>
          </w:tcPr>
          <w:p w14:paraId="A504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A6040000">
            <w:pPr>
              <w:pStyle w:val="Style_2"/>
              <w:ind w:firstLine="0" w:left="0"/>
              <w:jc w:val="left"/>
            </w:pPr>
            <w: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w:t>
            </w:r>
            <w:r>
              <w:rPr>
                <w:color w:val="0000FF"/>
              </w:rPr>
              <w:fldChar w:fldCharType="begin"/>
            </w:r>
            <w:r>
              <w:rPr>
                <w:color w:val="0000FF"/>
              </w:rPr>
              <w:instrText>HYPERLINK \l "Par1025" \o "24"</w:instrText>
            </w:r>
            <w:r>
              <w:rPr>
                <w:color w:val="0000FF"/>
              </w:rPr>
              <w:fldChar w:fldCharType="separate"/>
            </w:r>
            <w:r>
              <w:rPr>
                <w:color w:val="0000FF"/>
              </w:rPr>
              <w:t>строк 24</w:t>
            </w:r>
            <w:r>
              <w:rPr>
                <w:color w:val="0000FF"/>
              </w:rPr>
              <w:fldChar w:fldCharType="end"/>
            </w:r>
            <w:r>
              <w:t xml:space="preserve"> + </w:t>
            </w:r>
            <w:r>
              <w:rPr>
                <w:color w:val="0000FF"/>
              </w:rPr>
              <w:fldChar w:fldCharType="begin"/>
            </w:r>
            <w:r>
              <w:rPr>
                <w:color w:val="0000FF"/>
              </w:rPr>
              <w:instrText>HYPERLINK \l "Par1095" \o "27"</w:instrText>
            </w:r>
            <w:r>
              <w:rPr>
                <w:color w:val="0000FF"/>
              </w:rPr>
              <w:fldChar w:fldCharType="separate"/>
            </w:r>
            <w:r>
              <w:rPr>
                <w:color w:val="0000FF"/>
              </w:rPr>
              <w:t>27</w:t>
            </w:r>
            <w:r>
              <w:rPr>
                <w:color w:val="0000FF"/>
              </w:rPr>
              <w:fldChar w:fldCharType="end"/>
            </w:r>
            <w:r>
              <w:t>), 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7040000">
            <w:pPr>
              <w:pStyle w:val="Style_2"/>
              <w:ind w:firstLine="0" w:left="0"/>
              <w:jc w:val="center"/>
            </w:pPr>
            <w:r>
              <w:t>25</w:t>
            </w:r>
          </w:p>
        </w:tc>
        <w:tc>
          <w:tcPr>
            <w:tcW w:type="dxa" w:w="1984"/>
            <w:tcBorders>
              <w:top w:color="000000" w:sz="4" w:val="single"/>
              <w:left w:color="000000" w:sz="4" w:val="single"/>
              <w:bottom w:color="000000" w:sz="4" w:val="single"/>
              <w:right w:color="000000" w:sz="4" w:val="single"/>
            </w:tcBorders>
            <w:tcMar>
              <w:left w:type="dxa" w:w="0"/>
              <w:right w:type="dxa" w:w="0"/>
            </w:tcMar>
          </w:tcPr>
          <w:p w14:paraId="A804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9040000">
            <w:pPr>
              <w:pStyle w:val="Style_2"/>
              <w:ind w:firstLine="0" w:left="0"/>
              <w:jc w:val="center"/>
            </w:pPr>
            <w:r>
              <w:t>0,0693136369</w:t>
            </w:r>
          </w:p>
        </w:tc>
        <w:tc>
          <w:tcPr>
            <w:tcW w:type="dxa" w:w="1247"/>
            <w:tcBorders>
              <w:top w:color="000000" w:sz="4" w:val="single"/>
              <w:left w:color="000000" w:sz="4" w:val="single"/>
              <w:bottom w:color="000000" w:sz="4" w:val="single"/>
              <w:right w:color="000000" w:sz="4" w:val="single"/>
            </w:tcBorders>
            <w:tcMar>
              <w:left w:type="dxa" w:w="0"/>
              <w:right w:type="dxa" w:w="0"/>
            </w:tcMar>
          </w:tcPr>
          <w:p w14:paraId="AA040000">
            <w:pPr>
              <w:pStyle w:val="Style_2"/>
              <w:ind w:firstLine="0" w:left="0"/>
              <w:jc w:val="center"/>
            </w:pPr>
            <w:r>
              <w:t>26</w:t>
            </w:r>
            <w:r>
              <w:t> </w:t>
            </w:r>
            <w:r>
              <w:t>142,0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AB04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C040000">
            <w:pPr>
              <w:pStyle w:val="Style_2"/>
              <w:ind w:firstLine="0" w:left="0"/>
              <w:jc w:val="center"/>
            </w:pPr>
            <w:r>
              <w:t>1</w:t>
            </w:r>
            <w:r>
              <w:t> </w:t>
            </w:r>
            <w:r>
              <w:t>812,0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AD04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AE040000">
            <w:pPr>
              <w:pStyle w:val="Style_2"/>
              <w:ind w:firstLine="0" w:left="0"/>
              <w:jc w:val="center"/>
            </w:pPr>
            <w:r>
              <w:t>2</w:t>
            </w:r>
            <w:r>
              <w:t> </w:t>
            </w:r>
            <w:r>
              <w:t>049</w:t>
            </w:r>
            <w:r>
              <w:t> </w:t>
            </w:r>
            <w:r>
              <w:t>294,1</w:t>
            </w:r>
          </w:p>
        </w:tc>
        <w:tc>
          <w:tcPr>
            <w:tcW w:type="dxa" w:w="794"/>
            <w:tcBorders>
              <w:top w:color="000000" w:sz="4" w:val="single"/>
              <w:left w:color="000000" w:sz="4" w:val="single"/>
              <w:bottom w:color="000000" w:sz="4" w:val="single"/>
              <w:right w:color="000000" w:sz="4" w:val="single"/>
            </w:tcBorders>
            <w:tcMar>
              <w:left w:type="dxa" w:w="0"/>
              <w:right w:type="dxa" w:w="0"/>
            </w:tcMar>
          </w:tcPr>
          <w:p w14:paraId="AF04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B0040000">
            <w:pPr>
              <w:pStyle w:val="Style_2"/>
              <w:ind w:firstLine="0" w:left="0"/>
              <w:jc w:val="left"/>
            </w:pPr>
            <w:r>
              <w:t xml:space="preserve">3.1. для медицинской помощи по профилю "онкология" (сумма </w:t>
            </w:r>
            <w:r>
              <w:rPr>
                <w:color w:val="0000FF"/>
              </w:rPr>
              <w:fldChar w:fldCharType="begin"/>
            </w:r>
            <w:r>
              <w:rPr>
                <w:color w:val="0000FF"/>
              </w:rPr>
              <w:instrText>HYPERLINK \l "Par1035" \o "24.1"</w:instrText>
            </w:r>
            <w:r>
              <w:rPr>
                <w:color w:val="0000FF"/>
              </w:rPr>
              <w:fldChar w:fldCharType="separate"/>
            </w:r>
            <w:r>
              <w:rPr>
                <w:color w:val="0000FF"/>
              </w:rPr>
              <w:t>строк 24.1</w:t>
            </w:r>
            <w:r>
              <w:rPr>
                <w:color w:val="0000FF"/>
              </w:rPr>
              <w:fldChar w:fldCharType="end"/>
            </w:r>
            <w:r>
              <w:t xml:space="preserve"> + </w:t>
            </w:r>
            <w:r>
              <w:rPr>
                <w:color w:val="0000FF"/>
              </w:rPr>
              <w:fldChar w:fldCharType="begin"/>
            </w:r>
            <w:r>
              <w:rPr>
                <w:color w:val="0000FF"/>
              </w:rPr>
              <w:instrText>HYPERLINK \l "Par1105" \o "27.1"</w:instrText>
            </w:r>
            <w:r>
              <w:rPr>
                <w:color w:val="0000FF"/>
              </w:rPr>
              <w:fldChar w:fldCharType="separate"/>
            </w:r>
            <w:r>
              <w:rPr>
                <w:color w:val="0000FF"/>
              </w:rPr>
              <w:t>27.1</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1040000">
            <w:pPr>
              <w:pStyle w:val="Style_2"/>
              <w:ind w:firstLine="0" w:left="0"/>
              <w:jc w:val="center"/>
            </w:pPr>
            <w:r>
              <w:t>25.1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B204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3040000">
            <w:pPr>
              <w:pStyle w:val="Style_2"/>
              <w:ind w:firstLine="0" w:left="0"/>
              <w:jc w:val="center"/>
            </w:pPr>
            <w:r>
              <w:t>0,0122306369</w:t>
            </w:r>
          </w:p>
        </w:tc>
        <w:tc>
          <w:tcPr>
            <w:tcW w:type="dxa" w:w="1247"/>
            <w:tcBorders>
              <w:top w:color="000000" w:sz="4" w:val="single"/>
              <w:left w:color="000000" w:sz="4" w:val="single"/>
              <w:bottom w:color="000000" w:sz="4" w:val="single"/>
              <w:right w:color="000000" w:sz="4" w:val="single"/>
            </w:tcBorders>
            <w:tcMar>
              <w:left w:type="dxa" w:w="0"/>
              <w:right w:type="dxa" w:w="0"/>
            </w:tcMar>
          </w:tcPr>
          <w:p w14:paraId="B4040000">
            <w:pPr>
              <w:pStyle w:val="Style_2"/>
              <w:ind w:firstLine="0" w:left="0"/>
              <w:jc w:val="center"/>
            </w:pPr>
            <w:r>
              <w:t>77 273,1</w:t>
            </w:r>
          </w:p>
        </w:tc>
        <w:tc>
          <w:tcPr>
            <w:tcW w:type="dxa" w:w="1020"/>
            <w:tcBorders>
              <w:top w:color="000000" w:sz="4" w:val="single"/>
              <w:left w:color="000000" w:sz="4" w:val="single"/>
              <w:bottom w:color="000000" w:sz="4" w:val="single"/>
              <w:right w:color="000000" w:sz="4" w:val="single"/>
            </w:tcBorders>
            <w:tcMar>
              <w:left w:type="dxa" w:w="0"/>
              <w:right w:type="dxa" w:w="0"/>
            </w:tcMar>
          </w:tcPr>
          <w:p w14:paraId="B504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6040000">
            <w:pPr>
              <w:pStyle w:val="Style_2"/>
              <w:ind w:firstLine="0" w:left="0"/>
              <w:jc w:val="center"/>
            </w:pPr>
            <w:r>
              <w:t>945,1</w:t>
            </w:r>
          </w:p>
        </w:tc>
        <w:tc>
          <w:tcPr>
            <w:tcW w:type="dxa" w:w="1417"/>
            <w:tcBorders>
              <w:top w:color="000000" w:sz="4" w:val="single"/>
              <w:left w:color="000000" w:sz="4" w:val="single"/>
              <w:bottom w:color="000000" w:sz="4" w:val="single"/>
              <w:right w:color="000000" w:sz="4" w:val="single"/>
            </w:tcBorders>
            <w:tcMar>
              <w:left w:type="dxa" w:w="0"/>
              <w:right w:type="dxa" w:w="0"/>
            </w:tcMar>
          </w:tcPr>
          <w:p w14:paraId="B704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B8040000">
            <w:pPr>
              <w:pStyle w:val="Style_2"/>
              <w:ind w:firstLine="0" w:left="0"/>
              <w:jc w:val="center"/>
            </w:pPr>
            <w:r>
              <w:t>1</w:t>
            </w:r>
            <w:r>
              <w:t> </w:t>
            </w:r>
            <w:r>
              <w:t>068</w:t>
            </w:r>
            <w:r>
              <w:t> </w:t>
            </w:r>
            <w:r>
              <w:t>915,0</w:t>
            </w:r>
          </w:p>
        </w:tc>
        <w:tc>
          <w:tcPr>
            <w:tcW w:type="dxa" w:w="794"/>
            <w:tcBorders>
              <w:top w:color="000000" w:sz="4" w:val="single"/>
              <w:left w:color="000000" w:sz="4" w:val="single"/>
              <w:bottom w:color="000000" w:sz="4" w:val="single"/>
              <w:right w:color="000000" w:sz="4" w:val="single"/>
            </w:tcBorders>
            <w:tcMar>
              <w:left w:type="dxa" w:w="0"/>
              <w:right w:type="dxa" w:w="0"/>
            </w:tcMar>
          </w:tcPr>
          <w:p w14:paraId="B904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BA040000">
            <w:pPr>
              <w:pStyle w:val="Style_2"/>
              <w:ind w:firstLine="0" w:left="0"/>
              <w:jc w:val="left"/>
            </w:pPr>
            <w:r>
              <w:t xml:space="preserve">3.2. для медицинской помощи при экстракорпоральном оплодотворении (сумма </w:t>
            </w:r>
            <w:r>
              <w:rPr>
                <w:color w:val="0000FF"/>
              </w:rPr>
              <w:fldChar w:fldCharType="begin"/>
            </w:r>
            <w:r>
              <w:rPr>
                <w:color w:val="0000FF"/>
              </w:rPr>
              <w:instrText>HYPERLINK \l "Par1045" \o "24.2"</w:instrText>
            </w:r>
            <w:r>
              <w:rPr>
                <w:color w:val="0000FF"/>
              </w:rPr>
              <w:fldChar w:fldCharType="separate"/>
            </w:r>
            <w:r>
              <w:rPr>
                <w:color w:val="0000FF"/>
              </w:rPr>
              <w:t>строк 24.2</w:t>
            </w:r>
            <w:r>
              <w:rPr>
                <w:color w:val="0000FF"/>
              </w:rPr>
              <w:fldChar w:fldCharType="end"/>
            </w:r>
            <w:r>
              <w:t xml:space="preserve"> + </w:t>
            </w:r>
            <w:r>
              <w:rPr>
                <w:color w:val="0000FF"/>
              </w:rPr>
              <w:fldChar w:fldCharType="begin"/>
            </w:r>
            <w:r>
              <w:rPr>
                <w:color w:val="0000FF"/>
              </w:rPr>
              <w:instrText>HYPERLINK \l "Par1115" \o "27.2"</w:instrText>
            </w:r>
            <w:r>
              <w:rPr>
                <w:color w:val="0000FF"/>
              </w:rPr>
              <w:fldChar w:fldCharType="separate"/>
            </w:r>
            <w:r>
              <w:rPr>
                <w:color w:val="0000FF"/>
              </w:rPr>
              <w:t>27.2</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B040000">
            <w:pPr>
              <w:pStyle w:val="Style_2"/>
              <w:ind w:firstLine="0" w:left="0"/>
              <w:jc w:val="center"/>
            </w:pPr>
            <w:r>
              <w:t>25.2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BC040000">
            <w:pPr>
              <w:pStyle w:val="Style_2"/>
              <w:ind w:firstLine="0" w:left="0"/>
              <w:jc w:val="left"/>
            </w:pPr>
            <w:r>
              <w:t>случай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D040000">
            <w:pPr>
              <w:pStyle w:val="Style_2"/>
              <w:ind w:firstLine="0" w:left="0"/>
              <w:jc w:val="center"/>
            </w:pPr>
            <w:r>
              <w:t>0,00056</w:t>
            </w:r>
          </w:p>
        </w:tc>
        <w:tc>
          <w:tcPr>
            <w:tcW w:type="dxa" w:w="1247"/>
            <w:tcBorders>
              <w:top w:color="000000" w:sz="4" w:val="single"/>
              <w:left w:color="000000" w:sz="4" w:val="single"/>
              <w:bottom w:color="000000" w:sz="4" w:val="single"/>
              <w:right w:color="000000" w:sz="4" w:val="single"/>
            </w:tcBorders>
            <w:tcMar>
              <w:left w:type="dxa" w:w="0"/>
              <w:right w:type="dxa" w:w="0"/>
            </w:tcMar>
          </w:tcPr>
          <w:p w14:paraId="BE040000">
            <w:pPr>
              <w:pStyle w:val="Style_2"/>
              <w:ind w:firstLine="0" w:left="0"/>
              <w:jc w:val="center"/>
            </w:pPr>
            <w:r>
              <w:t>124 728,5</w:t>
            </w:r>
          </w:p>
        </w:tc>
        <w:tc>
          <w:tcPr>
            <w:tcW w:type="dxa" w:w="1020"/>
            <w:tcBorders>
              <w:top w:color="000000" w:sz="4" w:val="single"/>
              <w:left w:color="000000" w:sz="4" w:val="single"/>
              <w:bottom w:color="000000" w:sz="4" w:val="single"/>
              <w:right w:color="000000" w:sz="4" w:val="single"/>
            </w:tcBorders>
            <w:tcMar>
              <w:left w:type="dxa" w:w="0"/>
              <w:right w:type="dxa" w:w="0"/>
            </w:tcMar>
          </w:tcPr>
          <w:p w14:paraId="BF04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0040000">
            <w:pPr>
              <w:pStyle w:val="Style_2"/>
              <w:ind w:firstLine="0" w:left="0"/>
              <w:jc w:val="center"/>
            </w:pPr>
            <w:r>
              <w:t>69,8</w:t>
            </w:r>
          </w:p>
        </w:tc>
        <w:tc>
          <w:tcPr>
            <w:tcW w:type="dxa" w:w="1417"/>
            <w:tcBorders>
              <w:top w:color="000000" w:sz="4" w:val="single"/>
              <w:left w:color="000000" w:sz="4" w:val="single"/>
              <w:bottom w:color="000000" w:sz="4" w:val="single"/>
              <w:right w:color="000000" w:sz="4" w:val="single"/>
            </w:tcBorders>
            <w:tcMar>
              <w:left w:type="dxa" w:w="0"/>
              <w:right w:type="dxa" w:w="0"/>
            </w:tcMar>
          </w:tcPr>
          <w:p w14:paraId="C104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C2040000">
            <w:pPr>
              <w:pStyle w:val="Style_2"/>
              <w:ind w:firstLine="0" w:left="0"/>
              <w:jc w:val="center"/>
            </w:pPr>
            <w:r>
              <w:t>78 941,0</w:t>
            </w:r>
          </w:p>
        </w:tc>
        <w:tc>
          <w:tcPr>
            <w:tcW w:type="dxa" w:w="794"/>
            <w:tcBorders>
              <w:top w:color="000000" w:sz="4" w:val="single"/>
              <w:left w:color="000000" w:sz="4" w:val="single"/>
              <w:bottom w:color="000000" w:sz="4" w:val="single"/>
              <w:right w:color="000000" w:sz="4" w:val="single"/>
            </w:tcBorders>
            <w:tcMar>
              <w:left w:type="dxa" w:w="0"/>
              <w:right w:type="dxa" w:w="0"/>
            </w:tcMar>
          </w:tcPr>
          <w:p w14:paraId="C304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C4040000">
            <w:pPr>
              <w:pStyle w:val="Style_2"/>
              <w:ind w:firstLine="0" w:left="0"/>
              <w:jc w:val="left"/>
            </w:pPr>
            <w:r>
              <w:t>4. Специализированная, включая высокотехнологичную, медицинская помощь, 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5040000">
            <w:pPr>
              <w:pStyle w:val="Style_2"/>
              <w:ind w:firstLine="0" w:left="0"/>
              <w:jc w:val="center"/>
            </w:pPr>
            <w:r>
              <w:t>26</w:t>
            </w:r>
          </w:p>
        </w:tc>
        <w:tc>
          <w:tcPr>
            <w:tcW w:type="dxa" w:w="1984"/>
            <w:tcBorders>
              <w:top w:color="000000" w:sz="4" w:val="single"/>
              <w:left w:color="000000" w:sz="4" w:val="single"/>
              <w:bottom w:color="000000" w:sz="4" w:val="single"/>
              <w:right w:color="000000" w:sz="4" w:val="single"/>
            </w:tcBorders>
            <w:tcMar>
              <w:left w:type="dxa" w:w="0"/>
              <w:right w:type="dxa" w:w="0"/>
            </w:tcMar>
          </w:tcPr>
          <w:p w14:paraId="C6040000">
            <w:pPr>
              <w:pStyle w:val="Style_2"/>
              <w:ind w:firstLine="0" w:left="0"/>
              <w:jc w:val="left"/>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7040000">
            <w:pPr>
              <w:pStyle w:val="Style_2"/>
              <w:ind w:firstLine="0" w:left="0"/>
              <w:jc w:val="center"/>
            </w:pPr>
            <w:r>
              <w:t>Х</w:t>
            </w:r>
          </w:p>
        </w:tc>
        <w:tc>
          <w:tcPr>
            <w:tcW w:type="dxa" w:w="1247"/>
            <w:tcBorders>
              <w:top w:color="000000" w:sz="4" w:val="single"/>
              <w:left w:color="000000" w:sz="4" w:val="single"/>
              <w:bottom w:color="000000" w:sz="4" w:val="single"/>
              <w:right w:color="000000" w:sz="4" w:val="single"/>
            </w:tcBorders>
            <w:tcMar>
              <w:left w:type="dxa" w:w="0"/>
              <w:right w:type="dxa" w:w="0"/>
            </w:tcMar>
          </w:tcPr>
          <w:p w14:paraId="C804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C904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A040000">
            <w:pPr>
              <w:pStyle w:val="Style_2"/>
              <w:ind w:firstLine="0" w:left="0"/>
              <w:jc w:val="center"/>
            </w:pPr>
            <w:r>
              <w:t>Х</w:t>
            </w:r>
          </w:p>
        </w:tc>
        <w:tc>
          <w:tcPr>
            <w:tcW w:type="dxa" w:w="1417"/>
            <w:tcBorders>
              <w:top w:color="000000" w:sz="4" w:val="single"/>
              <w:left w:color="000000" w:sz="4" w:val="single"/>
              <w:bottom w:color="000000" w:sz="4" w:val="single"/>
              <w:right w:color="000000" w:sz="4" w:val="single"/>
            </w:tcBorders>
            <w:tcMar>
              <w:left w:type="dxa" w:w="0"/>
              <w:right w:type="dxa" w:w="0"/>
            </w:tcMar>
          </w:tcPr>
          <w:p w14:paraId="CB04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CC04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CD04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CE040000">
            <w:pPr>
              <w:pStyle w:val="Style_2"/>
              <w:ind w:firstLine="0" w:left="0"/>
              <w:jc w:val="left"/>
            </w:pPr>
            <w:r>
              <w:t xml:space="preserve">4.1. в условиях дневных стационаров, за исключением медицинской реабилитации (сумма </w:t>
            </w:r>
            <w:r>
              <w:rPr>
                <w:color w:val="0000FF"/>
              </w:rPr>
              <w:fldChar w:fldCharType="begin"/>
            </w:r>
            <w:r>
              <w:rPr>
                <w:color w:val="0000FF"/>
              </w:rPr>
              <w:instrText>HYPERLINK \l "Par1536" \o "43"</w:instrText>
            </w:r>
            <w:r>
              <w:rPr>
                <w:color w:val="0000FF"/>
              </w:rPr>
              <w:fldChar w:fldCharType="separate"/>
            </w:r>
            <w:r>
              <w:rPr>
                <w:color w:val="0000FF"/>
              </w:rPr>
              <w:t>строк 43</w:t>
            </w:r>
            <w:r>
              <w:rPr>
                <w:color w:val="0000FF"/>
              </w:rPr>
              <w:fldChar w:fldCharType="end"/>
            </w:r>
            <w:r>
              <w:t xml:space="preserve"> + </w:t>
            </w:r>
            <w:r>
              <w:rPr>
                <w:color w:val="0000FF"/>
              </w:rPr>
              <w:fldChar w:fldCharType="begin"/>
            </w:r>
            <w:r>
              <w:rPr>
                <w:color w:val="0000FF"/>
              </w:rPr>
              <w:instrText>HYPERLINK \l "Par1906" \o "57"</w:instrText>
            </w:r>
            <w:r>
              <w:rPr>
                <w:color w:val="0000FF"/>
              </w:rPr>
              <w:fldChar w:fldCharType="separate"/>
            </w:r>
            <w:r>
              <w:rPr>
                <w:color w:val="0000FF"/>
              </w:rPr>
              <w:t>57</w:t>
            </w:r>
            <w:r>
              <w:rPr>
                <w:color w:val="0000FF"/>
              </w:rPr>
              <w:fldChar w:fldCharType="end"/>
            </w:r>
            <w:r>
              <w:t xml:space="preserve"> + </w:t>
            </w:r>
            <w:r>
              <w:rPr>
                <w:color w:val="0000FF"/>
              </w:rPr>
              <w:fldChar w:fldCharType="begin"/>
            </w:r>
            <w:r>
              <w:rPr>
                <w:color w:val="0000FF"/>
              </w:rPr>
              <w:instrText>HYPERLINK \l "Par2346" \o "73"</w:instrText>
            </w:r>
            <w:r>
              <w:rPr>
                <w:color w:val="0000FF"/>
              </w:rPr>
              <w:fldChar w:fldCharType="separate"/>
            </w:r>
            <w:r>
              <w:rPr>
                <w:color w:val="0000FF"/>
              </w:rPr>
              <w:t>73</w:t>
            </w:r>
            <w:r>
              <w:rPr>
                <w:color w:val="0000FF"/>
              </w:rPr>
              <w:fldChar w:fldCharType="end"/>
            </w:r>
            <w:r>
              <w:t>), включая:</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F040000">
            <w:pPr>
              <w:pStyle w:val="Style_2"/>
              <w:ind w:firstLine="0" w:left="0"/>
              <w:jc w:val="center"/>
            </w:pPr>
            <w:bookmarkStart w:id="11" w:name="Par1095"/>
            <w:bookmarkEnd w:id="11"/>
            <w:r>
              <w:t>27</w:t>
            </w:r>
          </w:p>
        </w:tc>
        <w:tc>
          <w:tcPr>
            <w:tcW w:type="dxa" w:w="1984"/>
            <w:tcBorders>
              <w:top w:color="000000" w:sz="4" w:val="single"/>
              <w:left w:color="000000" w:sz="4" w:val="single"/>
              <w:bottom w:color="000000" w:sz="4" w:val="single"/>
              <w:right w:color="000000" w:sz="4" w:val="single"/>
            </w:tcBorders>
            <w:tcMar>
              <w:left w:type="dxa" w:w="0"/>
              <w:right w:type="dxa" w:w="0"/>
            </w:tcMar>
          </w:tcPr>
          <w:p w14:paraId="D004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1040000">
            <w:pPr>
              <w:pStyle w:val="Style_2"/>
              <w:ind w:firstLine="0" w:left="0"/>
              <w:jc w:val="center"/>
            </w:pPr>
            <w:r>
              <w:t>0,0317176369</w:t>
            </w:r>
          </w:p>
        </w:tc>
        <w:tc>
          <w:tcPr>
            <w:tcW w:type="dxa" w:w="1247"/>
            <w:tcBorders>
              <w:top w:color="000000" w:sz="4" w:val="single"/>
              <w:left w:color="000000" w:sz="4" w:val="single"/>
              <w:bottom w:color="000000" w:sz="4" w:val="single"/>
              <w:right w:color="000000" w:sz="4" w:val="single"/>
            </w:tcBorders>
            <w:tcMar>
              <w:left w:type="dxa" w:w="0"/>
              <w:right w:type="dxa" w:w="0"/>
            </w:tcMar>
          </w:tcPr>
          <w:p w14:paraId="D2040000">
            <w:pPr>
              <w:pStyle w:val="Style_2"/>
              <w:ind w:firstLine="0" w:left="0"/>
              <w:jc w:val="center"/>
            </w:pPr>
            <w:r>
              <w:t>35</w:t>
            </w:r>
            <w:r>
              <w:t> </w:t>
            </w:r>
            <w:r>
              <w:t>753,2</w:t>
            </w:r>
          </w:p>
        </w:tc>
        <w:tc>
          <w:tcPr>
            <w:tcW w:type="dxa" w:w="1020"/>
            <w:tcBorders>
              <w:top w:color="000000" w:sz="4" w:val="single"/>
              <w:left w:color="000000" w:sz="4" w:val="single"/>
              <w:bottom w:color="000000" w:sz="4" w:val="single"/>
              <w:right w:color="000000" w:sz="4" w:val="single"/>
            </w:tcBorders>
            <w:tcMar>
              <w:left w:type="dxa" w:w="0"/>
              <w:right w:type="dxa" w:w="0"/>
            </w:tcMar>
          </w:tcPr>
          <w:p w14:paraId="D304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4040000">
            <w:pPr>
              <w:pStyle w:val="Style_2"/>
              <w:ind w:firstLine="0" w:left="0"/>
              <w:jc w:val="center"/>
            </w:pPr>
            <w:r>
              <w:t>1</w:t>
            </w:r>
            <w:r>
              <w:t> </w:t>
            </w:r>
            <w:r>
              <w:t>134,0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D504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D6040000">
            <w:pPr>
              <w:pStyle w:val="Style_2"/>
              <w:ind w:firstLine="0" w:left="0"/>
              <w:jc w:val="center"/>
            </w:pPr>
            <w:r>
              <w:t>1</w:t>
            </w:r>
            <w:r>
              <w:t> </w:t>
            </w:r>
            <w:r>
              <w:t>282</w:t>
            </w:r>
            <w:r>
              <w:t> </w:t>
            </w:r>
            <w:r>
              <w:t>503,2</w:t>
            </w:r>
          </w:p>
        </w:tc>
        <w:tc>
          <w:tcPr>
            <w:tcW w:type="dxa" w:w="794"/>
            <w:tcBorders>
              <w:top w:color="000000" w:sz="4" w:val="single"/>
              <w:left w:color="000000" w:sz="4" w:val="single"/>
              <w:bottom w:color="000000" w:sz="4" w:val="single"/>
              <w:right w:color="000000" w:sz="4" w:val="single"/>
            </w:tcBorders>
            <w:tcMar>
              <w:left w:type="dxa" w:w="0"/>
              <w:right w:type="dxa" w:w="0"/>
            </w:tcMar>
          </w:tcPr>
          <w:p w14:paraId="D704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D8040000">
            <w:pPr>
              <w:pStyle w:val="Style_2"/>
              <w:ind w:firstLine="0" w:left="0"/>
              <w:jc w:val="left"/>
            </w:pPr>
            <w:r>
              <w:t xml:space="preserve">4.1.1. медицинскую помощь по профилю "онкология" (сумма </w:t>
            </w:r>
            <w:r>
              <w:rPr>
                <w:color w:val="0000FF"/>
              </w:rPr>
              <w:fldChar w:fldCharType="begin"/>
            </w:r>
            <w:r>
              <w:rPr>
                <w:color w:val="0000FF"/>
              </w:rPr>
              <w:instrText>HYPERLINK \l "Par1546" \o "43.1"</w:instrText>
            </w:r>
            <w:r>
              <w:rPr>
                <w:color w:val="0000FF"/>
              </w:rPr>
              <w:fldChar w:fldCharType="separate"/>
            </w:r>
            <w:r>
              <w:rPr>
                <w:color w:val="0000FF"/>
              </w:rPr>
              <w:t>строк 43.1</w:t>
            </w:r>
            <w:r>
              <w:rPr>
                <w:color w:val="0000FF"/>
              </w:rPr>
              <w:fldChar w:fldCharType="end"/>
            </w:r>
            <w:r>
              <w:t xml:space="preserve"> + </w:t>
            </w:r>
            <w:r>
              <w:rPr>
                <w:color w:val="0000FF"/>
              </w:rPr>
              <w:fldChar w:fldCharType="begin"/>
            </w:r>
            <w:r>
              <w:rPr>
                <w:color w:val="0000FF"/>
              </w:rPr>
              <w:instrText>HYPERLINK \l "Par1916" \o "57.1"</w:instrText>
            </w:r>
            <w:r>
              <w:rPr>
                <w:color w:val="0000FF"/>
              </w:rPr>
              <w:fldChar w:fldCharType="separate"/>
            </w:r>
            <w:r>
              <w:rPr>
                <w:color w:val="0000FF"/>
              </w:rPr>
              <w:t>57.1</w:t>
            </w:r>
            <w:r>
              <w:rPr>
                <w:color w:val="0000FF"/>
              </w:rPr>
              <w:fldChar w:fldCharType="end"/>
            </w:r>
            <w:r>
              <w:t xml:space="preserve"> + </w:t>
            </w:r>
            <w:r>
              <w:rPr>
                <w:color w:val="0000FF"/>
              </w:rPr>
              <w:fldChar w:fldCharType="begin"/>
            </w:r>
            <w:r>
              <w:rPr>
                <w:color w:val="0000FF"/>
              </w:rPr>
              <w:instrText>HYPERLINK \l "Par2356" \o "73.1"</w:instrText>
            </w:r>
            <w:r>
              <w:rPr>
                <w:color w:val="0000FF"/>
              </w:rPr>
              <w:fldChar w:fldCharType="separate"/>
            </w:r>
            <w:r>
              <w:rPr>
                <w:color w:val="0000FF"/>
              </w:rPr>
              <w:t>73.1</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9040000">
            <w:pPr>
              <w:pStyle w:val="Style_2"/>
              <w:ind w:firstLine="0" w:left="0"/>
              <w:jc w:val="center"/>
            </w:pPr>
            <w:bookmarkStart w:id="12" w:name="Par1105"/>
            <w:bookmarkEnd w:id="12"/>
            <w:r>
              <w:t>27.1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DA04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B040000">
            <w:pPr>
              <w:pStyle w:val="Style_2"/>
              <w:ind w:firstLine="0" w:left="0"/>
              <w:jc w:val="center"/>
            </w:pPr>
            <w:r>
              <w:t>0,0122306369</w:t>
            </w:r>
          </w:p>
        </w:tc>
        <w:tc>
          <w:tcPr>
            <w:tcW w:type="dxa" w:w="1247"/>
            <w:tcBorders>
              <w:top w:color="000000" w:sz="4" w:val="single"/>
              <w:left w:color="000000" w:sz="4" w:val="single"/>
              <w:bottom w:color="000000" w:sz="4" w:val="single"/>
              <w:right w:color="000000" w:sz="4" w:val="single"/>
            </w:tcBorders>
            <w:tcMar>
              <w:left w:type="dxa" w:w="0"/>
              <w:right w:type="dxa" w:w="0"/>
            </w:tcMar>
          </w:tcPr>
          <w:p w14:paraId="DC040000">
            <w:pPr>
              <w:pStyle w:val="Style_2"/>
              <w:ind w:firstLine="0" w:left="0"/>
              <w:jc w:val="center"/>
            </w:pPr>
            <w:r>
              <w:t>77 273,1</w:t>
            </w:r>
          </w:p>
        </w:tc>
        <w:tc>
          <w:tcPr>
            <w:tcW w:type="dxa" w:w="1020"/>
            <w:tcBorders>
              <w:top w:color="000000" w:sz="4" w:val="single"/>
              <w:left w:color="000000" w:sz="4" w:val="single"/>
              <w:bottom w:color="000000" w:sz="4" w:val="single"/>
              <w:right w:color="000000" w:sz="4" w:val="single"/>
            </w:tcBorders>
            <w:tcMar>
              <w:left w:type="dxa" w:w="0"/>
              <w:right w:type="dxa" w:w="0"/>
            </w:tcMar>
          </w:tcPr>
          <w:p w14:paraId="DD04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E040000">
            <w:pPr>
              <w:pStyle w:val="Style_2"/>
              <w:ind w:firstLine="0" w:left="0"/>
              <w:jc w:val="center"/>
            </w:pPr>
            <w:r>
              <w:t>945,1</w:t>
            </w:r>
          </w:p>
        </w:tc>
        <w:tc>
          <w:tcPr>
            <w:tcW w:type="dxa" w:w="1417"/>
            <w:tcBorders>
              <w:top w:color="000000" w:sz="4" w:val="single"/>
              <w:left w:color="000000" w:sz="4" w:val="single"/>
              <w:bottom w:color="000000" w:sz="4" w:val="single"/>
              <w:right w:color="000000" w:sz="4" w:val="single"/>
            </w:tcBorders>
            <w:tcMar>
              <w:left w:type="dxa" w:w="0"/>
              <w:right w:type="dxa" w:w="0"/>
            </w:tcMar>
          </w:tcPr>
          <w:p w14:paraId="DF04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0040000">
            <w:pPr>
              <w:pStyle w:val="Style_2"/>
              <w:ind w:firstLine="0" w:left="0"/>
              <w:jc w:val="center"/>
            </w:pPr>
            <w:r>
              <w:t>1</w:t>
            </w:r>
            <w:r>
              <w:t> </w:t>
            </w:r>
            <w:r>
              <w:t>068</w:t>
            </w:r>
            <w:r>
              <w:t> </w:t>
            </w:r>
            <w:r>
              <w:t>915,0</w:t>
            </w:r>
          </w:p>
        </w:tc>
        <w:tc>
          <w:tcPr>
            <w:tcW w:type="dxa" w:w="794"/>
            <w:tcBorders>
              <w:top w:color="000000" w:sz="4" w:val="single"/>
              <w:left w:color="000000" w:sz="4" w:val="single"/>
              <w:bottom w:color="000000" w:sz="4" w:val="single"/>
              <w:right w:color="000000" w:sz="4" w:val="single"/>
            </w:tcBorders>
            <w:tcMar>
              <w:left w:type="dxa" w:w="0"/>
              <w:right w:type="dxa" w:w="0"/>
            </w:tcMar>
          </w:tcPr>
          <w:p w14:paraId="E104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E2040000">
            <w:pPr>
              <w:pStyle w:val="Style_2"/>
              <w:ind w:firstLine="0" w:left="0"/>
              <w:jc w:val="left"/>
            </w:pPr>
            <w:r>
              <w:t xml:space="preserve">4.1.2. медицинскую помощь при экстракорпоральном оплодотворении (сумма </w:t>
            </w:r>
            <w:r>
              <w:rPr>
                <w:color w:val="0000FF"/>
              </w:rPr>
              <w:fldChar w:fldCharType="begin"/>
            </w:r>
            <w:r>
              <w:rPr>
                <w:color w:val="0000FF"/>
              </w:rPr>
              <w:instrText>HYPERLINK \l "Par1556" \o "43.2"</w:instrText>
            </w:r>
            <w:r>
              <w:rPr>
                <w:color w:val="0000FF"/>
              </w:rPr>
              <w:fldChar w:fldCharType="separate"/>
            </w:r>
            <w:r>
              <w:rPr>
                <w:color w:val="0000FF"/>
              </w:rPr>
              <w:t>строк 43.2</w:t>
            </w:r>
            <w:r>
              <w:rPr>
                <w:color w:val="0000FF"/>
              </w:rPr>
              <w:fldChar w:fldCharType="end"/>
            </w:r>
            <w:r>
              <w:t xml:space="preserve"> + </w:t>
            </w:r>
            <w:r>
              <w:rPr>
                <w:color w:val="0000FF"/>
              </w:rPr>
              <w:fldChar w:fldCharType="begin"/>
            </w:r>
            <w:r>
              <w:rPr>
                <w:color w:val="0000FF"/>
              </w:rPr>
              <w:instrText>HYPERLINK \l "Par1926" \o "57.2"</w:instrText>
            </w:r>
            <w:r>
              <w:rPr>
                <w:color w:val="0000FF"/>
              </w:rPr>
              <w:fldChar w:fldCharType="separate"/>
            </w:r>
            <w:r>
              <w:rPr>
                <w:color w:val="0000FF"/>
              </w:rPr>
              <w:t>57.2</w:t>
            </w:r>
            <w:r>
              <w:rPr>
                <w:color w:val="0000FF"/>
              </w:rPr>
              <w:fldChar w:fldCharType="end"/>
            </w:r>
            <w:r>
              <w:t xml:space="preserve"> + </w:t>
            </w:r>
            <w:r>
              <w:rPr>
                <w:color w:val="0000FF"/>
              </w:rPr>
              <w:fldChar w:fldCharType="begin"/>
            </w:r>
            <w:r>
              <w:rPr>
                <w:color w:val="0000FF"/>
              </w:rPr>
              <w:instrText>HYPERLINK \l "Par2366" \o "73.2"</w:instrText>
            </w:r>
            <w:r>
              <w:rPr>
                <w:color w:val="0000FF"/>
              </w:rPr>
              <w:fldChar w:fldCharType="separate"/>
            </w:r>
            <w:r>
              <w:rPr>
                <w:color w:val="0000FF"/>
              </w:rPr>
              <w:t>73.2</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E3040000">
            <w:pPr>
              <w:pStyle w:val="Style_2"/>
              <w:ind w:firstLine="0" w:left="0"/>
              <w:jc w:val="center"/>
            </w:pPr>
            <w:bookmarkStart w:id="13" w:name="Par1115"/>
            <w:bookmarkEnd w:id="13"/>
            <w:r>
              <w:t>27.2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E4040000">
            <w:pPr>
              <w:pStyle w:val="Style_2"/>
              <w:ind w:firstLine="0" w:left="0"/>
              <w:jc w:val="left"/>
            </w:pPr>
            <w:r>
              <w:t>случай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5040000">
            <w:pPr>
              <w:pStyle w:val="Style_2"/>
              <w:ind w:firstLine="0" w:left="0"/>
              <w:jc w:val="center"/>
            </w:pPr>
            <w:r>
              <w:t>0,00056</w:t>
            </w:r>
          </w:p>
        </w:tc>
        <w:tc>
          <w:tcPr>
            <w:tcW w:type="dxa" w:w="1247"/>
            <w:tcBorders>
              <w:top w:color="000000" w:sz="4" w:val="single"/>
              <w:left w:color="000000" w:sz="4" w:val="single"/>
              <w:bottom w:color="000000" w:sz="4" w:val="single"/>
              <w:right w:color="000000" w:sz="4" w:val="single"/>
            </w:tcBorders>
            <w:tcMar>
              <w:left w:type="dxa" w:w="0"/>
              <w:right w:type="dxa" w:w="0"/>
            </w:tcMar>
          </w:tcPr>
          <w:p w14:paraId="E6040000">
            <w:pPr>
              <w:pStyle w:val="Style_2"/>
              <w:ind w:firstLine="0" w:left="0"/>
              <w:jc w:val="center"/>
            </w:pPr>
            <w:r>
              <w:t>124 728,5</w:t>
            </w:r>
          </w:p>
        </w:tc>
        <w:tc>
          <w:tcPr>
            <w:tcW w:type="dxa" w:w="1020"/>
            <w:tcBorders>
              <w:top w:color="000000" w:sz="4" w:val="single"/>
              <w:left w:color="000000" w:sz="4" w:val="single"/>
              <w:bottom w:color="000000" w:sz="4" w:val="single"/>
              <w:right w:color="000000" w:sz="4" w:val="single"/>
            </w:tcBorders>
            <w:tcMar>
              <w:left w:type="dxa" w:w="0"/>
              <w:right w:type="dxa" w:w="0"/>
            </w:tcMar>
          </w:tcPr>
          <w:p w14:paraId="E704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8040000">
            <w:pPr>
              <w:pStyle w:val="Style_2"/>
              <w:ind w:firstLine="0" w:left="0"/>
              <w:jc w:val="center"/>
            </w:pPr>
            <w:r>
              <w:t>69,8</w:t>
            </w:r>
          </w:p>
        </w:tc>
        <w:tc>
          <w:tcPr>
            <w:tcW w:type="dxa" w:w="1417"/>
            <w:tcBorders>
              <w:top w:color="000000" w:sz="4" w:val="single"/>
              <w:left w:color="000000" w:sz="4" w:val="single"/>
              <w:bottom w:color="000000" w:sz="4" w:val="single"/>
              <w:right w:color="000000" w:sz="4" w:val="single"/>
            </w:tcBorders>
            <w:tcMar>
              <w:left w:type="dxa" w:w="0"/>
              <w:right w:type="dxa" w:w="0"/>
            </w:tcMar>
          </w:tcPr>
          <w:p w14:paraId="E904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A040000">
            <w:pPr>
              <w:pStyle w:val="Style_2"/>
              <w:ind w:firstLine="0" w:left="0"/>
              <w:jc w:val="center"/>
            </w:pPr>
            <w:r>
              <w:t>78 941,0</w:t>
            </w:r>
          </w:p>
        </w:tc>
        <w:tc>
          <w:tcPr>
            <w:tcW w:type="dxa" w:w="794"/>
            <w:tcBorders>
              <w:top w:color="000000" w:sz="4" w:val="single"/>
              <w:left w:color="000000" w:sz="4" w:val="single"/>
              <w:bottom w:color="000000" w:sz="4" w:val="single"/>
              <w:right w:color="000000" w:sz="4" w:val="single"/>
            </w:tcBorders>
            <w:tcMar>
              <w:left w:type="dxa" w:w="0"/>
              <w:right w:type="dxa" w:w="0"/>
            </w:tcMar>
          </w:tcPr>
          <w:p w14:paraId="EB04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EC040000">
            <w:pPr>
              <w:pStyle w:val="Style_2"/>
              <w:ind w:firstLine="0" w:left="0"/>
              <w:jc w:val="left"/>
            </w:pPr>
            <w:r>
              <w:t xml:space="preserve">4.2. в условиях круглосуточного стационара, за исключением медицинской реабилитации (сумма </w:t>
            </w:r>
            <w:r>
              <w:rPr>
                <w:color w:val="0000FF"/>
              </w:rPr>
              <w:fldChar w:fldCharType="begin"/>
            </w:r>
            <w:r>
              <w:rPr>
                <w:color w:val="0000FF"/>
              </w:rPr>
              <w:instrText>HYPERLINK \l "Par1566" \o "44"</w:instrText>
            </w:r>
            <w:r>
              <w:rPr>
                <w:color w:val="0000FF"/>
              </w:rPr>
              <w:fldChar w:fldCharType="separate"/>
            </w:r>
            <w:r>
              <w:rPr>
                <w:color w:val="0000FF"/>
              </w:rPr>
              <w:t>строк 44</w:t>
            </w:r>
            <w:r>
              <w:rPr>
                <w:color w:val="0000FF"/>
              </w:rPr>
              <w:fldChar w:fldCharType="end"/>
            </w:r>
            <w:r>
              <w:t xml:space="preserve"> + </w:t>
            </w:r>
            <w:r>
              <w:rPr>
                <w:color w:val="0000FF"/>
              </w:rPr>
              <w:fldChar w:fldCharType="begin"/>
            </w:r>
            <w:r>
              <w:rPr>
                <w:color w:val="0000FF"/>
              </w:rPr>
              <w:instrText>HYPERLINK \l "Par1936" \o "58"</w:instrText>
            </w:r>
            <w:r>
              <w:rPr>
                <w:color w:val="0000FF"/>
              </w:rPr>
              <w:fldChar w:fldCharType="separate"/>
            </w:r>
            <w:r>
              <w:rPr>
                <w:color w:val="0000FF"/>
              </w:rPr>
              <w:t>58</w:t>
            </w:r>
            <w:r>
              <w:rPr>
                <w:color w:val="0000FF"/>
              </w:rPr>
              <w:fldChar w:fldCharType="end"/>
            </w:r>
            <w:r>
              <w:t xml:space="preserve"> + </w:t>
            </w:r>
            <w:r>
              <w:rPr>
                <w:color w:val="0000FF"/>
              </w:rPr>
              <w:fldChar w:fldCharType="begin"/>
            </w:r>
            <w:r>
              <w:rPr>
                <w:color w:val="0000FF"/>
              </w:rPr>
              <w:instrText>HYPERLINK \l "Par2376" \o "74"</w:instrText>
            </w:r>
            <w:r>
              <w:rPr>
                <w:color w:val="0000FF"/>
              </w:rPr>
              <w:fldChar w:fldCharType="separate"/>
            </w:r>
            <w:r>
              <w:rPr>
                <w:color w:val="0000FF"/>
              </w:rPr>
              <w:t>74</w:t>
            </w:r>
            <w:r>
              <w:rPr>
                <w:color w:val="0000FF"/>
              </w:rPr>
              <w:fldChar w:fldCharType="end"/>
            </w:r>
            <w:r>
              <w:t>), 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ED040000">
            <w:pPr>
              <w:pStyle w:val="Style_2"/>
              <w:ind w:firstLine="0" w:left="0"/>
              <w:jc w:val="center"/>
            </w:pPr>
            <w:r>
              <w:t>28</w:t>
            </w:r>
          </w:p>
        </w:tc>
        <w:tc>
          <w:tcPr>
            <w:tcW w:type="dxa" w:w="1984"/>
            <w:tcBorders>
              <w:top w:color="000000" w:sz="4" w:val="single"/>
              <w:left w:color="000000" w:sz="4" w:val="single"/>
              <w:bottom w:color="000000" w:sz="4" w:val="single"/>
              <w:right w:color="000000" w:sz="4" w:val="single"/>
            </w:tcBorders>
            <w:tcMar>
              <w:left w:type="dxa" w:w="0"/>
              <w:right w:type="dxa" w:w="0"/>
            </w:tcMar>
          </w:tcPr>
          <w:p w14:paraId="EE040000">
            <w:pPr>
              <w:pStyle w:val="Style_2"/>
              <w:ind w:firstLine="0" w:left="0"/>
              <w:jc w:val="left"/>
            </w:pPr>
            <w:r>
              <w:t>случай госпитализации</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F040000">
            <w:pPr>
              <w:pStyle w:val="Style_2"/>
              <w:ind w:firstLine="0" w:left="0"/>
              <w:jc w:val="center"/>
            </w:pPr>
            <w:r>
              <w:t>0,1680242539</w:t>
            </w:r>
          </w:p>
        </w:tc>
        <w:tc>
          <w:tcPr>
            <w:tcW w:type="dxa" w:w="1247"/>
            <w:tcBorders>
              <w:top w:color="000000" w:sz="4" w:val="single"/>
              <w:left w:color="000000" w:sz="4" w:val="single"/>
              <w:bottom w:color="000000" w:sz="4" w:val="single"/>
              <w:right w:color="000000" w:sz="4" w:val="single"/>
            </w:tcBorders>
            <w:tcMar>
              <w:left w:type="dxa" w:w="0"/>
              <w:right w:type="dxa" w:w="0"/>
            </w:tcMar>
          </w:tcPr>
          <w:p w14:paraId="F0040000">
            <w:pPr>
              <w:pStyle w:val="Style_2"/>
              <w:ind w:firstLine="0" w:left="0"/>
              <w:jc w:val="center"/>
            </w:pPr>
            <w:r>
              <w:t>41</w:t>
            </w:r>
            <w:r>
              <w:t> </w:t>
            </w:r>
            <w:r>
              <w:t>038,0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F104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2040000">
            <w:pPr>
              <w:pStyle w:val="Style_2"/>
              <w:ind w:firstLine="0" w:left="0"/>
              <w:jc w:val="center"/>
            </w:pPr>
            <w:r>
              <w:t>6</w:t>
            </w:r>
            <w:r>
              <w:t> </w:t>
            </w:r>
            <w:r>
              <w:t>895,4</w:t>
            </w:r>
          </w:p>
        </w:tc>
        <w:tc>
          <w:tcPr>
            <w:tcW w:type="dxa" w:w="1417"/>
            <w:tcBorders>
              <w:top w:color="000000" w:sz="4" w:val="single"/>
              <w:left w:color="000000" w:sz="4" w:val="single"/>
              <w:bottom w:color="000000" w:sz="4" w:val="single"/>
              <w:right w:color="000000" w:sz="4" w:val="single"/>
            </w:tcBorders>
            <w:tcMar>
              <w:left w:type="dxa" w:w="0"/>
              <w:right w:type="dxa" w:w="0"/>
            </w:tcMar>
          </w:tcPr>
          <w:p w14:paraId="F304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F4040000">
            <w:pPr>
              <w:pStyle w:val="Style_2"/>
              <w:ind w:firstLine="0" w:left="0"/>
              <w:jc w:val="center"/>
            </w:pPr>
            <w:r>
              <w:t>7</w:t>
            </w:r>
            <w:r>
              <w:t> </w:t>
            </w:r>
            <w:r>
              <w:t>798</w:t>
            </w:r>
            <w:r>
              <w:t> </w:t>
            </w:r>
            <w:r>
              <w:t>418,5</w:t>
            </w:r>
          </w:p>
        </w:tc>
        <w:tc>
          <w:tcPr>
            <w:tcW w:type="dxa" w:w="794"/>
            <w:tcBorders>
              <w:top w:color="000000" w:sz="4" w:val="single"/>
              <w:left w:color="000000" w:sz="4" w:val="single"/>
              <w:bottom w:color="000000" w:sz="4" w:val="single"/>
              <w:right w:color="000000" w:sz="4" w:val="single"/>
            </w:tcBorders>
            <w:tcMar>
              <w:left w:type="dxa" w:w="0"/>
              <w:right w:type="dxa" w:w="0"/>
            </w:tcMar>
          </w:tcPr>
          <w:p w14:paraId="F504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F6040000">
            <w:pPr>
              <w:pStyle w:val="Style_2"/>
              <w:ind w:firstLine="0" w:left="0"/>
              <w:jc w:val="left"/>
            </w:pPr>
            <w:r>
              <w:t xml:space="preserve">4.2.1. медицинская помощь по профилю "онкология" (сумма </w:t>
            </w:r>
            <w:r>
              <w:rPr>
                <w:color w:val="0000FF"/>
              </w:rPr>
              <w:fldChar w:fldCharType="begin"/>
            </w:r>
            <w:r>
              <w:rPr>
                <w:color w:val="0000FF"/>
              </w:rPr>
              <w:instrText>HYPERLINK \l "Par1576" \o "44.1"</w:instrText>
            </w:r>
            <w:r>
              <w:rPr>
                <w:color w:val="0000FF"/>
              </w:rPr>
              <w:fldChar w:fldCharType="separate"/>
            </w:r>
            <w:r>
              <w:rPr>
                <w:color w:val="0000FF"/>
              </w:rPr>
              <w:t>строк 44.1</w:t>
            </w:r>
            <w:r>
              <w:rPr>
                <w:color w:val="0000FF"/>
              </w:rPr>
              <w:fldChar w:fldCharType="end"/>
            </w:r>
            <w:r>
              <w:t xml:space="preserve"> + </w:t>
            </w:r>
            <w:r>
              <w:rPr>
                <w:color w:val="0000FF"/>
              </w:rPr>
              <w:fldChar w:fldCharType="begin"/>
            </w:r>
            <w:r>
              <w:rPr>
                <w:color w:val="0000FF"/>
              </w:rPr>
              <w:instrText>HYPERLINK \l "Par1946" \o "58.1"</w:instrText>
            </w:r>
            <w:r>
              <w:rPr>
                <w:color w:val="0000FF"/>
              </w:rPr>
              <w:fldChar w:fldCharType="separate"/>
            </w:r>
            <w:r>
              <w:rPr>
                <w:color w:val="0000FF"/>
              </w:rPr>
              <w:t>58.1</w:t>
            </w:r>
            <w:r>
              <w:rPr>
                <w:color w:val="0000FF"/>
              </w:rPr>
              <w:fldChar w:fldCharType="end"/>
            </w:r>
            <w:r>
              <w:t xml:space="preserve"> + </w:t>
            </w:r>
            <w:r>
              <w:rPr>
                <w:color w:val="0000FF"/>
              </w:rPr>
              <w:fldChar w:fldCharType="begin"/>
            </w:r>
            <w:r>
              <w:rPr>
                <w:color w:val="0000FF"/>
              </w:rPr>
              <w:instrText>HYPERLINK \l "Par2386" \o "74.1"</w:instrText>
            </w:r>
            <w:r>
              <w:rPr>
                <w:color w:val="0000FF"/>
              </w:rPr>
              <w:fldChar w:fldCharType="separate"/>
            </w:r>
            <w:r>
              <w:rPr>
                <w:color w:val="0000FF"/>
              </w:rPr>
              <w:t>74.1</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F7040000">
            <w:pPr>
              <w:pStyle w:val="Style_2"/>
              <w:ind w:firstLine="0" w:left="0"/>
              <w:jc w:val="center"/>
            </w:pPr>
            <w:r>
              <w:t>28.1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F8040000">
            <w:pPr>
              <w:pStyle w:val="Style_2"/>
              <w:ind w:firstLine="0" w:left="0"/>
              <w:jc w:val="left"/>
            </w:pPr>
            <w:r>
              <w:t>случай госпитализации</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9040000">
            <w:pPr>
              <w:pStyle w:val="Style_2"/>
              <w:ind w:firstLine="0" w:left="0"/>
              <w:jc w:val="center"/>
            </w:pPr>
            <w:r>
              <w:t>0,0115322539</w:t>
            </w:r>
          </w:p>
        </w:tc>
        <w:tc>
          <w:tcPr>
            <w:tcW w:type="dxa" w:w="1247"/>
            <w:tcBorders>
              <w:top w:color="000000" w:sz="4" w:val="single"/>
              <w:left w:color="000000" w:sz="4" w:val="single"/>
              <w:bottom w:color="000000" w:sz="4" w:val="single"/>
              <w:right w:color="000000" w:sz="4" w:val="single"/>
            </w:tcBorders>
            <w:tcMar>
              <w:left w:type="dxa" w:w="0"/>
              <w:right w:type="dxa" w:w="0"/>
            </w:tcMar>
          </w:tcPr>
          <w:p w14:paraId="FA040000">
            <w:pPr>
              <w:pStyle w:val="Style_2"/>
              <w:ind w:firstLine="0" w:left="0"/>
              <w:jc w:val="center"/>
            </w:pPr>
            <w:r>
              <w:t>102 247,4</w:t>
            </w:r>
          </w:p>
        </w:tc>
        <w:tc>
          <w:tcPr>
            <w:tcW w:type="dxa" w:w="1020"/>
            <w:tcBorders>
              <w:top w:color="000000" w:sz="4" w:val="single"/>
              <w:left w:color="000000" w:sz="4" w:val="single"/>
              <w:bottom w:color="000000" w:sz="4" w:val="single"/>
              <w:right w:color="000000" w:sz="4" w:val="single"/>
            </w:tcBorders>
            <w:tcMar>
              <w:left w:type="dxa" w:w="0"/>
              <w:right w:type="dxa" w:w="0"/>
            </w:tcMar>
          </w:tcPr>
          <w:p w14:paraId="FB04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C040000">
            <w:pPr>
              <w:pStyle w:val="Style_2"/>
              <w:ind w:firstLine="0" w:left="0"/>
              <w:jc w:val="center"/>
            </w:pPr>
            <w:r>
              <w:t>1</w:t>
            </w:r>
            <w:r>
              <w:t> </w:t>
            </w:r>
            <w:r>
              <w:t>179,1</w:t>
            </w:r>
          </w:p>
        </w:tc>
        <w:tc>
          <w:tcPr>
            <w:tcW w:type="dxa" w:w="1417"/>
            <w:tcBorders>
              <w:top w:color="000000" w:sz="4" w:val="single"/>
              <w:left w:color="000000" w:sz="4" w:val="single"/>
              <w:bottom w:color="000000" w:sz="4" w:val="single"/>
              <w:right w:color="000000" w:sz="4" w:val="single"/>
            </w:tcBorders>
            <w:tcMar>
              <w:left w:type="dxa" w:w="0"/>
              <w:right w:type="dxa" w:w="0"/>
            </w:tcMar>
          </w:tcPr>
          <w:p w14:paraId="FD04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FE040000">
            <w:pPr>
              <w:pStyle w:val="Style_2"/>
              <w:ind w:firstLine="0" w:left="0"/>
              <w:jc w:val="center"/>
            </w:pPr>
            <w:r>
              <w:t>1</w:t>
            </w:r>
            <w:r>
              <w:t> </w:t>
            </w:r>
            <w:r>
              <w:t>333</w:t>
            </w:r>
            <w:r>
              <w:t> </w:t>
            </w:r>
            <w:r>
              <w:t>527,2</w:t>
            </w:r>
          </w:p>
        </w:tc>
        <w:tc>
          <w:tcPr>
            <w:tcW w:type="dxa" w:w="794"/>
            <w:tcBorders>
              <w:top w:color="000000" w:sz="4" w:val="single"/>
              <w:left w:color="000000" w:sz="4" w:val="single"/>
              <w:bottom w:color="000000" w:sz="4" w:val="single"/>
              <w:right w:color="000000" w:sz="4" w:val="single"/>
            </w:tcBorders>
            <w:tcMar>
              <w:left w:type="dxa" w:w="0"/>
              <w:right w:type="dxa" w:w="0"/>
            </w:tcMar>
          </w:tcPr>
          <w:p w14:paraId="FF04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00050000">
            <w:pPr>
              <w:pStyle w:val="Style_2"/>
              <w:ind w:firstLine="0" w:left="0"/>
              <w:jc w:val="left"/>
            </w:pPr>
            <w:r>
              <w:t xml:space="preserve">4.2.2. высокотехнологичная медицинская помощь (сумма </w:t>
            </w:r>
            <w:r>
              <w:rPr>
                <w:color w:val="0000FF"/>
              </w:rPr>
              <w:fldChar w:fldCharType="begin"/>
            </w:r>
            <w:r>
              <w:rPr>
                <w:color w:val="0000FF"/>
              </w:rPr>
              <w:instrText>HYPERLINK \l "Par1586" \o "44.2"</w:instrText>
            </w:r>
            <w:r>
              <w:rPr>
                <w:color w:val="0000FF"/>
              </w:rPr>
              <w:fldChar w:fldCharType="separate"/>
            </w:r>
            <w:r>
              <w:rPr>
                <w:color w:val="0000FF"/>
              </w:rPr>
              <w:t>строк 44.2</w:t>
            </w:r>
            <w:r>
              <w:rPr>
                <w:color w:val="0000FF"/>
              </w:rPr>
              <w:fldChar w:fldCharType="end"/>
            </w:r>
            <w:r>
              <w:t xml:space="preserve"> + </w:t>
            </w:r>
            <w:r>
              <w:rPr>
                <w:color w:val="0000FF"/>
              </w:rPr>
              <w:fldChar w:fldCharType="begin"/>
            </w:r>
            <w:r>
              <w:rPr>
                <w:color w:val="0000FF"/>
              </w:rPr>
              <w:instrText>HYPERLINK \l "Par1956" \o "58.2"</w:instrText>
            </w:r>
            <w:r>
              <w:rPr>
                <w:color w:val="0000FF"/>
              </w:rPr>
              <w:fldChar w:fldCharType="separate"/>
            </w:r>
            <w:r>
              <w:rPr>
                <w:color w:val="0000FF"/>
              </w:rPr>
              <w:t>58.2</w:t>
            </w:r>
            <w:r>
              <w:rPr>
                <w:color w:val="0000FF"/>
              </w:rPr>
              <w:fldChar w:fldCharType="end"/>
            </w:r>
            <w:r>
              <w:t xml:space="preserve"> + </w:t>
            </w:r>
            <w:r>
              <w:rPr>
                <w:color w:val="0000FF"/>
              </w:rPr>
              <w:fldChar w:fldCharType="begin"/>
            </w:r>
            <w:r>
              <w:rPr>
                <w:color w:val="0000FF"/>
              </w:rPr>
              <w:instrText>HYPERLINK \l "Par2396" \o "74.2"</w:instrText>
            </w:r>
            <w:r>
              <w:rPr>
                <w:color w:val="0000FF"/>
              </w:rPr>
              <w:fldChar w:fldCharType="separate"/>
            </w:r>
            <w:r>
              <w:rPr>
                <w:color w:val="0000FF"/>
              </w:rPr>
              <w:t>74.2</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01050000">
            <w:pPr>
              <w:pStyle w:val="Style_2"/>
              <w:ind w:firstLine="0" w:left="0"/>
              <w:jc w:val="center"/>
            </w:pPr>
            <w:r>
              <w:t>28.2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02050000">
            <w:pPr>
              <w:pStyle w:val="Style_2"/>
              <w:ind w:firstLine="0" w:left="0"/>
              <w:jc w:val="left"/>
            </w:pPr>
            <w:r>
              <w:t>случай госпитализации</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3050000">
            <w:pPr>
              <w:pStyle w:val="Style_2"/>
              <w:ind w:firstLine="0" w:left="0"/>
              <w:jc w:val="center"/>
            </w:pPr>
            <w:r>
              <w:t>0,004447</w:t>
            </w:r>
          </w:p>
        </w:tc>
        <w:tc>
          <w:tcPr>
            <w:tcW w:type="dxa" w:w="1247"/>
            <w:tcBorders>
              <w:top w:color="000000" w:sz="4" w:val="single"/>
              <w:left w:color="000000" w:sz="4" w:val="single"/>
              <w:bottom w:color="000000" w:sz="4" w:val="single"/>
              <w:right w:color="000000" w:sz="4" w:val="single"/>
            </w:tcBorders>
            <w:tcMar>
              <w:left w:type="dxa" w:w="0"/>
              <w:right w:type="dxa" w:w="0"/>
            </w:tcMar>
          </w:tcPr>
          <w:p w14:paraId="04050000">
            <w:pPr>
              <w:pStyle w:val="Style_2"/>
              <w:ind w:firstLine="0" w:left="0"/>
              <w:jc w:val="center"/>
            </w:pPr>
            <w:r>
              <w:t>167</w:t>
            </w:r>
            <w:r>
              <w:t> </w:t>
            </w:r>
            <w:r>
              <w:t>226,4</w:t>
            </w:r>
          </w:p>
        </w:tc>
        <w:tc>
          <w:tcPr>
            <w:tcW w:type="dxa" w:w="1020"/>
            <w:tcBorders>
              <w:top w:color="000000" w:sz="4" w:val="single"/>
              <w:left w:color="000000" w:sz="4" w:val="single"/>
              <w:bottom w:color="000000" w:sz="4" w:val="single"/>
              <w:right w:color="000000" w:sz="4" w:val="single"/>
            </w:tcBorders>
            <w:tcMar>
              <w:left w:type="dxa" w:w="0"/>
              <w:right w:type="dxa" w:w="0"/>
            </w:tcMar>
          </w:tcPr>
          <w:p w14:paraId="0505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6050000">
            <w:pPr>
              <w:pStyle w:val="Style_2"/>
              <w:ind w:firstLine="0" w:left="0"/>
              <w:jc w:val="center"/>
            </w:pPr>
            <w:r>
              <w:t>743,7</w:t>
            </w:r>
          </w:p>
        </w:tc>
        <w:tc>
          <w:tcPr>
            <w:tcW w:type="dxa" w:w="1417"/>
            <w:tcBorders>
              <w:top w:color="000000" w:sz="4" w:val="single"/>
              <w:left w:color="000000" w:sz="4" w:val="single"/>
              <w:bottom w:color="000000" w:sz="4" w:val="single"/>
              <w:right w:color="000000" w:sz="4" w:val="single"/>
            </w:tcBorders>
            <w:tcMar>
              <w:left w:type="dxa" w:w="0"/>
              <w:right w:type="dxa" w:w="0"/>
            </w:tcMar>
          </w:tcPr>
          <w:p w14:paraId="0705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08050000">
            <w:pPr>
              <w:pStyle w:val="Style_2"/>
              <w:ind w:firstLine="0" w:left="0"/>
              <w:jc w:val="center"/>
            </w:pPr>
            <w:r>
              <w:t>841</w:t>
            </w:r>
            <w:r>
              <w:t> </w:t>
            </w:r>
            <w:r>
              <w:t>148,8</w:t>
            </w:r>
          </w:p>
        </w:tc>
        <w:tc>
          <w:tcPr>
            <w:tcW w:type="dxa" w:w="794"/>
            <w:tcBorders>
              <w:top w:color="000000" w:sz="4" w:val="single"/>
              <w:left w:color="000000" w:sz="4" w:val="single"/>
              <w:bottom w:color="000000" w:sz="4" w:val="single"/>
              <w:right w:color="000000" w:sz="4" w:val="single"/>
            </w:tcBorders>
            <w:tcMar>
              <w:left w:type="dxa" w:w="0"/>
              <w:right w:type="dxa" w:w="0"/>
            </w:tcMar>
          </w:tcPr>
          <w:p w14:paraId="0905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0A050000">
            <w:pPr>
              <w:pStyle w:val="Style_2"/>
              <w:ind w:firstLine="0" w:left="0"/>
              <w:jc w:val="left"/>
            </w:pPr>
            <w:r>
              <w:t>5. Медицинская реабилитация:</w:t>
            </w:r>
          </w:p>
        </w:tc>
        <w:tc>
          <w:tcPr>
            <w:tcW w:type="dxa" w:w="1077"/>
            <w:tcBorders>
              <w:top w:color="000000" w:sz="4" w:val="single"/>
              <w:left w:color="000000" w:sz="4" w:val="single"/>
              <w:bottom w:color="000000" w:sz="4" w:val="single"/>
              <w:right w:color="000000" w:sz="4" w:val="single"/>
            </w:tcBorders>
            <w:tcMar>
              <w:left w:type="dxa" w:w="0"/>
              <w:right w:type="dxa" w:w="0"/>
            </w:tcMar>
          </w:tcPr>
          <w:p w14:paraId="0B050000">
            <w:pPr>
              <w:pStyle w:val="Style_2"/>
              <w:ind w:firstLine="0" w:left="0"/>
              <w:jc w:val="center"/>
            </w:pPr>
            <w:r>
              <w:t>29</w:t>
            </w:r>
          </w:p>
        </w:tc>
        <w:tc>
          <w:tcPr>
            <w:tcW w:type="dxa" w:w="1984"/>
            <w:tcBorders>
              <w:top w:color="000000" w:sz="4" w:val="single"/>
              <w:left w:color="000000" w:sz="4" w:val="single"/>
              <w:bottom w:color="000000" w:sz="4" w:val="single"/>
              <w:right w:color="000000" w:sz="4" w:val="single"/>
            </w:tcBorders>
            <w:tcMar>
              <w:left w:type="dxa" w:w="0"/>
              <w:right w:type="dxa" w:w="0"/>
            </w:tcMar>
          </w:tcPr>
          <w:p w14:paraId="0C050000">
            <w:pPr>
              <w:pStyle w:val="Style_2"/>
              <w:ind w:firstLine="0" w:left="0"/>
              <w:jc w:val="left"/>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D050000">
            <w:pPr>
              <w:pStyle w:val="Style_2"/>
              <w:ind w:firstLine="0" w:left="0"/>
              <w:jc w:val="center"/>
            </w:pPr>
            <w:r>
              <w:t>Х</w:t>
            </w:r>
          </w:p>
        </w:tc>
        <w:tc>
          <w:tcPr>
            <w:tcW w:type="dxa" w:w="1247"/>
            <w:tcBorders>
              <w:top w:color="000000" w:sz="4" w:val="single"/>
              <w:left w:color="000000" w:sz="4" w:val="single"/>
              <w:bottom w:color="000000" w:sz="4" w:val="single"/>
              <w:right w:color="000000" w:sz="4" w:val="single"/>
            </w:tcBorders>
            <w:tcMar>
              <w:left w:type="dxa" w:w="0"/>
              <w:right w:type="dxa" w:w="0"/>
            </w:tcMar>
          </w:tcPr>
          <w:p w14:paraId="0E05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0F05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0050000">
            <w:pPr>
              <w:pStyle w:val="Style_2"/>
              <w:ind w:firstLine="0" w:left="0"/>
              <w:jc w:val="center"/>
            </w:pPr>
            <w:r>
              <w:t>Х</w:t>
            </w:r>
          </w:p>
        </w:tc>
        <w:tc>
          <w:tcPr>
            <w:tcW w:type="dxa" w:w="1417"/>
            <w:tcBorders>
              <w:top w:color="000000" w:sz="4" w:val="single"/>
              <w:left w:color="000000" w:sz="4" w:val="single"/>
              <w:bottom w:color="000000" w:sz="4" w:val="single"/>
              <w:right w:color="000000" w:sz="4" w:val="single"/>
            </w:tcBorders>
            <w:tcMar>
              <w:left w:type="dxa" w:w="0"/>
              <w:right w:type="dxa" w:w="0"/>
            </w:tcMar>
          </w:tcPr>
          <w:p w14:paraId="1105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1205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1305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14050000">
            <w:pPr>
              <w:pStyle w:val="Style_2"/>
              <w:ind w:firstLine="0" w:left="0"/>
              <w:jc w:val="left"/>
            </w:pPr>
            <w:r>
              <w:t xml:space="preserve">5.1. В амбулаторных условиях (сумма </w:t>
            </w:r>
            <w:r>
              <w:rPr>
                <w:color w:val="0000FF"/>
              </w:rPr>
              <w:fldChar w:fldCharType="begin"/>
            </w:r>
            <w:r>
              <w:rPr>
                <w:color w:val="0000FF"/>
              </w:rPr>
              <w:instrText>HYPERLINK \l "Par1606" \o "46"</w:instrText>
            </w:r>
            <w:r>
              <w:rPr>
                <w:color w:val="0000FF"/>
              </w:rPr>
              <w:fldChar w:fldCharType="separate"/>
            </w:r>
            <w:r>
              <w:rPr>
                <w:color w:val="0000FF"/>
              </w:rPr>
              <w:t>строк 46</w:t>
            </w:r>
            <w:r>
              <w:rPr>
                <w:color w:val="0000FF"/>
              </w:rPr>
              <w:fldChar w:fldCharType="end"/>
            </w:r>
            <w:r>
              <w:t xml:space="preserve"> + </w:t>
            </w:r>
            <w:r>
              <w:rPr>
                <w:color w:val="0000FF"/>
              </w:rPr>
              <w:fldChar w:fldCharType="begin"/>
            </w:r>
            <w:r>
              <w:rPr>
                <w:color w:val="0000FF"/>
              </w:rPr>
              <w:instrText>HYPERLINK \l "Par1976" \o "60"</w:instrText>
            </w:r>
            <w:r>
              <w:rPr>
                <w:color w:val="0000FF"/>
              </w:rPr>
              <w:fldChar w:fldCharType="separate"/>
            </w:r>
            <w:r>
              <w:rPr>
                <w:color w:val="0000FF"/>
              </w:rPr>
              <w:t>60</w:t>
            </w:r>
            <w:r>
              <w:rPr>
                <w:color w:val="0000FF"/>
              </w:rPr>
              <w:fldChar w:fldCharType="end"/>
            </w:r>
            <w:r>
              <w:t xml:space="preserve"> + </w:t>
            </w:r>
            <w:r>
              <w:rPr>
                <w:color w:val="0000FF"/>
              </w:rPr>
              <w:fldChar w:fldCharType="begin"/>
            </w:r>
            <w:r>
              <w:rPr>
                <w:color w:val="0000FF"/>
              </w:rPr>
              <w:instrText>HYPERLINK \l "Par2416" \o "76"</w:instrText>
            </w:r>
            <w:r>
              <w:rPr>
                <w:color w:val="0000FF"/>
              </w:rPr>
              <w:fldChar w:fldCharType="separate"/>
            </w:r>
            <w:r>
              <w:rPr>
                <w:color w:val="0000FF"/>
              </w:rPr>
              <w:t>76</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5050000">
            <w:pPr>
              <w:pStyle w:val="Style_2"/>
              <w:ind w:firstLine="0" w:left="0"/>
              <w:jc w:val="center"/>
            </w:pPr>
            <w:r>
              <w:t>30</w:t>
            </w:r>
          </w:p>
        </w:tc>
        <w:tc>
          <w:tcPr>
            <w:tcW w:type="dxa" w:w="1984"/>
            <w:tcBorders>
              <w:top w:color="000000" w:sz="4" w:val="single"/>
              <w:left w:color="000000" w:sz="4" w:val="single"/>
              <w:bottom w:color="000000" w:sz="4" w:val="single"/>
              <w:right w:color="000000" w:sz="4" w:val="single"/>
            </w:tcBorders>
            <w:tcMar>
              <w:left w:type="dxa" w:w="0"/>
              <w:right w:type="dxa" w:w="0"/>
            </w:tcMar>
          </w:tcPr>
          <w:p w14:paraId="16050000">
            <w:pPr>
              <w:pStyle w:val="Style_2"/>
              <w:ind w:firstLine="0" w:left="0"/>
              <w:jc w:val="left"/>
            </w:pPr>
            <w:r>
              <w:t>комплексные посещения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7050000">
            <w:pPr>
              <w:pStyle w:val="Style_2"/>
              <w:ind w:firstLine="0" w:left="0"/>
              <w:jc w:val="center"/>
            </w:pPr>
            <w:r>
              <w:t>0,002954</w:t>
            </w:r>
          </w:p>
        </w:tc>
        <w:tc>
          <w:tcPr>
            <w:tcW w:type="dxa" w:w="1247"/>
            <w:tcBorders>
              <w:top w:color="000000" w:sz="4" w:val="single"/>
              <w:left w:color="000000" w:sz="4" w:val="single"/>
              <w:bottom w:color="000000" w:sz="4" w:val="single"/>
              <w:right w:color="000000" w:sz="4" w:val="single"/>
            </w:tcBorders>
            <w:tcMar>
              <w:left w:type="dxa" w:w="0"/>
              <w:right w:type="dxa" w:w="0"/>
            </w:tcMar>
          </w:tcPr>
          <w:p w14:paraId="18050000">
            <w:pPr>
              <w:pStyle w:val="Style_2"/>
              <w:ind w:firstLine="0" w:left="0"/>
              <w:jc w:val="center"/>
            </w:pPr>
            <w:r>
              <w:t>19 906,0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1905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A050000">
            <w:pPr>
              <w:pStyle w:val="Style_2"/>
              <w:ind w:firstLine="0" w:left="0"/>
              <w:jc w:val="center"/>
            </w:pPr>
            <w:r>
              <w:t>58,8</w:t>
            </w:r>
          </w:p>
        </w:tc>
        <w:tc>
          <w:tcPr>
            <w:tcW w:type="dxa" w:w="1417"/>
            <w:tcBorders>
              <w:top w:color="000000" w:sz="4" w:val="single"/>
              <w:left w:color="000000" w:sz="4" w:val="single"/>
              <w:bottom w:color="000000" w:sz="4" w:val="single"/>
              <w:right w:color="000000" w:sz="4" w:val="single"/>
            </w:tcBorders>
            <w:tcMar>
              <w:left w:type="dxa" w:w="0"/>
              <w:right w:type="dxa" w:w="0"/>
            </w:tcMar>
          </w:tcPr>
          <w:p w14:paraId="1B05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1C050000">
            <w:pPr>
              <w:pStyle w:val="Style_2"/>
              <w:ind w:firstLine="0" w:left="0"/>
              <w:jc w:val="center"/>
            </w:pPr>
            <w:r>
              <w:t>66 500,4</w:t>
            </w:r>
          </w:p>
        </w:tc>
        <w:tc>
          <w:tcPr>
            <w:tcW w:type="dxa" w:w="794"/>
            <w:tcBorders>
              <w:top w:color="000000" w:sz="4" w:val="single"/>
              <w:left w:color="000000" w:sz="4" w:val="single"/>
              <w:bottom w:color="000000" w:sz="4" w:val="single"/>
              <w:right w:color="000000" w:sz="4" w:val="single"/>
            </w:tcBorders>
            <w:tcMar>
              <w:left w:type="dxa" w:w="0"/>
              <w:right w:type="dxa" w:w="0"/>
            </w:tcMar>
          </w:tcPr>
          <w:p w14:paraId="1D05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1E050000">
            <w:pPr>
              <w:pStyle w:val="Style_2"/>
              <w:ind w:firstLine="0" w:left="0"/>
              <w:jc w:val="left"/>
            </w:pPr>
            <w:r>
              <w:t xml:space="preserve">5.2. В условиях дневных стационаров (первичная медико-санитарная помощь, специализированная медицинская помощь) (сумма </w:t>
            </w:r>
            <w:r>
              <w:rPr>
                <w:color w:val="0000FF"/>
              </w:rPr>
              <w:fldChar w:fldCharType="begin"/>
            </w:r>
            <w:r>
              <w:rPr>
                <w:color w:val="0000FF"/>
              </w:rPr>
              <w:instrText>HYPERLINK \l "Par1616" \o "47"</w:instrText>
            </w:r>
            <w:r>
              <w:rPr>
                <w:color w:val="0000FF"/>
              </w:rPr>
              <w:fldChar w:fldCharType="separate"/>
            </w:r>
            <w:r>
              <w:rPr>
                <w:color w:val="0000FF"/>
              </w:rPr>
              <w:t>строк 47</w:t>
            </w:r>
            <w:r>
              <w:rPr>
                <w:color w:val="0000FF"/>
              </w:rPr>
              <w:fldChar w:fldCharType="end"/>
            </w:r>
            <w:r>
              <w:t xml:space="preserve"> + </w:t>
            </w:r>
            <w:r>
              <w:rPr>
                <w:color w:val="0000FF"/>
              </w:rPr>
              <w:fldChar w:fldCharType="begin"/>
            </w:r>
            <w:r>
              <w:rPr>
                <w:color w:val="0000FF"/>
              </w:rPr>
              <w:instrText>HYPERLINK \l "Par1986" \o "61"</w:instrText>
            </w:r>
            <w:r>
              <w:rPr>
                <w:color w:val="0000FF"/>
              </w:rPr>
              <w:fldChar w:fldCharType="separate"/>
            </w:r>
            <w:r>
              <w:rPr>
                <w:color w:val="0000FF"/>
              </w:rPr>
              <w:t>61</w:t>
            </w:r>
            <w:r>
              <w:rPr>
                <w:color w:val="0000FF"/>
              </w:rPr>
              <w:fldChar w:fldCharType="end"/>
            </w:r>
            <w:r>
              <w:t xml:space="preserve"> + </w:t>
            </w:r>
            <w:r>
              <w:rPr>
                <w:color w:val="0000FF"/>
              </w:rPr>
              <w:fldChar w:fldCharType="begin"/>
            </w:r>
            <w:r>
              <w:rPr>
                <w:color w:val="0000FF"/>
              </w:rPr>
              <w:instrText>HYPERLINK \l "Par2426" \o "77"</w:instrText>
            </w:r>
            <w:r>
              <w:rPr>
                <w:color w:val="0000FF"/>
              </w:rPr>
              <w:fldChar w:fldCharType="separate"/>
            </w:r>
            <w:r>
              <w:rPr>
                <w:color w:val="0000FF"/>
              </w:rPr>
              <w:t>77</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F050000">
            <w:pPr>
              <w:pStyle w:val="Style_2"/>
              <w:ind w:firstLine="0" w:left="0"/>
              <w:jc w:val="center"/>
            </w:pPr>
            <w:r>
              <w:t>31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2005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1050000">
            <w:pPr>
              <w:pStyle w:val="Style_2"/>
              <w:ind w:firstLine="0" w:left="0"/>
              <w:jc w:val="center"/>
            </w:pPr>
            <w:r>
              <w:t>0,002601</w:t>
            </w:r>
          </w:p>
        </w:tc>
        <w:tc>
          <w:tcPr>
            <w:tcW w:type="dxa" w:w="1247"/>
            <w:tcBorders>
              <w:top w:color="000000" w:sz="4" w:val="single"/>
              <w:left w:color="000000" w:sz="4" w:val="single"/>
              <w:bottom w:color="000000" w:sz="4" w:val="single"/>
              <w:right w:color="000000" w:sz="4" w:val="single"/>
            </w:tcBorders>
            <w:tcMar>
              <w:left w:type="dxa" w:w="0"/>
              <w:right w:type="dxa" w:w="0"/>
            </w:tcMar>
          </w:tcPr>
          <w:p w14:paraId="22050000">
            <w:pPr>
              <w:pStyle w:val="Style_2"/>
              <w:ind w:firstLine="0" w:left="0"/>
              <w:jc w:val="center"/>
            </w:pPr>
            <w:r>
              <w:t>23 913,5</w:t>
            </w:r>
          </w:p>
        </w:tc>
        <w:tc>
          <w:tcPr>
            <w:tcW w:type="dxa" w:w="1020"/>
            <w:tcBorders>
              <w:top w:color="000000" w:sz="4" w:val="single"/>
              <w:left w:color="000000" w:sz="4" w:val="single"/>
              <w:bottom w:color="000000" w:sz="4" w:val="single"/>
              <w:right w:color="000000" w:sz="4" w:val="single"/>
            </w:tcBorders>
            <w:tcMar>
              <w:left w:type="dxa" w:w="0"/>
              <w:right w:type="dxa" w:w="0"/>
            </w:tcMar>
          </w:tcPr>
          <w:p w14:paraId="2305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4050000">
            <w:pPr>
              <w:pStyle w:val="Style_2"/>
              <w:ind w:firstLine="0" w:left="0"/>
              <w:jc w:val="center"/>
            </w:pPr>
            <w:r>
              <w:t>62,2</w:t>
            </w:r>
          </w:p>
        </w:tc>
        <w:tc>
          <w:tcPr>
            <w:tcW w:type="dxa" w:w="1417"/>
            <w:tcBorders>
              <w:top w:color="000000" w:sz="4" w:val="single"/>
              <w:left w:color="000000" w:sz="4" w:val="single"/>
              <w:bottom w:color="000000" w:sz="4" w:val="single"/>
              <w:right w:color="000000" w:sz="4" w:val="single"/>
            </w:tcBorders>
            <w:tcMar>
              <w:left w:type="dxa" w:w="0"/>
              <w:right w:type="dxa" w:w="0"/>
            </w:tcMar>
          </w:tcPr>
          <w:p w14:paraId="2505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6050000">
            <w:pPr>
              <w:pStyle w:val="Style_2"/>
              <w:ind w:firstLine="0" w:left="0"/>
              <w:jc w:val="center"/>
            </w:pPr>
            <w:r>
              <w:t>70 345,7</w:t>
            </w:r>
          </w:p>
        </w:tc>
        <w:tc>
          <w:tcPr>
            <w:tcW w:type="dxa" w:w="794"/>
            <w:tcBorders>
              <w:top w:color="000000" w:sz="4" w:val="single"/>
              <w:left w:color="000000" w:sz="4" w:val="single"/>
              <w:bottom w:color="000000" w:sz="4" w:val="single"/>
              <w:right w:color="000000" w:sz="4" w:val="single"/>
            </w:tcBorders>
            <w:tcMar>
              <w:left w:type="dxa" w:w="0"/>
              <w:right w:type="dxa" w:w="0"/>
            </w:tcMar>
          </w:tcPr>
          <w:p w14:paraId="2705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28050000">
            <w:pPr>
              <w:pStyle w:val="Style_2"/>
              <w:ind w:firstLine="0" w:left="0"/>
              <w:jc w:val="left"/>
            </w:pPr>
            <w:r>
              <w:t xml:space="preserve">5.3. Специализированная, в том числе высокотехнологичная, медицинская помощь в условиях круглосуточного стационара (сумма </w:t>
            </w:r>
            <w:r>
              <w:rPr>
                <w:color w:val="0000FF"/>
              </w:rPr>
              <w:fldChar w:fldCharType="begin"/>
            </w:r>
            <w:r>
              <w:rPr>
                <w:color w:val="0000FF"/>
              </w:rPr>
              <w:instrText>HYPERLINK \l "Par1626" \o "48"</w:instrText>
            </w:r>
            <w:r>
              <w:rPr>
                <w:color w:val="0000FF"/>
              </w:rPr>
              <w:fldChar w:fldCharType="separate"/>
            </w:r>
            <w:r>
              <w:rPr>
                <w:color w:val="0000FF"/>
              </w:rPr>
              <w:t>строк 48</w:t>
            </w:r>
            <w:r>
              <w:rPr>
                <w:color w:val="0000FF"/>
              </w:rPr>
              <w:fldChar w:fldCharType="end"/>
            </w:r>
            <w:r>
              <w:t xml:space="preserve"> + </w:t>
            </w:r>
            <w:r>
              <w:rPr>
                <w:color w:val="0000FF"/>
              </w:rPr>
              <w:fldChar w:fldCharType="begin"/>
            </w:r>
            <w:r>
              <w:rPr>
                <w:color w:val="0000FF"/>
              </w:rPr>
              <w:instrText>HYPERLINK \l "Par1996" \o "62"</w:instrText>
            </w:r>
            <w:r>
              <w:rPr>
                <w:color w:val="0000FF"/>
              </w:rPr>
              <w:fldChar w:fldCharType="separate"/>
            </w:r>
            <w:r>
              <w:rPr>
                <w:color w:val="0000FF"/>
              </w:rPr>
              <w:t>62</w:t>
            </w:r>
            <w:r>
              <w:rPr>
                <w:color w:val="0000FF"/>
              </w:rPr>
              <w:fldChar w:fldCharType="end"/>
            </w:r>
            <w:r>
              <w:t xml:space="preserve"> + </w:t>
            </w:r>
            <w:r>
              <w:rPr>
                <w:color w:val="0000FF"/>
              </w:rPr>
              <w:fldChar w:fldCharType="begin"/>
            </w:r>
            <w:r>
              <w:rPr>
                <w:color w:val="0000FF"/>
              </w:rPr>
              <w:instrText>HYPERLINK \l "Par2436" \o "78"</w:instrText>
            </w:r>
            <w:r>
              <w:rPr>
                <w:color w:val="0000FF"/>
              </w:rPr>
              <w:fldChar w:fldCharType="separate"/>
            </w:r>
            <w:r>
              <w:rPr>
                <w:color w:val="0000FF"/>
              </w:rPr>
              <w:t>78</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9050000">
            <w:pPr>
              <w:pStyle w:val="Style_2"/>
              <w:ind w:firstLine="0" w:left="0"/>
              <w:jc w:val="center"/>
            </w:pPr>
            <w:r>
              <w:t>32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2A050000">
            <w:pPr>
              <w:pStyle w:val="Style_2"/>
              <w:ind w:firstLine="0" w:left="0"/>
              <w:jc w:val="left"/>
            </w:pPr>
            <w:r>
              <w:t>случай госпитализации</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B050000">
            <w:pPr>
              <w:pStyle w:val="Style_2"/>
              <w:ind w:firstLine="0" w:left="0"/>
              <w:jc w:val="center"/>
            </w:pPr>
            <w:r>
              <w:t>0,005426</w:t>
            </w:r>
          </w:p>
        </w:tc>
        <w:tc>
          <w:tcPr>
            <w:tcW w:type="dxa" w:w="1247"/>
            <w:tcBorders>
              <w:top w:color="000000" w:sz="4" w:val="single"/>
              <w:left w:color="000000" w:sz="4" w:val="single"/>
              <w:bottom w:color="000000" w:sz="4" w:val="single"/>
              <w:right w:color="000000" w:sz="4" w:val="single"/>
            </w:tcBorders>
            <w:tcMar>
              <w:left w:type="dxa" w:w="0"/>
              <w:right w:type="dxa" w:w="0"/>
            </w:tcMar>
          </w:tcPr>
          <w:p w14:paraId="2C050000">
            <w:pPr>
              <w:pStyle w:val="Style_2"/>
              <w:ind w:firstLine="0" w:left="0"/>
              <w:jc w:val="center"/>
            </w:pPr>
            <w:r>
              <w:t>43 499,8</w:t>
            </w:r>
          </w:p>
        </w:tc>
        <w:tc>
          <w:tcPr>
            <w:tcW w:type="dxa" w:w="1020"/>
            <w:tcBorders>
              <w:top w:color="000000" w:sz="4" w:val="single"/>
              <w:left w:color="000000" w:sz="4" w:val="single"/>
              <w:bottom w:color="000000" w:sz="4" w:val="single"/>
              <w:right w:color="000000" w:sz="4" w:val="single"/>
            </w:tcBorders>
            <w:tcMar>
              <w:left w:type="dxa" w:w="0"/>
              <w:right w:type="dxa" w:w="0"/>
            </w:tcMar>
          </w:tcPr>
          <w:p w14:paraId="2D05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E050000">
            <w:pPr>
              <w:pStyle w:val="Style_2"/>
              <w:ind w:firstLine="0" w:left="0"/>
              <w:jc w:val="center"/>
            </w:pPr>
            <w:r>
              <w:t>236,0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2F05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30050000">
            <w:pPr>
              <w:pStyle w:val="Style_2"/>
              <w:ind w:firstLine="0" w:left="0"/>
              <w:jc w:val="center"/>
            </w:pPr>
            <w:r>
              <w:t>266 906,6</w:t>
            </w:r>
          </w:p>
        </w:tc>
        <w:tc>
          <w:tcPr>
            <w:tcW w:type="dxa" w:w="794"/>
            <w:tcBorders>
              <w:top w:color="000000" w:sz="4" w:val="single"/>
              <w:left w:color="000000" w:sz="4" w:val="single"/>
              <w:bottom w:color="000000" w:sz="4" w:val="single"/>
              <w:right w:color="000000" w:sz="4" w:val="single"/>
            </w:tcBorders>
            <w:tcMar>
              <w:left w:type="dxa" w:w="0"/>
              <w:right w:type="dxa" w:w="0"/>
            </w:tcMar>
          </w:tcPr>
          <w:p w14:paraId="3105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32050000">
            <w:pPr>
              <w:pStyle w:val="Style_2"/>
              <w:ind w:firstLine="0" w:left="0"/>
              <w:jc w:val="left"/>
            </w:pPr>
            <w:r>
              <w:t xml:space="preserve">6. Паллиативная медицинская помощь </w:t>
            </w:r>
            <w:r>
              <w:rPr>
                <w:color w:val="0000FF"/>
              </w:rPr>
              <w:fldChar w:fldCharType="begin"/>
            </w:r>
            <w:r>
              <w:rPr>
                <w:color w:val="0000FF"/>
              </w:rPr>
              <w:instrText>HYPERLINK \l "Par2475" \o "&lt;*********&gt;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РФ."</w:instrText>
            </w:r>
            <w:r>
              <w:rPr>
                <w:color w:val="0000FF"/>
              </w:rPr>
              <w:fldChar w:fldCharType="separate"/>
            </w:r>
            <w:r>
              <w:rPr>
                <w:color w:val="0000FF"/>
              </w:rPr>
              <w:t>&lt;*********&gt;</w:t>
            </w:r>
            <w:r>
              <w:rPr>
                <w:color w:val="0000FF"/>
              </w:rPr>
              <w:fldChar w:fldCharType="end"/>
            </w:r>
          </w:p>
        </w:tc>
        <w:tc>
          <w:tcPr>
            <w:tcW w:type="dxa" w:w="1077"/>
            <w:tcBorders>
              <w:top w:color="000000" w:sz="4" w:val="single"/>
              <w:left w:color="000000" w:sz="4" w:val="single"/>
              <w:bottom w:color="000000" w:sz="4" w:val="single"/>
              <w:right w:color="000000" w:sz="4" w:val="single"/>
            </w:tcBorders>
            <w:tcMar>
              <w:left w:type="dxa" w:w="0"/>
              <w:right w:type="dxa" w:w="0"/>
            </w:tcMar>
          </w:tcPr>
          <w:p w14:paraId="33050000">
            <w:pPr>
              <w:pStyle w:val="Style_2"/>
              <w:ind w:firstLine="0" w:left="0"/>
              <w:jc w:val="center"/>
            </w:pPr>
            <w:r>
              <w:t>33</w:t>
            </w:r>
          </w:p>
        </w:tc>
        <w:tc>
          <w:tcPr>
            <w:tcW w:type="dxa" w:w="1984"/>
            <w:tcBorders>
              <w:top w:color="000000" w:sz="4" w:val="single"/>
              <w:left w:color="000000" w:sz="4" w:val="single"/>
              <w:bottom w:color="000000" w:sz="4" w:val="single"/>
              <w:right w:color="000000" w:sz="4" w:val="single"/>
            </w:tcBorders>
            <w:tcMar>
              <w:left w:type="dxa" w:w="0"/>
              <w:right w:type="dxa" w:w="0"/>
            </w:tcMar>
          </w:tcPr>
          <w:p w14:paraId="34050000">
            <w:pPr>
              <w:pStyle w:val="Style_2"/>
              <w:ind w:firstLine="0" w:left="0"/>
              <w:jc w:val="left"/>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5050000">
            <w:pPr>
              <w:pStyle w:val="Style_2"/>
              <w:ind w:firstLine="0" w:left="0"/>
              <w:jc w:val="center"/>
            </w:pPr>
            <w:r>
              <w:t>0,0126388201</w:t>
            </w:r>
          </w:p>
        </w:tc>
        <w:tc>
          <w:tcPr>
            <w:tcW w:type="dxa" w:w="1247"/>
            <w:tcBorders>
              <w:top w:color="000000" w:sz="4" w:val="single"/>
              <w:left w:color="000000" w:sz="4" w:val="single"/>
              <w:bottom w:color="000000" w:sz="4" w:val="single"/>
              <w:right w:color="000000" w:sz="4" w:val="single"/>
            </w:tcBorders>
            <w:tcMar>
              <w:left w:type="dxa" w:w="0"/>
              <w:right w:type="dxa" w:w="0"/>
            </w:tcMar>
          </w:tcPr>
          <w:p w14:paraId="36050000">
            <w:pPr>
              <w:pStyle w:val="Style_2"/>
              <w:ind w:firstLine="0" w:left="0"/>
              <w:jc w:val="center"/>
            </w:pPr>
            <w:r>
              <w:t>467,6</w:t>
            </w:r>
          </w:p>
        </w:tc>
        <w:tc>
          <w:tcPr>
            <w:tcW w:type="dxa" w:w="1020"/>
            <w:tcBorders>
              <w:top w:color="000000" w:sz="4" w:val="single"/>
              <w:left w:color="000000" w:sz="4" w:val="single"/>
              <w:bottom w:color="000000" w:sz="4" w:val="single"/>
              <w:right w:color="000000" w:sz="4" w:val="single"/>
            </w:tcBorders>
            <w:tcMar>
              <w:left w:type="dxa" w:w="0"/>
              <w:right w:type="dxa" w:w="0"/>
            </w:tcMar>
          </w:tcPr>
          <w:p w14:paraId="3705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8050000">
            <w:pPr>
              <w:pStyle w:val="Style_2"/>
              <w:ind w:firstLine="0" w:left="0"/>
              <w:jc w:val="center"/>
            </w:pPr>
            <w:r>
              <w:t>5,9</w:t>
            </w:r>
          </w:p>
        </w:tc>
        <w:tc>
          <w:tcPr>
            <w:tcW w:type="dxa" w:w="1417"/>
            <w:tcBorders>
              <w:top w:color="000000" w:sz="4" w:val="single"/>
              <w:left w:color="000000" w:sz="4" w:val="single"/>
              <w:bottom w:color="000000" w:sz="4" w:val="single"/>
              <w:right w:color="000000" w:sz="4" w:val="single"/>
            </w:tcBorders>
            <w:tcMar>
              <w:left w:type="dxa" w:w="0"/>
              <w:right w:type="dxa" w:w="0"/>
            </w:tcMar>
          </w:tcPr>
          <w:p w14:paraId="3905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3A050000">
            <w:pPr>
              <w:pStyle w:val="Style_2"/>
              <w:ind w:firstLine="0" w:left="0"/>
              <w:jc w:val="center"/>
            </w:pPr>
            <w:r>
              <w:t>6</w:t>
            </w:r>
            <w:r>
              <w:t> </w:t>
            </w:r>
            <w:r>
              <w:t>683,7</w:t>
            </w:r>
          </w:p>
        </w:tc>
        <w:tc>
          <w:tcPr>
            <w:tcW w:type="dxa" w:w="794"/>
            <w:tcBorders>
              <w:top w:color="000000" w:sz="4" w:val="single"/>
              <w:left w:color="000000" w:sz="4" w:val="single"/>
              <w:bottom w:color="000000" w:sz="4" w:val="single"/>
              <w:right w:color="000000" w:sz="4" w:val="single"/>
            </w:tcBorders>
            <w:tcMar>
              <w:left w:type="dxa" w:w="0"/>
              <w:right w:type="dxa" w:w="0"/>
            </w:tcMar>
          </w:tcPr>
          <w:p w14:paraId="3B05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3C050000">
            <w:pPr>
              <w:pStyle w:val="Style_2"/>
              <w:ind w:firstLine="0" w:left="0"/>
              <w:jc w:val="left"/>
            </w:pPr>
            <w:r>
              <w:t xml:space="preserve">6.1. первичная медицинская помощь, в том числе доврачебная и врачебная </w:t>
            </w:r>
            <w:r>
              <w:rPr>
                <w:color w:val="0000FF"/>
              </w:rPr>
              <w:fldChar w:fldCharType="begin"/>
            </w:r>
            <w:r>
              <w:rPr>
                <w:color w:val="0000FF"/>
              </w:rPr>
              <w:instrText>HYPERLINK \l "Par2473" \o "&lt;*******&gt; Включены в норматив объема первичной медико-санитарной помощи в амбулаторных условиях."</w:instrText>
            </w:r>
            <w:r>
              <w:rPr>
                <w:color w:val="0000FF"/>
              </w:rPr>
              <w:fldChar w:fldCharType="separate"/>
            </w:r>
            <w:r>
              <w:rPr>
                <w:color w:val="0000FF"/>
              </w:rPr>
              <w:t>&lt;*******&gt;</w:t>
            </w:r>
            <w:r>
              <w:rPr>
                <w:color w:val="0000FF"/>
              </w:rPr>
              <w:fldChar w:fldCharType="end"/>
            </w:r>
            <w:r>
              <w:t xml:space="preserve">, всего (равно </w:t>
            </w:r>
            <w:r>
              <w:rPr>
                <w:color w:val="0000FF"/>
              </w:rPr>
              <w:fldChar w:fldCharType="begin"/>
            </w:r>
            <w:r>
              <w:rPr>
                <w:color w:val="0000FF"/>
              </w:rPr>
              <w:instrText>HYPERLINK \l "Par2016" \o "63.1"</w:instrText>
            </w:r>
            <w:r>
              <w:rPr>
                <w:color w:val="0000FF"/>
              </w:rPr>
              <w:fldChar w:fldCharType="separate"/>
            </w:r>
            <w:r>
              <w:rPr>
                <w:color w:val="0000FF"/>
              </w:rPr>
              <w:t>строке 63.1</w:t>
            </w:r>
            <w:r>
              <w:rPr>
                <w:color w:val="0000FF"/>
              </w:rPr>
              <w:fldChar w:fldCharType="end"/>
            </w:r>
            <w:r>
              <w:t>), 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3D050000">
            <w:pPr>
              <w:pStyle w:val="Style_2"/>
              <w:ind w:firstLine="0" w:left="0"/>
              <w:jc w:val="center"/>
            </w:pPr>
            <w:r>
              <w:t>33.1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3E050000">
            <w:pPr>
              <w:pStyle w:val="Style_2"/>
              <w:ind w:firstLine="0" w:left="0"/>
              <w:jc w:val="left"/>
            </w:pPr>
            <w:r>
              <w:t>посещений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F050000">
            <w:pPr>
              <w:pStyle w:val="Style_2"/>
              <w:ind w:firstLine="0" w:left="0"/>
              <w:jc w:val="center"/>
            </w:pPr>
            <w:r>
              <w:t>0,0126388201</w:t>
            </w:r>
          </w:p>
        </w:tc>
        <w:tc>
          <w:tcPr>
            <w:tcW w:type="dxa" w:w="1247"/>
            <w:tcBorders>
              <w:top w:color="000000" w:sz="4" w:val="single"/>
              <w:left w:color="000000" w:sz="4" w:val="single"/>
              <w:bottom w:color="000000" w:sz="4" w:val="single"/>
              <w:right w:color="000000" w:sz="4" w:val="single"/>
            </w:tcBorders>
            <w:tcMar>
              <w:left w:type="dxa" w:w="0"/>
              <w:right w:type="dxa" w:w="0"/>
            </w:tcMar>
          </w:tcPr>
          <w:p w14:paraId="40050000">
            <w:pPr>
              <w:pStyle w:val="Style_2"/>
              <w:ind w:firstLine="0" w:left="0"/>
              <w:jc w:val="center"/>
            </w:pPr>
            <w:r>
              <w:t>467,6</w:t>
            </w:r>
          </w:p>
        </w:tc>
        <w:tc>
          <w:tcPr>
            <w:tcW w:type="dxa" w:w="1020"/>
            <w:tcBorders>
              <w:top w:color="000000" w:sz="4" w:val="single"/>
              <w:left w:color="000000" w:sz="4" w:val="single"/>
              <w:bottom w:color="000000" w:sz="4" w:val="single"/>
              <w:right w:color="000000" w:sz="4" w:val="single"/>
            </w:tcBorders>
            <w:tcMar>
              <w:left w:type="dxa" w:w="0"/>
              <w:right w:type="dxa" w:w="0"/>
            </w:tcMar>
          </w:tcPr>
          <w:p w14:paraId="4105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2050000">
            <w:pPr>
              <w:pStyle w:val="Style_2"/>
              <w:ind w:firstLine="0" w:left="0"/>
              <w:jc w:val="center"/>
            </w:pPr>
            <w:r>
              <w:t>5,9</w:t>
            </w:r>
          </w:p>
        </w:tc>
        <w:tc>
          <w:tcPr>
            <w:tcW w:type="dxa" w:w="1417"/>
            <w:tcBorders>
              <w:top w:color="000000" w:sz="4" w:val="single"/>
              <w:left w:color="000000" w:sz="4" w:val="single"/>
              <w:bottom w:color="000000" w:sz="4" w:val="single"/>
              <w:right w:color="000000" w:sz="4" w:val="single"/>
            </w:tcBorders>
            <w:tcMar>
              <w:left w:type="dxa" w:w="0"/>
              <w:right w:type="dxa" w:w="0"/>
            </w:tcMar>
          </w:tcPr>
          <w:p w14:paraId="4305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44050000">
            <w:pPr>
              <w:pStyle w:val="Style_2"/>
              <w:ind w:firstLine="0" w:left="0"/>
              <w:jc w:val="center"/>
            </w:pPr>
            <w:r>
              <w:t>6</w:t>
            </w:r>
            <w:r>
              <w:t> </w:t>
            </w:r>
            <w:r>
              <w:t>683,7</w:t>
            </w:r>
          </w:p>
        </w:tc>
        <w:tc>
          <w:tcPr>
            <w:tcW w:type="dxa" w:w="794"/>
            <w:tcBorders>
              <w:top w:color="000000" w:sz="4" w:val="single"/>
              <w:left w:color="000000" w:sz="4" w:val="single"/>
              <w:bottom w:color="000000" w:sz="4" w:val="single"/>
              <w:right w:color="000000" w:sz="4" w:val="single"/>
            </w:tcBorders>
            <w:tcMar>
              <w:left w:type="dxa" w:w="0"/>
              <w:right w:type="dxa" w:w="0"/>
            </w:tcMar>
          </w:tcPr>
          <w:p w14:paraId="4505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46050000">
            <w:pPr>
              <w:pStyle w:val="Style_2"/>
              <w:ind w:firstLine="0" w:left="0"/>
              <w:jc w:val="left"/>
            </w:pPr>
            <w:r>
              <w:t xml:space="preserve">6.1.1. посещение по паллиативной медицинской помощи без учета посещений на дому патронажными бригадами (равно </w:t>
            </w:r>
            <w:r>
              <w:rPr>
                <w:color w:val="0000FF"/>
              </w:rPr>
              <w:fldChar w:fldCharType="begin"/>
            </w:r>
            <w:r>
              <w:rPr>
                <w:color w:val="0000FF"/>
              </w:rPr>
              <w:instrText>HYPERLINK \l "Par2026" \o "63.1.1"</w:instrText>
            </w:r>
            <w:r>
              <w:rPr>
                <w:color w:val="0000FF"/>
              </w:rPr>
              <w:fldChar w:fldCharType="separate"/>
            </w:r>
            <w:r>
              <w:rPr>
                <w:color w:val="0000FF"/>
              </w:rPr>
              <w:t>строке 63.1.1</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7050000">
            <w:pPr>
              <w:pStyle w:val="Style_2"/>
              <w:ind w:firstLine="0" w:left="0"/>
              <w:jc w:val="center"/>
            </w:pPr>
            <w:r>
              <w:t>33.1.1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48050000">
            <w:pPr>
              <w:pStyle w:val="Style_2"/>
              <w:ind w:firstLine="0" w:left="0"/>
              <w:jc w:val="left"/>
            </w:pPr>
            <w:r>
              <w:t>посещений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9050000">
            <w:pPr>
              <w:pStyle w:val="Style_2"/>
              <w:ind w:firstLine="0" w:left="0"/>
              <w:jc w:val="center"/>
            </w:pPr>
            <w:r>
              <w:t>0,0126388201</w:t>
            </w:r>
          </w:p>
        </w:tc>
        <w:tc>
          <w:tcPr>
            <w:tcW w:type="dxa" w:w="1247"/>
            <w:tcBorders>
              <w:top w:color="000000" w:sz="4" w:val="single"/>
              <w:left w:color="000000" w:sz="4" w:val="single"/>
              <w:bottom w:color="000000" w:sz="4" w:val="single"/>
              <w:right w:color="000000" w:sz="4" w:val="single"/>
            </w:tcBorders>
            <w:tcMar>
              <w:left w:type="dxa" w:w="0"/>
              <w:right w:type="dxa" w:w="0"/>
            </w:tcMar>
          </w:tcPr>
          <w:p w14:paraId="4A050000">
            <w:pPr>
              <w:pStyle w:val="Style_2"/>
              <w:ind w:firstLine="0" w:left="0"/>
              <w:jc w:val="center"/>
            </w:pPr>
            <w:r>
              <w:t>467,6</w:t>
            </w:r>
          </w:p>
        </w:tc>
        <w:tc>
          <w:tcPr>
            <w:tcW w:type="dxa" w:w="1020"/>
            <w:tcBorders>
              <w:top w:color="000000" w:sz="4" w:val="single"/>
              <w:left w:color="000000" w:sz="4" w:val="single"/>
              <w:bottom w:color="000000" w:sz="4" w:val="single"/>
              <w:right w:color="000000" w:sz="4" w:val="single"/>
            </w:tcBorders>
            <w:tcMar>
              <w:left w:type="dxa" w:w="0"/>
              <w:right w:type="dxa" w:w="0"/>
            </w:tcMar>
          </w:tcPr>
          <w:p w14:paraId="4B05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C050000">
            <w:pPr>
              <w:pStyle w:val="Style_2"/>
              <w:ind w:firstLine="0" w:left="0"/>
              <w:jc w:val="center"/>
            </w:pPr>
            <w:r>
              <w:t>5,9</w:t>
            </w:r>
          </w:p>
        </w:tc>
        <w:tc>
          <w:tcPr>
            <w:tcW w:type="dxa" w:w="1417"/>
            <w:tcBorders>
              <w:top w:color="000000" w:sz="4" w:val="single"/>
              <w:left w:color="000000" w:sz="4" w:val="single"/>
              <w:bottom w:color="000000" w:sz="4" w:val="single"/>
              <w:right w:color="000000" w:sz="4" w:val="single"/>
            </w:tcBorders>
            <w:tcMar>
              <w:left w:type="dxa" w:w="0"/>
              <w:right w:type="dxa" w:w="0"/>
            </w:tcMar>
          </w:tcPr>
          <w:p w14:paraId="4D05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4E050000">
            <w:pPr>
              <w:pStyle w:val="Style_2"/>
              <w:ind w:firstLine="0" w:left="0"/>
              <w:jc w:val="center"/>
            </w:pPr>
            <w:r>
              <w:t>6</w:t>
            </w:r>
            <w:r>
              <w:t> </w:t>
            </w:r>
            <w:r>
              <w:t>683,7</w:t>
            </w:r>
          </w:p>
        </w:tc>
        <w:tc>
          <w:tcPr>
            <w:tcW w:type="dxa" w:w="794"/>
            <w:tcBorders>
              <w:top w:color="000000" w:sz="4" w:val="single"/>
              <w:left w:color="000000" w:sz="4" w:val="single"/>
              <w:bottom w:color="000000" w:sz="4" w:val="single"/>
              <w:right w:color="000000" w:sz="4" w:val="single"/>
            </w:tcBorders>
            <w:tcMar>
              <w:left w:type="dxa" w:w="0"/>
              <w:right w:type="dxa" w:w="0"/>
            </w:tcMar>
          </w:tcPr>
          <w:p w14:paraId="4F05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50050000">
            <w:pPr>
              <w:pStyle w:val="Style_2"/>
              <w:ind w:firstLine="0" w:left="0"/>
              <w:jc w:val="left"/>
            </w:pPr>
            <w:r>
              <w:t xml:space="preserve">6.1.2. посещения на дому выездными патронажными бригадами (равно </w:t>
            </w:r>
            <w:r>
              <w:rPr>
                <w:color w:val="0000FF"/>
              </w:rPr>
              <w:fldChar w:fldCharType="begin"/>
            </w:r>
            <w:r>
              <w:rPr>
                <w:color w:val="0000FF"/>
              </w:rPr>
              <w:instrText>HYPERLINK \l "Par2036" \o "63.1.2"</w:instrText>
            </w:r>
            <w:r>
              <w:rPr>
                <w:color w:val="0000FF"/>
              </w:rPr>
              <w:fldChar w:fldCharType="separate"/>
            </w:r>
            <w:r>
              <w:rPr>
                <w:color w:val="0000FF"/>
              </w:rPr>
              <w:t>строке 63.1.2</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51050000">
            <w:pPr>
              <w:pStyle w:val="Style_2"/>
              <w:ind w:firstLine="0" w:left="0"/>
              <w:jc w:val="center"/>
            </w:pPr>
            <w:r>
              <w:t>33.1.2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52050000">
            <w:pPr>
              <w:pStyle w:val="Style_2"/>
              <w:ind w:firstLine="0" w:left="0"/>
              <w:jc w:val="left"/>
            </w:pPr>
            <w:r>
              <w:t>посещений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3050000">
            <w:pPr>
              <w:pStyle w:val="Style_2"/>
              <w:ind w:firstLine="0" w:left="0"/>
              <w:jc w:val="center"/>
            </w:pPr>
            <w:r>
              <w:t>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54050000">
            <w:pPr>
              <w:pStyle w:val="Style_2"/>
              <w:ind w:firstLine="0" w:left="0"/>
              <w:jc w:val="center"/>
            </w:pPr>
            <w:r>
              <w:t>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5505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605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5705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58050000">
            <w:pPr>
              <w:pStyle w:val="Style_2"/>
              <w:ind w:firstLine="0" w:left="0"/>
              <w:jc w:val="center"/>
            </w:pPr>
            <w:r>
              <w:t>0</w:t>
            </w:r>
          </w:p>
        </w:tc>
        <w:tc>
          <w:tcPr>
            <w:tcW w:type="dxa" w:w="794"/>
            <w:tcBorders>
              <w:top w:color="000000" w:sz="4" w:val="single"/>
              <w:left w:color="000000" w:sz="4" w:val="single"/>
              <w:bottom w:color="000000" w:sz="4" w:val="single"/>
              <w:right w:color="000000" w:sz="4" w:val="single"/>
            </w:tcBorders>
            <w:tcMar>
              <w:left w:type="dxa" w:w="0"/>
              <w:right w:type="dxa" w:w="0"/>
            </w:tcMar>
          </w:tcPr>
          <w:p w14:paraId="5905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5A050000">
            <w:pPr>
              <w:pStyle w:val="Style_2"/>
              <w:ind w:firstLine="0" w:left="0"/>
              <w:jc w:val="left"/>
            </w:pPr>
            <w:r>
              <w:t xml:space="preserve">6.2. оказываемая в стационарных условиях (включая койки паллиативной медицинской помощи и койки сестринского ухода) (равно </w:t>
            </w:r>
            <w:r>
              <w:rPr>
                <w:color w:val="0000FF"/>
              </w:rPr>
              <w:fldChar w:fldCharType="begin"/>
            </w:r>
            <w:r>
              <w:rPr>
                <w:color w:val="0000FF"/>
              </w:rPr>
              <w:instrText>HYPERLINK \l "Par2046" \o "63.2"</w:instrText>
            </w:r>
            <w:r>
              <w:rPr>
                <w:color w:val="0000FF"/>
              </w:rPr>
              <w:fldChar w:fldCharType="separate"/>
            </w:r>
            <w:r>
              <w:rPr>
                <w:color w:val="0000FF"/>
              </w:rPr>
              <w:t>строке 63.2</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5B050000">
            <w:pPr>
              <w:pStyle w:val="Style_2"/>
              <w:ind w:firstLine="0" w:left="0"/>
              <w:jc w:val="center"/>
            </w:pPr>
            <w:r>
              <w:t>33.2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5C050000">
            <w:pPr>
              <w:pStyle w:val="Style_2"/>
              <w:ind w:firstLine="0" w:left="0"/>
              <w:jc w:val="left"/>
            </w:pPr>
            <w:r>
              <w:t>койко-день</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D050000">
            <w:pPr>
              <w:pStyle w:val="Style_2"/>
              <w:ind w:firstLine="0" w:left="0"/>
              <w:jc w:val="center"/>
            </w:pPr>
            <w:r>
              <w:t>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5E050000">
            <w:pPr>
              <w:pStyle w:val="Style_2"/>
              <w:ind w:firstLine="0" w:left="0"/>
              <w:jc w:val="center"/>
            </w:pPr>
            <w:r>
              <w:t>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5F05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005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6105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62050000">
            <w:pPr>
              <w:pStyle w:val="Style_2"/>
              <w:ind w:firstLine="0" w:left="0"/>
              <w:jc w:val="center"/>
            </w:pPr>
            <w:r>
              <w:t>0</w:t>
            </w:r>
          </w:p>
        </w:tc>
        <w:tc>
          <w:tcPr>
            <w:tcW w:type="dxa" w:w="794"/>
            <w:tcBorders>
              <w:top w:color="000000" w:sz="4" w:val="single"/>
              <w:left w:color="000000" w:sz="4" w:val="single"/>
              <w:bottom w:color="000000" w:sz="4" w:val="single"/>
              <w:right w:color="000000" w:sz="4" w:val="single"/>
            </w:tcBorders>
            <w:tcMar>
              <w:left w:type="dxa" w:w="0"/>
              <w:right w:type="dxa" w:w="0"/>
            </w:tcMar>
          </w:tcPr>
          <w:p w14:paraId="6305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64050000">
            <w:pPr>
              <w:pStyle w:val="Style_2"/>
              <w:ind w:firstLine="0" w:left="0"/>
              <w:jc w:val="left"/>
            </w:pPr>
            <w:r>
              <w:t xml:space="preserve">6.3. оказываемая в условиях дневного стационара (равно </w:t>
            </w:r>
            <w:r>
              <w:rPr>
                <w:color w:val="0000FF"/>
              </w:rPr>
              <w:fldChar w:fldCharType="begin"/>
            </w:r>
            <w:r>
              <w:rPr>
                <w:color w:val="0000FF"/>
              </w:rPr>
              <w:instrText>HYPERLINK \l "Par2056" \o "63.3"</w:instrText>
            </w:r>
            <w:r>
              <w:rPr>
                <w:color w:val="0000FF"/>
              </w:rPr>
              <w:fldChar w:fldCharType="separate"/>
            </w:r>
            <w:r>
              <w:rPr>
                <w:color w:val="0000FF"/>
              </w:rPr>
              <w:t>строке 63.3</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5050000">
            <w:pPr>
              <w:pStyle w:val="Style_2"/>
              <w:ind w:firstLine="0" w:left="0"/>
              <w:jc w:val="center"/>
            </w:pPr>
            <w:r>
              <w:t>33.3</w:t>
            </w:r>
          </w:p>
        </w:tc>
        <w:tc>
          <w:tcPr>
            <w:tcW w:type="dxa" w:w="1984"/>
            <w:tcBorders>
              <w:top w:color="000000" w:sz="4" w:val="single"/>
              <w:left w:color="000000" w:sz="4" w:val="single"/>
              <w:bottom w:color="000000" w:sz="4" w:val="single"/>
              <w:right w:color="000000" w:sz="4" w:val="single"/>
            </w:tcBorders>
            <w:tcMar>
              <w:left w:type="dxa" w:w="0"/>
              <w:right w:type="dxa" w:w="0"/>
            </w:tcMar>
          </w:tcPr>
          <w:p w14:paraId="6605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7050000">
            <w:pPr>
              <w:pStyle w:val="Style_2"/>
              <w:ind w:firstLine="0" w:left="0"/>
              <w:jc w:val="center"/>
            </w:pPr>
            <w:r>
              <w:t>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68050000">
            <w:pPr>
              <w:pStyle w:val="Style_2"/>
              <w:ind w:firstLine="0" w:left="0"/>
              <w:jc w:val="center"/>
            </w:pPr>
            <w:r>
              <w:t>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6905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A05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6B05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6C050000">
            <w:pPr>
              <w:pStyle w:val="Style_2"/>
              <w:ind w:firstLine="0" w:left="0"/>
              <w:jc w:val="center"/>
            </w:pPr>
            <w:r>
              <w:t>0</w:t>
            </w:r>
          </w:p>
        </w:tc>
        <w:tc>
          <w:tcPr>
            <w:tcW w:type="dxa" w:w="794"/>
            <w:tcBorders>
              <w:top w:color="000000" w:sz="4" w:val="single"/>
              <w:left w:color="000000" w:sz="4" w:val="single"/>
              <w:bottom w:color="000000" w:sz="4" w:val="single"/>
              <w:right w:color="000000" w:sz="4" w:val="single"/>
            </w:tcBorders>
            <w:tcMar>
              <w:left w:type="dxa" w:w="0"/>
              <w:right w:type="dxa" w:w="0"/>
            </w:tcMar>
          </w:tcPr>
          <w:p w14:paraId="6D05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6E050000">
            <w:pPr>
              <w:pStyle w:val="Style_2"/>
              <w:ind w:firstLine="0" w:left="0"/>
              <w:jc w:val="left"/>
            </w:pPr>
            <w:r>
              <w:t xml:space="preserve">7. Расходы на ведение дела СМО (сумма </w:t>
            </w:r>
            <w:r>
              <w:rPr>
                <w:color w:val="0000FF"/>
              </w:rPr>
              <w:fldChar w:fldCharType="begin"/>
            </w:r>
            <w:r>
              <w:rPr>
                <w:color w:val="0000FF"/>
              </w:rPr>
              <w:instrText>HYPERLINK \l "Par1636" \o "49"</w:instrText>
            </w:r>
            <w:r>
              <w:rPr>
                <w:color w:val="0000FF"/>
              </w:rPr>
              <w:fldChar w:fldCharType="separate"/>
            </w:r>
            <w:r>
              <w:rPr>
                <w:color w:val="0000FF"/>
              </w:rPr>
              <w:t>строк 49</w:t>
            </w:r>
            <w:r>
              <w:rPr>
                <w:color w:val="0000FF"/>
              </w:rPr>
              <w:fldChar w:fldCharType="end"/>
            </w:r>
            <w:r>
              <w:t xml:space="preserve"> + </w:t>
            </w:r>
            <w:r>
              <w:rPr>
                <w:color w:val="0000FF"/>
              </w:rPr>
              <w:fldChar w:fldCharType="begin"/>
            </w:r>
            <w:r>
              <w:rPr>
                <w:color w:val="0000FF"/>
              </w:rPr>
              <w:instrText>HYPERLINK \l "Par2066" \o "64"</w:instrText>
            </w:r>
            <w:r>
              <w:rPr>
                <w:color w:val="0000FF"/>
              </w:rPr>
              <w:fldChar w:fldCharType="separate"/>
            </w:r>
            <w:r>
              <w:rPr>
                <w:color w:val="0000FF"/>
              </w:rPr>
              <w:t>64</w:t>
            </w:r>
            <w:r>
              <w:rPr>
                <w:color w:val="0000FF"/>
              </w:rPr>
              <w:fldChar w:fldCharType="end"/>
            </w:r>
            <w:r>
              <w:t xml:space="preserve"> + </w:t>
            </w:r>
            <w:r>
              <w:rPr>
                <w:color w:val="0000FF"/>
              </w:rPr>
              <w:fldChar w:fldCharType="begin"/>
            </w:r>
            <w:r>
              <w:rPr>
                <w:color w:val="0000FF"/>
              </w:rPr>
              <w:instrText>HYPERLINK \l "Par2446" \o "79"</w:instrText>
            </w:r>
            <w:r>
              <w:rPr>
                <w:color w:val="0000FF"/>
              </w:rPr>
              <w:fldChar w:fldCharType="separate"/>
            </w:r>
            <w:r>
              <w:rPr>
                <w:color w:val="0000FF"/>
              </w:rPr>
              <w:t>79</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F050000">
            <w:pPr>
              <w:pStyle w:val="Style_2"/>
              <w:ind w:firstLine="0" w:left="0"/>
              <w:jc w:val="center"/>
            </w:pPr>
            <w:r>
              <w:t>34</w:t>
            </w:r>
          </w:p>
        </w:tc>
        <w:tc>
          <w:tcPr>
            <w:tcW w:type="dxa" w:w="1984"/>
            <w:tcBorders>
              <w:top w:color="000000" w:sz="4" w:val="single"/>
              <w:left w:color="000000" w:sz="4" w:val="single"/>
              <w:bottom w:color="000000" w:sz="4" w:val="single"/>
              <w:right w:color="000000" w:sz="4" w:val="single"/>
            </w:tcBorders>
            <w:tcMar>
              <w:left w:type="dxa" w:w="0"/>
              <w:right w:type="dxa" w:w="0"/>
            </w:tcMar>
          </w:tcPr>
          <w:p w14:paraId="70050000">
            <w:pPr>
              <w:pStyle w:val="Style_2"/>
              <w:ind w:firstLine="0" w:left="0"/>
              <w:jc w:val="left"/>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1050000">
            <w:pPr>
              <w:pStyle w:val="Style_2"/>
              <w:ind w:firstLine="0" w:left="0"/>
              <w:jc w:val="center"/>
            </w:pPr>
            <w:r>
              <w:t>Х</w:t>
            </w:r>
          </w:p>
        </w:tc>
        <w:tc>
          <w:tcPr>
            <w:tcW w:type="dxa" w:w="1247"/>
            <w:tcBorders>
              <w:top w:color="000000" w:sz="4" w:val="single"/>
              <w:left w:color="000000" w:sz="4" w:val="single"/>
              <w:bottom w:color="000000" w:sz="4" w:val="single"/>
              <w:right w:color="000000" w:sz="4" w:val="single"/>
            </w:tcBorders>
            <w:tcMar>
              <w:left w:type="dxa" w:w="0"/>
              <w:right w:type="dxa" w:w="0"/>
            </w:tcMar>
          </w:tcPr>
          <w:p w14:paraId="7205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7305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4050000">
            <w:pPr>
              <w:pStyle w:val="Style_2"/>
              <w:ind w:firstLine="0" w:left="0"/>
              <w:jc w:val="center"/>
            </w:pPr>
            <w:r>
              <w:t>144,3</w:t>
            </w:r>
          </w:p>
        </w:tc>
        <w:tc>
          <w:tcPr>
            <w:tcW w:type="dxa" w:w="1417"/>
            <w:tcBorders>
              <w:top w:color="000000" w:sz="4" w:val="single"/>
              <w:left w:color="000000" w:sz="4" w:val="single"/>
              <w:bottom w:color="000000" w:sz="4" w:val="single"/>
              <w:right w:color="000000" w:sz="4" w:val="single"/>
            </w:tcBorders>
            <w:tcMar>
              <w:left w:type="dxa" w:w="0"/>
              <w:right w:type="dxa" w:w="0"/>
            </w:tcMar>
          </w:tcPr>
          <w:p w14:paraId="7505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6050000">
            <w:pPr>
              <w:pStyle w:val="Style_2"/>
              <w:ind w:firstLine="0" w:left="0"/>
              <w:jc w:val="center"/>
            </w:pPr>
            <w:r>
              <w:t>163</w:t>
            </w:r>
            <w:r>
              <w:t> </w:t>
            </w:r>
            <w:r>
              <w:t>115,6</w:t>
            </w:r>
          </w:p>
        </w:tc>
        <w:tc>
          <w:tcPr>
            <w:tcW w:type="dxa" w:w="794"/>
            <w:tcBorders>
              <w:top w:color="000000" w:sz="4" w:val="single"/>
              <w:left w:color="000000" w:sz="4" w:val="single"/>
              <w:bottom w:color="000000" w:sz="4" w:val="single"/>
              <w:right w:color="000000" w:sz="4" w:val="single"/>
            </w:tcBorders>
            <w:tcMar>
              <w:left w:type="dxa" w:w="0"/>
              <w:right w:type="dxa" w:w="0"/>
            </w:tcMar>
          </w:tcPr>
          <w:p w14:paraId="7705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78050000">
            <w:pPr>
              <w:pStyle w:val="Style_2"/>
              <w:ind w:firstLine="0" w:left="0"/>
              <w:jc w:val="left"/>
            </w:pPr>
            <w:r>
              <w:t xml:space="preserve">8. Иные расходы (равно </w:t>
            </w:r>
            <w:r>
              <w:rPr>
                <w:color w:val="0000FF"/>
              </w:rPr>
              <w:fldChar w:fldCharType="begin"/>
            </w:r>
            <w:r>
              <w:rPr>
                <w:color w:val="0000FF"/>
              </w:rPr>
              <w:instrText>HYPERLINK \l "Par2076" \o "65"</w:instrText>
            </w:r>
            <w:r>
              <w:rPr>
                <w:color w:val="0000FF"/>
              </w:rPr>
              <w:fldChar w:fldCharType="separate"/>
            </w:r>
            <w:r>
              <w:rPr>
                <w:color w:val="0000FF"/>
              </w:rPr>
              <w:t>строке 65</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9050000">
            <w:pPr>
              <w:pStyle w:val="Style_2"/>
              <w:ind w:firstLine="0" w:left="0"/>
              <w:jc w:val="center"/>
            </w:pPr>
            <w:r>
              <w:t>35</w:t>
            </w:r>
          </w:p>
        </w:tc>
        <w:tc>
          <w:tcPr>
            <w:tcW w:type="dxa" w:w="1984"/>
            <w:tcBorders>
              <w:top w:color="000000" w:sz="4" w:val="single"/>
              <w:left w:color="000000" w:sz="4" w:val="single"/>
              <w:bottom w:color="000000" w:sz="4" w:val="single"/>
              <w:right w:color="000000" w:sz="4" w:val="single"/>
            </w:tcBorders>
            <w:tcMar>
              <w:left w:type="dxa" w:w="0"/>
              <w:right w:type="dxa" w:w="0"/>
            </w:tcMar>
          </w:tcPr>
          <w:p w14:paraId="7A050000">
            <w:pPr>
              <w:pStyle w:val="Style_2"/>
              <w:ind w:firstLine="0" w:left="0"/>
              <w:jc w:val="left"/>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B050000">
            <w:pPr>
              <w:pStyle w:val="Style_2"/>
              <w:ind w:firstLine="0" w:left="0"/>
              <w:jc w:val="center"/>
            </w:pPr>
            <w:r>
              <w:t>Х</w:t>
            </w:r>
          </w:p>
        </w:tc>
        <w:tc>
          <w:tcPr>
            <w:tcW w:type="dxa" w:w="1247"/>
            <w:tcBorders>
              <w:top w:color="000000" w:sz="4" w:val="single"/>
              <w:left w:color="000000" w:sz="4" w:val="single"/>
              <w:bottom w:color="000000" w:sz="4" w:val="single"/>
              <w:right w:color="000000" w:sz="4" w:val="single"/>
            </w:tcBorders>
            <w:tcMar>
              <w:left w:type="dxa" w:w="0"/>
              <w:right w:type="dxa" w:w="0"/>
            </w:tcMar>
          </w:tcPr>
          <w:p w14:paraId="7C05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7D05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E05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7F05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80050000">
            <w:pPr>
              <w:pStyle w:val="Style_2"/>
              <w:ind w:firstLine="0" w:left="0"/>
              <w:jc w:val="center"/>
            </w:pPr>
            <w:r>
              <w:t>0</w:t>
            </w:r>
          </w:p>
        </w:tc>
        <w:tc>
          <w:tcPr>
            <w:tcW w:type="dxa" w:w="794"/>
            <w:tcBorders>
              <w:top w:color="000000" w:sz="4" w:val="single"/>
              <w:left w:color="000000" w:sz="4" w:val="single"/>
              <w:bottom w:color="000000" w:sz="4" w:val="single"/>
              <w:right w:color="000000" w:sz="4" w:val="single"/>
            </w:tcBorders>
            <w:tcMar>
              <w:left w:type="dxa" w:w="0"/>
              <w:right w:type="dxa" w:w="0"/>
            </w:tcMar>
          </w:tcPr>
          <w:p w14:paraId="8105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82050000">
            <w:pPr>
              <w:pStyle w:val="Style_2"/>
              <w:ind w:firstLine="0" w:left="0"/>
              <w:jc w:val="left"/>
            </w:pPr>
            <w:r>
              <w:t xml:space="preserve">из </w:t>
            </w:r>
            <w:r>
              <w:rPr>
                <w:color w:val="0000FF"/>
              </w:rPr>
              <w:fldChar w:fldCharType="begin"/>
            </w:r>
            <w:r>
              <w:rPr>
                <w:color w:val="0000FF"/>
              </w:rPr>
              <w:instrText>HYPERLINK \l "Par833" \o "20"</w:instrText>
            </w:r>
            <w:r>
              <w:rPr>
                <w:color w:val="0000FF"/>
              </w:rPr>
              <w:fldChar w:fldCharType="separate"/>
            </w:r>
            <w:r>
              <w:rPr>
                <w:color w:val="0000FF"/>
              </w:rPr>
              <w:t>строки 20</w:t>
            </w:r>
            <w:r>
              <w:rPr>
                <w:color w:val="0000FF"/>
              </w:rPr>
              <w:fldChar w:fldCharType="end"/>
            </w:r>
            <w:r>
              <w:t>:</w:t>
            </w:r>
          </w:p>
        </w:tc>
        <w:tc>
          <w:tcPr>
            <w:tcW w:type="dxa" w:w="1077"/>
            <w:vMerge w:val="restart"/>
            <w:tcBorders>
              <w:top w:color="000000" w:sz="4" w:val="single"/>
              <w:left w:color="000000" w:sz="4" w:val="single"/>
              <w:bottom w:color="000000" w:sz="4" w:val="single"/>
              <w:right w:color="000000" w:sz="4" w:val="single"/>
            </w:tcBorders>
            <w:tcMar>
              <w:left w:type="dxa" w:w="0"/>
              <w:right w:type="dxa" w:w="0"/>
            </w:tcMar>
          </w:tcPr>
          <w:p w14:paraId="83050000">
            <w:pPr>
              <w:pStyle w:val="Style_2"/>
              <w:ind w:firstLine="0" w:left="0"/>
              <w:jc w:val="center"/>
            </w:pPr>
            <w:r>
              <w:t>36</w:t>
            </w:r>
          </w:p>
        </w:tc>
        <w:tc>
          <w:tcPr>
            <w:tcW w:type="dxa" w:w="1984"/>
            <w:vMerge w:val="restart"/>
            <w:tcBorders>
              <w:top w:color="000000" w:sz="4" w:val="single"/>
              <w:left w:color="000000" w:sz="4" w:val="single"/>
              <w:bottom w:color="000000" w:sz="4" w:val="single"/>
              <w:right w:color="000000" w:sz="4" w:val="single"/>
            </w:tcBorders>
            <w:tcMar>
              <w:left w:type="dxa" w:w="0"/>
              <w:right w:type="dxa" w:w="0"/>
            </w:tcMar>
          </w:tcPr>
          <w:p w14:paraId="84050000">
            <w:pPr>
              <w:pStyle w:val="Style_2"/>
              <w:ind w:firstLine="0" w:left="0"/>
              <w:jc w:val="left"/>
            </w:pPr>
          </w:p>
        </w:tc>
        <w:tc>
          <w:tcPr>
            <w:tcW w:type="dxa" w:w="1701"/>
            <w:vMerge w:val="restart"/>
            <w:tcBorders>
              <w:top w:color="000000" w:sz="4" w:val="single"/>
              <w:left w:color="000000" w:sz="4" w:val="single"/>
              <w:bottom w:color="000000" w:sz="4" w:val="single"/>
              <w:right w:color="000000" w:sz="4" w:val="single"/>
            </w:tcBorders>
            <w:tcMar>
              <w:left w:type="dxa" w:w="0"/>
              <w:right w:type="dxa" w:w="0"/>
            </w:tcMar>
          </w:tcPr>
          <w:p w14:paraId="85050000">
            <w:pPr>
              <w:pStyle w:val="Style_2"/>
              <w:ind w:firstLine="0" w:left="0"/>
              <w:jc w:val="center"/>
            </w:pPr>
            <w:r>
              <w:t>Х</w:t>
            </w:r>
          </w:p>
        </w:tc>
        <w:tc>
          <w:tcPr>
            <w:tcW w:type="dxa" w:w="1247"/>
            <w:vMerge w:val="restart"/>
            <w:tcBorders>
              <w:top w:color="000000" w:sz="4" w:val="single"/>
              <w:left w:color="000000" w:sz="4" w:val="single"/>
              <w:bottom w:color="000000" w:sz="4" w:val="single"/>
              <w:right w:color="000000" w:sz="4" w:val="single"/>
            </w:tcBorders>
            <w:tcMar>
              <w:left w:type="dxa" w:w="0"/>
              <w:right w:type="dxa" w:w="0"/>
            </w:tcMar>
          </w:tcPr>
          <w:p w14:paraId="86050000">
            <w:pPr>
              <w:pStyle w:val="Style_2"/>
              <w:ind w:firstLine="0" w:left="0"/>
              <w:jc w:val="center"/>
            </w:pPr>
            <w:r>
              <w:t>Х</w:t>
            </w:r>
          </w:p>
        </w:tc>
        <w:tc>
          <w:tcPr>
            <w:tcW w:type="dxa" w:w="1020"/>
            <w:vMerge w:val="restart"/>
            <w:tcBorders>
              <w:top w:color="000000" w:sz="4" w:val="single"/>
              <w:left w:color="000000" w:sz="4" w:val="single"/>
              <w:bottom w:color="000000" w:sz="4" w:val="single"/>
              <w:right w:color="000000" w:sz="4" w:val="single"/>
            </w:tcBorders>
            <w:tcMar>
              <w:left w:type="dxa" w:w="0"/>
              <w:right w:type="dxa" w:w="0"/>
            </w:tcMar>
          </w:tcPr>
          <w:p w14:paraId="87050000">
            <w:pPr>
              <w:pStyle w:val="Style_2"/>
              <w:ind w:firstLine="0" w:left="0"/>
              <w:jc w:val="center"/>
            </w:pPr>
            <w:r>
              <w:t>Х</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88050000">
            <w:pPr>
              <w:pStyle w:val="Style_2"/>
              <w:ind w:firstLine="0" w:left="0"/>
              <w:jc w:val="center"/>
            </w:pPr>
            <w:r>
              <w:t>15 714,6</w:t>
            </w:r>
          </w:p>
        </w:tc>
        <w:tc>
          <w:tcPr>
            <w:tcW w:type="dxa" w:w="1417"/>
            <w:vMerge w:val="restart"/>
            <w:tcBorders>
              <w:top w:color="000000" w:sz="4" w:val="single"/>
              <w:left w:color="000000" w:sz="4" w:val="single"/>
              <w:bottom w:color="000000" w:sz="4" w:val="single"/>
              <w:right w:color="000000" w:sz="4" w:val="single"/>
            </w:tcBorders>
            <w:tcMar>
              <w:left w:type="dxa" w:w="0"/>
              <w:right w:type="dxa" w:w="0"/>
            </w:tcMar>
          </w:tcPr>
          <w:p w14:paraId="89050000">
            <w:pPr>
              <w:pStyle w:val="Style_2"/>
              <w:ind w:firstLine="0" w:left="0"/>
              <w:jc w:val="center"/>
            </w:pPr>
            <w:r>
              <w:t>Х</w:t>
            </w:r>
          </w:p>
        </w:tc>
        <w:tc>
          <w:tcPr>
            <w:tcW w:type="dxa" w:w="1587"/>
            <w:vMerge w:val="restart"/>
            <w:tcBorders>
              <w:top w:color="000000" w:sz="4" w:val="single"/>
              <w:left w:color="000000" w:sz="4" w:val="single"/>
              <w:bottom w:color="000000" w:sz="4" w:val="single"/>
              <w:right w:color="000000" w:sz="4" w:val="single"/>
            </w:tcBorders>
            <w:tcMar>
              <w:left w:type="dxa" w:w="0"/>
              <w:right w:type="dxa" w:w="0"/>
            </w:tcMar>
          </w:tcPr>
          <w:p w14:paraId="8A050000">
            <w:pPr>
              <w:pStyle w:val="Style_2"/>
              <w:ind w:firstLine="0" w:left="0"/>
              <w:jc w:val="center"/>
            </w:pPr>
            <w:r>
              <w:t>17 772</w:t>
            </w:r>
            <w:r>
              <w:t> </w:t>
            </w:r>
            <w:r>
              <w:t>617,1</w:t>
            </w:r>
          </w:p>
        </w:tc>
        <w:tc>
          <w:tcPr>
            <w:tcW w:type="dxa" w:w="794"/>
            <w:vMerge w:val="restart"/>
            <w:tcBorders>
              <w:top w:color="000000" w:sz="4" w:val="single"/>
              <w:left w:color="000000" w:sz="4" w:val="single"/>
              <w:bottom w:color="000000" w:sz="4" w:val="single"/>
              <w:right w:color="000000" w:sz="4" w:val="single"/>
            </w:tcBorders>
            <w:tcMar>
              <w:left w:type="dxa" w:w="0"/>
              <w:right w:type="dxa" w:w="0"/>
            </w:tcMar>
          </w:tcPr>
          <w:p w14:paraId="8B050000">
            <w:pPr>
              <w:pStyle w:val="Style_2"/>
              <w:ind w:firstLine="0" w:left="0"/>
              <w:jc w:val="center"/>
            </w:pPr>
            <w:r>
              <w:t>77,7</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8C050000">
            <w:pPr>
              <w:pStyle w:val="Style_2"/>
              <w:ind w:firstLine="0" w:left="0"/>
              <w:jc w:val="left"/>
            </w:pPr>
            <w:r>
              <w:t>I. Медицинская помощь, предоставляемая в рамках базовой программы ОМС застрахованным лицам (за счет субвенции ФОМС)</w:t>
            </w:r>
          </w:p>
        </w:tc>
        <w:tc>
          <w:tcPr>
            <w:tcW w:type="dxa" w:w="107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98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70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24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020"/>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41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58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794"/>
            <w:gridSpan w:val="1"/>
            <w:vMerge w:val="continue"/>
            <w:tcBorders>
              <w:top w:color="000000" w:sz="4" w:val="single"/>
              <w:left w:color="000000" w:sz="4" w:val="single"/>
              <w:bottom w:color="000000" w:sz="4" w:val="single"/>
              <w:right w:color="000000" w:sz="4" w:val="single"/>
            </w:tcBorders>
            <w:tcMar>
              <w:left w:type="dxa" w:w="0"/>
              <w:right w:type="dxa" w:w="0"/>
            </w:tcMar>
          </w:tcP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8D050000">
            <w:pPr>
              <w:pStyle w:val="Style_2"/>
              <w:ind w:firstLine="0" w:left="0"/>
              <w:jc w:val="left"/>
            </w:pPr>
            <w:r>
              <w:t>1. Скорая, в том числе скорая специализированная, медицинская помощь</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E050000">
            <w:pPr>
              <w:pStyle w:val="Style_2"/>
              <w:ind w:firstLine="0" w:left="0"/>
              <w:jc w:val="center"/>
            </w:pPr>
            <w:bookmarkStart w:id="14" w:name="Par1286"/>
            <w:bookmarkEnd w:id="14"/>
            <w:r>
              <w:t>37</w:t>
            </w:r>
          </w:p>
        </w:tc>
        <w:tc>
          <w:tcPr>
            <w:tcW w:type="dxa" w:w="1984"/>
            <w:tcBorders>
              <w:top w:color="000000" w:sz="4" w:val="single"/>
              <w:left w:color="000000" w:sz="4" w:val="single"/>
              <w:bottom w:color="000000" w:sz="4" w:val="single"/>
              <w:right w:color="000000" w:sz="4" w:val="single"/>
            </w:tcBorders>
            <w:tcMar>
              <w:left w:type="dxa" w:w="0"/>
              <w:right w:type="dxa" w:w="0"/>
            </w:tcMar>
          </w:tcPr>
          <w:p w14:paraId="8F050000">
            <w:pPr>
              <w:pStyle w:val="Style_2"/>
              <w:ind w:firstLine="0" w:left="0"/>
              <w:jc w:val="left"/>
            </w:pPr>
            <w:r>
              <w:t>вызов</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0050000">
            <w:pPr>
              <w:pStyle w:val="Style_2"/>
              <w:ind w:firstLine="0" w:left="0"/>
              <w:jc w:val="center"/>
            </w:pPr>
            <w:r>
              <w:t>0,29</w:t>
            </w:r>
          </w:p>
        </w:tc>
        <w:tc>
          <w:tcPr>
            <w:tcW w:type="dxa" w:w="1247"/>
            <w:tcBorders>
              <w:top w:color="000000" w:sz="4" w:val="single"/>
              <w:left w:color="000000" w:sz="4" w:val="single"/>
              <w:bottom w:color="000000" w:sz="4" w:val="single"/>
              <w:right w:color="000000" w:sz="4" w:val="single"/>
            </w:tcBorders>
            <w:tcMar>
              <w:left w:type="dxa" w:w="0"/>
              <w:right w:type="dxa" w:w="0"/>
            </w:tcMar>
          </w:tcPr>
          <w:p w14:paraId="91050000">
            <w:pPr>
              <w:pStyle w:val="Style_2"/>
              <w:ind w:firstLine="0" w:left="0"/>
              <w:jc w:val="center"/>
            </w:pPr>
            <w:r>
              <w:t>3 288,9</w:t>
            </w:r>
          </w:p>
        </w:tc>
        <w:tc>
          <w:tcPr>
            <w:tcW w:type="dxa" w:w="1020"/>
            <w:tcBorders>
              <w:top w:color="000000" w:sz="4" w:val="single"/>
              <w:left w:color="000000" w:sz="4" w:val="single"/>
              <w:bottom w:color="000000" w:sz="4" w:val="single"/>
              <w:right w:color="000000" w:sz="4" w:val="single"/>
            </w:tcBorders>
            <w:tcMar>
              <w:left w:type="dxa" w:w="0"/>
              <w:right w:type="dxa" w:w="0"/>
            </w:tcMar>
          </w:tcPr>
          <w:p w14:paraId="9205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3050000">
            <w:pPr>
              <w:pStyle w:val="Style_2"/>
              <w:ind w:firstLine="0" w:left="0"/>
              <w:jc w:val="center"/>
            </w:pPr>
            <w:r>
              <w:t>953,8</w:t>
            </w:r>
          </w:p>
        </w:tc>
        <w:tc>
          <w:tcPr>
            <w:tcW w:type="dxa" w:w="1417"/>
            <w:tcBorders>
              <w:top w:color="000000" w:sz="4" w:val="single"/>
              <w:left w:color="000000" w:sz="4" w:val="single"/>
              <w:bottom w:color="000000" w:sz="4" w:val="single"/>
              <w:right w:color="000000" w:sz="4" w:val="single"/>
            </w:tcBorders>
            <w:tcMar>
              <w:left w:type="dxa" w:w="0"/>
              <w:right w:type="dxa" w:w="0"/>
            </w:tcMar>
          </w:tcPr>
          <w:p w14:paraId="9405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95050000">
            <w:pPr>
              <w:pStyle w:val="Style_2"/>
              <w:ind w:firstLine="0" w:left="0"/>
              <w:jc w:val="center"/>
            </w:pPr>
            <w:r>
              <w:t>1 078 709,6</w:t>
            </w:r>
          </w:p>
        </w:tc>
        <w:tc>
          <w:tcPr>
            <w:tcW w:type="dxa" w:w="794"/>
            <w:tcBorders>
              <w:top w:color="000000" w:sz="4" w:val="single"/>
              <w:left w:color="000000" w:sz="4" w:val="single"/>
              <w:bottom w:color="000000" w:sz="4" w:val="single"/>
              <w:right w:color="000000" w:sz="4" w:val="single"/>
            </w:tcBorders>
            <w:tcMar>
              <w:left w:type="dxa" w:w="0"/>
              <w:right w:type="dxa" w:w="0"/>
            </w:tcMar>
          </w:tcPr>
          <w:p w14:paraId="9605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97050000">
            <w:pPr>
              <w:pStyle w:val="Style_2"/>
              <w:ind w:firstLine="0" w:left="0"/>
              <w:jc w:val="left"/>
            </w:pPr>
            <w:r>
              <w:t>2. Первичная медико-санитарная помощь, за исключением медицинской реабилитации</w:t>
            </w:r>
          </w:p>
        </w:tc>
        <w:tc>
          <w:tcPr>
            <w:tcW w:type="dxa" w:w="1077"/>
            <w:tcBorders>
              <w:top w:color="000000" w:sz="4" w:val="single"/>
              <w:left w:color="000000" w:sz="4" w:val="single"/>
              <w:bottom w:color="000000" w:sz="4" w:val="single"/>
              <w:right w:color="000000" w:sz="4" w:val="single"/>
            </w:tcBorders>
            <w:tcMar>
              <w:left w:type="dxa" w:w="0"/>
              <w:right w:type="dxa" w:w="0"/>
            </w:tcMar>
          </w:tcPr>
          <w:p w14:paraId="98050000">
            <w:pPr>
              <w:pStyle w:val="Style_2"/>
              <w:ind w:firstLine="0" w:left="0"/>
              <w:jc w:val="center"/>
            </w:pPr>
            <w:r>
              <w:t>38</w:t>
            </w:r>
          </w:p>
        </w:tc>
        <w:tc>
          <w:tcPr>
            <w:tcW w:type="dxa" w:w="1984"/>
            <w:tcBorders>
              <w:top w:color="000000" w:sz="4" w:val="single"/>
              <w:left w:color="000000" w:sz="4" w:val="single"/>
              <w:bottom w:color="000000" w:sz="4" w:val="single"/>
              <w:right w:color="000000" w:sz="4" w:val="single"/>
            </w:tcBorders>
            <w:tcMar>
              <w:left w:type="dxa" w:w="0"/>
              <w:right w:type="dxa" w:w="0"/>
            </w:tcMar>
          </w:tcPr>
          <w:p w14:paraId="99050000">
            <w:pPr>
              <w:pStyle w:val="Style_2"/>
              <w:ind w:firstLine="0" w:left="0"/>
              <w:jc w:val="left"/>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A050000">
            <w:pPr>
              <w:pStyle w:val="Style_2"/>
              <w:ind w:firstLine="0" w:left="0"/>
              <w:jc w:val="center"/>
            </w:pPr>
            <w:r>
              <w:t>Х</w:t>
            </w:r>
          </w:p>
        </w:tc>
        <w:tc>
          <w:tcPr>
            <w:tcW w:type="dxa" w:w="1247"/>
            <w:tcBorders>
              <w:top w:color="000000" w:sz="4" w:val="single"/>
              <w:left w:color="000000" w:sz="4" w:val="single"/>
              <w:bottom w:color="000000" w:sz="4" w:val="single"/>
              <w:right w:color="000000" w:sz="4" w:val="single"/>
            </w:tcBorders>
            <w:tcMar>
              <w:left w:type="dxa" w:w="0"/>
              <w:right w:type="dxa" w:w="0"/>
            </w:tcMar>
          </w:tcPr>
          <w:p w14:paraId="9B05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9C05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D050000">
            <w:pPr>
              <w:pStyle w:val="Style_2"/>
              <w:ind w:firstLine="0" w:left="0"/>
              <w:jc w:val="center"/>
            </w:pPr>
            <w:r>
              <w:t>Х</w:t>
            </w:r>
          </w:p>
        </w:tc>
        <w:tc>
          <w:tcPr>
            <w:tcW w:type="dxa" w:w="1417"/>
            <w:tcBorders>
              <w:top w:color="000000" w:sz="4" w:val="single"/>
              <w:left w:color="000000" w:sz="4" w:val="single"/>
              <w:bottom w:color="000000" w:sz="4" w:val="single"/>
              <w:right w:color="000000" w:sz="4" w:val="single"/>
            </w:tcBorders>
            <w:tcMar>
              <w:left w:type="dxa" w:w="0"/>
              <w:right w:type="dxa" w:w="0"/>
            </w:tcMar>
          </w:tcPr>
          <w:p w14:paraId="9E05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9F05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A005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A1050000">
            <w:pPr>
              <w:pStyle w:val="Style_2"/>
              <w:ind w:firstLine="0" w:left="0"/>
              <w:jc w:val="left"/>
            </w:pPr>
            <w:r>
              <w:t>2.1. В амбулаторных условиях: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2050000">
            <w:pPr>
              <w:pStyle w:val="Style_2"/>
              <w:ind w:firstLine="0" w:left="0"/>
              <w:jc w:val="center"/>
            </w:pPr>
            <w:r>
              <w:t>39</w:t>
            </w:r>
          </w:p>
        </w:tc>
        <w:tc>
          <w:tcPr>
            <w:tcW w:type="dxa" w:w="1984"/>
            <w:tcBorders>
              <w:top w:color="000000" w:sz="4" w:val="single"/>
              <w:left w:color="000000" w:sz="4" w:val="single"/>
              <w:bottom w:color="000000" w:sz="4" w:val="single"/>
              <w:right w:color="000000" w:sz="4" w:val="single"/>
            </w:tcBorders>
            <w:tcMar>
              <w:left w:type="dxa" w:w="0"/>
              <w:right w:type="dxa" w:w="0"/>
            </w:tcMar>
          </w:tcPr>
          <w:p w14:paraId="A3050000">
            <w:pPr>
              <w:pStyle w:val="Style_2"/>
              <w:ind w:firstLine="0" w:left="0"/>
              <w:jc w:val="left"/>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4050000">
            <w:pPr>
              <w:pStyle w:val="Style_2"/>
              <w:ind w:firstLine="0" w:left="0"/>
              <w:jc w:val="center"/>
            </w:pPr>
            <w:r>
              <w:t>Х</w:t>
            </w:r>
          </w:p>
        </w:tc>
        <w:tc>
          <w:tcPr>
            <w:tcW w:type="dxa" w:w="1247"/>
            <w:tcBorders>
              <w:top w:color="000000" w:sz="4" w:val="single"/>
              <w:left w:color="000000" w:sz="4" w:val="single"/>
              <w:bottom w:color="000000" w:sz="4" w:val="single"/>
              <w:right w:color="000000" w:sz="4" w:val="single"/>
            </w:tcBorders>
            <w:tcMar>
              <w:left w:type="dxa" w:w="0"/>
              <w:right w:type="dxa" w:w="0"/>
            </w:tcMar>
          </w:tcPr>
          <w:p w14:paraId="A505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A605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7050000">
            <w:pPr>
              <w:pStyle w:val="Style_2"/>
              <w:ind w:firstLine="0" w:left="0"/>
              <w:jc w:val="center"/>
            </w:pPr>
            <w:r>
              <w:t>Х</w:t>
            </w:r>
          </w:p>
        </w:tc>
        <w:tc>
          <w:tcPr>
            <w:tcW w:type="dxa" w:w="1417"/>
            <w:tcBorders>
              <w:top w:color="000000" w:sz="4" w:val="single"/>
              <w:left w:color="000000" w:sz="4" w:val="single"/>
              <w:bottom w:color="000000" w:sz="4" w:val="single"/>
              <w:right w:color="000000" w:sz="4" w:val="single"/>
            </w:tcBorders>
            <w:tcMar>
              <w:left w:type="dxa" w:w="0"/>
              <w:right w:type="dxa" w:w="0"/>
            </w:tcMar>
          </w:tcPr>
          <w:p w14:paraId="A805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A905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AA05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AB050000">
            <w:pPr>
              <w:pStyle w:val="Style_2"/>
              <w:ind w:firstLine="0" w:left="0"/>
              <w:jc w:val="left"/>
            </w:pPr>
            <w:r>
              <w:t xml:space="preserve">2.1.1. посещения с профилактическими и иными целями, всего (сумма </w:t>
            </w:r>
            <w:r>
              <w:rPr>
                <w:color w:val="0000FF"/>
              </w:rPr>
              <w:fldChar w:fldCharType="begin"/>
            </w:r>
            <w:r>
              <w:rPr>
                <w:color w:val="0000FF"/>
              </w:rPr>
              <w:instrText>HYPERLINK \l "Par1326" \o "39.1.1"</w:instrText>
            </w:r>
            <w:r>
              <w:rPr>
                <w:color w:val="0000FF"/>
              </w:rPr>
              <w:fldChar w:fldCharType="separate"/>
            </w:r>
            <w:r>
              <w:rPr>
                <w:color w:val="0000FF"/>
              </w:rPr>
              <w:t>строк 39.1.1</w:t>
            </w:r>
            <w:r>
              <w:rPr>
                <w:color w:val="0000FF"/>
              </w:rPr>
              <w:fldChar w:fldCharType="end"/>
            </w:r>
            <w:r>
              <w:t xml:space="preserve"> + </w:t>
            </w:r>
            <w:r>
              <w:rPr>
                <w:color w:val="0000FF"/>
              </w:rPr>
              <w:fldChar w:fldCharType="begin"/>
            </w:r>
            <w:r>
              <w:rPr>
                <w:color w:val="0000FF"/>
              </w:rPr>
              <w:instrText>HYPERLINK \l "Par1336" \o "39.1.2"</w:instrText>
            </w:r>
            <w:r>
              <w:rPr>
                <w:color w:val="0000FF"/>
              </w:rPr>
              <w:fldChar w:fldCharType="separate"/>
            </w:r>
            <w:r>
              <w:rPr>
                <w:color w:val="0000FF"/>
              </w:rPr>
              <w:t>39.1.2</w:t>
            </w:r>
            <w:r>
              <w:rPr>
                <w:color w:val="0000FF"/>
              </w:rPr>
              <w:fldChar w:fldCharType="end"/>
            </w:r>
            <w:r>
              <w:t xml:space="preserve"> + </w:t>
            </w:r>
            <w:r>
              <w:rPr>
                <w:color w:val="0000FF"/>
              </w:rPr>
              <w:fldChar w:fldCharType="begin"/>
            </w:r>
            <w:r>
              <w:rPr>
                <w:color w:val="0000FF"/>
              </w:rPr>
              <w:instrText>HYPERLINK \l "Par1356" \o "39.1.3"</w:instrText>
            </w:r>
            <w:r>
              <w:rPr>
                <w:color w:val="0000FF"/>
              </w:rPr>
              <w:fldChar w:fldCharType="separate"/>
            </w:r>
            <w:r>
              <w:rPr>
                <w:color w:val="0000FF"/>
              </w:rPr>
              <w:t>39.1.3</w:t>
            </w:r>
            <w:r>
              <w:rPr>
                <w:color w:val="0000FF"/>
              </w:rPr>
              <w:fldChar w:fldCharType="end"/>
            </w:r>
            <w:r>
              <w:t>), из них: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C050000">
            <w:pPr>
              <w:pStyle w:val="Style_2"/>
              <w:ind w:firstLine="0" w:left="0"/>
              <w:jc w:val="center"/>
            </w:pPr>
            <w:bookmarkStart w:id="15" w:name="Par1316"/>
            <w:bookmarkEnd w:id="15"/>
            <w:r>
              <w:t>39.1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AD050000">
            <w:pPr>
              <w:pStyle w:val="Style_2"/>
              <w:ind w:firstLine="0" w:left="0"/>
              <w:jc w:val="left"/>
            </w:pPr>
            <w:r>
              <w:t>посещения/комплексные посещения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E050000">
            <w:pPr>
              <w:pStyle w:val="Style_2"/>
              <w:ind w:firstLine="0" w:left="0"/>
              <w:jc w:val="center"/>
            </w:pPr>
            <w:r>
              <w:t>2,730267</w:t>
            </w:r>
          </w:p>
        </w:tc>
        <w:tc>
          <w:tcPr>
            <w:tcW w:type="dxa" w:w="1247"/>
            <w:tcBorders>
              <w:top w:color="000000" w:sz="4" w:val="single"/>
              <w:left w:color="000000" w:sz="4" w:val="single"/>
              <w:bottom w:color="000000" w:sz="4" w:val="single"/>
              <w:right w:color="000000" w:sz="4" w:val="single"/>
            </w:tcBorders>
            <w:tcMar>
              <w:left w:type="dxa" w:w="0"/>
              <w:right w:type="dxa" w:w="0"/>
            </w:tcMar>
          </w:tcPr>
          <w:p w14:paraId="AF050000">
            <w:pPr>
              <w:pStyle w:val="Style_2"/>
              <w:ind w:firstLine="0" w:left="0"/>
              <w:jc w:val="center"/>
            </w:pPr>
            <w:r>
              <w:t>781,4</w:t>
            </w:r>
          </w:p>
        </w:tc>
        <w:tc>
          <w:tcPr>
            <w:tcW w:type="dxa" w:w="1020"/>
            <w:tcBorders>
              <w:top w:color="000000" w:sz="4" w:val="single"/>
              <w:left w:color="000000" w:sz="4" w:val="single"/>
              <w:bottom w:color="000000" w:sz="4" w:val="single"/>
              <w:right w:color="000000" w:sz="4" w:val="single"/>
            </w:tcBorders>
            <w:tcMar>
              <w:left w:type="dxa" w:w="0"/>
              <w:right w:type="dxa" w:w="0"/>
            </w:tcMar>
          </w:tcPr>
          <w:p w14:paraId="B005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1050000">
            <w:pPr>
              <w:pStyle w:val="Style_2"/>
              <w:ind w:firstLine="0" w:left="0"/>
              <w:jc w:val="center"/>
            </w:pPr>
            <w:r>
              <w:t>2 133,5</w:t>
            </w:r>
          </w:p>
        </w:tc>
        <w:tc>
          <w:tcPr>
            <w:tcW w:type="dxa" w:w="1417"/>
            <w:tcBorders>
              <w:top w:color="000000" w:sz="4" w:val="single"/>
              <w:left w:color="000000" w:sz="4" w:val="single"/>
              <w:bottom w:color="000000" w:sz="4" w:val="single"/>
              <w:right w:color="000000" w:sz="4" w:val="single"/>
            </w:tcBorders>
            <w:tcMar>
              <w:left w:type="dxa" w:w="0"/>
              <w:right w:type="dxa" w:w="0"/>
            </w:tcMar>
          </w:tcPr>
          <w:p w14:paraId="B205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B3050000">
            <w:pPr>
              <w:pStyle w:val="Style_2"/>
              <w:ind w:firstLine="0" w:left="0"/>
              <w:jc w:val="center"/>
            </w:pPr>
            <w:r>
              <w:t>2 412 903,2</w:t>
            </w:r>
          </w:p>
        </w:tc>
        <w:tc>
          <w:tcPr>
            <w:tcW w:type="dxa" w:w="794"/>
            <w:tcBorders>
              <w:top w:color="000000" w:sz="4" w:val="single"/>
              <w:left w:color="000000" w:sz="4" w:val="single"/>
              <w:bottom w:color="000000" w:sz="4" w:val="single"/>
              <w:right w:color="000000" w:sz="4" w:val="single"/>
            </w:tcBorders>
            <w:tcMar>
              <w:left w:type="dxa" w:w="0"/>
              <w:right w:type="dxa" w:w="0"/>
            </w:tcMar>
          </w:tcPr>
          <w:p w14:paraId="B405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B5050000">
            <w:pPr>
              <w:pStyle w:val="Style_2"/>
              <w:ind w:firstLine="0" w:left="0"/>
              <w:jc w:val="left"/>
            </w:pPr>
            <w:r>
              <w:t>для проведения профилактических медицинских осмотров</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6050000">
            <w:pPr>
              <w:pStyle w:val="Style_2"/>
              <w:ind w:firstLine="0" w:left="0"/>
              <w:jc w:val="center"/>
            </w:pPr>
            <w:bookmarkStart w:id="16" w:name="Par1326"/>
            <w:bookmarkEnd w:id="16"/>
            <w:r>
              <w:t>39.1.1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B7050000">
            <w:pPr>
              <w:pStyle w:val="Style_2"/>
              <w:ind w:firstLine="0" w:left="0"/>
              <w:jc w:val="left"/>
            </w:pPr>
            <w:r>
              <w:t>комплексное посещение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8050000">
            <w:pPr>
              <w:pStyle w:val="Style_2"/>
              <w:ind w:firstLine="0" w:left="0"/>
              <w:jc w:val="center"/>
            </w:pPr>
            <w:r>
              <w:t>0,26559</w:t>
            </w:r>
          </w:p>
        </w:tc>
        <w:tc>
          <w:tcPr>
            <w:tcW w:type="dxa" w:w="1247"/>
            <w:tcBorders>
              <w:top w:color="000000" w:sz="4" w:val="single"/>
              <w:left w:color="000000" w:sz="4" w:val="single"/>
              <w:bottom w:color="000000" w:sz="4" w:val="single"/>
              <w:right w:color="000000" w:sz="4" w:val="single"/>
            </w:tcBorders>
            <w:tcMar>
              <w:left w:type="dxa" w:w="0"/>
              <w:right w:type="dxa" w:w="0"/>
            </w:tcMar>
          </w:tcPr>
          <w:p w14:paraId="B9050000">
            <w:pPr>
              <w:pStyle w:val="Style_2"/>
              <w:ind w:firstLine="0" w:left="0"/>
              <w:jc w:val="center"/>
            </w:pPr>
            <w:r>
              <w:t>2 051,5</w:t>
            </w:r>
          </w:p>
        </w:tc>
        <w:tc>
          <w:tcPr>
            <w:tcW w:type="dxa" w:w="1020"/>
            <w:tcBorders>
              <w:top w:color="000000" w:sz="4" w:val="single"/>
              <w:left w:color="000000" w:sz="4" w:val="single"/>
              <w:bottom w:color="000000" w:sz="4" w:val="single"/>
              <w:right w:color="000000" w:sz="4" w:val="single"/>
            </w:tcBorders>
            <w:tcMar>
              <w:left w:type="dxa" w:w="0"/>
              <w:right w:type="dxa" w:w="0"/>
            </w:tcMar>
          </w:tcPr>
          <w:p w14:paraId="BA05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B050000">
            <w:pPr>
              <w:pStyle w:val="Style_2"/>
              <w:ind w:firstLine="0" w:left="0"/>
              <w:jc w:val="center"/>
            </w:pPr>
            <w:r>
              <w:t>544,9</w:t>
            </w:r>
          </w:p>
        </w:tc>
        <w:tc>
          <w:tcPr>
            <w:tcW w:type="dxa" w:w="1417"/>
            <w:tcBorders>
              <w:top w:color="000000" w:sz="4" w:val="single"/>
              <w:left w:color="000000" w:sz="4" w:val="single"/>
              <w:bottom w:color="000000" w:sz="4" w:val="single"/>
              <w:right w:color="000000" w:sz="4" w:val="single"/>
            </w:tcBorders>
            <w:tcMar>
              <w:left w:type="dxa" w:w="0"/>
              <w:right w:type="dxa" w:w="0"/>
            </w:tcMar>
          </w:tcPr>
          <w:p w14:paraId="BC05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BD050000">
            <w:pPr>
              <w:pStyle w:val="Style_2"/>
              <w:ind w:firstLine="0" w:left="0"/>
              <w:jc w:val="center"/>
            </w:pPr>
            <w:r>
              <w:t>616 260,1</w:t>
            </w:r>
          </w:p>
        </w:tc>
        <w:tc>
          <w:tcPr>
            <w:tcW w:type="dxa" w:w="794"/>
            <w:tcBorders>
              <w:top w:color="000000" w:sz="4" w:val="single"/>
              <w:left w:color="000000" w:sz="4" w:val="single"/>
              <w:bottom w:color="000000" w:sz="4" w:val="single"/>
              <w:right w:color="000000" w:sz="4" w:val="single"/>
            </w:tcBorders>
            <w:tcMar>
              <w:left w:type="dxa" w:w="0"/>
              <w:right w:type="dxa" w:w="0"/>
            </w:tcMar>
          </w:tcPr>
          <w:p w14:paraId="BE05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BF050000">
            <w:pPr>
              <w:pStyle w:val="Style_2"/>
              <w:ind w:firstLine="0" w:left="0"/>
              <w:jc w:val="left"/>
            </w:pPr>
            <w:r>
              <w:t>для проведения диспансеризации, всего, 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0050000">
            <w:pPr>
              <w:pStyle w:val="Style_2"/>
              <w:ind w:firstLine="0" w:left="0"/>
              <w:jc w:val="center"/>
            </w:pPr>
            <w:bookmarkStart w:id="17" w:name="Par1336"/>
            <w:bookmarkEnd w:id="17"/>
            <w:r>
              <w:t>39.1.2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C1050000">
            <w:pPr>
              <w:pStyle w:val="Style_2"/>
              <w:ind w:firstLine="0" w:left="0"/>
              <w:jc w:val="left"/>
            </w:pPr>
            <w:r>
              <w:t>комплексное посещение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2050000">
            <w:pPr>
              <w:pStyle w:val="Style_2"/>
              <w:ind w:firstLine="0" w:left="0"/>
              <w:jc w:val="center"/>
            </w:pPr>
            <w:r>
              <w:t>0,331413</w:t>
            </w:r>
          </w:p>
        </w:tc>
        <w:tc>
          <w:tcPr>
            <w:tcW w:type="dxa" w:w="1247"/>
            <w:tcBorders>
              <w:top w:color="000000" w:sz="4" w:val="single"/>
              <w:left w:color="000000" w:sz="4" w:val="single"/>
              <w:bottom w:color="000000" w:sz="4" w:val="single"/>
              <w:right w:color="000000" w:sz="4" w:val="single"/>
            </w:tcBorders>
            <w:tcMar>
              <w:left w:type="dxa" w:w="0"/>
              <w:right w:type="dxa" w:w="0"/>
            </w:tcMar>
          </w:tcPr>
          <w:p w14:paraId="C3050000">
            <w:pPr>
              <w:pStyle w:val="Style_2"/>
              <w:ind w:firstLine="0" w:left="0"/>
              <w:jc w:val="center"/>
            </w:pPr>
            <w:r>
              <w:t>2 507,2</w:t>
            </w:r>
          </w:p>
        </w:tc>
        <w:tc>
          <w:tcPr>
            <w:tcW w:type="dxa" w:w="1020"/>
            <w:tcBorders>
              <w:top w:color="000000" w:sz="4" w:val="single"/>
              <w:left w:color="000000" w:sz="4" w:val="single"/>
              <w:bottom w:color="000000" w:sz="4" w:val="single"/>
              <w:right w:color="000000" w:sz="4" w:val="single"/>
            </w:tcBorders>
            <w:tcMar>
              <w:left w:type="dxa" w:w="0"/>
              <w:right w:type="dxa" w:w="0"/>
            </w:tcMar>
          </w:tcPr>
          <w:p w14:paraId="C405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5050000">
            <w:pPr>
              <w:pStyle w:val="Style_2"/>
              <w:ind w:firstLine="0" w:left="0"/>
              <w:jc w:val="center"/>
            </w:pPr>
            <w:r>
              <w:t>830,9</w:t>
            </w:r>
          </w:p>
        </w:tc>
        <w:tc>
          <w:tcPr>
            <w:tcW w:type="dxa" w:w="1417"/>
            <w:tcBorders>
              <w:top w:color="000000" w:sz="4" w:val="single"/>
              <w:left w:color="000000" w:sz="4" w:val="single"/>
              <w:bottom w:color="000000" w:sz="4" w:val="single"/>
              <w:right w:color="000000" w:sz="4" w:val="single"/>
            </w:tcBorders>
            <w:tcMar>
              <w:left w:type="dxa" w:w="0"/>
              <w:right w:type="dxa" w:w="0"/>
            </w:tcMar>
          </w:tcPr>
          <w:p w14:paraId="C605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C7050000">
            <w:pPr>
              <w:pStyle w:val="Style_2"/>
              <w:ind w:firstLine="0" w:left="0"/>
              <w:jc w:val="center"/>
            </w:pPr>
            <w:r>
              <w:t>939 714,7</w:t>
            </w:r>
          </w:p>
        </w:tc>
        <w:tc>
          <w:tcPr>
            <w:tcW w:type="dxa" w:w="794"/>
            <w:tcBorders>
              <w:top w:color="000000" w:sz="4" w:val="single"/>
              <w:left w:color="000000" w:sz="4" w:val="single"/>
              <w:bottom w:color="000000" w:sz="4" w:val="single"/>
              <w:right w:color="000000" w:sz="4" w:val="single"/>
            </w:tcBorders>
            <w:tcMar>
              <w:left w:type="dxa" w:w="0"/>
              <w:right w:type="dxa" w:w="0"/>
            </w:tcMar>
          </w:tcPr>
          <w:p w14:paraId="C805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C9050000">
            <w:pPr>
              <w:pStyle w:val="Style_2"/>
              <w:ind w:firstLine="0" w:left="0"/>
              <w:jc w:val="left"/>
            </w:pPr>
            <w:r>
              <w:t>для проведения углубленной диспансеризации</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A050000">
            <w:pPr>
              <w:pStyle w:val="Style_2"/>
              <w:ind w:firstLine="0" w:left="0"/>
              <w:jc w:val="center"/>
            </w:pPr>
            <w:bookmarkStart w:id="18" w:name="Par1346"/>
            <w:bookmarkEnd w:id="18"/>
            <w:r>
              <w:t>39.1.2.1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CB050000">
            <w:pPr>
              <w:pStyle w:val="Style_2"/>
              <w:ind w:firstLine="0" w:left="0"/>
              <w:jc w:val="left"/>
            </w:pPr>
            <w:r>
              <w:t>комплексное посещение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C050000">
            <w:pPr>
              <w:pStyle w:val="Style_2"/>
              <w:ind w:firstLine="0" w:left="0"/>
              <w:jc w:val="center"/>
            </w:pPr>
            <w:r>
              <w:t>0,030129</w:t>
            </w:r>
          </w:p>
        </w:tc>
        <w:tc>
          <w:tcPr>
            <w:tcW w:type="dxa" w:w="1247"/>
            <w:tcBorders>
              <w:top w:color="000000" w:sz="4" w:val="single"/>
              <w:left w:color="000000" w:sz="4" w:val="single"/>
              <w:bottom w:color="000000" w:sz="4" w:val="single"/>
              <w:right w:color="000000" w:sz="4" w:val="single"/>
            </w:tcBorders>
            <w:tcMar>
              <w:left w:type="dxa" w:w="0"/>
              <w:right w:type="dxa" w:w="0"/>
            </w:tcMar>
          </w:tcPr>
          <w:p w14:paraId="CD050000">
            <w:pPr>
              <w:pStyle w:val="Style_2"/>
              <w:ind w:firstLine="0" w:left="0"/>
              <w:jc w:val="center"/>
            </w:pPr>
            <w:r>
              <w:t>1 084,1</w:t>
            </w:r>
          </w:p>
        </w:tc>
        <w:tc>
          <w:tcPr>
            <w:tcW w:type="dxa" w:w="1020"/>
            <w:tcBorders>
              <w:top w:color="000000" w:sz="4" w:val="single"/>
              <w:left w:color="000000" w:sz="4" w:val="single"/>
              <w:bottom w:color="000000" w:sz="4" w:val="single"/>
              <w:right w:color="000000" w:sz="4" w:val="single"/>
            </w:tcBorders>
            <w:tcMar>
              <w:left w:type="dxa" w:w="0"/>
              <w:right w:type="dxa" w:w="0"/>
            </w:tcMar>
          </w:tcPr>
          <w:p w14:paraId="CE05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F050000">
            <w:pPr>
              <w:pStyle w:val="Style_2"/>
              <w:ind w:firstLine="0" w:left="0"/>
              <w:jc w:val="center"/>
            </w:pPr>
            <w:r>
              <w:t>32,7</w:t>
            </w:r>
          </w:p>
        </w:tc>
        <w:tc>
          <w:tcPr>
            <w:tcW w:type="dxa" w:w="1417"/>
            <w:tcBorders>
              <w:top w:color="000000" w:sz="4" w:val="single"/>
              <w:left w:color="000000" w:sz="4" w:val="single"/>
              <w:bottom w:color="000000" w:sz="4" w:val="single"/>
              <w:right w:color="000000" w:sz="4" w:val="single"/>
            </w:tcBorders>
            <w:tcMar>
              <w:left w:type="dxa" w:w="0"/>
              <w:right w:type="dxa" w:w="0"/>
            </w:tcMar>
          </w:tcPr>
          <w:p w14:paraId="D005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D1050000">
            <w:pPr>
              <w:pStyle w:val="Style_2"/>
              <w:ind w:firstLine="0" w:left="0"/>
              <w:jc w:val="center"/>
            </w:pPr>
            <w:r>
              <w:t>36 982,4</w:t>
            </w:r>
          </w:p>
        </w:tc>
        <w:tc>
          <w:tcPr>
            <w:tcW w:type="dxa" w:w="794"/>
            <w:tcBorders>
              <w:top w:color="000000" w:sz="4" w:val="single"/>
              <w:left w:color="000000" w:sz="4" w:val="single"/>
              <w:bottom w:color="000000" w:sz="4" w:val="single"/>
              <w:right w:color="000000" w:sz="4" w:val="single"/>
            </w:tcBorders>
            <w:tcMar>
              <w:left w:type="dxa" w:w="0"/>
              <w:right w:type="dxa" w:w="0"/>
            </w:tcMar>
          </w:tcPr>
          <w:p w14:paraId="D205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D3050000">
            <w:pPr>
              <w:pStyle w:val="Style_2"/>
              <w:ind w:firstLine="0" w:left="0"/>
              <w:jc w:val="left"/>
            </w:pPr>
            <w:r>
              <w:t>для посещений с иными целями</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4050000">
            <w:pPr>
              <w:pStyle w:val="Style_2"/>
              <w:ind w:firstLine="0" w:left="0"/>
              <w:jc w:val="center"/>
            </w:pPr>
            <w:bookmarkStart w:id="19" w:name="Par1356"/>
            <w:bookmarkEnd w:id="19"/>
            <w:r>
              <w:t>39.1.3</w:t>
            </w:r>
          </w:p>
        </w:tc>
        <w:tc>
          <w:tcPr>
            <w:tcW w:type="dxa" w:w="1984"/>
            <w:tcBorders>
              <w:top w:color="000000" w:sz="4" w:val="single"/>
              <w:left w:color="000000" w:sz="4" w:val="single"/>
              <w:bottom w:color="000000" w:sz="4" w:val="single"/>
              <w:right w:color="000000" w:sz="4" w:val="single"/>
            </w:tcBorders>
            <w:tcMar>
              <w:left w:type="dxa" w:w="0"/>
              <w:right w:type="dxa" w:w="0"/>
            </w:tcMar>
          </w:tcPr>
          <w:p w14:paraId="D5050000">
            <w:pPr>
              <w:pStyle w:val="Style_2"/>
              <w:ind w:firstLine="0" w:left="0"/>
              <w:jc w:val="left"/>
            </w:pPr>
            <w:r>
              <w:t>посещения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6050000">
            <w:pPr>
              <w:pStyle w:val="Style_2"/>
              <w:ind w:firstLine="0" w:left="0"/>
              <w:jc w:val="center"/>
            </w:pPr>
            <w:r>
              <w:t>2,133264</w:t>
            </w:r>
          </w:p>
        </w:tc>
        <w:tc>
          <w:tcPr>
            <w:tcW w:type="dxa" w:w="1247"/>
            <w:tcBorders>
              <w:top w:color="000000" w:sz="4" w:val="single"/>
              <w:left w:color="000000" w:sz="4" w:val="single"/>
              <w:bottom w:color="000000" w:sz="4" w:val="single"/>
              <w:right w:color="000000" w:sz="4" w:val="single"/>
            </w:tcBorders>
            <w:tcMar>
              <w:left w:type="dxa" w:w="0"/>
              <w:right w:type="dxa" w:w="0"/>
            </w:tcMar>
          </w:tcPr>
          <w:p w14:paraId="D7050000">
            <w:pPr>
              <w:pStyle w:val="Style_2"/>
              <w:ind w:firstLine="0" w:left="0"/>
              <w:jc w:val="center"/>
            </w:pPr>
            <w:r>
              <w:t>355,2</w:t>
            </w:r>
          </w:p>
        </w:tc>
        <w:tc>
          <w:tcPr>
            <w:tcW w:type="dxa" w:w="1020"/>
            <w:tcBorders>
              <w:top w:color="000000" w:sz="4" w:val="single"/>
              <w:left w:color="000000" w:sz="4" w:val="single"/>
              <w:bottom w:color="000000" w:sz="4" w:val="single"/>
              <w:right w:color="000000" w:sz="4" w:val="single"/>
            </w:tcBorders>
            <w:tcMar>
              <w:left w:type="dxa" w:w="0"/>
              <w:right w:type="dxa" w:w="0"/>
            </w:tcMar>
          </w:tcPr>
          <w:p w14:paraId="D805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9050000">
            <w:pPr>
              <w:pStyle w:val="Style_2"/>
              <w:ind w:firstLine="0" w:left="0"/>
              <w:jc w:val="center"/>
            </w:pPr>
            <w:r>
              <w:t>757,7</w:t>
            </w:r>
          </w:p>
        </w:tc>
        <w:tc>
          <w:tcPr>
            <w:tcW w:type="dxa" w:w="1417"/>
            <w:tcBorders>
              <w:top w:color="000000" w:sz="4" w:val="single"/>
              <w:left w:color="000000" w:sz="4" w:val="single"/>
              <w:bottom w:color="000000" w:sz="4" w:val="single"/>
              <w:right w:color="000000" w:sz="4" w:val="single"/>
            </w:tcBorders>
            <w:tcMar>
              <w:left w:type="dxa" w:w="0"/>
              <w:right w:type="dxa" w:w="0"/>
            </w:tcMar>
          </w:tcPr>
          <w:p w14:paraId="DA05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DB050000">
            <w:pPr>
              <w:pStyle w:val="Style_2"/>
              <w:ind w:firstLine="0" w:left="0"/>
              <w:jc w:val="center"/>
            </w:pPr>
            <w:r>
              <w:t>856 928,4</w:t>
            </w:r>
          </w:p>
        </w:tc>
        <w:tc>
          <w:tcPr>
            <w:tcW w:type="dxa" w:w="794"/>
            <w:tcBorders>
              <w:top w:color="000000" w:sz="4" w:val="single"/>
              <w:left w:color="000000" w:sz="4" w:val="single"/>
              <w:bottom w:color="000000" w:sz="4" w:val="single"/>
              <w:right w:color="000000" w:sz="4" w:val="single"/>
            </w:tcBorders>
            <w:tcMar>
              <w:left w:type="dxa" w:w="0"/>
              <w:right w:type="dxa" w:w="0"/>
            </w:tcMar>
          </w:tcPr>
          <w:p w14:paraId="DC05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DD050000">
            <w:pPr>
              <w:pStyle w:val="Style_2"/>
              <w:ind w:firstLine="0" w:left="0"/>
              <w:jc w:val="left"/>
            </w:pPr>
            <w:r>
              <w:t>2.1.2. в неотложной форме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E050000">
            <w:pPr>
              <w:pStyle w:val="Style_2"/>
              <w:ind w:firstLine="0" w:left="0"/>
              <w:jc w:val="center"/>
            </w:pPr>
            <w:bookmarkStart w:id="20" w:name="Par1366"/>
            <w:bookmarkEnd w:id="20"/>
            <w:r>
              <w:t>39.2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DF050000">
            <w:pPr>
              <w:pStyle w:val="Style_2"/>
              <w:ind w:firstLine="0" w:left="0"/>
              <w:jc w:val="left"/>
            </w:pPr>
            <w:r>
              <w:t>посещение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0050000">
            <w:pPr>
              <w:pStyle w:val="Style_2"/>
              <w:ind w:firstLine="0" w:left="0"/>
              <w:jc w:val="center"/>
            </w:pPr>
            <w:r>
              <w:t>0,54</w:t>
            </w:r>
          </w:p>
        </w:tc>
        <w:tc>
          <w:tcPr>
            <w:tcW w:type="dxa" w:w="1247"/>
            <w:tcBorders>
              <w:top w:color="000000" w:sz="4" w:val="single"/>
              <w:left w:color="000000" w:sz="4" w:val="single"/>
              <w:bottom w:color="000000" w:sz="4" w:val="single"/>
              <w:right w:color="000000" w:sz="4" w:val="single"/>
            </w:tcBorders>
            <w:tcMar>
              <w:left w:type="dxa" w:w="0"/>
              <w:right w:type="dxa" w:w="0"/>
            </w:tcMar>
          </w:tcPr>
          <w:p w14:paraId="E1050000">
            <w:pPr>
              <w:pStyle w:val="Style_2"/>
              <w:ind w:firstLine="0" w:left="0"/>
              <w:jc w:val="center"/>
            </w:pPr>
            <w:r>
              <w:t>770,0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E205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3050000">
            <w:pPr>
              <w:pStyle w:val="Style_2"/>
              <w:ind w:firstLine="0" w:left="0"/>
              <w:jc w:val="center"/>
            </w:pPr>
            <w:r>
              <w:t>415,8</w:t>
            </w:r>
          </w:p>
        </w:tc>
        <w:tc>
          <w:tcPr>
            <w:tcW w:type="dxa" w:w="1417"/>
            <w:tcBorders>
              <w:top w:color="000000" w:sz="4" w:val="single"/>
              <w:left w:color="000000" w:sz="4" w:val="single"/>
              <w:bottom w:color="000000" w:sz="4" w:val="single"/>
              <w:right w:color="000000" w:sz="4" w:val="single"/>
            </w:tcBorders>
            <w:tcMar>
              <w:left w:type="dxa" w:w="0"/>
              <w:right w:type="dxa" w:w="0"/>
            </w:tcMar>
          </w:tcPr>
          <w:p w14:paraId="E405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5050000">
            <w:pPr>
              <w:pStyle w:val="Style_2"/>
              <w:ind w:firstLine="0" w:left="0"/>
              <w:jc w:val="center"/>
            </w:pPr>
            <w:r>
              <w:t>470 253,2</w:t>
            </w:r>
          </w:p>
        </w:tc>
        <w:tc>
          <w:tcPr>
            <w:tcW w:type="dxa" w:w="794"/>
            <w:tcBorders>
              <w:top w:color="000000" w:sz="4" w:val="single"/>
              <w:left w:color="000000" w:sz="4" w:val="single"/>
              <w:bottom w:color="000000" w:sz="4" w:val="single"/>
              <w:right w:color="000000" w:sz="4" w:val="single"/>
            </w:tcBorders>
            <w:tcMar>
              <w:left w:type="dxa" w:w="0"/>
              <w:right w:type="dxa" w:w="0"/>
            </w:tcMar>
          </w:tcPr>
          <w:p w14:paraId="E605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E7050000">
            <w:pPr>
              <w:pStyle w:val="Style_2"/>
              <w:ind w:firstLine="0" w:left="0"/>
              <w:jc w:val="left"/>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type="dxa" w:w="1077"/>
            <w:tcBorders>
              <w:top w:color="000000" w:sz="4" w:val="single"/>
              <w:left w:color="000000" w:sz="4" w:val="single"/>
              <w:bottom w:color="000000" w:sz="4" w:val="single"/>
              <w:right w:color="000000" w:sz="4" w:val="single"/>
            </w:tcBorders>
            <w:tcMar>
              <w:left w:type="dxa" w:w="0"/>
              <w:right w:type="dxa" w:w="0"/>
            </w:tcMar>
          </w:tcPr>
          <w:p w14:paraId="E8050000">
            <w:pPr>
              <w:pStyle w:val="Style_2"/>
              <w:ind w:firstLine="0" w:left="0"/>
              <w:jc w:val="center"/>
            </w:pPr>
            <w:bookmarkStart w:id="21" w:name="Par1376"/>
            <w:bookmarkEnd w:id="21"/>
            <w:r>
              <w:t>39.3</w:t>
            </w:r>
          </w:p>
        </w:tc>
        <w:tc>
          <w:tcPr>
            <w:tcW w:type="dxa" w:w="1984"/>
            <w:tcBorders>
              <w:top w:color="000000" w:sz="4" w:val="single"/>
              <w:left w:color="000000" w:sz="4" w:val="single"/>
              <w:bottom w:color="000000" w:sz="4" w:val="single"/>
              <w:right w:color="000000" w:sz="4" w:val="single"/>
            </w:tcBorders>
            <w:tcMar>
              <w:left w:type="dxa" w:w="0"/>
              <w:right w:type="dxa" w:w="0"/>
            </w:tcMar>
          </w:tcPr>
          <w:p w14:paraId="E9050000">
            <w:pPr>
              <w:pStyle w:val="Style_2"/>
              <w:ind w:firstLine="0" w:left="0"/>
              <w:jc w:val="left"/>
            </w:pPr>
            <w:r>
              <w:t>обращение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A050000">
            <w:pPr>
              <w:pStyle w:val="Style_2"/>
              <w:ind w:firstLine="0" w:left="0"/>
              <w:jc w:val="center"/>
            </w:pPr>
            <w:r>
              <w:t>1,7877</w:t>
            </w:r>
          </w:p>
        </w:tc>
        <w:tc>
          <w:tcPr>
            <w:tcW w:type="dxa" w:w="1247"/>
            <w:tcBorders>
              <w:top w:color="000000" w:sz="4" w:val="single"/>
              <w:left w:color="000000" w:sz="4" w:val="single"/>
              <w:bottom w:color="000000" w:sz="4" w:val="single"/>
              <w:right w:color="000000" w:sz="4" w:val="single"/>
            </w:tcBorders>
            <w:tcMar>
              <w:left w:type="dxa" w:w="0"/>
              <w:right w:type="dxa" w:w="0"/>
            </w:tcMar>
          </w:tcPr>
          <w:p w14:paraId="EB050000">
            <w:pPr>
              <w:pStyle w:val="Style_2"/>
              <w:ind w:firstLine="0" w:left="0"/>
              <w:jc w:val="center"/>
            </w:pPr>
            <w:r>
              <w:t>1 727,1</w:t>
            </w:r>
          </w:p>
        </w:tc>
        <w:tc>
          <w:tcPr>
            <w:tcW w:type="dxa" w:w="1020"/>
            <w:tcBorders>
              <w:top w:color="000000" w:sz="4" w:val="single"/>
              <w:left w:color="000000" w:sz="4" w:val="single"/>
              <w:bottom w:color="000000" w:sz="4" w:val="single"/>
              <w:right w:color="000000" w:sz="4" w:val="single"/>
            </w:tcBorders>
            <w:tcMar>
              <w:left w:type="dxa" w:w="0"/>
              <w:right w:type="dxa" w:w="0"/>
            </w:tcMar>
          </w:tcPr>
          <w:p w14:paraId="EC05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D050000">
            <w:pPr>
              <w:pStyle w:val="Style_2"/>
              <w:ind w:firstLine="0" w:left="0"/>
              <w:jc w:val="center"/>
            </w:pPr>
            <w:r>
              <w:t>3 087,5</w:t>
            </w:r>
          </w:p>
        </w:tc>
        <w:tc>
          <w:tcPr>
            <w:tcW w:type="dxa" w:w="1417"/>
            <w:tcBorders>
              <w:top w:color="000000" w:sz="4" w:val="single"/>
              <w:left w:color="000000" w:sz="4" w:val="single"/>
              <w:bottom w:color="000000" w:sz="4" w:val="single"/>
              <w:right w:color="000000" w:sz="4" w:val="single"/>
            </w:tcBorders>
            <w:tcMar>
              <w:left w:type="dxa" w:w="0"/>
              <w:right w:type="dxa" w:w="0"/>
            </w:tcMar>
          </w:tcPr>
          <w:p w14:paraId="EE05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F050000">
            <w:pPr>
              <w:pStyle w:val="Style_2"/>
              <w:ind w:firstLine="0" w:left="0"/>
              <w:jc w:val="center"/>
            </w:pPr>
            <w:r>
              <w:t>3 491 839,0</w:t>
            </w:r>
          </w:p>
        </w:tc>
        <w:tc>
          <w:tcPr>
            <w:tcW w:type="dxa" w:w="794"/>
            <w:tcBorders>
              <w:top w:color="000000" w:sz="4" w:val="single"/>
              <w:left w:color="000000" w:sz="4" w:val="single"/>
              <w:bottom w:color="000000" w:sz="4" w:val="single"/>
              <w:right w:color="000000" w:sz="4" w:val="single"/>
            </w:tcBorders>
            <w:tcMar>
              <w:left w:type="dxa" w:w="0"/>
              <w:right w:type="dxa" w:w="0"/>
            </w:tcMar>
          </w:tcPr>
          <w:p w14:paraId="F005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F1050000">
            <w:pPr>
              <w:pStyle w:val="Style_2"/>
              <w:ind w:firstLine="0" w:left="0"/>
              <w:jc w:val="left"/>
            </w:pPr>
            <w:r>
              <w:t>компьютерная томография</w:t>
            </w:r>
          </w:p>
        </w:tc>
        <w:tc>
          <w:tcPr>
            <w:tcW w:type="dxa" w:w="1077"/>
            <w:tcBorders>
              <w:top w:color="000000" w:sz="4" w:val="single"/>
              <w:left w:color="000000" w:sz="4" w:val="single"/>
              <w:bottom w:color="000000" w:sz="4" w:val="single"/>
              <w:right w:color="000000" w:sz="4" w:val="single"/>
            </w:tcBorders>
            <w:tcMar>
              <w:left w:type="dxa" w:w="0"/>
              <w:right w:type="dxa" w:w="0"/>
            </w:tcMar>
          </w:tcPr>
          <w:p w14:paraId="F2050000">
            <w:pPr>
              <w:pStyle w:val="Style_2"/>
              <w:ind w:firstLine="0" w:left="0"/>
              <w:jc w:val="center"/>
            </w:pPr>
            <w:bookmarkStart w:id="22" w:name="Par1386"/>
            <w:bookmarkEnd w:id="22"/>
            <w:r>
              <w:t>39.3.1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F305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4050000">
            <w:pPr>
              <w:pStyle w:val="Style_2"/>
              <w:ind w:firstLine="0" w:left="0"/>
              <w:jc w:val="center"/>
            </w:pPr>
            <w:r>
              <w:t>0,032961</w:t>
            </w:r>
          </w:p>
        </w:tc>
        <w:tc>
          <w:tcPr>
            <w:tcW w:type="dxa" w:w="1247"/>
            <w:tcBorders>
              <w:top w:color="000000" w:sz="4" w:val="single"/>
              <w:left w:color="000000" w:sz="4" w:val="single"/>
              <w:bottom w:color="000000" w:sz="4" w:val="single"/>
              <w:right w:color="000000" w:sz="4" w:val="single"/>
            </w:tcBorders>
            <w:tcMar>
              <w:left w:type="dxa" w:w="0"/>
              <w:right w:type="dxa" w:w="0"/>
            </w:tcMar>
          </w:tcPr>
          <w:p w14:paraId="F5050000">
            <w:pPr>
              <w:pStyle w:val="Style_2"/>
              <w:ind w:firstLine="0" w:left="0"/>
              <w:jc w:val="center"/>
            </w:pPr>
            <w:r>
              <w:t>2 692,1</w:t>
            </w:r>
          </w:p>
        </w:tc>
        <w:tc>
          <w:tcPr>
            <w:tcW w:type="dxa" w:w="1020"/>
            <w:tcBorders>
              <w:top w:color="000000" w:sz="4" w:val="single"/>
              <w:left w:color="000000" w:sz="4" w:val="single"/>
              <w:bottom w:color="000000" w:sz="4" w:val="single"/>
              <w:right w:color="000000" w:sz="4" w:val="single"/>
            </w:tcBorders>
            <w:tcMar>
              <w:left w:type="dxa" w:w="0"/>
              <w:right w:type="dxa" w:w="0"/>
            </w:tcMar>
          </w:tcPr>
          <w:p w14:paraId="F605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7050000">
            <w:pPr>
              <w:pStyle w:val="Style_2"/>
              <w:ind w:firstLine="0" w:left="0"/>
              <w:jc w:val="center"/>
            </w:pPr>
            <w:r>
              <w:t>88,7</w:t>
            </w:r>
          </w:p>
        </w:tc>
        <w:tc>
          <w:tcPr>
            <w:tcW w:type="dxa" w:w="1417"/>
            <w:tcBorders>
              <w:top w:color="000000" w:sz="4" w:val="single"/>
              <w:left w:color="000000" w:sz="4" w:val="single"/>
              <w:bottom w:color="000000" w:sz="4" w:val="single"/>
              <w:right w:color="000000" w:sz="4" w:val="single"/>
            </w:tcBorders>
            <w:tcMar>
              <w:left w:type="dxa" w:w="0"/>
              <w:right w:type="dxa" w:w="0"/>
            </w:tcMar>
          </w:tcPr>
          <w:p w14:paraId="F805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F9050000">
            <w:pPr>
              <w:pStyle w:val="Style_2"/>
              <w:ind w:firstLine="0" w:left="0"/>
              <w:jc w:val="center"/>
            </w:pPr>
            <w:r>
              <w:t>100</w:t>
            </w:r>
            <w:r>
              <w:t> </w:t>
            </w:r>
            <w:r>
              <w:t>316,2</w:t>
            </w:r>
          </w:p>
        </w:tc>
        <w:tc>
          <w:tcPr>
            <w:tcW w:type="dxa" w:w="794"/>
            <w:tcBorders>
              <w:top w:color="000000" w:sz="4" w:val="single"/>
              <w:left w:color="000000" w:sz="4" w:val="single"/>
              <w:bottom w:color="000000" w:sz="4" w:val="single"/>
              <w:right w:color="000000" w:sz="4" w:val="single"/>
            </w:tcBorders>
            <w:tcMar>
              <w:left w:type="dxa" w:w="0"/>
              <w:right w:type="dxa" w:w="0"/>
            </w:tcMar>
          </w:tcPr>
          <w:p w14:paraId="FA05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FB050000">
            <w:pPr>
              <w:pStyle w:val="Style_2"/>
              <w:ind w:firstLine="0" w:left="0"/>
              <w:jc w:val="left"/>
            </w:pPr>
            <w:r>
              <w:t>магнитно-резонансная томография</w:t>
            </w:r>
          </w:p>
        </w:tc>
        <w:tc>
          <w:tcPr>
            <w:tcW w:type="dxa" w:w="1077"/>
            <w:tcBorders>
              <w:top w:color="000000" w:sz="4" w:val="single"/>
              <w:left w:color="000000" w:sz="4" w:val="single"/>
              <w:bottom w:color="000000" w:sz="4" w:val="single"/>
              <w:right w:color="000000" w:sz="4" w:val="single"/>
            </w:tcBorders>
            <w:tcMar>
              <w:left w:type="dxa" w:w="0"/>
              <w:right w:type="dxa" w:w="0"/>
            </w:tcMar>
          </w:tcPr>
          <w:p w14:paraId="FC050000">
            <w:pPr>
              <w:pStyle w:val="Style_2"/>
              <w:ind w:firstLine="0" w:left="0"/>
              <w:jc w:val="center"/>
            </w:pPr>
            <w:bookmarkStart w:id="23" w:name="Par1396"/>
            <w:bookmarkEnd w:id="23"/>
            <w:r>
              <w:t>39.3.2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FD05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E050000">
            <w:pPr>
              <w:pStyle w:val="Style_2"/>
              <w:ind w:firstLine="0" w:left="0"/>
              <w:jc w:val="center"/>
            </w:pPr>
            <w:r>
              <w:t>0,017313</w:t>
            </w:r>
          </w:p>
        </w:tc>
        <w:tc>
          <w:tcPr>
            <w:tcW w:type="dxa" w:w="1247"/>
            <w:tcBorders>
              <w:top w:color="000000" w:sz="4" w:val="single"/>
              <w:left w:color="000000" w:sz="4" w:val="single"/>
              <w:bottom w:color="000000" w:sz="4" w:val="single"/>
              <w:right w:color="000000" w:sz="4" w:val="single"/>
            </w:tcBorders>
            <w:tcMar>
              <w:left w:type="dxa" w:w="0"/>
              <w:right w:type="dxa" w:w="0"/>
            </w:tcMar>
          </w:tcPr>
          <w:p w14:paraId="FF050000">
            <w:pPr>
              <w:pStyle w:val="Style_2"/>
              <w:ind w:firstLine="0" w:left="0"/>
              <w:jc w:val="center"/>
            </w:pPr>
            <w:r>
              <w:t>3 675,9</w:t>
            </w:r>
          </w:p>
        </w:tc>
        <w:tc>
          <w:tcPr>
            <w:tcW w:type="dxa" w:w="1020"/>
            <w:tcBorders>
              <w:top w:color="000000" w:sz="4" w:val="single"/>
              <w:left w:color="000000" w:sz="4" w:val="single"/>
              <w:bottom w:color="000000" w:sz="4" w:val="single"/>
              <w:right w:color="000000" w:sz="4" w:val="single"/>
            </w:tcBorders>
            <w:tcMar>
              <w:left w:type="dxa" w:w="0"/>
              <w:right w:type="dxa" w:w="0"/>
            </w:tcMar>
          </w:tcPr>
          <w:p w14:paraId="0006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1060000">
            <w:pPr>
              <w:pStyle w:val="Style_2"/>
              <w:ind w:firstLine="0" w:left="0"/>
              <w:jc w:val="center"/>
            </w:pPr>
            <w:r>
              <w:t>63,6</w:t>
            </w:r>
          </w:p>
        </w:tc>
        <w:tc>
          <w:tcPr>
            <w:tcW w:type="dxa" w:w="1417"/>
            <w:tcBorders>
              <w:top w:color="000000" w:sz="4" w:val="single"/>
              <w:left w:color="000000" w:sz="4" w:val="single"/>
              <w:bottom w:color="000000" w:sz="4" w:val="single"/>
              <w:right w:color="000000" w:sz="4" w:val="single"/>
            </w:tcBorders>
            <w:tcMar>
              <w:left w:type="dxa" w:w="0"/>
              <w:right w:type="dxa" w:w="0"/>
            </w:tcMar>
          </w:tcPr>
          <w:p w14:paraId="0206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03060000">
            <w:pPr>
              <w:pStyle w:val="Style_2"/>
              <w:ind w:firstLine="0" w:left="0"/>
              <w:jc w:val="center"/>
            </w:pPr>
            <w:r>
              <w:t>71 929,1</w:t>
            </w:r>
          </w:p>
        </w:tc>
        <w:tc>
          <w:tcPr>
            <w:tcW w:type="dxa" w:w="794"/>
            <w:tcBorders>
              <w:top w:color="000000" w:sz="4" w:val="single"/>
              <w:left w:color="000000" w:sz="4" w:val="single"/>
              <w:bottom w:color="000000" w:sz="4" w:val="single"/>
              <w:right w:color="000000" w:sz="4" w:val="single"/>
            </w:tcBorders>
            <w:tcMar>
              <w:left w:type="dxa" w:w="0"/>
              <w:right w:type="dxa" w:w="0"/>
            </w:tcMar>
          </w:tcPr>
          <w:p w14:paraId="0406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05060000">
            <w:pPr>
              <w:pStyle w:val="Style_2"/>
              <w:ind w:firstLine="0" w:left="0"/>
              <w:jc w:val="left"/>
            </w:pPr>
            <w:r>
              <w:t>ультразвуковое исследование сердечно-сосудистой системы</w:t>
            </w:r>
          </w:p>
        </w:tc>
        <w:tc>
          <w:tcPr>
            <w:tcW w:type="dxa" w:w="1077"/>
            <w:tcBorders>
              <w:top w:color="000000" w:sz="4" w:val="single"/>
              <w:left w:color="000000" w:sz="4" w:val="single"/>
              <w:bottom w:color="000000" w:sz="4" w:val="single"/>
              <w:right w:color="000000" w:sz="4" w:val="single"/>
            </w:tcBorders>
            <w:tcMar>
              <w:left w:type="dxa" w:w="0"/>
              <w:right w:type="dxa" w:w="0"/>
            </w:tcMar>
          </w:tcPr>
          <w:p w14:paraId="06060000">
            <w:pPr>
              <w:pStyle w:val="Style_2"/>
              <w:ind w:firstLine="0" w:left="0"/>
              <w:jc w:val="center"/>
            </w:pPr>
            <w:bookmarkStart w:id="24" w:name="Par1406"/>
            <w:bookmarkEnd w:id="24"/>
            <w:r>
              <w:t>39.3.3</w:t>
            </w:r>
          </w:p>
        </w:tc>
        <w:tc>
          <w:tcPr>
            <w:tcW w:type="dxa" w:w="1984"/>
            <w:tcBorders>
              <w:top w:color="000000" w:sz="4" w:val="single"/>
              <w:left w:color="000000" w:sz="4" w:val="single"/>
              <w:bottom w:color="000000" w:sz="4" w:val="single"/>
              <w:right w:color="000000" w:sz="4" w:val="single"/>
            </w:tcBorders>
            <w:tcMar>
              <w:left w:type="dxa" w:w="0"/>
              <w:right w:type="dxa" w:w="0"/>
            </w:tcMar>
          </w:tcPr>
          <w:p w14:paraId="0706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8060000">
            <w:pPr>
              <w:pStyle w:val="Style_2"/>
              <w:ind w:firstLine="0" w:left="0"/>
              <w:jc w:val="center"/>
            </w:pPr>
            <w:r>
              <w:t>0,090371</w:t>
            </w:r>
          </w:p>
        </w:tc>
        <w:tc>
          <w:tcPr>
            <w:tcW w:type="dxa" w:w="1247"/>
            <w:tcBorders>
              <w:top w:color="000000" w:sz="4" w:val="single"/>
              <w:left w:color="000000" w:sz="4" w:val="single"/>
              <w:bottom w:color="000000" w:sz="4" w:val="single"/>
              <w:right w:color="000000" w:sz="4" w:val="single"/>
            </w:tcBorders>
            <w:tcMar>
              <w:left w:type="dxa" w:w="0"/>
              <w:right w:type="dxa" w:w="0"/>
            </w:tcMar>
          </w:tcPr>
          <w:p w14:paraId="09060000">
            <w:pPr>
              <w:pStyle w:val="Style_2"/>
              <w:ind w:firstLine="0" w:left="0"/>
              <w:jc w:val="center"/>
            </w:pPr>
            <w:r>
              <w:t>543,6</w:t>
            </w:r>
          </w:p>
        </w:tc>
        <w:tc>
          <w:tcPr>
            <w:tcW w:type="dxa" w:w="1020"/>
            <w:tcBorders>
              <w:top w:color="000000" w:sz="4" w:val="single"/>
              <w:left w:color="000000" w:sz="4" w:val="single"/>
              <w:bottom w:color="000000" w:sz="4" w:val="single"/>
              <w:right w:color="000000" w:sz="4" w:val="single"/>
            </w:tcBorders>
            <w:tcMar>
              <w:left w:type="dxa" w:w="0"/>
              <w:right w:type="dxa" w:w="0"/>
            </w:tcMar>
          </w:tcPr>
          <w:p w14:paraId="0A06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B060000">
            <w:pPr>
              <w:pStyle w:val="Style_2"/>
              <w:ind w:firstLine="0" w:left="0"/>
              <w:jc w:val="center"/>
            </w:pPr>
            <w:r>
              <w:t>49,1</w:t>
            </w:r>
          </w:p>
        </w:tc>
        <w:tc>
          <w:tcPr>
            <w:tcW w:type="dxa" w:w="1417"/>
            <w:tcBorders>
              <w:top w:color="000000" w:sz="4" w:val="single"/>
              <w:left w:color="000000" w:sz="4" w:val="single"/>
              <w:bottom w:color="000000" w:sz="4" w:val="single"/>
              <w:right w:color="000000" w:sz="4" w:val="single"/>
            </w:tcBorders>
            <w:tcMar>
              <w:left w:type="dxa" w:w="0"/>
              <w:right w:type="dxa" w:w="0"/>
            </w:tcMar>
          </w:tcPr>
          <w:p w14:paraId="0C06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0D060000">
            <w:pPr>
              <w:pStyle w:val="Style_2"/>
              <w:ind w:firstLine="0" w:left="0"/>
              <w:jc w:val="center"/>
            </w:pPr>
            <w:r>
              <w:t>55 530,1</w:t>
            </w:r>
          </w:p>
        </w:tc>
        <w:tc>
          <w:tcPr>
            <w:tcW w:type="dxa" w:w="794"/>
            <w:tcBorders>
              <w:top w:color="000000" w:sz="4" w:val="single"/>
              <w:left w:color="000000" w:sz="4" w:val="single"/>
              <w:bottom w:color="000000" w:sz="4" w:val="single"/>
              <w:right w:color="000000" w:sz="4" w:val="single"/>
            </w:tcBorders>
            <w:tcMar>
              <w:left w:type="dxa" w:w="0"/>
              <w:right w:type="dxa" w:w="0"/>
            </w:tcMar>
          </w:tcPr>
          <w:p w14:paraId="0E06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0F060000">
            <w:pPr>
              <w:pStyle w:val="Style_2"/>
              <w:ind w:firstLine="0" w:left="0"/>
              <w:jc w:val="left"/>
            </w:pPr>
            <w:r>
              <w:t>эндоскопическое диагностическое исследование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0060000">
            <w:pPr>
              <w:pStyle w:val="Style_2"/>
              <w:ind w:firstLine="0" w:left="0"/>
              <w:jc w:val="center"/>
            </w:pPr>
            <w:bookmarkStart w:id="25" w:name="Par1416"/>
            <w:bookmarkEnd w:id="25"/>
            <w:r>
              <w:t>39.3.4</w:t>
            </w:r>
          </w:p>
        </w:tc>
        <w:tc>
          <w:tcPr>
            <w:tcW w:type="dxa" w:w="1984"/>
            <w:tcBorders>
              <w:top w:color="000000" w:sz="4" w:val="single"/>
              <w:left w:color="000000" w:sz="4" w:val="single"/>
              <w:bottom w:color="000000" w:sz="4" w:val="single"/>
              <w:right w:color="000000" w:sz="4" w:val="single"/>
            </w:tcBorders>
            <w:tcMar>
              <w:left w:type="dxa" w:w="0"/>
              <w:right w:type="dxa" w:w="0"/>
            </w:tcMar>
          </w:tcPr>
          <w:p w14:paraId="1106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2060000">
            <w:pPr>
              <w:pStyle w:val="Style_2"/>
              <w:ind w:firstLine="0" w:left="0"/>
              <w:jc w:val="center"/>
            </w:pPr>
            <w:r>
              <w:t>0,036067</w:t>
            </w:r>
          </w:p>
        </w:tc>
        <w:tc>
          <w:tcPr>
            <w:tcW w:type="dxa" w:w="1247"/>
            <w:tcBorders>
              <w:top w:color="000000" w:sz="4" w:val="single"/>
              <w:left w:color="000000" w:sz="4" w:val="single"/>
              <w:bottom w:color="000000" w:sz="4" w:val="single"/>
              <w:right w:color="000000" w:sz="4" w:val="single"/>
            </w:tcBorders>
            <w:tcMar>
              <w:left w:type="dxa" w:w="0"/>
              <w:right w:type="dxa" w:w="0"/>
            </w:tcMar>
          </w:tcPr>
          <w:p w14:paraId="13060000">
            <w:pPr>
              <w:pStyle w:val="Style_2"/>
              <w:ind w:firstLine="0" w:left="0"/>
              <w:jc w:val="center"/>
            </w:pPr>
            <w:r>
              <w:t>996,8</w:t>
            </w:r>
          </w:p>
        </w:tc>
        <w:tc>
          <w:tcPr>
            <w:tcW w:type="dxa" w:w="1020"/>
            <w:tcBorders>
              <w:top w:color="000000" w:sz="4" w:val="single"/>
              <w:left w:color="000000" w:sz="4" w:val="single"/>
              <w:bottom w:color="000000" w:sz="4" w:val="single"/>
              <w:right w:color="000000" w:sz="4" w:val="single"/>
            </w:tcBorders>
            <w:tcMar>
              <w:left w:type="dxa" w:w="0"/>
              <w:right w:type="dxa" w:w="0"/>
            </w:tcMar>
          </w:tcPr>
          <w:p w14:paraId="1406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5060000">
            <w:pPr>
              <w:pStyle w:val="Style_2"/>
              <w:ind w:firstLine="0" w:left="0"/>
              <w:jc w:val="center"/>
            </w:pPr>
            <w:r>
              <w:t>36,0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1606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17060000">
            <w:pPr>
              <w:pStyle w:val="Style_2"/>
              <w:ind w:firstLine="0" w:left="0"/>
              <w:jc w:val="center"/>
            </w:pPr>
            <w:r>
              <w:t>40</w:t>
            </w:r>
            <w:r>
              <w:t> </w:t>
            </w:r>
            <w:r>
              <w:t>714,6</w:t>
            </w:r>
          </w:p>
        </w:tc>
        <w:tc>
          <w:tcPr>
            <w:tcW w:type="dxa" w:w="794"/>
            <w:tcBorders>
              <w:top w:color="000000" w:sz="4" w:val="single"/>
              <w:left w:color="000000" w:sz="4" w:val="single"/>
              <w:bottom w:color="000000" w:sz="4" w:val="single"/>
              <w:right w:color="000000" w:sz="4" w:val="single"/>
            </w:tcBorders>
            <w:tcMar>
              <w:left w:type="dxa" w:w="0"/>
              <w:right w:type="dxa" w:w="0"/>
            </w:tcMar>
          </w:tcPr>
          <w:p w14:paraId="1806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19060000">
            <w:pPr>
              <w:pStyle w:val="Style_2"/>
              <w:ind w:firstLine="0" w:left="0"/>
              <w:jc w:val="left"/>
            </w:pPr>
            <w:r>
              <w:t>молекулярно-генетическое исследование с целью диагностики онкологических заболеваний</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A060000">
            <w:pPr>
              <w:pStyle w:val="Style_2"/>
              <w:ind w:firstLine="0" w:left="0"/>
              <w:jc w:val="center"/>
            </w:pPr>
            <w:bookmarkStart w:id="26" w:name="Par1426"/>
            <w:bookmarkEnd w:id="26"/>
            <w:r>
              <w:t>39.3.5</w:t>
            </w:r>
          </w:p>
        </w:tc>
        <w:tc>
          <w:tcPr>
            <w:tcW w:type="dxa" w:w="1984"/>
            <w:tcBorders>
              <w:top w:color="000000" w:sz="4" w:val="single"/>
              <w:left w:color="000000" w:sz="4" w:val="single"/>
              <w:bottom w:color="000000" w:sz="4" w:val="single"/>
              <w:right w:color="000000" w:sz="4" w:val="single"/>
            </w:tcBorders>
            <w:tcMar>
              <w:left w:type="dxa" w:w="0"/>
              <w:right w:type="dxa" w:w="0"/>
            </w:tcMar>
          </w:tcPr>
          <w:p w14:paraId="1B06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C060000">
            <w:pPr>
              <w:pStyle w:val="Style_2"/>
              <w:ind w:firstLine="0" w:left="0"/>
              <w:jc w:val="center"/>
            </w:pPr>
            <w:r>
              <w:t>0,000974</w:t>
            </w:r>
          </w:p>
        </w:tc>
        <w:tc>
          <w:tcPr>
            <w:tcW w:type="dxa" w:w="1247"/>
            <w:tcBorders>
              <w:top w:color="000000" w:sz="4" w:val="single"/>
              <w:left w:color="000000" w:sz="4" w:val="single"/>
              <w:bottom w:color="000000" w:sz="4" w:val="single"/>
              <w:right w:color="000000" w:sz="4" w:val="single"/>
            </w:tcBorders>
            <w:tcMar>
              <w:left w:type="dxa" w:w="0"/>
              <w:right w:type="dxa" w:w="0"/>
            </w:tcMar>
          </w:tcPr>
          <w:p w14:paraId="1D060000">
            <w:pPr>
              <w:pStyle w:val="Style_2"/>
              <w:ind w:firstLine="0" w:left="0"/>
              <w:jc w:val="center"/>
            </w:pPr>
            <w:r>
              <w:t>8 371,1</w:t>
            </w:r>
          </w:p>
        </w:tc>
        <w:tc>
          <w:tcPr>
            <w:tcW w:type="dxa" w:w="1020"/>
            <w:tcBorders>
              <w:top w:color="000000" w:sz="4" w:val="single"/>
              <w:left w:color="000000" w:sz="4" w:val="single"/>
              <w:bottom w:color="000000" w:sz="4" w:val="single"/>
              <w:right w:color="000000" w:sz="4" w:val="single"/>
            </w:tcBorders>
            <w:tcMar>
              <w:left w:type="dxa" w:w="0"/>
              <w:right w:type="dxa" w:w="0"/>
            </w:tcMar>
          </w:tcPr>
          <w:p w14:paraId="1E06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F060000">
            <w:pPr>
              <w:pStyle w:val="Style_2"/>
              <w:ind w:firstLine="0" w:left="0"/>
              <w:jc w:val="center"/>
            </w:pPr>
            <w:r>
              <w:t>8,2</w:t>
            </w:r>
          </w:p>
        </w:tc>
        <w:tc>
          <w:tcPr>
            <w:tcW w:type="dxa" w:w="1417"/>
            <w:tcBorders>
              <w:top w:color="000000" w:sz="4" w:val="single"/>
              <w:left w:color="000000" w:sz="4" w:val="single"/>
              <w:bottom w:color="000000" w:sz="4" w:val="single"/>
              <w:right w:color="000000" w:sz="4" w:val="single"/>
            </w:tcBorders>
            <w:tcMar>
              <w:left w:type="dxa" w:w="0"/>
              <w:right w:type="dxa" w:w="0"/>
            </w:tcMar>
          </w:tcPr>
          <w:p w14:paraId="2006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1060000">
            <w:pPr>
              <w:pStyle w:val="Style_2"/>
              <w:ind w:firstLine="0" w:left="0"/>
              <w:jc w:val="center"/>
            </w:pPr>
            <w:r>
              <w:t>9 273,9</w:t>
            </w:r>
          </w:p>
        </w:tc>
        <w:tc>
          <w:tcPr>
            <w:tcW w:type="dxa" w:w="794"/>
            <w:tcBorders>
              <w:top w:color="000000" w:sz="4" w:val="single"/>
              <w:left w:color="000000" w:sz="4" w:val="single"/>
              <w:bottom w:color="000000" w:sz="4" w:val="single"/>
              <w:right w:color="000000" w:sz="4" w:val="single"/>
            </w:tcBorders>
            <w:tcMar>
              <w:left w:type="dxa" w:w="0"/>
              <w:right w:type="dxa" w:w="0"/>
            </w:tcMar>
          </w:tcPr>
          <w:p w14:paraId="2206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23060000">
            <w:pPr>
              <w:pStyle w:val="Style_2"/>
              <w:ind w:firstLine="0" w:left="0"/>
              <w:jc w:val="left"/>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4060000">
            <w:pPr>
              <w:pStyle w:val="Style_2"/>
              <w:ind w:firstLine="0" w:left="0"/>
              <w:jc w:val="center"/>
            </w:pPr>
            <w:bookmarkStart w:id="27" w:name="Par1436"/>
            <w:bookmarkEnd w:id="27"/>
            <w:r>
              <w:t>39.3.6</w:t>
            </w:r>
          </w:p>
        </w:tc>
        <w:tc>
          <w:tcPr>
            <w:tcW w:type="dxa" w:w="1984"/>
            <w:tcBorders>
              <w:top w:color="000000" w:sz="4" w:val="single"/>
              <w:left w:color="000000" w:sz="4" w:val="single"/>
              <w:bottom w:color="000000" w:sz="4" w:val="single"/>
              <w:right w:color="000000" w:sz="4" w:val="single"/>
            </w:tcBorders>
            <w:tcMar>
              <w:left w:type="dxa" w:w="0"/>
              <w:right w:type="dxa" w:w="0"/>
            </w:tcMar>
          </w:tcPr>
          <w:p w14:paraId="2506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6060000">
            <w:pPr>
              <w:pStyle w:val="Style_2"/>
              <w:ind w:firstLine="0" w:left="0"/>
              <w:jc w:val="center"/>
            </w:pPr>
            <w:r>
              <w:t>0,01437</w:t>
            </w:r>
          </w:p>
        </w:tc>
        <w:tc>
          <w:tcPr>
            <w:tcW w:type="dxa" w:w="1247"/>
            <w:tcBorders>
              <w:top w:color="000000" w:sz="4" w:val="single"/>
              <w:left w:color="000000" w:sz="4" w:val="single"/>
              <w:bottom w:color="000000" w:sz="4" w:val="single"/>
              <w:right w:color="000000" w:sz="4" w:val="single"/>
            </w:tcBorders>
            <w:tcMar>
              <w:left w:type="dxa" w:w="0"/>
              <w:right w:type="dxa" w:w="0"/>
            </w:tcMar>
          </w:tcPr>
          <w:p w14:paraId="27060000">
            <w:pPr>
              <w:pStyle w:val="Style_2"/>
              <w:ind w:firstLine="0" w:left="0"/>
              <w:jc w:val="center"/>
            </w:pPr>
            <w:r>
              <w:t>2 064,5</w:t>
            </w:r>
          </w:p>
        </w:tc>
        <w:tc>
          <w:tcPr>
            <w:tcW w:type="dxa" w:w="1020"/>
            <w:tcBorders>
              <w:top w:color="000000" w:sz="4" w:val="single"/>
              <w:left w:color="000000" w:sz="4" w:val="single"/>
              <w:bottom w:color="000000" w:sz="4" w:val="single"/>
              <w:right w:color="000000" w:sz="4" w:val="single"/>
            </w:tcBorders>
            <w:tcMar>
              <w:left w:type="dxa" w:w="0"/>
              <w:right w:type="dxa" w:w="0"/>
            </w:tcMar>
          </w:tcPr>
          <w:p w14:paraId="2806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9060000">
            <w:pPr>
              <w:pStyle w:val="Style_2"/>
              <w:ind w:firstLine="0" w:left="0"/>
              <w:jc w:val="center"/>
            </w:pPr>
            <w:r>
              <w:t>29,7</w:t>
            </w:r>
          </w:p>
        </w:tc>
        <w:tc>
          <w:tcPr>
            <w:tcW w:type="dxa" w:w="1417"/>
            <w:tcBorders>
              <w:top w:color="000000" w:sz="4" w:val="single"/>
              <w:left w:color="000000" w:sz="4" w:val="single"/>
              <w:bottom w:color="000000" w:sz="4" w:val="single"/>
              <w:right w:color="000000" w:sz="4" w:val="single"/>
            </w:tcBorders>
            <w:tcMar>
              <w:left w:type="dxa" w:w="0"/>
              <w:right w:type="dxa" w:w="0"/>
            </w:tcMar>
          </w:tcPr>
          <w:p w14:paraId="2A06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B060000">
            <w:pPr>
              <w:pStyle w:val="Style_2"/>
              <w:ind w:firstLine="0" w:left="0"/>
              <w:jc w:val="center"/>
            </w:pPr>
            <w:r>
              <w:t>33</w:t>
            </w:r>
            <w:r>
              <w:t> </w:t>
            </w:r>
            <w:r>
              <w:t>589,5</w:t>
            </w:r>
          </w:p>
        </w:tc>
        <w:tc>
          <w:tcPr>
            <w:tcW w:type="dxa" w:w="794"/>
            <w:tcBorders>
              <w:top w:color="000000" w:sz="4" w:val="single"/>
              <w:left w:color="000000" w:sz="4" w:val="single"/>
              <w:bottom w:color="000000" w:sz="4" w:val="single"/>
              <w:right w:color="000000" w:sz="4" w:val="single"/>
            </w:tcBorders>
            <w:tcMar>
              <w:left w:type="dxa" w:w="0"/>
              <w:right w:type="dxa" w:w="0"/>
            </w:tcMar>
          </w:tcPr>
          <w:p w14:paraId="2C06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2D060000">
            <w:pPr>
              <w:pStyle w:val="Style_2"/>
              <w:ind w:firstLine="0" w:left="0"/>
              <w:jc w:val="left"/>
            </w:pPr>
            <w:r>
              <w:t>тестирование на выявление новой коронавирусной инфекции (COVID-19)</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E060000">
            <w:pPr>
              <w:pStyle w:val="Style_2"/>
              <w:ind w:firstLine="0" w:left="0"/>
              <w:jc w:val="center"/>
            </w:pPr>
            <w:bookmarkStart w:id="28" w:name="Par1446"/>
            <w:bookmarkEnd w:id="28"/>
            <w:r>
              <w:t>39.3.7</w:t>
            </w:r>
          </w:p>
        </w:tc>
        <w:tc>
          <w:tcPr>
            <w:tcW w:type="dxa" w:w="1984"/>
            <w:tcBorders>
              <w:top w:color="000000" w:sz="4" w:val="single"/>
              <w:left w:color="000000" w:sz="4" w:val="single"/>
              <w:bottom w:color="000000" w:sz="4" w:val="single"/>
              <w:right w:color="000000" w:sz="4" w:val="single"/>
            </w:tcBorders>
            <w:tcMar>
              <w:left w:type="dxa" w:w="0"/>
              <w:right w:type="dxa" w:w="0"/>
            </w:tcMar>
          </w:tcPr>
          <w:p w14:paraId="2F06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0060000">
            <w:pPr>
              <w:pStyle w:val="Style_2"/>
              <w:ind w:firstLine="0" w:left="0"/>
              <w:jc w:val="center"/>
            </w:pPr>
            <w:r>
              <w:t>0,043266</w:t>
            </w:r>
          </w:p>
        </w:tc>
        <w:tc>
          <w:tcPr>
            <w:tcW w:type="dxa" w:w="1247"/>
            <w:tcBorders>
              <w:top w:color="000000" w:sz="4" w:val="single"/>
              <w:left w:color="000000" w:sz="4" w:val="single"/>
              <w:bottom w:color="000000" w:sz="4" w:val="single"/>
              <w:right w:color="000000" w:sz="4" w:val="single"/>
            </w:tcBorders>
            <w:tcMar>
              <w:left w:type="dxa" w:w="0"/>
              <w:right w:type="dxa" w:w="0"/>
            </w:tcMar>
          </w:tcPr>
          <w:p w14:paraId="31060000">
            <w:pPr>
              <w:pStyle w:val="Style_2"/>
              <w:ind w:firstLine="0" w:left="0"/>
              <w:jc w:val="center"/>
            </w:pPr>
            <w:r>
              <w:t>399,6</w:t>
            </w:r>
          </w:p>
        </w:tc>
        <w:tc>
          <w:tcPr>
            <w:tcW w:type="dxa" w:w="1020"/>
            <w:tcBorders>
              <w:top w:color="000000" w:sz="4" w:val="single"/>
              <w:left w:color="000000" w:sz="4" w:val="single"/>
              <w:bottom w:color="000000" w:sz="4" w:val="single"/>
              <w:right w:color="000000" w:sz="4" w:val="single"/>
            </w:tcBorders>
            <w:tcMar>
              <w:left w:type="dxa" w:w="0"/>
              <w:right w:type="dxa" w:w="0"/>
            </w:tcMar>
          </w:tcPr>
          <w:p w14:paraId="3206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3060000">
            <w:pPr>
              <w:pStyle w:val="Style_2"/>
              <w:ind w:firstLine="0" w:left="0"/>
              <w:jc w:val="center"/>
            </w:pPr>
            <w:r>
              <w:t>17,3</w:t>
            </w:r>
          </w:p>
        </w:tc>
        <w:tc>
          <w:tcPr>
            <w:tcW w:type="dxa" w:w="1417"/>
            <w:tcBorders>
              <w:top w:color="000000" w:sz="4" w:val="single"/>
              <w:left w:color="000000" w:sz="4" w:val="single"/>
              <w:bottom w:color="000000" w:sz="4" w:val="single"/>
              <w:right w:color="000000" w:sz="4" w:val="single"/>
            </w:tcBorders>
            <w:tcMar>
              <w:left w:type="dxa" w:w="0"/>
              <w:right w:type="dxa" w:w="0"/>
            </w:tcMar>
          </w:tcPr>
          <w:p w14:paraId="3406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35060000">
            <w:pPr>
              <w:pStyle w:val="Style_2"/>
              <w:ind w:firstLine="0" w:left="0"/>
              <w:jc w:val="center"/>
            </w:pPr>
            <w:r>
              <w:t>19</w:t>
            </w:r>
            <w:r>
              <w:t> </w:t>
            </w:r>
            <w:r>
              <w:t>565,6</w:t>
            </w:r>
          </w:p>
        </w:tc>
        <w:tc>
          <w:tcPr>
            <w:tcW w:type="dxa" w:w="794"/>
            <w:tcBorders>
              <w:top w:color="000000" w:sz="4" w:val="single"/>
              <w:left w:color="000000" w:sz="4" w:val="single"/>
              <w:bottom w:color="000000" w:sz="4" w:val="single"/>
              <w:right w:color="000000" w:sz="4" w:val="single"/>
            </w:tcBorders>
            <w:tcMar>
              <w:left w:type="dxa" w:w="0"/>
              <w:right w:type="dxa" w:w="0"/>
            </w:tcMar>
          </w:tcPr>
          <w:p w14:paraId="3606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37060000">
            <w:pPr>
              <w:pStyle w:val="Style_2"/>
              <w:ind w:firstLine="0" w:left="0"/>
              <w:jc w:val="left"/>
            </w:pPr>
            <w:r>
              <w:t>диспансерное наблюдение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38060000">
            <w:pPr>
              <w:pStyle w:val="Style_2"/>
              <w:ind w:firstLine="0" w:left="0"/>
              <w:jc w:val="center"/>
            </w:pPr>
            <w:bookmarkStart w:id="29" w:name="Par1456"/>
            <w:bookmarkEnd w:id="29"/>
            <w:r>
              <w:t>39.4</w:t>
            </w:r>
          </w:p>
        </w:tc>
        <w:tc>
          <w:tcPr>
            <w:tcW w:type="dxa" w:w="1984"/>
            <w:tcBorders>
              <w:top w:color="000000" w:sz="4" w:val="single"/>
              <w:left w:color="000000" w:sz="4" w:val="single"/>
              <w:bottom w:color="000000" w:sz="4" w:val="single"/>
              <w:right w:color="000000" w:sz="4" w:val="single"/>
            </w:tcBorders>
            <w:tcMar>
              <w:left w:type="dxa" w:w="0"/>
              <w:right w:type="dxa" w:w="0"/>
            </w:tcMar>
          </w:tcPr>
          <w:p w14:paraId="39060000">
            <w:pPr>
              <w:pStyle w:val="Style_2"/>
              <w:ind w:firstLine="0" w:left="0"/>
              <w:jc w:val="left"/>
            </w:pPr>
            <w:r>
              <w:t>комплексное посещение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A060000">
            <w:pPr>
              <w:pStyle w:val="Style_2"/>
              <w:ind w:firstLine="0" w:left="0"/>
              <w:jc w:val="center"/>
            </w:pPr>
            <w:r>
              <w:t>0,261736</w:t>
            </w:r>
          </w:p>
        </w:tc>
        <w:tc>
          <w:tcPr>
            <w:tcW w:type="dxa" w:w="1247"/>
            <w:tcBorders>
              <w:top w:color="000000" w:sz="4" w:val="single"/>
              <w:left w:color="000000" w:sz="4" w:val="single"/>
              <w:bottom w:color="000000" w:sz="4" w:val="single"/>
              <w:right w:color="000000" w:sz="4" w:val="single"/>
            </w:tcBorders>
            <w:tcMar>
              <w:left w:type="dxa" w:w="0"/>
              <w:right w:type="dxa" w:w="0"/>
            </w:tcMar>
          </w:tcPr>
          <w:p w14:paraId="3B060000">
            <w:pPr>
              <w:pStyle w:val="Style_2"/>
              <w:ind w:firstLine="0" w:left="0"/>
              <w:jc w:val="center"/>
            </w:pPr>
            <w:r>
              <w:t>1 268,6</w:t>
            </w:r>
          </w:p>
        </w:tc>
        <w:tc>
          <w:tcPr>
            <w:tcW w:type="dxa" w:w="1020"/>
            <w:tcBorders>
              <w:top w:color="000000" w:sz="4" w:val="single"/>
              <w:left w:color="000000" w:sz="4" w:val="single"/>
              <w:bottom w:color="000000" w:sz="4" w:val="single"/>
              <w:right w:color="000000" w:sz="4" w:val="single"/>
            </w:tcBorders>
            <w:tcMar>
              <w:left w:type="dxa" w:w="0"/>
              <w:right w:type="dxa" w:w="0"/>
            </w:tcMar>
          </w:tcPr>
          <w:p w14:paraId="3C06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D060000">
            <w:pPr>
              <w:pStyle w:val="Style_2"/>
              <w:ind w:firstLine="0" w:left="0"/>
              <w:jc w:val="center"/>
            </w:pPr>
            <w:r>
              <w:t>332,0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3E06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3F060000">
            <w:pPr>
              <w:pStyle w:val="Style_2"/>
              <w:ind w:firstLine="0" w:left="0"/>
              <w:jc w:val="center"/>
            </w:pPr>
            <w:r>
              <w:t>375 478,7</w:t>
            </w:r>
          </w:p>
        </w:tc>
        <w:tc>
          <w:tcPr>
            <w:tcW w:type="dxa" w:w="794"/>
            <w:tcBorders>
              <w:top w:color="000000" w:sz="4" w:val="single"/>
              <w:left w:color="000000" w:sz="4" w:val="single"/>
              <w:bottom w:color="000000" w:sz="4" w:val="single"/>
              <w:right w:color="000000" w:sz="4" w:val="single"/>
            </w:tcBorders>
            <w:tcMar>
              <w:left w:type="dxa" w:w="0"/>
              <w:right w:type="dxa" w:w="0"/>
            </w:tcMar>
          </w:tcPr>
          <w:p w14:paraId="4006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41060000">
            <w:pPr>
              <w:pStyle w:val="Style_2"/>
              <w:ind w:firstLine="0" w:left="0"/>
              <w:jc w:val="left"/>
            </w:pPr>
            <w:r>
              <w:t xml:space="preserve">2.2. В условиях дневных стационаров, за исключением медицинской реабилитации </w:t>
            </w:r>
            <w:r>
              <w:rPr>
                <w:color w:val="0000FF"/>
              </w:rPr>
              <w:fldChar w:fldCharType="begin"/>
            </w:r>
            <w:r>
              <w:rPr>
                <w:color w:val="0000FF"/>
              </w:rPr>
              <w:instrText>HYPERLINK \l "Par2471" \o "&lt;*****&gt; 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instrText>
            </w:r>
            <w:r>
              <w:rPr>
                <w:color w:val="0000FF"/>
              </w:rPr>
              <w:fldChar w:fldCharType="separate"/>
            </w:r>
            <w:r>
              <w:rPr>
                <w:color w:val="0000FF"/>
              </w:rPr>
              <w:t>&lt;*****&gt;</w:t>
            </w:r>
            <w:r>
              <w:rPr>
                <w:color w:val="0000FF"/>
              </w:rPr>
              <w:fldChar w:fldCharType="end"/>
            </w:r>
            <w:r>
              <w:t xml:space="preserve"> (сумма </w:t>
            </w:r>
            <w:r>
              <w:rPr>
                <w:color w:val="0000FF"/>
              </w:rPr>
              <w:fldChar w:fldCharType="begin"/>
            </w:r>
            <w:r>
              <w:rPr>
                <w:color w:val="0000FF"/>
              </w:rPr>
              <w:instrText>HYPERLINK \l "Par1476" \o "40.1"</w:instrText>
            </w:r>
            <w:r>
              <w:rPr>
                <w:color w:val="0000FF"/>
              </w:rPr>
              <w:fldChar w:fldCharType="separate"/>
            </w:r>
            <w:r>
              <w:rPr>
                <w:color w:val="0000FF"/>
              </w:rPr>
              <w:t>строк 40.1</w:t>
            </w:r>
            <w:r>
              <w:rPr>
                <w:color w:val="0000FF"/>
              </w:rPr>
              <w:fldChar w:fldCharType="end"/>
            </w:r>
            <w:r>
              <w:t xml:space="preserve"> + </w:t>
            </w:r>
            <w:r>
              <w:rPr>
                <w:color w:val="0000FF"/>
              </w:rPr>
              <w:fldChar w:fldCharType="begin"/>
            </w:r>
            <w:r>
              <w:rPr>
                <w:color w:val="0000FF"/>
              </w:rPr>
              <w:instrText>HYPERLINK \l "Par1486" \o "40.2"</w:instrText>
            </w:r>
            <w:r>
              <w:rPr>
                <w:color w:val="0000FF"/>
              </w:rPr>
              <w:fldChar w:fldCharType="separate"/>
            </w:r>
            <w:r>
              <w:rPr>
                <w:color w:val="0000FF"/>
              </w:rPr>
              <w:t>40.2</w:t>
            </w:r>
            <w:r>
              <w:rPr>
                <w:color w:val="0000FF"/>
              </w:rPr>
              <w:fldChar w:fldCharType="end"/>
            </w:r>
            <w:r>
              <w:t>), 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2060000">
            <w:pPr>
              <w:pStyle w:val="Style_2"/>
              <w:ind w:firstLine="0" w:left="0"/>
              <w:jc w:val="center"/>
            </w:pPr>
            <w:bookmarkStart w:id="30" w:name="Par1466"/>
            <w:bookmarkEnd w:id="30"/>
            <w:r>
              <w:t>40</w:t>
            </w:r>
          </w:p>
        </w:tc>
        <w:tc>
          <w:tcPr>
            <w:tcW w:type="dxa" w:w="1984"/>
            <w:tcBorders>
              <w:top w:color="000000" w:sz="4" w:val="single"/>
              <w:left w:color="000000" w:sz="4" w:val="single"/>
              <w:bottom w:color="000000" w:sz="4" w:val="single"/>
              <w:right w:color="000000" w:sz="4" w:val="single"/>
            </w:tcBorders>
            <w:tcMar>
              <w:left w:type="dxa" w:w="0"/>
              <w:right w:type="dxa" w:w="0"/>
            </w:tcMar>
          </w:tcPr>
          <w:p w14:paraId="4306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4060000">
            <w:pPr>
              <w:pStyle w:val="Style_2"/>
              <w:ind w:firstLine="0" w:left="0"/>
              <w:jc w:val="center"/>
            </w:pPr>
            <w:r>
              <w:t>0,037596</w:t>
            </w:r>
          </w:p>
        </w:tc>
        <w:tc>
          <w:tcPr>
            <w:tcW w:type="dxa" w:w="1247"/>
            <w:tcBorders>
              <w:top w:color="000000" w:sz="4" w:val="single"/>
              <w:left w:color="000000" w:sz="4" w:val="single"/>
              <w:bottom w:color="000000" w:sz="4" w:val="single"/>
              <w:right w:color="000000" w:sz="4" w:val="single"/>
            </w:tcBorders>
            <w:tcMar>
              <w:left w:type="dxa" w:w="0"/>
              <w:right w:type="dxa" w:w="0"/>
            </w:tcMar>
          </w:tcPr>
          <w:p w14:paraId="45060000">
            <w:pPr>
              <w:pStyle w:val="Style_2"/>
              <w:ind w:firstLine="0" w:left="0"/>
              <w:jc w:val="center"/>
            </w:pPr>
            <w:r>
              <w:t>18 034,9</w:t>
            </w:r>
          </w:p>
        </w:tc>
        <w:tc>
          <w:tcPr>
            <w:tcW w:type="dxa" w:w="1020"/>
            <w:tcBorders>
              <w:top w:color="000000" w:sz="4" w:val="single"/>
              <w:left w:color="000000" w:sz="4" w:val="single"/>
              <w:bottom w:color="000000" w:sz="4" w:val="single"/>
              <w:right w:color="000000" w:sz="4" w:val="single"/>
            </w:tcBorders>
            <w:tcMar>
              <w:left w:type="dxa" w:w="0"/>
              <w:right w:type="dxa" w:w="0"/>
            </w:tcMar>
          </w:tcPr>
          <w:p w14:paraId="4606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7060000">
            <w:pPr>
              <w:pStyle w:val="Style_2"/>
              <w:ind w:firstLine="0" w:left="0"/>
              <w:jc w:val="center"/>
            </w:pPr>
            <w:r>
              <w:t>678,0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4806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49060000">
            <w:pPr>
              <w:pStyle w:val="Style_2"/>
              <w:ind w:firstLine="0" w:left="0"/>
              <w:jc w:val="center"/>
            </w:pPr>
            <w:r>
              <w:t>766 790,9</w:t>
            </w:r>
          </w:p>
        </w:tc>
        <w:tc>
          <w:tcPr>
            <w:tcW w:type="dxa" w:w="794"/>
            <w:tcBorders>
              <w:top w:color="000000" w:sz="4" w:val="single"/>
              <w:left w:color="000000" w:sz="4" w:val="single"/>
              <w:bottom w:color="000000" w:sz="4" w:val="single"/>
              <w:right w:color="000000" w:sz="4" w:val="single"/>
            </w:tcBorders>
            <w:tcMar>
              <w:left w:type="dxa" w:w="0"/>
              <w:right w:type="dxa" w:w="0"/>
            </w:tcMar>
          </w:tcPr>
          <w:p w14:paraId="4A06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4B060000">
            <w:pPr>
              <w:pStyle w:val="Style_2"/>
              <w:ind w:firstLine="0" w:left="0"/>
              <w:jc w:val="left"/>
            </w:pPr>
            <w:r>
              <w:t>2.2.1. для медицинской помощи по профилю "онкология"</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C060000">
            <w:pPr>
              <w:pStyle w:val="Style_2"/>
              <w:ind w:firstLine="0" w:left="0"/>
              <w:jc w:val="center"/>
            </w:pPr>
            <w:bookmarkStart w:id="31" w:name="Par1476"/>
            <w:bookmarkEnd w:id="31"/>
            <w:r>
              <w:t>40.1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4D06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E060000">
            <w:pPr>
              <w:pStyle w:val="Style_2"/>
              <w:ind w:firstLine="0" w:left="0"/>
              <w:jc w:val="center"/>
            </w:pPr>
            <w:r>
              <w:t>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4F060000">
            <w:pPr>
              <w:pStyle w:val="Style_2"/>
              <w:ind w:firstLine="0" w:left="0"/>
              <w:jc w:val="center"/>
            </w:pPr>
            <w:r>
              <w:t>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5006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106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5206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53060000">
            <w:pPr>
              <w:pStyle w:val="Style_2"/>
              <w:ind w:firstLine="0" w:left="0"/>
              <w:jc w:val="center"/>
            </w:pPr>
            <w:r>
              <w:t>0</w:t>
            </w:r>
          </w:p>
        </w:tc>
        <w:tc>
          <w:tcPr>
            <w:tcW w:type="dxa" w:w="794"/>
            <w:tcBorders>
              <w:top w:color="000000" w:sz="4" w:val="single"/>
              <w:left w:color="000000" w:sz="4" w:val="single"/>
              <w:bottom w:color="000000" w:sz="4" w:val="single"/>
              <w:right w:color="000000" w:sz="4" w:val="single"/>
            </w:tcBorders>
            <w:tcMar>
              <w:left w:type="dxa" w:w="0"/>
              <w:right w:type="dxa" w:w="0"/>
            </w:tcMar>
          </w:tcPr>
          <w:p w14:paraId="5406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55060000">
            <w:pPr>
              <w:pStyle w:val="Style_2"/>
              <w:ind w:firstLine="0" w:left="0"/>
              <w:jc w:val="left"/>
            </w:pPr>
            <w:r>
              <w:t>2.2.2. для медицинской помощи при экстракорпоральном оплодотворении</w:t>
            </w:r>
          </w:p>
        </w:tc>
        <w:tc>
          <w:tcPr>
            <w:tcW w:type="dxa" w:w="1077"/>
            <w:tcBorders>
              <w:top w:color="000000" w:sz="4" w:val="single"/>
              <w:left w:color="000000" w:sz="4" w:val="single"/>
              <w:bottom w:color="000000" w:sz="4" w:val="single"/>
              <w:right w:color="000000" w:sz="4" w:val="single"/>
            </w:tcBorders>
            <w:tcMar>
              <w:left w:type="dxa" w:w="0"/>
              <w:right w:type="dxa" w:w="0"/>
            </w:tcMar>
          </w:tcPr>
          <w:p w14:paraId="56060000">
            <w:pPr>
              <w:pStyle w:val="Style_2"/>
              <w:ind w:firstLine="0" w:left="0"/>
              <w:jc w:val="center"/>
            </w:pPr>
            <w:bookmarkStart w:id="32" w:name="Par1486"/>
            <w:bookmarkEnd w:id="32"/>
            <w:r>
              <w:t>40.2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57060000">
            <w:pPr>
              <w:pStyle w:val="Style_2"/>
              <w:ind w:firstLine="0" w:left="0"/>
              <w:jc w:val="left"/>
            </w:pPr>
            <w:r>
              <w:t>случай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8060000">
            <w:pPr>
              <w:pStyle w:val="Style_2"/>
              <w:ind w:firstLine="0" w:left="0"/>
              <w:jc w:val="center"/>
            </w:pPr>
            <w:r>
              <w:t>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59060000">
            <w:pPr>
              <w:pStyle w:val="Style_2"/>
              <w:ind w:firstLine="0" w:left="0"/>
              <w:jc w:val="center"/>
            </w:pPr>
            <w:r>
              <w:t>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5A06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B06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5C06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5D060000">
            <w:pPr>
              <w:pStyle w:val="Style_2"/>
              <w:ind w:firstLine="0" w:left="0"/>
              <w:jc w:val="center"/>
            </w:pPr>
            <w:r>
              <w:t>0</w:t>
            </w:r>
          </w:p>
        </w:tc>
        <w:tc>
          <w:tcPr>
            <w:tcW w:type="dxa" w:w="794"/>
            <w:tcBorders>
              <w:top w:color="000000" w:sz="4" w:val="single"/>
              <w:left w:color="000000" w:sz="4" w:val="single"/>
              <w:bottom w:color="000000" w:sz="4" w:val="single"/>
              <w:right w:color="000000" w:sz="4" w:val="single"/>
            </w:tcBorders>
            <w:tcMar>
              <w:left w:type="dxa" w:w="0"/>
              <w:right w:type="dxa" w:w="0"/>
            </w:tcMar>
          </w:tcPr>
          <w:p w14:paraId="5E06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5F060000">
            <w:pPr>
              <w:pStyle w:val="Style_2"/>
              <w:ind w:firstLine="0" w:left="0"/>
              <w:jc w:val="left"/>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0060000">
            <w:pPr>
              <w:pStyle w:val="Style_2"/>
              <w:ind w:firstLine="0" w:left="0"/>
              <w:jc w:val="center"/>
            </w:pPr>
            <w:r>
              <w:t>41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6106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2060000">
            <w:pPr>
              <w:pStyle w:val="Style_2"/>
              <w:ind w:firstLine="0" w:left="0"/>
              <w:jc w:val="center"/>
            </w:pPr>
            <w:r>
              <w:t>0,067863</w:t>
            </w:r>
          </w:p>
        </w:tc>
        <w:tc>
          <w:tcPr>
            <w:tcW w:type="dxa" w:w="1247"/>
            <w:tcBorders>
              <w:top w:color="000000" w:sz="4" w:val="single"/>
              <w:left w:color="000000" w:sz="4" w:val="single"/>
              <w:bottom w:color="000000" w:sz="4" w:val="single"/>
              <w:right w:color="000000" w:sz="4" w:val="single"/>
            </w:tcBorders>
            <w:tcMar>
              <w:left w:type="dxa" w:w="0"/>
              <w:right w:type="dxa" w:w="0"/>
            </w:tcMar>
          </w:tcPr>
          <w:p w14:paraId="63060000">
            <w:pPr>
              <w:pStyle w:val="Style_2"/>
              <w:ind w:firstLine="0" w:left="0"/>
              <w:jc w:val="center"/>
            </w:pPr>
            <w:r>
              <w:t>25 048,5</w:t>
            </w:r>
          </w:p>
        </w:tc>
        <w:tc>
          <w:tcPr>
            <w:tcW w:type="dxa" w:w="1020"/>
            <w:tcBorders>
              <w:top w:color="000000" w:sz="4" w:val="single"/>
              <w:left w:color="000000" w:sz="4" w:val="single"/>
              <w:bottom w:color="000000" w:sz="4" w:val="single"/>
              <w:right w:color="000000" w:sz="4" w:val="single"/>
            </w:tcBorders>
            <w:tcMar>
              <w:left w:type="dxa" w:w="0"/>
              <w:right w:type="dxa" w:w="0"/>
            </w:tcMar>
          </w:tcPr>
          <w:p w14:paraId="6406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5060000">
            <w:pPr>
              <w:pStyle w:val="Style_2"/>
              <w:ind w:firstLine="0" w:left="0"/>
              <w:jc w:val="center"/>
            </w:pPr>
            <w:r>
              <w:t>1 699,9</w:t>
            </w:r>
          </w:p>
        </w:tc>
        <w:tc>
          <w:tcPr>
            <w:tcW w:type="dxa" w:w="1417"/>
            <w:tcBorders>
              <w:top w:color="000000" w:sz="4" w:val="single"/>
              <w:left w:color="000000" w:sz="4" w:val="single"/>
              <w:bottom w:color="000000" w:sz="4" w:val="single"/>
              <w:right w:color="000000" w:sz="4" w:val="single"/>
            </w:tcBorders>
            <w:tcMar>
              <w:left w:type="dxa" w:w="0"/>
              <w:right w:type="dxa" w:w="0"/>
            </w:tcMar>
          </w:tcPr>
          <w:p w14:paraId="6606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67060000">
            <w:pPr>
              <w:pStyle w:val="Style_2"/>
              <w:ind w:firstLine="0" w:left="0"/>
              <w:jc w:val="center"/>
            </w:pPr>
            <w:r>
              <w:t>1 922 518,9</w:t>
            </w:r>
          </w:p>
        </w:tc>
        <w:tc>
          <w:tcPr>
            <w:tcW w:type="dxa" w:w="794"/>
            <w:tcBorders>
              <w:top w:color="000000" w:sz="4" w:val="single"/>
              <w:left w:color="000000" w:sz="4" w:val="single"/>
              <w:bottom w:color="000000" w:sz="4" w:val="single"/>
              <w:right w:color="000000" w:sz="4" w:val="single"/>
            </w:tcBorders>
            <w:tcMar>
              <w:left w:type="dxa" w:w="0"/>
              <w:right w:type="dxa" w:w="0"/>
            </w:tcMar>
          </w:tcPr>
          <w:p w14:paraId="6806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69060000">
            <w:pPr>
              <w:pStyle w:val="Style_2"/>
              <w:ind w:firstLine="0" w:left="0"/>
              <w:jc w:val="left"/>
            </w:pPr>
            <w:r>
              <w:t>3.1. для медицинской помощи по профилю "онкология"</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A060000">
            <w:pPr>
              <w:pStyle w:val="Style_2"/>
              <w:ind w:firstLine="0" w:left="0"/>
              <w:jc w:val="center"/>
            </w:pPr>
            <w:r>
              <w:t>41.1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6B06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C060000">
            <w:pPr>
              <w:pStyle w:val="Style_2"/>
              <w:ind w:firstLine="0" w:left="0"/>
              <w:jc w:val="center"/>
            </w:pPr>
            <w:r>
              <w:t>0,010780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6D060000">
            <w:pPr>
              <w:pStyle w:val="Style_2"/>
              <w:ind w:firstLine="0" w:left="0"/>
              <w:jc w:val="center"/>
            </w:pPr>
            <w:r>
              <w:t>77 273,1</w:t>
            </w:r>
          </w:p>
        </w:tc>
        <w:tc>
          <w:tcPr>
            <w:tcW w:type="dxa" w:w="1020"/>
            <w:tcBorders>
              <w:top w:color="000000" w:sz="4" w:val="single"/>
              <w:left w:color="000000" w:sz="4" w:val="single"/>
              <w:bottom w:color="000000" w:sz="4" w:val="single"/>
              <w:right w:color="000000" w:sz="4" w:val="single"/>
            </w:tcBorders>
            <w:tcMar>
              <w:left w:type="dxa" w:w="0"/>
              <w:right w:type="dxa" w:w="0"/>
            </w:tcMar>
          </w:tcPr>
          <w:p w14:paraId="6E06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F060000">
            <w:pPr>
              <w:pStyle w:val="Style_2"/>
              <w:ind w:firstLine="0" w:left="0"/>
              <w:jc w:val="center"/>
            </w:pPr>
            <w:r>
              <w:t>833,0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7006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1060000">
            <w:pPr>
              <w:pStyle w:val="Style_2"/>
              <w:ind w:firstLine="0" w:left="0"/>
              <w:jc w:val="center"/>
            </w:pPr>
            <w:r>
              <w:t>942</w:t>
            </w:r>
            <w:r>
              <w:t> </w:t>
            </w:r>
            <w:r>
              <w:t>139,8</w:t>
            </w:r>
          </w:p>
        </w:tc>
        <w:tc>
          <w:tcPr>
            <w:tcW w:type="dxa" w:w="794"/>
            <w:tcBorders>
              <w:top w:color="000000" w:sz="4" w:val="single"/>
              <w:left w:color="000000" w:sz="4" w:val="single"/>
              <w:bottom w:color="000000" w:sz="4" w:val="single"/>
              <w:right w:color="000000" w:sz="4" w:val="single"/>
            </w:tcBorders>
            <w:tcMar>
              <w:left w:type="dxa" w:w="0"/>
              <w:right w:type="dxa" w:w="0"/>
            </w:tcMar>
          </w:tcPr>
          <w:p w14:paraId="7206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73060000">
            <w:pPr>
              <w:pStyle w:val="Style_2"/>
              <w:ind w:firstLine="0" w:left="0"/>
              <w:jc w:val="left"/>
            </w:pPr>
            <w:r>
              <w:t>3.2. для медицинской помощи при экстракорпоральном оплодотворении</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4060000">
            <w:pPr>
              <w:pStyle w:val="Style_2"/>
              <w:ind w:firstLine="0" w:left="0"/>
              <w:jc w:val="center"/>
            </w:pPr>
            <w:r>
              <w:t>41.2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75060000">
            <w:pPr>
              <w:pStyle w:val="Style_2"/>
              <w:ind w:firstLine="0" w:left="0"/>
              <w:jc w:val="left"/>
            </w:pPr>
            <w:r>
              <w:t>случай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6060000">
            <w:pPr>
              <w:pStyle w:val="Style_2"/>
              <w:ind w:firstLine="0" w:left="0"/>
              <w:jc w:val="center"/>
            </w:pPr>
            <w:r>
              <w:t>0,00056</w:t>
            </w:r>
          </w:p>
        </w:tc>
        <w:tc>
          <w:tcPr>
            <w:tcW w:type="dxa" w:w="1247"/>
            <w:tcBorders>
              <w:top w:color="000000" w:sz="4" w:val="single"/>
              <w:left w:color="000000" w:sz="4" w:val="single"/>
              <w:bottom w:color="000000" w:sz="4" w:val="single"/>
              <w:right w:color="000000" w:sz="4" w:val="single"/>
            </w:tcBorders>
            <w:tcMar>
              <w:left w:type="dxa" w:w="0"/>
              <w:right w:type="dxa" w:w="0"/>
            </w:tcMar>
          </w:tcPr>
          <w:p w14:paraId="77060000">
            <w:pPr>
              <w:pStyle w:val="Style_2"/>
              <w:ind w:firstLine="0" w:left="0"/>
              <w:jc w:val="center"/>
            </w:pPr>
            <w:r>
              <w:t>124 728,5</w:t>
            </w:r>
          </w:p>
        </w:tc>
        <w:tc>
          <w:tcPr>
            <w:tcW w:type="dxa" w:w="1020"/>
            <w:tcBorders>
              <w:top w:color="000000" w:sz="4" w:val="single"/>
              <w:left w:color="000000" w:sz="4" w:val="single"/>
              <w:bottom w:color="000000" w:sz="4" w:val="single"/>
              <w:right w:color="000000" w:sz="4" w:val="single"/>
            </w:tcBorders>
            <w:tcMar>
              <w:left w:type="dxa" w:w="0"/>
              <w:right w:type="dxa" w:w="0"/>
            </w:tcMar>
          </w:tcPr>
          <w:p w14:paraId="7806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9060000">
            <w:pPr>
              <w:pStyle w:val="Style_2"/>
              <w:ind w:firstLine="0" w:left="0"/>
              <w:jc w:val="center"/>
            </w:pPr>
            <w:r>
              <w:t>69,8</w:t>
            </w:r>
          </w:p>
        </w:tc>
        <w:tc>
          <w:tcPr>
            <w:tcW w:type="dxa" w:w="1417"/>
            <w:tcBorders>
              <w:top w:color="000000" w:sz="4" w:val="single"/>
              <w:left w:color="000000" w:sz="4" w:val="single"/>
              <w:bottom w:color="000000" w:sz="4" w:val="single"/>
              <w:right w:color="000000" w:sz="4" w:val="single"/>
            </w:tcBorders>
            <w:tcMar>
              <w:left w:type="dxa" w:w="0"/>
              <w:right w:type="dxa" w:w="0"/>
            </w:tcMar>
          </w:tcPr>
          <w:p w14:paraId="7A06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B060000">
            <w:pPr>
              <w:pStyle w:val="Style_2"/>
              <w:ind w:firstLine="0" w:left="0"/>
              <w:jc w:val="center"/>
            </w:pPr>
            <w:r>
              <w:t>78 941,0</w:t>
            </w:r>
          </w:p>
        </w:tc>
        <w:tc>
          <w:tcPr>
            <w:tcW w:type="dxa" w:w="794"/>
            <w:tcBorders>
              <w:top w:color="000000" w:sz="4" w:val="single"/>
              <w:left w:color="000000" w:sz="4" w:val="single"/>
              <w:bottom w:color="000000" w:sz="4" w:val="single"/>
              <w:right w:color="000000" w:sz="4" w:val="single"/>
            </w:tcBorders>
            <w:tcMar>
              <w:left w:type="dxa" w:w="0"/>
              <w:right w:type="dxa" w:w="0"/>
            </w:tcMar>
          </w:tcPr>
          <w:p w14:paraId="7C06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7D060000">
            <w:pPr>
              <w:pStyle w:val="Style_2"/>
              <w:ind w:firstLine="0" w:left="0"/>
              <w:jc w:val="left"/>
            </w:pPr>
            <w:r>
              <w:t>4. Специализированная, включая высокотехнологичную, медицинская помощь, 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E060000">
            <w:pPr>
              <w:pStyle w:val="Style_2"/>
              <w:ind w:firstLine="0" w:left="0"/>
              <w:jc w:val="center"/>
            </w:pPr>
            <w:r>
              <w:t>42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7F060000">
            <w:pPr>
              <w:pStyle w:val="Style_2"/>
              <w:ind w:firstLine="0" w:left="0"/>
              <w:jc w:val="left"/>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0060000">
            <w:pPr>
              <w:pStyle w:val="Style_2"/>
              <w:ind w:firstLine="0" w:left="0"/>
              <w:jc w:val="center"/>
            </w:pPr>
            <w:r>
              <w:t>Х</w:t>
            </w:r>
          </w:p>
        </w:tc>
        <w:tc>
          <w:tcPr>
            <w:tcW w:type="dxa" w:w="1247"/>
            <w:tcBorders>
              <w:top w:color="000000" w:sz="4" w:val="single"/>
              <w:left w:color="000000" w:sz="4" w:val="single"/>
              <w:bottom w:color="000000" w:sz="4" w:val="single"/>
              <w:right w:color="000000" w:sz="4" w:val="single"/>
            </w:tcBorders>
            <w:tcMar>
              <w:left w:type="dxa" w:w="0"/>
              <w:right w:type="dxa" w:w="0"/>
            </w:tcMar>
          </w:tcPr>
          <w:p w14:paraId="8106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8206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3060000">
            <w:pPr>
              <w:pStyle w:val="Style_2"/>
              <w:ind w:firstLine="0" w:left="0"/>
              <w:jc w:val="center"/>
            </w:pPr>
            <w:r>
              <w:t>Х</w:t>
            </w:r>
          </w:p>
        </w:tc>
        <w:tc>
          <w:tcPr>
            <w:tcW w:type="dxa" w:w="1417"/>
            <w:tcBorders>
              <w:top w:color="000000" w:sz="4" w:val="single"/>
              <w:left w:color="000000" w:sz="4" w:val="single"/>
              <w:bottom w:color="000000" w:sz="4" w:val="single"/>
              <w:right w:color="000000" w:sz="4" w:val="single"/>
            </w:tcBorders>
            <w:tcMar>
              <w:left w:type="dxa" w:w="0"/>
              <w:right w:type="dxa" w:w="0"/>
            </w:tcMar>
          </w:tcPr>
          <w:p w14:paraId="8406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8506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8606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87060000">
            <w:pPr>
              <w:pStyle w:val="Style_2"/>
              <w:ind w:firstLine="0" w:left="0"/>
              <w:jc w:val="left"/>
            </w:pPr>
            <w:r>
              <w:t>4.1. в условиях дневных стационаров, за исключением медицинской реабилитации</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8060000">
            <w:pPr>
              <w:pStyle w:val="Style_2"/>
              <w:ind w:firstLine="0" w:left="0"/>
              <w:jc w:val="center"/>
            </w:pPr>
            <w:bookmarkStart w:id="33" w:name="Par1536"/>
            <w:bookmarkEnd w:id="33"/>
            <w:r>
              <w:t>43</w:t>
            </w:r>
          </w:p>
        </w:tc>
        <w:tc>
          <w:tcPr>
            <w:tcW w:type="dxa" w:w="1984"/>
            <w:tcBorders>
              <w:top w:color="000000" w:sz="4" w:val="single"/>
              <w:left w:color="000000" w:sz="4" w:val="single"/>
              <w:bottom w:color="000000" w:sz="4" w:val="single"/>
              <w:right w:color="000000" w:sz="4" w:val="single"/>
            </w:tcBorders>
            <w:tcMar>
              <w:left w:type="dxa" w:w="0"/>
              <w:right w:type="dxa" w:w="0"/>
            </w:tcMar>
          </w:tcPr>
          <w:p w14:paraId="8906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A060000">
            <w:pPr>
              <w:pStyle w:val="Style_2"/>
              <w:ind w:firstLine="0" w:left="0"/>
              <w:jc w:val="center"/>
            </w:pPr>
            <w:r>
              <w:t>0,030267</w:t>
            </w:r>
          </w:p>
        </w:tc>
        <w:tc>
          <w:tcPr>
            <w:tcW w:type="dxa" w:w="1247"/>
            <w:tcBorders>
              <w:top w:color="000000" w:sz="4" w:val="single"/>
              <w:left w:color="000000" w:sz="4" w:val="single"/>
              <w:bottom w:color="000000" w:sz="4" w:val="single"/>
              <w:right w:color="000000" w:sz="4" w:val="single"/>
            </w:tcBorders>
            <w:tcMar>
              <w:left w:type="dxa" w:w="0"/>
              <w:right w:type="dxa" w:w="0"/>
            </w:tcMar>
          </w:tcPr>
          <w:p w14:paraId="8B060000">
            <w:pPr>
              <w:pStyle w:val="Style_2"/>
              <w:ind w:firstLine="0" w:left="0"/>
              <w:jc w:val="center"/>
            </w:pPr>
            <w:r>
              <w:t>33 762,8</w:t>
            </w:r>
          </w:p>
        </w:tc>
        <w:tc>
          <w:tcPr>
            <w:tcW w:type="dxa" w:w="1020"/>
            <w:tcBorders>
              <w:top w:color="000000" w:sz="4" w:val="single"/>
              <w:left w:color="000000" w:sz="4" w:val="single"/>
              <w:bottom w:color="000000" w:sz="4" w:val="single"/>
              <w:right w:color="000000" w:sz="4" w:val="single"/>
            </w:tcBorders>
            <w:tcMar>
              <w:left w:type="dxa" w:w="0"/>
              <w:right w:type="dxa" w:w="0"/>
            </w:tcMar>
          </w:tcPr>
          <w:p w14:paraId="8C06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D060000">
            <w:pPr>
              <w:pStyle w:val="Style_2"/>
              <w:ind w:firstLine="0" w:left="0"/>
              <w:jc w:val="center"/>
            </w:pPr>
            <w:r>
              <w:t>1 021,9</w:t>
            </w:r>
          </w:p>
        </w:tc>
        <w:tc>
          <w:tcPr>
            <w:tcW w:type="dxa" w:w="1417"/>
            <w:tcBorders>
              <w:top w:color="000000" w:sz="4" w:val="single"/>
              <w:left w:color="000000" w:sz="4" w:val="single"/>
              <w:bottom w:color="000000" w:sz="4" w:val="single"/>
              <w:right w:color="000000" w:sz="4" w:val="single"/>
            </w:tcBorders>
            <w:tcMar>
              <w:left w:type="dxa" w:w="0"/>
              <w:right w:type="dxa" w:w="0"/>
            </w:tcMar>
          </w:tcPr>
          <w:p w14:paraId="8E06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8F060000">
            <w:pPr>
              <w:pStyle w:val="Style_2"/>
              <w:ind w:firstLine="0" w:left="0"/>
              <w:jc w:val="center"/>
            </w:pPr>
            <w:r>
              <w:t>1 155 728,0</w:t>
            </w:r>
          </w:p>
        </w:tc>
        <w:tc>
          <w:tcPr>
            <w:tcW w:type="dxa" w:w="794"/>
            <w:tcBorders>
              <w:top w:color="000000" w:sz="4" w:val="single"/>
              <w:left w:color="000000" w:sz="4" w:val="single"/>
              <w:bottom w:color="000000" w:sz="4" w:val="single"/>
              <w:right w:color="000000" w:sz="4" w:val="single"/>
            </w:tcBorders>
            <w:tcMar>
              <w:left w:type="dxa" w:w="0"/>
              <w:right w:type="dxa" w:w="0"/>
            </w:tcMar>
          </w:tcPr>
          <w:p w14:paraId="9006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91060000">
            <w:pPr>
              <w:pStyle w:val="Style_2"/>
              <w:ind w:firstLine="0" w:left="0"/>
              <w:jc w:val="left"/>
            </w:pPr>
            <w:r>
              <w:t>4.1.1. для медицинской помощи по профилю "онкология"</w:t>
            </w:r>
          </w:p>
        </w:tc>
        <w:tc>
          <w:tcPr>
            <w:tcW w:type="dxa" w:w="1077"/>
            <w:tcBorders>
              <w:top w:color="000000" w:sz="4" w:val="single"/>
              <w:left w:color="000000" w:sz="4" w:val="single"/>
              <w:bottom w:color="000000" w:sz="4" w:val="single"/>
              <w:right w:color="000000" w:sz="4" w:val="single"/>
            </w:tcBorders>
            <w:tcMar>
              <w:left w:type="dxa" w:w="0"/>
              <w:right w:type="dxa" w:w="0"/>
            </w:tcMar>
          </w:tcPr>
          <w:p w14:paraId="92060000">
            <w:pPr>
              <w:pStyle w:val="Style_2"/>
              <w:ind w:firstLine="0" w:left="0"/>
              <w:jc w:val="center"/>
            </w:pPr>
            <w:bookmarkStart w:id="34" w:name="Par1546"/>
            <w:bookmarkEnd w:id="34"/>
            <w:r>
              <w:t>43.1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9306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4060000">
            <w:pPr>
              <w:pStyle w:val="Style_2"/>
              <w:ind w:firstLine="0" w:left="0"/>
              <w:jc w:val="center"/>
            </w:pPr>
            <w:r>
              <w:t>0,010780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95060000">
            <w:pPr>
              <w:pStyle w:val="Style_2"/>
              <w:ind w:firstLine="0" w:left="0"/>
              <w:jc w:val="center"/>
            </w:pPr>
            <w:r>
              <w:t>77 273,1</w:t>
            </w:r>
          </w:p>
        </w:tc>
        <w:tc>
          <w:tcPr>
            <w:tcW w:type="dxa" w:w="1020"/>
            <w:tcBorders>
              <w:top w:color="000000" w:sz="4" w:val="single"/>
              <w:left w:color="000000" w:sz="4" w:val="single"/>
              <w:bottom w:color="000000" w:sz="4" w:val="single"/>
              <w:right w:color="000000" w:sz="4" w:val="single"/>
            </w:tcBorders>
            <w:tcMar>
              <w:left w:type="dxa" w:w="0"/>
              <w:right w:type="dxa" w:w="0"/>
            </w:tcMar>
          </w:tcPr>
          <w:p w14:paraId="9606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7060000">
            <w:pPr>
              <w:pStyle w:val="Style_2"/>
              <w:ind w:firstLine="0" w:left="0"/>
              <w:jc w:val="center"/>
            </w:pPr>
            <w:r>
              <w:t>833,0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9806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99060000">
            <w:pPr>
              <w:pStyle w:val="Style_2"/>
              <w:ind w:firstLine="0" w:left="0"/>
              <w:jc w:val="center"/>
            </w:pPr>
            <w:r>
              <w:t>942</w:t>
            </w:r>
            <w:r>
              <w:t> </w:t>
            </w:r>
            <w:r>
              <w:t>139,8</w:t>
            </w:r>
          </w:p>
        </w:tc>
        <w:tc>
          <w:tcPr>
            <w:tcW w:type="dxa" w:w="794"/>
            <w:tcBorders>
              <w:top w:color="000000" w:sz="4" w:val="single"/>
              <w:left w:color="000000" w:sz="4" w:val="single"/>
              <w:bottom w:color="000000" w:sz="4" w:val="single"/>
              <w:right w:color="000000" w:sz="4" w:val="single"/>
            </w:tcBorders>
            <w:tcMar>
              <w:left w:type="dxa" w:w="0"/>
              <w:right w:type="dxa" w:w="0"/>
            </w:tcMar>
          </w:tcPr>
          <w:p w14:paraId="9A06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9B060000">
            <w:pPr>
              <w:pStyle w:val="Style_2"/>
              <w:ind w:firstLine="0" w:left="0"/>
              <w:jc w:val="left"/>
            </w:pPr>
            <w:r>
              <w:t>4.1.2. для медицинской помощи при экстракорпоральном оплодотворении</w:t>
            </w:r>
          </w:p>
        </w:tc>
        <w:tc>
          <w:tcPr>
            <w:tcW w:type="dxa" w:w="1077"/>
            <w:tcBorders>
              <w:top w:color="000000" w:sz="4" w:val="single"/>
              <w:left w:color="000000" w:sz="4" w:val="single"/>
              <w:bottom w:color="000000" w:sz="4" w:val="single"/>
              <w:right w:color="000000" w:sz="4" w:val="single"/>
            </w:tcBorders>
            <w:tcMar>
              <w:left w:type="dxa" w:w="0"/>
              <w:right w:type="dxa" w:w="0"/>
            </w:tcMar>
          </w:tcPr>
          <w:p w14:paraId="9C060000">
            <w:pPr>
              <w:pStyle w:val="Style_2"/>
              <w:ind w:firstLine="0" w:left="0"/>
              <w:jc w:val="center"/>
            </w:pPr>
            <w:bookmarkStart w:id="35" w:name="Par1556"/>
            <w:bookmarkEnd w:id="35"/>
            <w:r>
              <w:t>43.2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9D060000">
            <w:pPr>
              <w:pStyle w:val="Style_2"/>
              <w:ind w:firstLine="0" w:left="0"/>
              <w:jc w:val="left"/>
            </w:pPr>
            <w:r>
              <w:t>случай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E060000">
            <w:pPr>
              <w:pStyle w:val="Style_2"/>
              <w:ind w:firstLine="0" w:left="0"/>
              <w:jc w:val="center"/>
            </w:pPr>
            <w:r>
              <w:t>0,00056</w:t>
            </w:r>
          </w:p>
        </w:tc>
        <w:tc>
          <w:tcPr>
            <w:tcW w:type="dxa" w:w="1247"/>
            <w:tcBorders>
              <w:top w:color="000000" w:sz="4" w:val="single"/>
              <w:left w:color="000000" w:sz="4" w:val="single"/>
              <w:bottom w:color="000000" w:sz="4" w:val="single"/>
              <w:right w:color="000000" w:sz="4" w:val="single"/>
            </w:tcBorders>
            <w:tcMar>
              <w:left w:type="dxa" w:w="0"/>
              <w:right w:type="dxa" w:w="0"/>
            </w:tcMar>
          </w:tcPr>
          <w:p w14:paraId="9F060000">
            <w:pPr>
              <w:pStyle w:val="Style_2"/>
              <w:ind w:firstLine="0" w:left="0"/>
              <w:jc w:val="center"/>
            </w:pPr>
            <w:r>
              <w:t>124 728,5</w:t>
            </w:r>
          </w:p>
        </w:tc>
        <w:tc>
          <w:tcPr>
            <w:tcW w:type="dxa" w:w="1020"/>
            <w:tcBorders>
              <w:top w:color="000000" w:sz="4" w:val="single"/>
              <w:left w:color="000000" w:sz="4" w:val="single"/>
              <w:bottom w:color="000000" w:sz="4" w:val="single"/>
              <w:right w:color="000000" w:sz="4" w:val="single"/>
            </w:tcBorders>
            <w:tcMar>
              <w:left w:type="dxa" w:w="0"/>
              <w:right w:type="dxa" w:w="0"/>
            </w:tcMar>
          </w:tcPr>
          <w:p w14:paraId="A006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1060000">
            <w:pPr>
              <w:pStyle w:val="Style_2"/>
              <w:ind w:firstLine="0" w:left="0"/>
              <w:jc w:val="center"/>
            </w:pPr>
            <w:r>
              <w:t>69,8</w:t>
            </w:r>
          </w:p>
        </w:tc>
        <w:tc>
          <w:tcPr>
            <w:tcW w:type="dxa" w:w="1417"/>
            <w:tcBorders>
              <w:top w:color="000000" w:sz="4" w:val="single"/>
              <w:left w:color="000000" w:sz="4" w:val="single"/>
              <w:bottom w:color="000000" w:sz="4" w:val="single"/>
              <w:right w:color="000000" w:sz="4" w:val="single"/>
            </w:tcBorders>
            <w:tcMar>
              <w:left w:type="dxa" w:w="0"/>
              <w:right w:type="dxa" w:w="0"/>
            </w:tcMar>
          </w:tcPr>
          <w:p w14:paraId="A206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A3060000">
            <w:pPr>
              <w:pStyle w:val="Style_2"/>
              <w:ind w:firstLine="0" w:left="0"/>
              <w:jc w:val="center"/>
            </w:pPr>
            <w:r>
              <w:t>78 941,0</w:t>
            </w:r>
          </w:p>
        </w:tc>
        <w:tc>
          <w:tcPr>
            <w:tcW w:type="dxa" w:w="794"/>
            <w:tcBorders>
              <w:top w:color="000000" w:sz="4" w:val="single"/>
              <w:left w:color="000000" w:sz="4" w:val="single"/>
              <w:bottom w:color="000000" w:sz="4" w:val="single"/>
              <w:right w:color="000000" w:sz="4" w:val="single"/>
            </w:tcBorders>
            <w:tcMar>
              <w:left w:type="dxa" w:w="0"/>
              <w:right w:type="dxa" w:w="0"/>
            </w:tcMar>
          </w:tcPr>
          <w:p w14:paraId="A406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A5060000">
            <w:pPr>
              <w:pStyle w:val="Style_2"/>
              <w:ind w:firstLine="0" w:left="0"/>
              <w:jc w:val="left"/>
            </w:pPr>
            <w:r>
              <w:t>4.2. в условиях круглосуточного стационара, за исключением медицинской реабилитации, 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6060000">
            <w:pPr>
              <w:pStyle w:val="Style_2"/>
              <w:ind w:firstLine="0" w:left="0"/>
              <w:jc w:val="center"/>
            </w:pPr>
            <w:bookmarkStart w:id="36" w:name="Par1566"/>
            <w:bookmarkEnd w:id="36"/>
            <w:r>
              <w:t>44</w:t>
            </w:r>
          </w:p>
        </w:tc>
        <w:tc>
          <w:tcPr>
            <w:tcW w:type="dxa" w:w="1984"/>
            <w:tcBorders>
              <w:top w:color="000000" w:sz="4" w:val="single"/>
              <w:left w:color="000000" w:sz="4" w:val="single"/>
              <w:bottom w:color="000000" w:sz="4" w:val="single"/>
              <w:right w:color="000000" w:sz="4" w:val="single"/>
            </w:tcBorders>
            <w:tcMar>
              <w:left w:type="dxa" w:w="0"/>
              <w:right w:type="dxa" w:w="0"/>
            </w:tcMar>
          </w:tcPr>
          <w:p w14:paraId="A7060000">
            <w:pPr>
              <w:pStyle w:val="Style_2"/>
              <w:ind w:firstLine="0" w:left="0"/>
              <w:jc w:val="left"/>
            </w:pPr>
            <w:r>
              <w:t>случай госпитализации</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8060000">
            <w:pPr>
              <w:pStyle w:val="Style_2"/>
              <w:ind w:firstLine="0" w:left="0"/>
              <w:jc w:val="center"/>
            </w:pPr>
            <w:r>
              <w:t>0,165094</w:t>
            </w:r>
          </w:p>
        </w:tc>
        <w:tc>
          <w:tcPr>
            <w:tcW w:type="dxa" w:w="1247"/>
            <w:tcBorders>
              <w:top w:color="000000" w:sz="4" w:val="single"/>
              <w:left w:color="000000" w:sz="4" w:val="single"/>
              <w:bottom w:color="000000" w:sz="4" w:val="single"/>
              <w:right w:color="000000" w:sz="4" w:val="single"/>
            </w:tcBorders>
            <w:tcMar>
              <w:left w:type="dxa" w:w="0"/>
              <w:right w:type="dxa" w:w="0"/>
            </w:tcMar>
          </w:tcPr>
          <w:p w14:paraId="A9060000">
            <w:pPr>
              <w:pStyle w:val="Style_2"/>
              <w:ind w:firstLine="0" w:left="0"/>
              <w:jc w:val="center"/>
            </w:pPr>
            <w:r>
              <w:t>39 951,5</w:t>
            </w:r>
          </w:p>
        </w:tc>
        <w:tc>
          <w:tcPr>
            <w:tcW w:type="dxa" w:w="1020"/>
            <w:tcBorders>
              <w:top w:color="000000" w:sz="4" w:val="single"/>
              <w:left w:color="000000" w:sz="4" w:val="single"/>
              <w:bottom w:color="000000" w:sz="4" w:val="single"/>
              <w:right w:color="000000" w:sz="4" w:val="single"/>
            </w:tcBorders>
            <w:tcMar>
              <w:left w:type="dxa" w:w="0"/>
              <w:right w:type="dxa" w:w="0"/>
            </w:tcMar>
          </w:tcPr>
          <w:p w14:paraId="AA06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B060000">
            <w:pPr>
              <w:pStyle w:val="Style_2"/>
              <w:ind w:firstLine="0" w:left="0"/>
              <w:jc w:val="center"/>
            </w:pPr>
            <w:r>
              <w:t>6 595,8</w:t>
            </w:r>
          </w:p>
        </w:tc>
        <w:tc>
          <w:tcPr>
            <w:tcW w:type="dxa" w:w="1417"/>
            <w:tcBorders>
              <w:top w:color="000000" w:sz="4" w:val="single"/>
              <w:left w:color="000000" w:sz="4" w:val="single"/>
              <w:bottom w:color="000000" w:sz="4" w:val="single"/>
              <w:right w:color="000000" w:sz="4" w:val="single"/>
            </w:tcBorders>
            <w:tcMar>
              <w:left w:type="dxa" w:w="0"/>
              <w:right w:type="dxa" w:w="0"/>
            </w:tcMar>
          </w:tcPr>
          <w:p w14:paraId="AC06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AD060000">
            <w:pPr>
              <w:pStyle w:val="Style_2"/>
              <w:ind w:firstLine="0" w:left="0"/>
              <w:jc w:val="center"/>
            </w:pPr>
            <w:r>
              <w:t>7 459</w:t>
            </w:r>
            <w:r>
              <w:t> </w:t>
            </w:r>
            <w:r>
              <w:t>570,6</w:t>
            </w:r>
          </w:p>
        </w:tc>
        <w:tc>
          <w:tcPr>
            <w:tcW w:type="dxa" w:w="794"/>
            <w:tcBorders>
              <w:top w:color="000000" w:sz="4" w:val="single"/>
              <w:left w:color="000000" w:sz="4" w:val="single"/>
              <w:bottom w:color="000000" w:sz="4" w:val="single"/>
              <w:right w:color="000000" w:sz="4" w:val="single"/>
            </w:tcBorders>
            <w:tcMar>
              <w:left w:type="dxa" w:w="0"/>
              <w:right w:type="dxa" w:w="0"/>
            </w:tcMar>
          </w:tcPr>
          <w:p w14:paraId="AE06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AF060000">
            <w:pPr>
              <w:pStyle w:val="Style_2"/>
              <w:ind w:firstLine="0" w:left="0"/>
              <w:jc w:val="left"/>
            </w:pPr>
            <w:r>
              <w:t>4.2.1. для медицинской помощи по профилю "онкология"</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0060000">
            <w:pPr>
              <w:pStyle w:val="Style_2"/>
              <w:ind w:firstLine="0" w:left="0"/>
              <w:jc w:val="center"/>
            </w:pPr>
            <w:bookmarkStart w:id="37" w:name="Par1576"/>
            <w:bookmarkEnd w:id="37"/>
            <w:r>
              <w:t>44.1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B1060000">
            <w:pPr>
              <w:pStyle w:val="Style_2"/>
              <w:ind w:firstLine="0" w:left="0"/>
              <w:jc w:val="left"/>
            </w:pPr>
            <w:r>
              <w:t>случай госпитализации</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2060000">
            <w:pPr>
              <w:pStyle w:val="Style_2"/>
              <w:ind w:firstLine="0" w:left="0"/>
              <w:jc w:val="center"/>
            </w:pPr>
            <w:r>
              <w:t>0,008602</w:t>
            </w:r>
          </w:p>
        </w:tc>
        <w:tc>
          <w:tcPr>
            <w:tcW w:type="dxa" w:w="1247"/>
            <w:tcBorders>
              <w:top w:color="000000" w:sz="4" w:val="single"/>
              <w:left w:color="000000" w:sz="4" w:val="single"/>
              <w:bottom w:color="000000" w:sz="4" w:val="single"/>
              <w:right w:color="000000" w:sz="4" w:val="single"/>
            </w:tcBorders>
            <w:tcMar>
              <w:left w:type="dxa" w:w="0"/>
              <w:right w:type="dxa" w:w="0"/>
            </w:tcMar>
          </w:tcPr>
          <w:p w14:paraId="B3060000">
            <w:pPr>
              <w:pStyle w:val="Style_2"/>
              <w:ind w:firstLine="0" w:left="0"/>
              <w:jc w:val="center"/>
            </w:pPr>
            <w:r>
              <w:t>102 247,4</w:t>
            </w:r>
          </w:p>
        </w:tc>
        <w:tc>
          <w:tcPr>
            <w:tcW w:type="dxa" w:w="1020"/>
            <w:tcBorders>
              <w:top w:color="000000" w:sz="4" w:val="single"/>
              <w:left w:color="000000" w:sz="4" w:val="single"/>
              <w:bottom w:color="000000" w:sz="4" w:val="single"/>
              <w:right w:color="000000" w:sz="4" w:val="single"/>
            </w:tcBorders>
            <w:tcMar>
              <w:left w:type="dxa" w:w="0"/>
              <w:right w:type="dxa" w:w="0"/>
            </w:tcMar>
          </w:tcPr>
          <w:p w14:paraId="B406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5060000">
            <w:pPr>
              <w:pStyle w:val="Style_2"/>
              <w:ind w:firstLine="0" w:left="0"/>
              <w:jc w:val="center"/>
            </w:pPr>
            <w:r>
              <w:t>879,5</w:t>
            </w:r>
          </w:p>
        </w:tc>
        <w:tc>
          <w:tcPr>
            <w:tcW w:type="dxa" w:w="1417"/>
            <w:tcBorders>
              <w:top w:color="000000" w:sz="4" w:val="single"/>
              <w:left w:color="000000" w:sz="4" w:val="single"/>
              <w:bottom w:color="000000" w:sz="4" w:val="single"/>
              <w:right w:color="000000" w:sz="4" w:val="single"/>
            </w:tcBorders>
            <w:tcMar>
              <w:left w:type="dxa" w:w="0"/>
              <w:right w:type="dxa" w:w="0"/>
            </w:tcMar>
          </w:tcPr>
          <w:p w14:paraId="B606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B7060000">
            <w:pPr>
              <w:pStyle w:val="Style_2"/>
              <w:ind w:firstLine="0" w:left="0"/>
              <w:jc w:val="center"/>
            </w:pPr>
            <w:r>
              <w:t>994 679,3</w:t>
            </w:r>
          </w:p>
        </w:tc>
        <w:tc>
          <w:tcPr>
            <w:tcW w:type="dxa" w:w="794"/>
            <w:tcBorders>
              <w:top w:color="000000" w:sz="4" w:val="single"/>
              <w:left w:color="000000" w:sz="4" w:val="single"/>
              <w:bottom w:color="000000" w:sz="4" w:val="single"/>
              <w:right w:color="000000" w:sz="4" w:val="single"/>
            </w:tcBorders>
            <w:tcMar>
              <w:left w:type="dxa" w:w="0"/>
              <w:right w:type="dxa" w:w="0"/>
            </w:tcMar>
          </w:tcPr>
          <w:p w14:paraId="B806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B9060000">
            <w:pPr>
              <w:pStyle w:val="Style_2"/>
              <w:ind w:firstLine="0" w:left="0"/>
              <w:jc w:val="left"/>
            </w:pPr>
            <w:r>
              <w:t>4.2.2. высокотехнологичная медицинская помощь</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A060000">
            <w:pPr>
              <w:pStyle w:val="Style_2"/>
              <w:ind w:firstLine="0" w:left="0"/>
              <w:jc w:val="center"/>
            </w:pPr>
            <w:bookmarkStart w:id="38" w:name="Par1586"/>
            <w:bookmarkEnd w:id="38"/>
            <w:r>
              <w:t>44.2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BB060000">
            <w:pPr>
              <w:pStyle w:val="Style_2"/>
              <w:ind w:firstLine="0" w:left="0"/>
              <w:jc w:val="left"/>
            </w:pPr>
            <w:r>
              <w:t>случай госпитализации</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C060000">
            <w:pPr>
              <w:pStyle w:val="Style_2"/>
              <w:ind w:firstLine="0" w:left="0"/>
              <w:jc w:val="center"/>
            </w:pPr>
            <w:r>
              <w:t>0,004447</w:t>
            </w:r>
          </w:p>
        </w:tc>
        <w:tc>
          <w:tcPr>
            <w:tcW w:type="dxa" w:w="1247"/>
            <w:tcBorders>
              <w:top w:color="000000" w:sz="4" w:val="single"/>
              <w:left w:color="000000" w:sz="4" w:val="single"/>
              <w:bottom w:color="000000" w:sz="4" w:val="single"/>
              <w:right w:color="000000" w:sz="4" w:val="single"/>
            </w:tcBorders>
            <w:tcMar>
              <w:left w:type="dxa" w:w="0"/>
              <w:right w:type="dxa" w:w="0"/>
            </w:tcMar>
          </w:tcPr>
          <w:p w14:paraId="BD060000">
            <w:pPr>
              <w:pStyle w:val="Style_2"/>
              <w:ind w:firstLine="0" w:left="0"/>
              <w:jc w:val="center"/>
            </w:pPr>
            <w:r>
              <w:t>167</w:t>
            </w:r>
            <w:r>
              <w:t> </w:t>
            </w:r>
            <w:r>
              <w:t>226,4</w:t>
            </w:r>
          </w:p>
        </w:tc>
        <w:tc>
          <w:tcPr>
            <w:tcW w:type="dxa" w:w="1020"/>
            <w:tcBorders>
              <w:top w:color="000000" w:sz="4" w:val="single"/>
              <w:left w:color="000000" w:sz="4" w:val="single"/>
              <w:bottom w:color="000000" w:sz="4" w:val="single"/>
              <w:right w:color="000000" w:sz="4" w:val="single"/>
            </w:tcBorders>
            <w:tcMar>
              <w:left w:type="dxa" w:w="0"/>
              <w:right w:type="dxa" w:w="0"/>
            </w:tcMar>
          </w:tcPr>
          <w:p w14:paraId="BE06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F060000">
            <w:pPr>
              <w:pStyle w:val="Style_2"/>
              <w:ind w:firstLine="0" w:left="0"/>
              <w:jc w:val="center"/>
            </w:pPr>
            <w:r>
              <w:t>743,7</w:t>
            </w:r>
          </w:p>
        </w:tc>
        <w:tc>
          <w:tcPr>
            <w:tcW w:type="dxa" w:w="1417"/>
            <w:tcBorders>
              <w:top w:color="000000" w:sz="4" w:val="single"/>
              <w:left w:color="000000" w:sz="4" w:val="single"/>
              <w:bottom w:color="000000" w:sz="4" w:val="single"/>
              <w:right w:color="000000" w:sz="4" w:val="single"/>
            </w:tcBorders>
            <w:tcMar>
              <w:left w:type="dxa" w:w="0"/>
              <w:right w:type="dxa" w:w="0"/>
            </w:tcMar>
          </w:tcPr>
          <w:p w14:paraId="C006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C1060000">
            <w:pPr>
              <w:pStyle w:val="Style_2"/>
              <w:ind w:firstLine="0" w:left="0"/>
              <w:jc w:val="center"/>
            </w:pPr>
            <w:r>
              <w:t>841</w:t>
            </w:r>
            <w:r>
              <w:t> </w:t>
            </w:r>
            <w:r>
              <w:t>148,8</w:t>
            </w:r>
          </w:p>
        </w:tc>
        <w:tc>
          <w:tcPr>
            <w:tcW w:type="dxa" w:w="794"/>
            <w:tcBorders>
              <w:top w:color="000000" w:sz="4" w:val="single"/>
              <w:left w:color="000000" w:sz="4" w:val="single"/>
              <w:bottom w:color="000000" w:sz="4" w:val="single"/>
              <w:right w:color="000000" w:sz="4" w:val="single"/>
            </w:tcBorders>
            <w:tcMar>
              <w:left w:type="dxa" w:w="0"/>
              <w:right w:type="dxa" w:w="0"/>
            </w:tcMar>
          </w:tcPr>
          <w:p w14:paraId="C206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C3060000">
            <w:pPr>
              <w:pStyle w:val="Style_2"/>
              <w:ind w:firstLine="0" w:left="0"/>
              <w:jc w:val="left"/>
            </w:pPr>
            <w:r>
              <w:t>5. Медицинская реабилитация:</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4060000">
            <w:pPr>
              <w:pStyle w:val="Style_2"/>
              <w:ind w:firstLine="0" w:left="0"/>
              <w:jc w:val="center"/>
            </w:pPr>
            <w:r>
              <w:t>45</w:t>
            </w:r>
          </w:p>
        </w:tc>
        <w:tc>
          <w:tcPr>
            <w:tcW w:type="dxa" w:w="1984"/>
            <w:tcBorders>
              <w:top w:color="000000" w:sz="4" w:val="single"/>
              <w:left w:color="000000" w:sz="4" w:val="single"/>
              <w:bottom w:color="000000" w:sz="4" w:val="single"/>
              <w:right w:color="000000" w:sz="4" w:val="single"/>
            </w:tcBorders>
            <w:tcMar>
              <w:left w:type="dxa" w:w="0"/>
              <w:right w:type="dxa" w:w="0"/>
            </w:tcMar>
          </w:tcPr>
          <w:p w14:paraId="C5060000">
            <w:pPr>
              <w:pStyle w:val="Style_2"/>
              <w:ind w:firstLine="0" w:left="0"/>
              <w:jc w:val="left"/>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6060000">
            <w:pPr>
              <w:pStyle w:val="Style_2"/>
              <w:ind w:firstLine="0" w:left="0"/>
              <w:jc w:val="center"/>
            </w:pPr>
            <w:r>
              <w:t>Х</w:t>
            </w:r>
          </w:p>
        </w:tc>
        <w:tc>
          <w:tcPr>
            <w:tcW w:type="dxa" w:w="1247"/>
            <w:tcBorders>
              <w:top w:color="000000" w:sz="4" w:val="single"/>
              <w:left w:color="000000" w:sz="4" w:val="single"/>
              <w:bottom w:color="000000" w:sz="4" w:val="single"/>
              <w:right w:color="000000" w:sz="4" w:val="single"/>
            </w:tcBorders>
            <w:tcMar>
              <w:left w:type="dxa" w:w="0"/>
              <w:right w:type="dxa" w:w="0"/>
            </w:tcMar>
          </w:tcPr>
          <w:p w14:paraId="C706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C806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9060000">
            <w:pPr>
              <w:pStyle w:val="Style_2"/>
              <w:ind w:firstLine="0" w:left="0"/>
              <w:jc w:val="center"/>
            </w:pPr>
            <w:r>
              <w:t>Х</w:t>
            </w:r>
          </w:p>
        </w:tc>
        <w:tc>
          <w:tcPr>
            <w:tcW w:type="dxa" w:w="1417"/>
            <w:tcBorders>
              <w:top w:color="000000" w:sz="4" w:val="single"/>
              <w:left w:color="000000" w:sz="4" w:val="single"/>
              <w:bottom w:color="000000" w:sz="4" w:val="single"/>
              <w:right w:color="000000" w:sz="4" w:val="single"/>
            </w:tcBorders>
            <w:tcMar>
              <w:left w:type="dxa" w:w="0"/>
              <w:right w:type="dxa" w:w="0"/>
            </w:tcMar>
          </w:tcPr>
          <w:p w14:paraId="CA06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CB06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CC06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CD060000">
            <w:pPr>
              <w:pStyle w:val="Style_2"/>
              <w:ind w:firstLine="0" w:left="0"/>
              <w:jc w:val="left"/>
            </w:pPr>
            <w:r>
              <w:t>5.1. В амбулаторных условиях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E060000">
            <w:pPr>
              <w:pStyle w:val="Style_2"/>
              <w:ind w:firstLine="0" w:left="0"/>
              <w:jc w:val="center"/>
            </w:pPr>
            <w:bookmarkStart w:id="39" w:name="Par1606"/>
            <w:bookmarkEnd w:id="39"/>
            <w:r>
              <w:t>46</w:t>
            </w:r>
          </w:p>
        </w:tc>
        <w:tc>
          <w:tcPr>
            <w:tcW w:type="dxa" w:w="1984"/>
            <w:tcBorders>
              <w:top w:color="000000" w:sz="4" w:val="single"/>
              <w:left w:color="000000" w:sz="4" w:val="single"/>
              <w:bottom w:color="000000" w:sz="4" w:val="single"/>
              <w:right w:color="000000" w:sz="4" w:val="single"/>
            </w:tcBorders>
            <w:tcMar>
              <w:left w:type="dxa" w:w="0"/>
              <w:right w:type="dxa" w:w="0"/>
            </w:tcMar>
          </w:tcPr>
          <w:p w14:paraId="CF060000">
            <w:pPr>
              <w:pStyle w:val="Style_2"/>
              <w:ind w:firstLine="0" w:left="0"/>
              <w:jc w:val="left"/>
            </w:pPr>
            <w:r>
              <w:t>комплексные посещения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0060000">
            <w:pPr>
              <w:pStyle w:val="Style_2"/>
              <w:ind w:firstLine="0" w:left="0"/>
              <w:jc w:val="center"/>
            </w:pPr>
            <w:r>
              <w:t>0,002954</w:t>
            </w:r>
          </w:p>
        </w:tc>
        <w:tc>
          <w:tcPr>
            <w:tcW w:type="dxa" w:w="1247"/>
            <w:tcBorders>
              <w:top w:color="000000" w:sz="4" w:val="single"/>
              <w:left w:color="000000" w:sz="4" w:val="single"/>
              <w:bottom w:color="000000" w:sz="4" w:val="single"/>
              <w:right w:color="000000" w:sz="4" w:val="single"/>
            </w:tcBorders>
            <w:tcMar>
              <w:left w:type="dxa" w:w="0"/>
              <w:right w:type="dxa" w:w="0"/>
            </w:tcMar>
          </w:tcPr>
          <w:p w14:paraId="D1060000">
            <w:pPr>
              <w:pStyle w:val="Style_2"/>
              <w:ind w:firstLine="0" w:left="0"/>
              <w:jc w:val="center"/>
            </w:pPr>
            <w:r>
              <w:t>19 906,0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D206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3060000">
            <w:pPr>
              <w:pStyle w:val="Style_2"/>
              <w:ind w:firstLine="0" w:left="0"/>
              <w:jc w:val="center"/>
            </w:pPr>
            <w:r>
              <w:t>58,8</w:t>
            </w:r>
          </w:p>
        </w:tc>
        <w:tc>
          <w:tcPr>
            <w:tcW w:type="dxa" w:w="1417"/>
            <w:tcBorders>
              <w:top w:color="000000" w:sz="4" w:val="single"/>
              <w:left w:color="000000" w:sz="4" w:val="single"/>
              <w:bottom w:color="000000" w:sz="4" w:val="single"/>
              <w:right w:color="000000" w:sz="4" w:val="single"/>
            </w:tcBorders>
            <w:tcMar>
              <w:left w:type="dxa" w:w="0"/>
              <w:right w:type="dxa" w:w="0"/>
            </w:tcMar>
          </w:tcPr>
          <w:p w14:paraId="D406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D5060000">
            <w:pPr>
              <w:pStyle w:val="Style_2"/>
              <w:ind w:firstLine="0" w:left="0"/>
              <w:jc w:val="center"/>
            </w:pPr>
            <w:r>
              <w:t>66 500,4</w:t>
            </w:r>
          </w:p>
        </w:tc>
        <w:tc>
          <w:tcPr>
            <w:tcW w:type="dxa" w:w="794"/>
            <w:tcBorders>
              <w:top w:color="000000" w:sz="4" w:val="single"/>
              <w:left w:color="000000" w:sz="4" w:val="single"/>
              <w:bottom w:color="000000" w:sz="4" w:val="single"/>
              <w:right w:color="000000" w:sz="4" w:val="single"/>
            </w:tcBorders>
            <w:tcMar>
              <w:left w:type="dxa" w:w="0"/>
              <w:right w:type="dxa" w:w="0"/>
            </w:tcMar>
          </w:tcPr>
          <w:p w14:paraId="D606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D7060000">
            <w:pPr>
              <w:pStyle w:val="Style_2"/>
              <w:ind w:firstLine="0" w:left="0"/>
              <w:jc w:val="left"/>
            </w:pPr>
            <w:r>
              <w:t>5.2. В условиях дневных стационаров (первичная медико-санитарная помощь, специализированная медицинская помощь)</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8060000">
            <w:pPr>
              <w:pStyle w:val="Style_2"/>
              <w:ind w:firstLine="0" w:left="0"/>
              <w:jc w:val="center"/>
            </w:pPr>
            <w:bookmarkStart w:id="40" w:name="Par1616"/>
            <w:bookmarkEnd w:id="40"/>
            <w:r>
              <w:t>47</w:t>
            </w:r>
          </w:p>
        </w:tc>
        <w:tc>
          <w:tcPr>
            <w:tcW w:type="dxa" w:w="1984"/>
            <w:tcBorders>
              <w:top w:color="000000" w:sz="4" w:val="single"/>
              <w:left w:color="000000" w:sz="4" w:val="single"/>
              <w:bottom w:color="000000" w:sz="4" w:val="single"/>
              <w:right w:color="000000" w:sz="4" w:val="single"/>
            </w:tcBorders>
            <w:tcMar>
              <w:left w:type="dxa" w:w="0"/>
              <w:right w:type="dxa" w:w="0"/>
            </w:tcMar>
          </w:tcPr>
          <w:p w14:paraId="D906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A060000">
            <w:pPr>
              <w:pStyle w:val="Style_2"/>
              <w:ind w:firstLine="0" w:left="0"/>
              <w:jc w:val="center"/>
            </w:pPr>
            <w:r>
              <w:t>0,002601</w:t>
            </w:r>
          </w:p>
        </w:tc>
        <w:tc>
          <w:tcPr>
            <w:tcW w:type="dxa" w:w="1247"/>
            <w:tcBorders>
              <w:top w:color="000000" w:sz="4" w:val="single"/>
              <w:left w:color="000000" w:sz="4" w:val="single"/>
              <w:bottom w:color="000000" w:sz="4" w:val="single"/>
              <w:right w:color="000000" w:sz="4" w:val="single"/>
            </w:tcBorders>
            <w:tcMar>
              <w:left w:type="dxa" w:w="0"/>
              <w:right w:type="dxa" w:w="0"/>
            </w:tcMar>
          </w:tcPr>
          <w:p w14:paraId="DB060000">
            <w:pPr>
              <w:pStyle w:val="Style_2"/>
              <w:ind w:firstLine="0" w:left="0"/>
              <w:jc w:val="center"/>
            </w:pPr>
            <w:r>
              <w:t>23 913,5</w:t>
            </w:r>
          </w:p>
        </w:tc>
        <w:tc>
          <w:tcPr>
            <w:tcW w:type="dxa" w:w="1020"/>
            <w:tcBorders>
              <w:top w:color="000000" w:sz="4" w:val="single"/>
              <w:left w:color="000000" w:sz="4" w:val="single"/>
              <w:bottom w:color="000000" w:sz="4" w:val="single"/>
              <w:right w:color="000000" w:sz="4" w:val="single"/>
            </w:tcBorders>
            <w:tcMar>
              <w:left w:type="dxa" w:w="0"/>
              <w:right w:type="dxa" w:w="0"/>
            </w:tcMar>
          </w:tcPr>
          <w:p w14:paraId="DC06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D060000">
            <w:pPr>
              <w:pStyle w:val="Style_2"/>
              <w:ind w:firstLine="0" w:left="0"/>
              <w:jc w:val="center"/>
            </w:pPr>
            <w:r>
              <w:t>62,2</w:t>
            </w:r>
          </w:p>
        </w:tc>
        <w:tc>
          <w:tcPr>
            <w:tcW w:type="dxa" w:w="1417"/>
            <w:tcBorders>
              <w:top w:color="000000" w:sz="4" w:val="single"/>
              <w:left w:color="000000" w:sz="4" w:val="single"/>
              <w:bottom w:color="000000" w:sz="4" w:val="single"/>
              <w:right w:color="000000" w:sz="4" w:val="single"/>
            </w:tcBorders>
            <w:tcMar>
              <w:left w:type="dxa" w:w="0"/>
              <w:right w:type="dxa" w:w="0"/>
            </w:tcMar>
          </w:tcPr>
          <w:p w14:paraId="DE06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DF060000">
            <w:pPr>
              <w:pStyle w:val="Style_2"/>
              <w:ind w:firstLine="0" w:left="0"/>
              <w:jc w:val="center"/>
            </w:pPr>
            <w:r>
              <w:t>70 345,7</w:t>
            </w:r>
          </w:p>
        </w:tc>
        <w:tc>
          <w:tcPr>
            <w:tcW w:type="dxa" w:w="794"/>
            <w:tcBorders>
              <w:top w:color="000000" w:sz="4" w:val="single"/>
              <w:left w:color="000000" w:sz="4" w:val="single"/>
              <w:bottom w:color="000000" w:sz="4" w:val="single"/>
              <w:right w:color="000000" w:sz="4" w:val="single"/>
            </w:tcBorders>
            <w:tcMar>
              <w:left w:type="dxa" w:w="0"/>
              <w:right w:type="dxa" w:w="0"/>
            </w:tcMar>
          </w:tcPr>
          <w:p w14:paraId="E006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E1060000">
            <w:pPr>
              <w:pStyle w:val="Style_2"/>
              <w:ind w:firstLine="0" w:left="0"/>
              <w:jc w:val="left"/>
            </w:pPr>
            <w:r>
              <w:t>5.3. Специализированная, в том числе высокотехнологичная, медицинская помощь в условиях круглосуточного стационара</w:t>
            </w:r>
          </w:p>
        </w:tc>
        <w:tc>
          <w:tcPr>
            <w:tcW w:type="dxa" w:w="1077"/>
            <w:tcBorders>
              <w:top w:color="000000" w:sz="4" w:val="single"/>
              <w:left w:color="000000" w:sz="4" w:val="single"/>
              <w:bottom w:color="000000" w:sz="4" w:val="single"/>
              <w:right w:color="000000" w:sz="4" w:val="single"/>
            </w:tcBorders>
            <w:tcMar>
              <w:left w:type="dxa" w:w="0"/>
              <w:right w:type="dxa" w:w="0"/>
            </w:tcMar>
          </w:tcPr>
          <w:p w14:paraId="E2060000">
            <w:pPr>
              <w:pStyle w:val="Style_2"/>
              <w:ind w:firstLine="0" w:left="0"/>
              <w:jc w:val="center"/>
            </w:pPr>
            <w:bookmarkStart w:id="41" w:name="Par1626"/>
            <w:bookmarkEnd w:id="41"/>
            <w:r>
              <w:t>48</w:t>
            </w:r>
          </w:p>
        </w:tc>
        <w:tc>
          <w:tcPr>
            <w:tcW w:type="dxa" w:w="1984"/>
            <w:tcBorders>
              <w:top w:color="000000" w:sz="4" w:val="single"/>
              <w:left w:color="000000" w:sz="4" w:val="single"/>
              <w:bottom w:color="000000" w:sz="4" w:val="single"/>
              <w:right w:color="000000" w:sz="4" w:val="single"/>
            </w:tcBorders>
            <w:tcMar>
              <w:left w:type="dxa" w:w="0"/>
              <w:right w:type="dxa" w:w="0"/>
            </w:tcMar>
          </w:tcPr>
          <w:p w14:paraId="E3060000">
            <w:pPr>
              <w:pStyle w:val="Style_2"/>
              <w:ind w:firstLine="0" w:left="0"/>
              <w:jc w:val="left"/>
            </w:pPr>
            <w:r>
              <w:t>случай госпитализации</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4060000">
            <w:pPr>
              <w:pStyle w:val="Style_2"/>
              <w:ind w:firstLine="0" w:left="0"/>
              <w:jc w:val="center"/>
            </w:pPr>
            <w:r>
              <w:t>0,005426</w:t>
            </w:r>
          </w:p>
        </w:tc>
        <w:tc>
          <w:tcPr>
            <w:tcW w:type="dxa" w:w="1247"/>
            <w:tcBorders>
              <w:top w:color="000000" w:sz="4" w:val="single"/>
              <w:left w:color="000000" w:sz="4" w:val="single"/>
              <w:bottom w:color="000000" w:sz="4" w:val="single"/>
              <w:right w:color="000000" w:sz="4" w:val="single"/>
            </w:tcBorders>
            <w:tcMar>
              <w:left w:type="dxa" w:w="0"/>
              <w:right w:type="dxa" w:w="0"/>
            </w:tcMar>
          </w:tcPr>
          <w:p w14:paraId="E5060000">
            <w:pPr>
              <w:pStyle w:val="Style_2"/>
              <w:ind w:firstLine="0" w:left="0"/>
              <w:jc w:val="center"/>
            </w:pPr>
            <w:r>
              <w:t>43 499,8</w:t>
            </w:r>
          </w:p>
        </w:tc>
        <w:tc>
          <w:tcPr>
            <w:tcW w:type="dxa" w:w="1020"/>
            <w:tcBorders>
              <w:top w:color="000000" w:sz="4" w:val="single"/>
              <w:left w:color="000000" w:sz="4" w:val="single"/>
              <w:bottom w:color="000000" w:sz="4" w:val="single"/>
              <w:right w:color="000000" w:sz="4" w:val="single"/>
            </w:tcBorders>
            <w:tcMar>
              <w:left w:type="dxa" w:w="0"/>
              <w:right w:type="dxa" w:w="0"/>
            </w:tcMar>
          </w:tcPr>
          <w:p w14:paraId="E606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7060000">
            <w:pPr>
              <w:pStyle w:val="Style_2"/>
              <w:ind w:firstLine="0" w:left="0"/>
              <w:jc w:val="center"/>
            </w:pPr>
            <w:r>
              <w:t>236,0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E806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9060000">
            <w:pPr>
              <w:pStyle w:val="Style_2"/>
              <w:ind w:firstLine="0" w:left="0"/>
              <w:jc w:val="center"/>
            </w:pPr>
            <w:r>
              <w:t>266 906,6</w:t>
            </w:r>
          </w:p>
        </w:tc>
        <w:tc>
          <w:tcPr>
            <w:tcW w:type="dxa" w:w="794"/>
            <w:tcBorders>
              <w:top w:color="000000" w:sz="4" w:val="single"/>
              <w:left w:color="000000" w:sz="4" w:val="single"/>
              <w:bottom w:color="000000" w:sz="4" w:val="single"/>
              <w:right w:color="000000" w:sz="4" w:val="single"/>
            </w:tcBorders>
            <w:tcMar>
              <w:left w:type="dxa" w:w="0"/>
              <w:right w:type="dxa" w:w="0"/>
            </w:tcMar>
          </w:tcPr>
          <w:p w14:paraId="EA06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EB060000">
            <w:pPr>
              <w:pStyle w:val="Style_2"/>
              <w:ind w:firstLine="0" w:left="0"/>
              <w:jc w:val="left"/>
            </w:pPr>
            <w:r>
              <w:t>6. Расходы на ведение дела СМО</w:t>
            </w:r>
          </w:p>
        </w:tc>
        <w:tc>
          <w:tcPr>
            <w:tcW w:type="dxa" w:w="1077"/>
            <w:tcBorders>
              <w:top w:color="000000" w:sz="4" w:val="single"/>
              <w:left w:color="000000" w:sz="4" w:val="single"/>
              <w:bottom w:color="000000" w:sz="4" w:val="single"/>
              <w:right w:color="000000" w:sz="4" w:val="single"/>
            </w:tcBorders>
            <w:tcMar>
              <w:left w:type="dxa" w:w="0"/>
              <w:right w:type="dxa" w:w="0"/>
            </w:tcMar>
          </w:tcPr>
          <w:p w14:paraId="EC060000">
            <w:pPr>
              <w:pStyle w:val="Style_2"/>
              <w:ind w:firstLine="0" w:left="0"/>
              <w:jc w:val="center"/>
            </w:pPr>
            <w:bookmarkStart w:id="42" w:name="Par1636"/>
            <w:bookmarkEnd w:id="42"/>
            <w:r>
              <w:t>49</w:t>
            </w:r>
          </w:p>
        </w:tc>
        <w:tc>
          <w:tcPr>
            <w:tcW w:type="dxa" w:w="1984"/>
            <w:tcBorders>
              <w:top w:color="000000" w:sz="4" w:val="single"/>
              <w:left w:color="000000" w:sz="4" w:val="single"/>
              <w:bottom w:color="000000" w:sz="4" w:val="single"/>
              <w:right w:color="000000" w:sz="4" w:val="single"/>
            </w:tcBorders>
            <w:tcMar>
              <w:left w:type="dxa" w:w="0"/>
              <w:right w:type="dxa" w:w="0"/>
            </w:tcMar>
          </w:tcPr>
          <w:p w14:paraId="ED060000">
            <w:pPr>
              <w:pStyle w:val="Style_2"/>
              <w:ind w:firstLine="0" w:left="0"/>
              <w:jc w:val="left"/>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E060000">
            <w:pPr>
              <w:pStyle w:val="Style_2"/>
              <w:ind w:firstLine="0" w:left="0"/>
              <w:jc w:val="center"/>
            </w:pPr>
            <w:r>
              <w:t>Х</w:t>
            </w:r>
          </w:p>
        </w:tc>
        <w:tc>
          <w:tcPr>
            <w:tcW w:type="dxa" w:w="1247"/>
            <w:tcBorders>
              <w:top w:color="000000" w:sz="4" w:val="single"/>
              <w:left w:color="000000" w:sz="4" w:val="single"/>
              <w:bottom w:color="000000" w:sz="4" w:val="single"/>
              <w:right w:color="000000" w:sz="4" w:val="single"/>
            </w:tcBorders>
            <w:tcMar>
              <w:left w:type="dxa" w:w="0"/>
              <w:right w:type="dxa" w:w="0"/>
            </w:tcMar>
          </w:tcPr>
          <w:p w14:paraId="EF06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F006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1060000">
            <w:pPr>
              <w:pStyle w:val="Style_2"/>
              <w:ind w:firstLine="0" w:left="0"/>
              <w:jc w:val="center"/>
            </w:pPr>
            <w:r>
              <w:t>139,3</w:t>
            </w:r>
          </w:p>
        </w:tc>
        <w:tc>
          <w:tcPr>
            <w:tcW w:type="dxa" w:w="1417"/>
            <w:tcBorders>
              <w:top w:color="000000" w:sz="4" w:val="single"/>
              <w:left w:color="000000" w:sz="4" w:val="single"/>
              <w:bottom w:color="000000" w:sz="4" w:val="single"/>
              <w:right w:color="000000" w:sz="4" w:val="single"/>
            </w:tcBorders>
            <w:tcMar>
              <w:left w:type="dxa" w:w="0"/>
              <w:right w:type="dxa" w:w="0"/>
            </w:tcMar>
          </w:tcPr>
          <w:p w14:paraId="F206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F3060000">
            <w:pPr>
              <w:pStyle w:val="Style_2"/>
              <w:ind w:firstLine="0" w:left="0"/>
              <w:jc w:val="center"/>
            </w:pPr>
            <w:r>
              <w:t>157 591,2</w:t>
            </w:r>
          </w:p>
        </w:tc>
        <w:tc>
          <w:tcPr>
            <w:tcW w:type="dxa" w:w="794"/>
            <w:tcBorders>
              <w:top w:color="000000" w:sz="4" w:val="single"/>
              <w:left w:color="000000" w:sz="4" w:val="single"/>
              <w:bottom w:color="000000" w:sz="4" w:val="single"/>
              <w:right w:color="000000" w:sz="4" w:val="single"/>
            </w:tcBorders>
            <w:tcMar>
              <w:left w:type="dxa" w:w="0"/>
              <w:right w:type="dxa" w:w="0"/>
            </w:tcMar>
          </w:tcPr>
          <w:p w14:paraId="F406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F5060000">
            <w:pPr>
              <w:pStyle w:val="Style_2"/>
              <w:ind w:firstLine="0" w:left="0"/>
              <w:jc w:val="left"/>
            </w:pPr>
            <w:r>
              <w:t>II. Медицинская помощь по видам и заболеваниям, не установленным базовой программой:</w:t>
            </w:r>
          </w:p>
        </w:tc>
        <w:tc>
          <w:tcPr>
            <w:tcW w:type="dxa" w:w="1077"/>
            <w:tcBorders>
              <w:top w:color="000000" w:sz="4" w:val="single"/>
              <w:left w:color="000000" w:sz="4" w:val="single"/>
              <w:bottom w:color="000000" w:sz="4" w:val="single"/>
              <w:right w:color="000000" w:sz="4" w:val="single"/>
            </w:tcBorders>
            <w:tcMar>
              <w:left w:type="dxa" w:w="0"/>
              <w:right w:type="dxa" w:w="0"/>
            </w:tcMar>
          </w:tcPr>
          <w:p w14:paraId="F6060000">
            <w:pPr>
              <w:pStyle w:val="Style_2"/>
              <w:ind w:firstLine="0" w:left="0"/>
              <w:jc w:val="center"/>
            </w:pPr>
            <w:r>
              <w:t>50</w:t>
            </w:r>
          </w:p>
        </w:tc>
        <w:tc>
          <w:tcPr>
            <w:tcW w:type="dxa" w:w="1984"/>
            <w:tcBorders>
              <w:top w:color="000000" w:sz="4" w:val="single"/>
              <w:left w:color="000000" w:sz="4" w:val="single"/>
              <w:bottom w:color="000000" w:sz="4" w:val="single"/>
              <w:right w:color="000000" w:sz="4" w:val="single"/>
            </w:tcBorders>
            <w:tcMar>
              <w:left w:type="dxa" w:w="0"/>
              <w:right w:type="dxa" w:w="0"/>
            </w:tcMar>
          </w:tcPr>
          <w:p w14:paraId="F7060000">
            <w:pPr>
              <w:pStyle w:val="Style_2"/>
              <w:ind w:firstLine="0" w:left="0"/>
              <w:jc w:val="left"/>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8060000">
            <w:pPr>
              <w:pStyle w:val="Style_2"/>
              <w:ind w:firstLine="0" w:left="0"/>
              <w:jc w:val="center"/>
            </w:pPr>
            <w:r>
              <w:t>Х</w:t>
            </w:r>
          </w:p>
        </w:tc>
        <w:tc>
          <w:tcPr>
            <w:tcW w:type="dxa" w:w="1247"/>
            <w:tcBorders>
              <w:top w:color="000000" w:sz="4" w:val="single"/>
              <w:left w:color="000000" w:sz="4" w:val="single"/>
              <w:bottom w:color="000000" w:sz="4" w:val="single"/>
              <w:right w:color="000000" w:sz="4" w:val="single"/>
            </w:tcBorders>
            <w:tcMar>
              <w:left w:type="dxa" w:w="0"/>
              <w:right w:type="dxa" w:w="0"/>
            </w:tcMar>
          </w:tcPr>
          <w:p w14:paraId="F906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FA06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B060000">
            <w:pPr>
              <w:pStyle w:val="Style_2"/>
              <w:ind w:firstLine="0" w:left="0"/>
              <w:jc w:val="center"/>
            </w:pPr>
            <w:r>
              <w:t>109,0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FC06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FD060000">
            <w:pPr>
              <w:pStyle w:val="Style_2"/>
              <w:ind w:firstLine="0" w:left="0"/>
              <w:jc w:val="center"/>
            </w:pPr>
            <w:r>
              <w:t>123</w:t>
            </w:r>
            <w:r>
              <w:t> </w:t>
            </w:r>
            <w:r>
              <w:t>222,9</w:t>
            </w:r>
          </w:p>
        </w:tc>
        <w:tc>
          <w:tcPr>
            <w:tcW w:type="dxa" w:w="794"/>
            <w:tcBorders>
              <w:top w:color="000000" w:sz="4" w:val="single"/>
              <w:left w:color="000000" w:sz="4" w:val="single"/>
              <w:bottom w:color="000000" w:sz="4" w:val="single"/>
              <w:right w:color="000000" w:sz="4" w:val="single"/>
            </w:tcBorders>
            <w:tcMar>
              <w:left w:type="dxa" w:w="0"/>
              <w:right w:type="dxa" w:w="0"/>
            </w:tcMar>
          </w:tcPr>
          <w:p w14:paraId="FE060000">
            <w:pPr>
              <w:pStyle w:val="Style_2"/>
              <w:ind w:firstLine="0" w:left="0"/>
              <w:jc w:val="center"/>
            </w:pPr>
            <w:r>
              <w:t>0,5</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FF060000">
            <w:pPr>
              <w:pStyle w:val="Style_2"/>
              <w:ind w:firstLine="0" w:left="0"/>
              <w:jc w:val="left"/>
            </w:pPr>
            <w:r>
              <w:t>1. Скорая, в том числе скорая специализированная, медицинская помощь</w:t>
            </w:r>
          </w:p>
        </w:tc>
        <w:tc>
          <w:tcPr>
            <w:tcW w:type="dxa" w:w="1077"/>
            <w:tcBorders>
              <w:top w:color="000000" w:sz="4" w:val="single"/>
              <w:left w:color="000000" w:sz="4" w:val="single"/>
              <w:bottom w:color="000000" w:sz="4" w:val="single"/>
              <w:right w:color="000000" w:sz="4" w:val="single"/>
            </w:tcBorders>
            <w:tcMar>
              <w:left w:type="dxa" w:w="0"/>
              <w:right w:type="dxa" w:w="0"/>
            </w:tcMar>
          </w:tcPr>
          <w:p w14:paraId="00070000">
            <w:pPr>
              <w:pStyle w:val="Style_2"/>
              <w:ind w:firstLine="0" w:left="0"/>
              <w:jc w:val="center"/>
            </w:pPr>
            <w:bookmarkStart w:id="43" w:name="Par1656"/>
            <w:bookmarkEnd w:id="43"/>
            <w:r>
              <w:t>51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01070000">
            <w:pPr>
              <w:pStyle w:val="Style_2"/>
              <w:ind w:firstLine="0" w:left="0"/>
              <w:jc w:val="left"/>
            </w:pPr>
            <w:r>
              <w:t>вызов</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2070000">
            <w:pPr>
              <w:pStyle w:val="Style_2"/>
              <w:ind w:firstLine="0" w:left="0"/>
              <w:jc w:val="center"/>
            </w:pPr>
            <w:r>
              <w:t>0,0116361321</w:t>
            </w:r>
          </w:p>
        </w:tc>
        <w:tc>
          <w:tcPr>
            <w:tcW w:type="dxa" w:w="1247"/>
            <w:tcBorders>
              <w:top w:color="000000" w:sz="4" w:val="single"/>
              <w:left w:color="000000" w:sz="4" w:val="single"/>
              <w:bottom w:color="000000" w:sz="4" w:val="single"/>
              <w:right w:color="000000" w:sz="4" w:val="single"/>
            </w:tcBorders>
            <w:tcMar>
              <w:left w:type="dxa" w:w="0"/>
              <w:right w:type="dxa" w:w="0"/>
            </w:tcMar>
          </w:tcPr>
          <w:p w14:paraId="03070000">
            <w:pPr>
              <w:pStyle w:val="Style_2"/>
              <w:ind w:firstLine="0" w:left="0"/>
              <w:jc w:val="center"/>
            </w:pPr>
            <w:r>
              <w:t>3 288,9</w:t>
            </w:r>
          </w:p>
        </w:tc>
        <w:tc>
          <w:tcPr>
            <w:tcW w:type="dxa" w:w="1020"/>
            <w:tcBorders>
              <w:top w:color="000000" w:sz="4" w:val="single"/>
              <w:left w:color="000000" w:sz="4" w:val="single"/>
              <w:bottom w:color="000000" w:sz="4" w:val="single"/>
              <w:right w:color="000000" w:sz="4" w:val="single"/>
            </w:tcBorders>
            <w:tcMar>
              <w:left w:type="dxa" w:w="0"/>
              <w:right w:type="dxa" w:w="0"/>
            </w:tcMar>
          </w:tcPr>
          <w:p w14:paraId="0407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5070000">
            <w:pPr>
              <w:pStyle w:val="Style_2"/>
              <w:ind w:firstLine="0" w:left="0"/>
              <w:jc w:val="center"/>
            </w:pPr>
            <w:r>
              <w:t>38,3</w:t>
            </w:r>
          </w:p>
        </w:tc>
        <w:tc>
          <w:tcPr>
            <w:tcW w:type="dxa" w:w="1417"/>
            <w:tcBorders>
              <w:top w:color="000000" w:sz="4" w:val="single"/>
              <w:left w:color="000000" w:sz="4" w:val="single"/>
              <w:bottom w:color="000000" w:sz="4" w:val="single"/>
              <w:right w:color="000000" w:sz="4" w:val="single"/>
            </w:tcBorders>
            <w:tcMar>
              <w:left w:type="dxa" w:w="0"/>
              <w:right w:type="dxa" w:w="0"/>
            </w:tcMar>
          </w:tcPr>
          <w:p w14:paraId="0607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07070000">
            <w:pPr>
              <w:pStyle w:val="Style_2"/>
              <w:ind w:firstLine="0" w:left="0"/>
              <w:jc w:val="center"/>
            </w:pPr>
            <w:r>
              <w:t>43 282,0</w:t>
            </w:r>
          </w:p>
        </w:tc>
        <w:tc>
          <w:tcPr>
            <w:tcW w:type="dxa" w:w="794"/>
            <w:tcBorders>
              <w:top w:color="000000" w:sz="4" w:val="single"/>
              <w:left w:color="000000" w:sz="4" w:val="single"/>
              <w:bottom w:color="000000" w:sz="4" w:val="single"/>
              <w:right w:color="000000" w:sz="4" w:val="single"/>
            </w:tcBorders>
            <w:tcMar>
              <w:left w:type="dxa" w:w="0"/>
              <w:right w:type="dxa" w:w="0"/>
            </w:tcMar>
          </w:tcPr>
          <w:p w14:paraId="0807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09070000">
            <w:pPr>
              <w:pStyle w:val="Style_2"/>
              <w:ind w:firstLine="0" w:left="0"/>
              <w:jc w:val="left"/>
            </w:pPr>
            <w:r>
              <w:t>2. Первичная медико-санитарная помощь, за исключением медицинской реабилитации</w:t>
            </w:r>
          </w:p>
        </w:tc>
        <w:tc>
          <w:tcPr>
            <w:tcW w:type="dxa" w:w="1077"/>
            <w:tcBorders>
              <w:top w:color="000000" w:sz="4" w:val="single"/>
              <w:left w:color="000000" w:sz="4" w:val="single"/>
              <w:bottom w:color="000000" w:sz="4" w:val="single"/>
              <w:right w:color="000000" w:sz="4" w:val="single"/>
            </w:tcBorders>
            <w:tcMar>
              <w:left w:type="dxa" w:w="0"/>
              <w:right w:type="dxa" w:w="0"/>
            </w:tcMar>
          </w:tcPr>
          <w:p w14:paraId="0A070000">
            <w:pPr>
              <w:pStyle w:val="Style_2"/>
              <w:ind w:firstLine="0" w:left="0"/>
              <w:jc w:val="center"/>
            </w:pPr>
            <w:r>
              <w:t>52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0B070000">
            <w:pPr>
              <w:pStyle w:val="Style_2"/>
              <w:ind w:firstLine="0" w:left="0"/>
              <w:jc w:val="left"/>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C070000">
            <w:pPr>
              <w:pStyle w:val="Style_2"/>
              <w:ind w:firstLine="0" w:left="0"/>
              <w:jc w:val="center"/>
            </w:pPr>
            <w:r>
              <w:t>Х</w:t>
            </w:r>
          </w:p>
        </w:tc>
        <w:tc>
          <w:tcPr>
            <w:tcW w:type="dxa" w:w="1247"/>
            <w:tcBorders>
              <w:top w:color="000000" w:sz="4" w:val="single"/>
              <w:left w:color="000000" w:sz="4" w:val="single"/>
              <w:bottom w:color="000000" w:sz="4" w:val="single"/>
              <w:right w:color="000000" w:sz="4" w:val="single"/>
            </w:tcBorders>
            <w:tcMar>
              <w:left w:type="dxa" w:w="0"/>
              <w:right w:type="dxa" w:w="0"/>
            </w:tcMar>
          </w:tcPr>
          <w:p w14:paraId="0D07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0E07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F070000">
            <w:pPr>
              <w:pStyle w:val="Style_2"/>
              <w:ind w:firstLine="0" w:left="0"/>
              <w:jc w:val="center"/>
            </w:pPr>
            <w:r>
              <w:t>Х</w:t>
            </w:r>
          </w:p>
        </w:tc>
        <w:tc>
          <w:tcPr>
            <w:tcW w:type="dxa" w:w="1417"/>
            <w:tcBorders>
              <w:top w:color="000000" w:sz="4" w:val="single"/>
              <w:left w:color="000000" w:sz="4" w:val="single"/>
              <w:bottom w:color="000000" w:sz="4" w:val="single"/>
              <w:right w:color="000000" w:sz="4" w:val="single"/>
            </w:tcBorders>
            <w:tcMar>
              <w:left w:type="dxa" w:w="0"/>
              <w:right w:type="dxa" w:w="0"/>
            </w:tcMar>
          </w:tcPr>
          <w:p w14:paraId="1007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1107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1207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13070000">
            <w:pPr>
              <w:pStyle w:val="Style_2"/>
              <w:ind w:firstLine="0" w:left="0"/>
              <w:jc w:val="left"/>
            </w:pPr>
            <w:r>
              <w:t>2.1. В амбулаторных условиях: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4070000">
            <w:pPr>
              <w:pStyle w:val="Style_2"/>
              <w:ind w:firstLine="0" w:left="0"/>
              <w:jc w:val="center"/>
            </w:pPr>
            <w:r>
              <w:t>53</w:t>
            </w:r>
          </w:p>
        </w:tc>
        <w:tc>
          <w:tcPr>
            <w:tcW w:type="dxa" w:w="1984"/>
            <w:tcBorders>
              <w:top w:color="000000" w:sz="4" w:val="single"/>
              <w:left w:color="000000" w:sz="4" w:val="single"/>
              <w:bottom w:color="000000" w:sz="4" w:val="single"/>
              <w:right w:color="000000" w:sz="4" w:val="single"/>
            </w:tcBorders>
            <w:tcMar>
              <w:left w:type="dxa" w:w="0"/>
              <w:right w:type="dxa" w:w="0"/>
            </w:tcMar>
          </w:tcPr>
          <w:p w14:paraId="15070000">
            <w:pPr>
              <w:pStyle w:val="Style_2"/>
              <w:ind w:firstLine="0" w:left="0"/>
              <w:jc w:val="left"/>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6070000">
            <w:pPr>
              <w:pStyle w:val="Style_2"/>
              <w:ind w:firstLine="0" w:left="0"/>
              <w:jc w:val="center"/>
            </w:pPr>
            <w:r>
              <w:t>Х</w:t>
            </w:r>
          </w:p>
        </w:tc>
        <w:tc>
          <w:tcPr>
            <w:tcW w:type="dxa" w:w="1247"/>
            <w:tcBorders>
              <w:top w:color="000000" w:sz="4" w:val="single"/>
              <w:left w:color="000000" w:sz="4" w:val="single"/>
              <w:bottom w:color="000000" w:sz="4" w:val="single"/>
              <w:right w:color="000000" w:sz="4" w:val="single"/>
            </w:tcBorders>
            <w:tcMar>
              <w:left w:type="dxa" w:w="0"/>
              <w:right w:type="dxa" w:w="0"/>
            </w:tcMar>
          </w:tcPr>
          <w:p w14:paraId="1707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1807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9070000">
            <w:pPr>
              <w:pStyle w:val="Style_2"/>
              <w:ind w:firstLine="0" w:left="0"/>
              <w:jc w:val="center"/>
            </w:pPr>
            <w:r>
              <w:t>Х</w:t>
            </w:r>
          </w:p>
        </w:tc>
        <w:tc>
          <w:tcPr>
            <w:tcW w:type="dxa" w:w="1417"/>
            <w:tcBorders>
              <w:top w:color="000000" w:sz="4" w:val="single"/>
              <w:left w:color="000000" w:sz="4" w:val="single"/>
              <w:bottom w:color="000000" w:sz="4" w:val="single"/>
              <w:right w:color="000000" w:sz="4" w:val="single"/>
            </w:tcBorders>
            <w:tcMar>
              <w:left w:type="dxa" w:w="0"/>
              <w:right w:type="dxa" w:w="0"/>
            </w:tcMar>
          </w:tcPr>
          <w:p w14:paraId="1A07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1B07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1C07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1D070000">
            <w:pPr>
              <w:pStyle w:val="Style_2"/>
              <w:ind w:firstLine="0" w:left="0"/>
              <w:jc w:val="left"/>
            </w:pPr>
            <w:r>
              <w:t>2.1.1. посещения с профилактическими и иными целями, всего, 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E070000">
            <w:pPr>
              <w:pStyle w:val="Style_2"/>
              <w:ind w:firstLine="0" w:left="0"/>
              <w:jc w:val="center"/>
            </w:pPr>
            <w:bookmarkStart w:id="44" w:name="Par1686"/>
            <w:bookmarkEnd w:id="44"/>
            <w:r>
              <w:t>53.1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1F070000">
            <w:pPr>
              <w:pStyle w:val="Style_2"/>
              <w:ind w:firstLine="0" w:left="0"/>
              <w:jc w:val="left"/>
            </w:pPr>
            <w:r>
              <w:t>посещения/комплексные посещения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0070000">
            <w:pPr>
              <w:pStyle w:val="Style_2"/>
              <w:ind w:firstLine="0" w:left="0"/>
              <w:jc w:val="center"/>
            </w:pPr>
            <w:r>
              <w:t>0,0820807102</w:t>
            </w:r>
          </w:p>
        </w:tc>
        <w:tc>
          <w:tcPr>
            <w:tcW w:type="dxa" w:w="1247"/>
            <w:tcBorders>
              <w:top w:color="000000" w:sz="4" w:val="single"/>
              <w:left w:color="000000" w:sz="4" w:val="single"/>
              <w:bottom w:color="000000" w:sz="4" w:val="single"/>
              <w:right w:color="000000" w:sz="4" w:val="single"/>
            </w:tcBorders>
            <w:tcMar>
              <w:left w:type="dxa" w:w="0"/>
              <w:right w:type="dxa" w:w="0"/>
            </w:tcMar>
          </w:tcPr>
          <w:p w14:paraId="21070000">
            <w:pPr>
              <w:pStyle w:val="Style_2"/>
              <w:ind w:firstLine="0" w:left="0"/>
              <w:jc w:val="center"/>
            </w:pPr>
            <w:r>
              <w:t>512,1</w:t>
            </w:r>
          </w:p>
        </w:tc>
        <w:tc>
          <w:tcPr>
            <w:tcW w:type="dxa" w:w="1020"/>
            <w:tcBorders>
              <w:top w:color="000000" w:sz="4" w:val="single"/>
              <w:left w:color="000000" w:sz="4" w:val="single"/>
              <w:bottom w:color="000000" w:sz="4" w:val="single"/>
              <w:right w:color="000000" w:sz="4" w:val="single"/>
            </w:tcBorders>
            <w:tcMar>
              <w:left w:type="dxa" w:w="0"/>
              <w:right w:type="dxa" w:w="0"/>
            </w:tcMar>
          </w:tcPr>
          <w:p w14:paraId="2207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3070000">
            <w:pPr>
              <w:pStyle w:val="Style_2"/>
              <w:ind w:firstLine="0" w:left="0"/>
              <w:jc w:val="center"/>
            </w:pPr>
            <w:r>
              <w:t>42,0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2407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5070000">
            <w:pPr>
              <w:pStyle w:val="Style_2"/>
              <w:ind w:firstLine="0" w:left="0"/>
              <w:jc w:val="center"/>
            </w:pPr>
            <w:r>
              <w:t>47</w:t>
            </w:r>
            <w:r>
              <w:t> </w:t>
            </w:r>
            <w:r>
              <w:t>538,1</w:t>
            </w:r>
          </w:p>
        </w:tc>
        <w:tc>
          <w:tcPr>
            <w:tcW w:type="dxa" w:w="794"/>
            <w:tcBorders>
              <w:top w:color="000000" w:sz="4" w:val="single"/>
              <w:left w:color="000000" w:sz="4" w:val="single"/>
              <w:bottom w:color="000000" w:sz="4" w:val="single"/>
              <w:right w:color="000000" w:sz="4" w:val="single"/>
            </w:tcBorders>
            <w:tcMar>
              <w:left w:type="dxa" w:w="0"/>
              <w:right w:type="dxa" w:w="0"/>
            </w:tcMar>
          </w:tcPr>
          <w:p w14:paraId="2607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27070000">
            <w:pPr>
              <w:pStyle w:val="Style_2"/>
              <w:ind w:firstLine="0" w:left="0"/>
              <w:jc w:val="left"/>
            </w:pPr>
            <w:r>
              <w:t>для проведения профилактических медицинских осмотров</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8070000">
            <w:pPr>
              <w:pStyle w:val="Style_2"/>
              <w:ind w:firstLine="0" w:left="0"/>
              <w:jc w:val="center"/>
            </w:pPr>
            <w:bookmarkStart w:id="45" w:name="Par1696"/>
            <w:bookmarkEnd w:id="45"/>
            <w:r>
              <w:t>53.1.1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29070000">
            <w:pPr>
              <w:pStyle w:val="Style_2"/>
              <w:ind w:firstLine="0" w:left="0"/>
              <w:jc w:val="left"/>
            </w:pPr>
            <w:r>
              <w:t>комплексное посещение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A070000">
            <w:pPr>
              <w:pStyle w:val="Style_2"/>
              <w:ind w:firstLine="0" w:left="0"/>
              <w:jc w:val="center"/>
            </w:pPr>
            <w:r>
              <w:t>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2B070000">
            <w:pPr>
              <w:pStyle w:val="Style_2"/>
              <w:ind w:firstLine="0" w:left="0"/>
              <w:jc w:val="center"/>
            </w:pPr>
            <w:r>
              <w:t>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2C07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D07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2E07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F070000">
            <w:pPr>
              <w:pStyle w:val="Style_2"/>
              <w:ind w:firstLine="0" w:left="0"/>
              <w:jc w:val="center"/>
            </w:pPr>
            <w:r>
              <w:t>0</w:t>
            </w:r>
          </w:p>
        </w:tc>
        <w:tc>
          <w:tcPr>
            <w:tcW w:type="dxa" w:w="794"/>
            <w:tcBorders>
              <w:top w:color="000000" w:sz="4" w:val="single"/>
              <w:left w:color="000000" w:sz="4" w:val="single"/>
              <w:bottom w:color="000000" w:sz="4" w:val="single"/>
              <w:right w:color="000000" w:sz="4" w:val="single"/>
            </w:tcBorders>
            <w:tcMar>
              <w:left w:type="dxa" w:w="0"/>
              <w:right w:type="dxa" w:w="0"/>
            </w:tcMar>
          </w:tcPr>
          <w:p w14:paraId="3007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31070000">
            <w:pPr>
              <w:pStyle w:val="Style_2"/>
              <w:ind w:firstLine="0" w:left="0"/>
              <w:jc w:val="left"/>
            </w:pPr>
            <w:r>
              <w:t>для проведения диспансеризации, всего, 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32070000">
            <w:pPr>
              <w:pStyle w:val="Style_2"/>
              <w:ind w:firstLine="0" w:left="0"/>
              <w:jc w:val="center"/>
            </w:pPr>
            <w:bookmarkStart w:id="46" w:name="Par1706"/>
            <w:bookmarkEnd w:id="46"/>
            <w:r>
              <w:t>53.1.2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33070000">
            <w:pPr>
              <w:pStyle w:val="Style_2"/>
              <w:ind w:firstLine="0" w:left="0"/>
              <w:jc w:val="left"/>
            </w:pPr>
            <w:r>
              <w:t>комплексное посещение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4070000">
            <w:pPr>
              <w:pStyle w:val="Style_2"/>
              <w:ind w:firstLine="0" w:left="0"/>
              <w:jc w:val="center"/>
            </w:pPr>
            <w:r>
              <w:t>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35070000">
            <w:pPr>
              <w:pStyle w:val="Style_2"/>
              <w:ind w:firstLine="0" w:left="0"/>
              <w:jc w:val="center"/>
            </w:pPr>
            <w:r>
              <w:t>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3607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707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3807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39070000">
            <w:pPr>
              <w:pStyle w:val="Style_2"/>
              <w:ind w:firstLine="0" w:left="0"/>
              <w:jc w:val="center"/>
            </w:pPr>
            <w:r>
              <w:t>0</w:t>
            </w:r>
          </w:p>
        </w:tc>
        <w:tc>
          <w:tcPr>
            <w:tcW w:type="dxa" w:w="794"/>
            <w:tcBorders>
              <w:top w:color="000000" w:sz="4" w:val="single"/>
              <w:left w:color="000000" w:sz="4" w:val="single"/>
              <w:bottom w:color="000000" w:sz="4" w:val="single"/>
              <w:right w:color="000000" w:sz="4" w:val="single"/>
            </w:tcBorders>
            <w:tcMar>
              <w:left w:type="dxa" w:w="0"/>
              <w:right w:type="dxa" w:w="0"/>
            </w:tcMar>
          </w:tcPr>
          <w:p w14:paraId="3A07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3B070000">
            <w:pPr>
              <w:pStyle w:val="Style_2"/>
              <w:ind w:firstLine="0" w:left="0"/>
              <w:jc w:val="left"/>
            </w:pPr>
            <w:r>
              <w:t>для проведения углубленной диспансеризации</w:t>
            </w:r>
          </w:p>
        </w:tc>
        <w:tc>
          <w:tcPr>
            <w:tcW w:type="dxa" w:w="1077"/>
            <w:tcBorders>
              <w:top w:color="000000" w:sz="4" w:val="single"/>
              <w:left w:color="000000" w:sz="4" w:val="single"/>
              <w:bottom w:color="000000" w:sz="4" w:val="single"/>
              <w:right w:color="000000" w:sz="4" w:val="single"/>
            </w:tcBorders>
            <w:tcMar>
              <w:left w:type="dxa" w:w="0"/>
              <w:right w:type="dxa" w:w="0"/>
            </w:tcMar>
          </w:tcPr>
          <w:p w14:paraId="3C070000">
            <w:pPr>
              <w:pStyle w:val="Style_2"/>
              <w:ind w:firstLine="0" w:left="0"/>
              <w:jc w:val="center"/>
            </w:pPr>
            <w:bookmarkStart w:id="47" w:name="Par1716"/>
            <w:bookmarkEnd w:id="47"/>
            <w:r>
              <w:t>53.1.2.1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3D070000">
            <w:pPr>
              <w:pStyle w:val="Style_2"/>
              <w:ind w:firstLine="0" w:left="0"/>
              <w:jc w:val="left"/>
            </w:pPr>
            <w:r>
              <w:t>комплексное посещение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E070000">
            <w:pPr>
              <w:pStyle w:val="Style_2"/>
              <w:ind w:firstLine="0" w:left="0"/>
              <w:jc w:val="center"/>
            </w:pPr>
            <w:r>
              <w:t>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3F070000">
            <w:pPr>
              <w:pStyle w:val="Style_2"/>
              <w:ind w:firstLine="0" w:left="0"/>
              <w:jc w:val="center"/>
            </w:pPr>
            <w:r>
              <w:t>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4007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107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4207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43070000">
            <w:pPr>
              <w:pStyle w:val="Style_2"/>
              <w:ind w:firstLine="0" w:left="0"/>
              <w:jc w:val="center"/>
            </w:pPr>
            <w:r>
              <w:t>0</w:t>
            </w:r>
          </w:p>
        </w:tc>
        <w:tc>
          <w:tcPr>
            <w:tcW w:type="dxa" w:w="794"/>
            <w:tcBorders>
              <w:top w:color="000000" w:sz="4" w:val="single"/>
              <w:left w:color="000000" w:sz="4" w:val="single"/>
              <w:bottom w:color="000000" w:sz="4" w:val="single"/>
              <w:right w:color="000000" w:sz="4" w:val="single"/>
            </w:tcBorders>
            <w:tcMar>
              <w:left w:type="dxa" w:w="0"/>
              <w:right w:type="dxa" w:w="0"/>
            </w:tcMar>
          </w:tcPr>
          <w:p w14:paraId="4407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45070000">
            <w:pPr>
              <w:pStyle w:val="Style_2"/>
              <w:ind w:firstLine="0" w:left="0"/>
              <w:jc w:val="left"/>
            </w:pPr>
            <w:r>
              <w:t>для посещений с иными целями</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6070000">
            <w:pPr>
              <w:pStyle w:val="Style_2"/>
              <w:ind w:firstLine="0" w:left="0"/>
              <w:jc w:val="center"/>
            </w:pPr>
            <w:bookmarkStart w:id="48" w:name="Par1726"/>
            <w:bookmarkEnd w:id="48"/>
            <w:r>
              <w:t>53.1.3</w:t>
            </w:r>
          </w:p>
        </w:tc>
        <w:tc>
          <w:tcPr>
            <w:tcW w:type="dxa" w:w="1984"/>
            <w:tcBorders>
              <w:top w:color="000000" w:sz="4" w:val="single"/>
              <w:left w:color="000000" w:sz="4" w:val="single"/>
              <w:bottom w:color="000000" w:sz="4" w:val="single"/>
              <w:right w:color="000000" w:sz="4" w:val="single"/>
            </w:tcBorders>
            <w:tcMar>
              <w:left w:type="dxa" w:w="0"/>
              <w:right w:type="dxa" w:w="0"/>
            </w:tcMar>
          </w:tcPr>
          <w:p w14:paraId="47070000">
            <w:pPr>
              <w:pStyle w:val="Style_2"/>
              <w:ind w:firstLine="0" w:left="0"/>
              <w:jc w:val="left"/>
            </w:pPr>
            <w:r>
              <w:t>посещения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8070000">
            <w:pPr>
              <w:pStyle w:val="Style_2"/>
              <w:ind w:firstLine="0" w:left="0"/>
              <w:jc w:val="center"/>
            </w:pPr>
            <w:r>
              <w:t>0,0820807102</w:t>
            </w:r>
          </w:p>
        </w:tc>
        <w:tc>
          <w:tcPr>
            <w:tcW w:type="dxa" w:w="1247"/>
            <w:tcBorders>
              <w:top w:color="000000" w:sz="4" w:val="single"/>
              <w:left w:color="000000" w:sz="4" w:val="single"/>
              <w:bottom w:color="000000" w:sz="4" w:val="single"/>
              <w:right w:color="000000" w:sz="4" w:val="single"/>
            </w:tcBorders>
            <w:tcMar>
              <w:left w:type="dxa" w:w="0"/>
              <w:right w:type="dxa" w:w="0"/>
            </w:tcMar>
          </w:tcPr>
          <w:p w14:paraId="49070000">
            <w:pPr>
              <w:pStyle w:val="Style_2"/>
              <w:ind w:firstLine="0" w:left="0"/>
              <w:jc w:val="center"/>
            </w:pPr>
            <w:r>
              <w:t>512,1</w:t>
            </w:r>
          </w:p>
        </w:tc>
        <w:tc>
          <w:tcPr>
            <w:tcW w:type="dxa" w:w="1020"/>
            <w:tcBorders>
              <w:top w:color="000000" w:sz="4" w:val="single"/>
              <w:left w:color="000000" w:sz="4" w:val="single"/>
              <w:bottom w:color="000000" w:sz="4" w:val="single"/>
              <w:right w:color="000000" w:sz="4" w:val="single"/>
            </w:tcBorders>
            <w:tcMar>
              <w:left w:type="dxa" w:w="0"/>
              <w:right w:type="dxa" w:w="0"/>
            </w:tcMar>
          </w:tcPr>
          <w:p w14:paraId="4A07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B070000">
            <w:pPr>
              <w:pStyle w:val="Style_2"/>
              <w:ind w:firstLine="0" w:left="0"/>
              <w:jc w:val="center"/>
            </w:pPr>
            <w:r>
              <w:t>42,0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4C07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4D070000">
            <w:pPr>
              <w:pStyle w:val="Style_2"/>
              <w:ind w:firstLine="0" w:left="0"/>
              <w:jc w:val="center"/>
            </w:pPr>
            <w:r>
              <w:t>47</w:t>
            </w:r>
            <w:r>
              <w:t> </w:t>
            </w:r>
            <w:r>
              <w:t>538,1</w:t>
            </w:r>
          </w:p>
        </w:tc>
        <w:tc>
          <w:tcPr>
            <w:tcW w:type="dxa" w:w="794"/>
            <w:tcBorders>
              <w:top w:color="000000" w:sz="4" w:val="single"/>
              <w:left w:color="000000" w:sz="4" w:val="single"/>
              <w:bottom w:color="000000" w:sz="4" w:val="single"/>
              <w:right w:color="000000" w:sz="4" w:val="single"/>
            </w:tcBorders>
            <w:tcMar>
              <w:left w:type="dxa" w:w="0"/>
              <w:right w:type="dxa" w:w="0"/>
            </w:tcMar>
          </w:tcPr>
          <w:p w14:paraId="4E07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4F070000">
            <w:pPr>
              <w:pStyle w:val="Style_2"/>
              <w:ind w:firstLine="0" w:left="0"/>
              <w:jc w:val="left"/>
            </w:pPr>
            <w:r>
              <w:t>2.1.2. в неотложной форме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50070000">
            <w:pPr>
              <w:pStyle w:val="Style_2"/>
              <w:ind w:firstLine="0" w:left="0"/>
              <w:jc w:val="center"/>
            </w:pPr>
            <w:bookmarkStart w:id="49" w:name="Par1736"/>
            <w:bookmarkEnd w:id="49"/>
            <w:r>
              <w:t>53.2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51070000">
            <w:pPr>
              <w:pStyle w:val="Style_2"/>
              <w:ind w:firstLine="0" w:left="0"/>
              <w:jc w:val="left"/>
            </w:pPr>
            <w:r>
              <w:t>посещение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2070000">
            <w:pPr>
              <w:pStyle w:val="Style_2"/>
              <w:ind w:firstLine="0" w:left="0"/>
              <w:jc w:val="center"/>
            </w:pPr>
            <w:r>
              <w:t>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53070000">
            <w:pPr>
              <w:pStyle w:val="Style_2"/>
              <w:ind w:firstLine="0" w:left="0"/>
              <w:jc w:val="center"/>
            </w:pPr>
            <w:r>
              <w:t>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5407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507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5607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57070000">
            <w:pPr>
              <w:pStyle w:val="Style_2"/>
              <w:ind w:firstLine="0" w:left="0"/>
              <w:jc w:val="center"/>
            </w:pPr>
            <w:r>
              <w:t>0</w:t>
            </w:r>
          </w:p>
        </w:tc>
        <w:tc>
          <w:tcPr>
            <w:tcW w:type="dxa" w:w="794"/>
            <w:tcBorders>
              <w:top w:color="000000" w:sz="4" w:val="single"/>
              <w:left w:color="000000" w:sz="4" w:val="single"/>
              <w:bottom w:color="000000" w:sz="4" w:val="single"/>
              <w:right w:color="000000" w:sz="4" w:val="single"/>
            </w:tcBorders>
            <w:tcMar>
              <w:left w:type="dxa" w:w="0"/>
              <w:right w:type="dxa" w:w="0"/>
            </w:tcMar>
          </w:tcPr>
          <w:p w14:paraId="5807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59070000">
            <w:pPr>
              <w:pStyle w:val="Style_2"/>
              <w:ind w:firstLine="0" w:left="0"/>
              <w:jc w:val="left"/>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type="dxa" w:w="1077"/>
            <w:tcBorders>
              <w:top w:color="000000" w:sz="4" w:val="single"/>
              <w:left w:color="000000" w:sz="4" w:val="single"/>
              <w:bottom w:color="000000" w:sz="4" w:val="single"/>
              <w:right w:color="000000" w:sz="4" w:val="single"/>
            </w:tcBorders>
            <w:tcMar>
              <w:left w:type="dxa" w:w="0"/>
              <w:right w:type="dxa" w:w="0"/>
            </w:tcMar>
          </w:tcPr>
          <w:p w14:paraId="5A070000">
            <w:pPr>
              <w:pStyle w:val="Style_2"/>
              <w:ind w:firstLine="0" w:left="0"/>
              <w:jc w:val="center"/>
            </w:pPr>
            <w:bookmarkStart w:id="50" w:name="Par1746"/>
            <w:bookmarkEnd w:id="50"/>
            <w:r>
              <w:t>53.3</w:t>
            </w:r>
          </w:p>
        </w:tc>
        <w:tc>
          <w:tcPr>
            <w:tcW w:type="dxa" w:w="1984"/>
            <w:tcBorders>
              <w:top w:color="000000" w:sz="4" w:val="single"/>
              <w:left w:color="000000" w:sz="4" w:val="single"/>
              <w:bottom w:color="000000" w:sz="4" w:val="single"/>
              <w:right w:color="000000" w:sz="4" w:val="single"/>
            </w:tcBorders>
            <w:tcMar>
              <w:left w:type="dxa" w:w="0"/>
              <w:right w:type="dxa" w:w="0"/>
            </w:tcMar>
          </w:tcPr>
          <w:p w14:paraId="5B070000">
            <w:pPr>
              <w:pStyle w:val="Style_2"/>
              <w:ind w:firstLine="0" w:left="0"/>
              <w:jc w:val="left"/>
            </w:pPr>
            <w:r>
              <w:t>обращение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C070000">
            <w:pPr>
              <w:pStyle w:val="Style_2"/>
              <w:ind w:firstLine="0" w:left="0"/>
              <w:jc w:val="center"/>
            </w:pPr>
            <w:r>
              <w:t>0,0183207187</w:t>
            </w:r>
          </w:p>
        </w:tc>
        <w:tc>
          <w:tcPr>
            <w:tcW w:type="dxa" w:w="1247"/>
            <w:tcBorders>
              <w:top w:color="000000" w:sz="4" w:val="single"/>
              <w:left w:color="000000" w:sz="4" w:val="single"/>
              <w:bottom w:color="000000" w:sz="4" w:val="single"/>
              <w:right w:color="000000" w:sz="4" w:val="single"/>
            </w:tcBorders>
            <w:tcMar>
              <w:left w:type="dxa" w:w="0"/>
              <w:right w:type="dxa" w:w="0"/>
            </w:tcMar>
          </w:tcPr>
          <w:p w14:paraId="5D070000">
            <w:pPr>
              <w:pStyle w:val="Style_2"/>
              <w:ind w:firstLine="0" w:left="0"/>
              <w:jc w:val="center"/>
            </w:pPr>
            <w:r>
              <w:t>1</w:t>
            </w:r>
            <w:r>
              <w:t> </w:t>
            </w:r>
            <w:r>
              <w:t>508,5</w:t>
            </w:r>
          </w:p>
        </w:tc>
        <w:tc>
          <w:tcPr>
            <w:tcW w:type="dxa" w:w="1020"/>
            <w:tcBorders>
              <w:top w:color="000000" w:sz="4" w:val="single"/>
              <w:left w:color="000000" w:sz="4" w:val="single"/>
              <w:bottom w:color="000000" w:sz="4" w:val="single"/>
              <w:right w:color="000000" w:sz="4" w:val="single"/>
            </w:tcBorders>
            <w:tcMar>
              <w:left w:type="dxa" w:w="0"/>
              <w:right w:type="dxa" w:w="0"/>
            </w:tcMar>
          </w:tcPr>
          <w:p w14:paraId="5E07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F070000">
            <w:pPr>
              <w:pStyle w:val="Style_2"/>
              <w:ind w:firstLine="0" w:left="0"/>
              <w:jc w:val="center"/>
            </w:pPr>
            <w:r>
              <w:t>27,6</w:t>
            </w:r>
          </w:p>
        </w:tc>
        <w:tc>
          <w:tcPr>
            <w:tcW w:type="dxa" w:w="1417"/>
            <w:tcBorders>
              <w:top w:color="000000" w:sz="4" w:val="single"/>
              <w:left w:color="000000" w:sz="4" w:val="single"/>
              <w:bottom w:color="000000" w:sz="4" w:val="single"/>
              <w:right w:color="000000" w:sz="4" w:val="single"/>
            </w:tcBorders>
            <w:tcMar>
              <w:left w:type="dxa" w:w="0"/>
              <w:right w:type="dxa" w:w="0"/>
            </w:tcMar>
          </w:tcPr>
          <w:p w14:paraId="6007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61070000">
            <w:pPr>
              <w:pStyle w:val="Style_2"/>
              <w:ind w:firstLine="0" w:left="0"/>
              <w:jc w:val="center"/>
            </w:pPr>
            <w:r>
              <w:t>31 255,3</w:t>
            </w:r>
          </w:p>
        </w:tc>
        <w:tc>
          <w:tcPr>
            <w:tcW w:type="dxa" w:w="794"/>
            <w:tcBorders>
              <w:top w:color="000000" w:sz="4" w:val="single"/>
              <w:left w:color="000000" w:sz="4" w:val="single"/>
              <w:bottom w:color="000000" w:sz="4" w:val="single"/>
              <w:right w:color="000000" w:sz="4" w:val="single"/>
            </w:tcBorders>
            <w:tcMar>
              <w:left w:type="dxa" w:w="0"/>
              <w:right w:type="dxa" w:w="0"/>
            </w:tcMar>
          </w:tcPr>
          <w:p w14:paraId="6207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63070000">
            <w:pPr>
              <w:pStyle w:val="Style_2"/>
              <w:ind w:firstLine="0" w:left="0"/>
              <w:jc w:val="left"/>
            </w:pPr>
            <w:r>
              <w:t>компьютерная томография</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4070000">
            <w:pPr>
              <w:pStyle w:val="Style_2"/>
              <w:ind w:firstLine="0" w:left="0"/>
              <w:jc w:val="center"/>
            </w:pPr>
            <w:bookmarkStart w:id="51" w:name="Par1756"/>
            <w:bookmarkEnd w:id="51"/>
            <w:r>
              <w:t>53.3.1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6507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6070000">
            <w:pPr>
              <w:pStyle w:val="Style_2"/>
              <w:ind w:firstLine="0" w:left="0"/>
              <w:jc w:val="center"/>
            </w:pPr>
            <w:r>
              <w:t>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67070000">
            <w:pPr>
              <w:pStyle w:val="Style_2"/>
              <w:ind w:firstLine="0" w:left="0"/>
              <w:jc w:val="center"/>
            </w:pPr>
            <w:r>
              <w:t>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6807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907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6A07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6B070000">
            <w:pPr>
              <w:pStyle w:val="Style_2"/>
              <w:ind w:firstLine="0" w:left="0"/>
              <w:jc w:val="center"/>
            </w:pPr>
            <w:r>
              <w:t>0</w:t>
            </w:r>
          </w:p>
        </w:tc>
        <w:tc>
          <w:tcPr>
            <w:tcW w:type="dxa" w:w="794"/>
            <w:tcBorders>
              <w:top w:color="000000" w:sz="4" w:val="single"/>
              <w:left w:color="000000" w:sz="4" w:val="single"/>
              <w:bottom w:color="000000" w:sz="4" w:val="single"/>
              <w:right w:color="000000" w:sz="4" w:val="single"/>
            </w:tcBorders>
            <w:tcMar>
              <w:left w:type="dxa" w:w="0"/>
              <w:right w:type="dxa" w:w="0"/>
            </w:tcMar>
          </w:tcPr>
          <w:p w14:paraId="6C07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6D070000">
            <w:pPr>
              <w:pStyle w:val="Style_2"/>
              <w:ind w:firstLine="0" w:left="0"/>
              <w:jc w:val="left"/>
            </w:pPr>
            <w:r>
              <w:t>магнитно-резонансная томография</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E070000">
            <w:pPr>
              <w:pStyle w:val="Style_2"/>
              <w:ind w:firstLine="0" w:left="0"/>
              <w:jc w:val="center"/>
            </w:pPr>
            <w:bookmarkStart w:id="52" w:name="Par1766"/>
            <w:bookmarkEnd w:id="52"/>
            <w:r>
              <w:t>53.3.2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6F07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0070000">
            <w:pPr>
              <w:pStyle w:val="Style_2"/>
              <w:ind w:firstLine="0" w:left="0"/>
              <w:jc w:val="center"/>
            </w:pPr>
            <w:r>
              <w:t>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71070000">
            <w:pPr>
              <w:pStyle w:val="Style_2"/>
              <w:ind w:firstLine="0" w:left="0"/>
              <w:jc w:val="center"/>
            </w:pPr>
            <w:r>
              <w:t>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7207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307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7407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5070000">
            <w:pPr>
              <w:pStyle w:val="Style_2"/>
              <w:ind w:firstLine="0" w:left="0"/>
              <w:jc w:val="center"/>
            </w:pPr>
            <w:r>
              <w:t>0</w:t>
            </w:r>
          </w:p>
        </w:tc>
        <w:tc>
          <w:tcPr>
            <w:tcW w:type="dxa" w:w="794"/>
            <w:tcBorders>
              <w:top w:color="000000" w:sz="4" w:val="single"/>
              <w:left w:color="000000" w:sz="4" w:val="single"/>
              <w:bottom w:color="000000" w:sz="4" w:val="single"/>
              <w:right w:color="000000" w:sz="4" w:val="single"/>
            </w:tcBorders>
            <w:tcMar>
              <w:left w:type="dxa" w:w="0"/>
              <w:right w:type="dxa" w:w="0"/>
            </w:tcMar>
          </w:tcPr>
          <w:p w14:paraId="7607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77070000">
            <w:pPr>
              <w:pStyle w:val="Style_2"/>
              <w:ind w:firstLine="0" w:left="0"/>
              <w:jc w:val="left"/>
            </w:pPr>
            <w:r>
              <w:t>ультразвуковое исследование сердечно-сосудистой системы</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8070000">
            <w:pPr>
              <w:pStyle w:val="Style_2"/>
              <w:ind w:firstLine="0" w:left="0"/>
              <w:jc w:val="center"/>
            </w:pPr>
            <w:bookmarkStart w:id="53" w:name="Par1776"/>
            <w:bookmarkEnd w:id="53"/>
            <w:r>
              <w:t>53.3.3</w:t>
            </w:r>
          </w:p>
        </w:tc>
        <w:tc>
          <w:tcPr>
            <w:tcW w:type="dxa" w:w="1984"/>
            <w:tcBorders>
              <w:top w:color="000000" w:sz="4" w:val="single"/>
              <w:left w:color="000000" w:sz="4" w:val="single"/>
              <w:bottom w:color="000000" w:sz="4" w:val="single"/>
              <w:right w:color="000000" w:sz="4" w:val="single"/>
            </w:tcBorders>
            <w:tcMar>
              <w:left w:type="dxa" w:w="0"/>
              <w:right w:type="dxa" w:w="0"/>
            </w:tcMar>
          </w:tcPr>
          <w:p w14:paraId="7907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A070000">
            <w:pPr>
              <w:pStyle w:val="Style_2"/>
              <w:ind w:firstLine="0" w:left="0"/>
              <w:jc w:val="center"/>
            </w:pPr>
            <w:r>
              <w:t>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7B070000">
            <w:pPr>
              <w:pStyle w:val="Style_2"/>
              <w:ind w:firstLine="0" w:left="0"/>
              <w:jc w:val="center"/>
            </w:pPr>
            <w:r>
              <w:t>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7C07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D07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7E07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F070000">
            <w:pPr>
              <w:pStyle w:val="Style_2"/>
              <w:ind w:firstLine="0" w:left="0"/>
              <w:jc w:val="center"/>
            </w:pPr>
            <w:r>
              <w:t>0</w:t>
            </w:r>
          </w:p>
        </w:tc>
        <w:tc>
          <w:tcPr>
            <w:tcW w:type="dxa" w:w="794"/>
            <w:tcBorders>
              <w:top w:color="000000" w:sz="4" w:val="single"/>
              <w:left w:color="000000" w:sz="4" w:val="single"/>
              <w:bottom w:color="000000" w:sz="4" w:val="single"/>
              <w:right w:color="000000" w:sz="4" w:val="single"/>
            </w:tcBorders>
            <w:tcMar>
              <w:left w:type="dxa" w:w="0"/>
              <w:right w:type="dxa" w:w="0"/>
            </w:tcMar>
          </w:tcPr>
          <w:p w14:paraId="8007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81070000">
            <w:pPr>
              <w:pStyle w:val="Style_2"/>
              <w:ind w:firstLine="0" w:left="0"/>
              <w:jc w:val="left"/>
            </w:pPr>
            <w:r>
              <w:t>эндоскопическое диагностическое исследование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2070000">
            <w:pPr>
              <w:pStyle w:val="Style_2"/>
              <w:ind w:firstLine="0" w:left="0"/>
              <w:jc w:val="center"/>
            </w:pPr>
            <w:bookmarkStart w:id="54" w:name="Par1786"/>
            <w:bookmarkEnd w:id="54"/>
            <w:r>
              <w:t>53.3.4</w:t>
            </w:r>
          </w:p>
        </w:tc>
        <w:tc>
          <w:tcPr>
            <w:tcW w:type="dxa" w:w="1984"/>
            <w:tcBorders>
              <w:top w:color="000000" w:sz="4" w:val="single"/>
              <w:left w:color="000000" w:sz="4" w:val="single"/>
              <w:bottom w:color="000000" w:sz="4" w:val="single"/>
              <w:right w:color="000000" w:sz="4" w:val="single"/>
            </w:tcBorders>
            <w:tcMar>
              <w:left w:type="dxa" w:w="0"/>
              <w:right w:type="dxa" w:w="0"/>
            </w:tcMar>
          </w:tcPr>
          <w:p w14:paraId="8307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4070000">
            <w:pPr>
              <w:pStyle w:val="Style_2"/>
              <w:ind w:firstLine="0" w:left="0"/>
              <w:jc w:val="center"/>
            </w:pPr>
            <w:r>
              <w:t>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85070000">
            <w:pPr>
              <w:pStyle w:val="Style_2"/>
              <w:ind w:firstLine="0" w:left="0"/>
              <w:jc w:val="center"/>
            </w:pPr>
            <w:r>
              <w:t>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8607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707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8807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89070000">
            <w:pPr>
              <w:pStyle w:val="Style_2"/>
              <w:ind w:firstLine="0" w:left="0"/>
              <w:jc w:val="center"/>
            </w:pPr>
            <w:r>
              <w:t>0</w:t>
            </w:r>
          </w:p>
        </w:tc>
        <w:tc>
          <w:tcPr>
            <w:tcW w:type="dxa" w:w="794"/>
            <w:tcBorders>
              <w:top w:color="000000" w:sz="4" w:val="single"/>
              <w:left w:color="000000" w:sz="4" w:val="single"/>
              <w:bottom w:color="000000" w:sz="4" w:val="single"/>
              <w:right w:color="000000" w:sz="4" w:val="single"/>
            </w:tcBorders>
            <w:tcMar>
              <w:left w:type="dxa" w:w="0"/>
              <w:right w:type="dxa" w:w="0"/>
            </w:tcMar>
          </w:tcPr>
          <w:p w14:paraId="8A07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8B070000">
            <w:pPr>
              <w:pStyle w:val="Style_2"/>
              <w:ind w:firstLine="0" w:left="0"/>
              <w:jc w:val="left"/>
            </w:pPr>
            <w:r>
              <w:t>молекулярно-генетическое исследование с целью диагностики онкологических заболеваний</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C070000">
            <w:pPr>
              <w:pStyle w:val="Style_2"/>
              <w:ind w:firstLine="0" w:left="0"/>
              <w:jc w:val="center"/>
            </w:pPr>
            <w:bookmarkStart w:id="55" w:name="Par1796"/>
            <w:bookmarkEnd w:id="55"/>
            <w:r>
              <w:t>53.3.5</w:t>
            </w:r>
          </w:p>
        </w:tc>
        <w:tc>
          <w:tcPr>
            <w:tcW w:type="dxa" w:w="1984"/>
            <w:tcBorders>
              <w:top w:color="000000" w:sz="4" w:val="single"/>
              <w:left w:color="000000" w:sz="4" w:val="single"/>
              <w:bottom w:color="000000" w:sz="4" w:val="single"/>
              <w:right w:color="000000" w:sz="4" w:val="single"/>
            </w:tcBorders>
            <w:tcMar>
              <w:left w:type="dxa" w:w="0"/>
              <w:right w:type="dxa" w:w="0"/>
            </w:tcMar>
          </w:tcPr>
          <w:p w14:paraId="8D07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E070000">
            <w:pPr>
              <w:pStyle w:val="Style_2"/>
              <w:ind w:firstLine="0" w:left="0"/>
              <w:jc w:val="center"/>
            </w:pPr>
            <w:r>
              <w:t>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8F070000">
            <w:pPr>
              <w:pStyle w:val="Style_2"/>
              <w:ind w:firstLine="0" w:left="0"/>
              <w:jc w:val="center"/>
            </w:pPr>
            <w:r>
              <w:t>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9007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107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9207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93070000">
            <w:pPr>
              <w:pStyle w:val="Style_2"/>
              <w:ind w:firstLine="0" w:left="0"/>
              <w:jc w:val="center"/>
            </w:pPr>
            <w:r>
              <w:t>0</w:t>
            </w:r>
          </w:p>
        </w:tc>
        <w:tc>
          <w:tcPr>
            <w:tcW w:type="dxa" w:w="794"/>
            <w:tcBorders>
              <w:top w:color="000000" w:sz="4" w:val="single"/>
              <w:left w:color="000000" w:sz="4" w:val="single"/>
              <w:bottom w:color="000000" w:sz="4" w:val="single"/>
              <w:right w:color="000000" w:sz="4" w:val="single"/>
            </w:tcBorders>
            <w:tcMar>
              <w:left w:type="dxa" w:w="0"/>
              <w:right w:type="dxa" w:w="0"/>
            </w:tcMar>
          </w:tcPr>
          <w:p w14:paraId="9407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95070000">
            <w:pPr>
              <w:pStyle w:val="Style_2"/>
              <w:ind w:firstLine="0" w:left="0"/>
              <w:jc w:val="left"/>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type="dxa" w:w="1077"/>
            <w:tcBorders>
              <w:top w:color="000000" w:sz="4" w:val="single"/>
              <w:left w:color="000000" w:sz="4" w:val="single"/>
              <w:bottom w:color="000000" w:sz="4" w:val="single"/>
              <w:right w:color="000000" w:sz="4" w:val="single"/>
            </w:tcBorders>
            <w:tcMar>
              <w:left w:type="dxa" w:w="0"/>
              <w:right w:type="dxa" w:w="0"/>
            </w:tcMar>
          </w:tcPr>
          <w:p w14:paraId="96070000">
            <w:pPr>
              <w:pStyle w:val="Style_2"/>
              <w:ind w:firstLine="0" w:left="0"/>
              <w:jc w:val="center"/>
            </w:pPr>
            <w:bookmarkStart w:id="56" w:name="Par1806"/>
            <w:bookmarkEnd w:id="56"/>
            <w:r>
              <w:t>53.3.6</w:t>
            </w:r>
          </w:p>
        </w:tc>
        <w:tc>
          <w:tcPr>
            <w:tcW w:type="dxa" w:w="1984"/>
            <w:tcBorders>
              <w:top w:color="000000" w:sz="4" w:val="single"/>
              <w:left w:color="000000" w:sz="4" w:val="single"/>
              <w:bottom w:color="000000" w:sz="4" w:val="single"/>
              <w:right w:color="000000" w:sz="4" w:val="single"/>
            </w:tcBorders>
            <w:tcMar>
              <w:left w:type="dxa" w:w="0"/>
              <w:right w:type="dxa" w:w="0"/>
            </w:tcMar>
          </w:tcPr>
          <w:p w14:paraId="9707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8070000">
            <w:pPr>
              <w:pStyle w:val="Style_2"/>
              <w:ind w:firstLine="0" w:left="0"/>
              <w:jc w:val="center"/>
            </w:pPr>
            <w:r>
              <w:t>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99070000">
            <w:pPr>
              <w:pStyle w:val="Style_2"/>
              <w:ind w:firstLine="0" w:left="0"/>
              <w:jc w:val="center"/>
            </w:pPr>
            <w:r>
              <w:t>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9A07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B07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9C07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9D070000">
            <w:pPr>
              <w:pStyle w:val="Style_2"/>
              <w:ind w:firstLine="0" w:left="0"/>
              <w:jc w:val="center"/>
            </w:pPr>
            <w:r>
              <w:t>0</w:t>
            </w:r>
          </w:p>
        </w:tc>
        <w:tc>
          <w:tcPr>
            <w:tcW w:type="dxa" w:w="794"/>
            <w:tcBorders>
              <w:top w:color="000000" w:sz="4" w:val="single"/>
              <w:left w:color="000000" w:sz="4" w:val="single"/>
              <w:bottom w:color="000000" w:sz="4" w:val="single"/>
              <w:right w:color="000000" w:sz="4" w:val="single"/>
            </w:tcBorders>
            <w:tcMar>
              <w:left w:type="dxa" w:w="0"/>
              <w:right w:type="dxa" w:w="0"/>
            </w:tcMar>
          </w:tcPr>
          <w:p w14:paraId="9E07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9F070000">
            <w:pPr>
              <w:pStyle w:val="Style_2"/>
              <w:ind w:firstLine="0" w:left="0"/>
              <w:jc w:val="left"/>
            </w:pPr>
            <w:r>
              <w:t>тестирование на выявление новой коронавирусной инфекции (COVID-19)</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0070000">
            <w:pPr>
              <w:pStyle w:val="Style_2"/>
              <w:ind w:firstLine="0" w:left="0"/>
              <w:jc w:val="center"/>
            </w:pPr>
            <w:bookmarkStart w:id="57" w:name="Par1816"/>
            <w:bookmarkEnd w:id="57"/>
            <w:r>
              <w:t>53.3.7</w:t>
            </w:r>
          </w:p>
        </w:tc>
        <w:tc>
          <w:tcPr>
            <w:tcW w:type="dxa" w:w="1984"/>
            <w:tcBorders>
              <w:top w:color="000000" w:sz="4" w:val="single"/>
              <w:left w:color="000000" w:sz="4" w:val="single"/>
              <w:bottom w:color="000000" w:sz="4" w:val="single"/>
              <w:right w:color="000000" w:sz="4" w:val="single"/>
            </w:tcBorders>
            <w:tcMar>
              <w:left w:type="dxa" w:w="0"/>
              <w:right w:type="dxa" w:w="0"/>
            </w:tcMar>
          </w:tcPr>
          <w:p w14:paraId="A107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2070000">
            <w:pPr>
              <w:pStyle w:val="Style_2"/>
              <w:ind w:firstLine="0" w:left="0"/>
              <w:jc w:val="center"/>
            </w:pPr>
            <w:r>
              <w:t>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A3070000">
            <w:pPr>
              <w:pStyle w:val="Style_2"/>
              <w:ind w:firstLine="0" w:left="0"/>
              <w:jc w:val="center"/>
            </w:pPr>
            <w:r>
              <w:t>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A407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507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A607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A7070000">
            <w:pPr>
              <w:pStyle w:val="Style_2"/>
              <w:ind w:firstLine="0" w:left="0"/>
              <w:jc w:val="center"/>
            </w:pPr>
            <w:r>
              <w:t>0</w:t>
            </w:r>
          </w:p>
        </w:tc>
        <w:tc>
          <w:tcPr>
            <w:tcW w:type="dxa" w:w="794"/>
            <w:tcBorders>
              <w:top w:color="000000" w:sz="4" w:val="single"/>
              <w:left w:color="000000" w:sz="4" w:val="single"/>
              <w:bottom w:color="000000" w:sz="4" w:val="single"/>
              <w:right w:color="000000" w:sz="4" w:val="single"/>
            </w:tcBorders>
            <w:tcMar>
              <w:left w:type="dxa" w:w="0"/>
              <w:right w:type="dxa" w:w="0"/>
            </w:tcMar>
          </w:tcPr>
          <w:p w14:paraId="A807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A9070000">
            <w:pPr>
              <w:pStyle w:val="Style_2"/>
              <w:ind w:firstLine="0" w:left="0"/>
              <w:jc w:val="left"/>
            </w:pPr>
            <w:r>
              <w:t>диспансерное наблюдение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A070000">
            <w:pPr>
              <w:pStyle w:val="Style_2"/>
              <w:ind w:firstLine="0" w:left="0"/>
              <w:jc w:val="center"/>
            </w:pPr>
            <w:bookmarkStart w:id="58" w:name="Par1826"/>
            <w:bookmarkEnd w:id="58"/>
            <w:r>
              <w:t>53.4</w:t>
            </w:r>
          </w:p>
        </w:tc>
        <w:tc>
          <w:tcPr>
            <w:tcW w:type="dxa" w:w="1984"/>
            <w:tcBorders>
              <w:top w:color="000000" w:sz="4" w:val="single"/>
              <w:left w:color="000000" w:sz="4" w:val="single"/>
              <w:bottom w:color="000000" w:sz="4" w:val="single"/>
              <w:right w:color="000000" w:sz="4" w:val="single"/>
            </w:tcBorders>
            <w:tcMar>
              <w:left w:type="dxa" w:w="0"/>
              <w:right w:type="dxa" w:w="0"/>
            </w:tcMar>
          </w:tcPr>
          <w:p w14:paraId="AB070000">
            <w:pPr>
              <w:pStyle w:val="Style_2"/>
              <w:ind w:firstLine="0" w:left="0"/>
              <w:jc w:val="left"/>
            </w:pPr>
            <w:r>
              <w:t>комплексное посещение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C070000">
            <w:pPr>
              <w:pStyle w:val="Style_2"/>
              <w:ind w:firstLine="0" w:left="0"/>
              <w:jc w:val="center"/>
            </w:pPr>
            <w:r>
              <w:t>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AD070000">
            <w:pPr>
              <w:pStyle w:val="Style_2"/>
              <w:ind w:firstLine="0" w:left="0"/>
              <w:jc w:val="center"/>
            </w:pPr>
            <w:r>
              <w:t>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AE07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F07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B007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B1070000">
            <w:pPr>
              <w:pStyle w:val="Style_2"/>
              <w:ind w:firstLine="0" w:left="0"/>
              <w:jc w:val="center"/>
            </w:pPr>
            <w:r>
              <w:t>0</w:t>
            </w:r>
          </w:p>
        </w:tc>
        <w:tc>
          <w:tcPr>
            <w:tcW w:type="dxa" w:w="794"/>
            <w:tcBorders>
              <w:top w:color="000000" w:sz="4" w:val="single"/>
              <w:left w:color="000000" w:sz="4" w:val="single"/>
              <w:bottom w:color="000000" w:sz="4" w:val="single"/>
              <w:right w:color="000000" w:sz="4" w:val="single"/>
            </w:tcBorders>
            <w:tcMar>
              <w:left w:type="dxa" w:w="0"/>
              <w:right w:type="dxa" w:w="0"/>
            </w:tcMar>
          </w:tcPr>
          <w:p w14:paraId="B207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B3070000">
            <w:pPr>
              <w:pStyle w:val="Style_2"/>
              <w:ind w:firstLine="0" w:left="0"/>
              <w:jc w:val="left"/>
            </w:pPr>
            <w:r>
              <w:t xml:space="preserve">2.2. В условиях дневных стационаров, за исключением медицинской реабилитации </w:t>
            </w:r>
            <w:r>
              <w:rPr>
                <w:color w:val="0000FF"/>
              </w:rPr>
              <w:fldChar w:fldCharType="begin"/>
            </w:r>
            <w:r>
              <w:rPr>
                <w:color w:val="0000FF"/>
              </w:rPr>
              <w:instrText>HYPERLINK \l "Par2471" \o "&lt;*****&gt; 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instrText>
            </w:r>
            <w:r>
              <w:rPr>
                <w:color w:val="0000FF"/>
              </w:rPr>
              <w:fldChar w:fldCharType="separate"/>
            </w:r>
            <w:r>
              <w:rPr>
                <w:color w:val="0000FF"/>
              </w:rPr>
              <w:t>&lt;*****&gt;</w:t>
            </w:r>
            <w:r>
              <w:rPr>
                <w:color w:val="0000FF"/>
              </w:rPr>
              <w:fldChar w:fldCharType="end"/>
            </w:r>
            <w:r>
              <w:t xml:space="preserve"> (сумма </w:t>
            </w:r>
            <w:r>
              <w:rPr>
                <w:color w:val="0000FF"/>
              </w:rPr>
              <w:fldChar w:fldCharType="begin"/>
            </w:r>
            <w:r>
              <w:rPr>
                <w:color w:val="0000FF"/>
              </w:rPr>
              <w:instrText>HYPERLINK \l "Par1846" \o "54.1"</w:instrText>
            </w:r>
            <w:r>
              <w:rPr>
                <w:color w:val="0000FF"/>
              </w:rPr>
              <w:fldChar w:fldCharType="separate"/>
            </w:r>
            <w:r>
              <w:rPr>
                <w:color w:val="0000FF"/>
              </w:rPr>
              <w:t>строк 54.1</w:t>
            </w:r>
            <w:r>
              <w:rPr>
                <w:color w:val="0000FF"/>
              </w:rPr>
              <w:fldChar w:fldCharType="end"/>
            </w:r>
            <w:r>
              <w:t xml:space="preserve"> + </w:t>
            </w:r>
            <w:r>
              <w:rPr>
                <w:color w:val="0000FF"/>
              </w:rPr>
              <w:fldChar w:fldCharType="begin"/>
            </w:r>
            <w:r>
              <w:rPr>
                <w:color w:val="0000FF"/>
              </w:rPr>
              <w:instrText>HYPERLINK \l "Par1856" \o "54.2"</w:instrText>
            </w:r>
            <w:r>
              <w:rPr>
                <w:color w:val="0000FF"/>
              </w:rPr>
              <w:fldChar w:fldCharType="separate"/>
            </w:r>
            <w:r>
              <w:rPr>
                <w:color w:val="0000FF"/>
              </w:rPr>
              <w:t>54.2</w:t>
            </w:r>
            <w:r>
              <w:rPr>
                <w:color w:val="0000FF"/>
              </w:rPr>
              <w:fldChar w:fldCharType="end"/>
            </w:r>
            <w:r>
              <w:t>), 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4070000">
            <w:pPr>
              <w:pStyle w:val="Style_2"/>
              <w:ind w:firstLine="0" w:left="0"/>
              <w:jc w:val="center"/>
            </w:pPr>
            <w:bookmarkStart w:id="59" w:name="Par1836"/>
            <w:bookmarkEnd w:id="59"/>
            <w:r>
              <w:t>54</w:t>
            </w:r>
          </w:p>
        </w:tc>
        <w:tc>
          <w:tcPr>
            <w:tcW w:type="dxa" w:w="1984"/>
            <w:tcBorders>
              <w:top w:color="000000" w:sz="4" w:val="single"/>
              <w:left w:color="000000" w:sz="4" w:val="single"/>
              <w:bottom w:color="000000" w:sz="4" w:val="single"/>
              <w:right w:color="000000" w:sz="4" w:val="single"/>
            </w:tcBorders>
            <w:tcMar>
              <w:left w:type="dxa" w:w="0"/>
              <w:right w:type="dxa" w:w="0"/>
            </w:tcMar>
          </w:tcPr>
          <w:p w14:paraId="B5070000">
            <w:pPr>
              <w:pStyle w:val="Style_2"/>
              <w:ind w:firstLine="0" w:left="0"/>
              <w:jc w:val="left"/>
            </w:pPr>
            <w:r>
              <w:t>случаев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6070000">
            <w:pPr>
              <w:pStyle w:val="Style_2"/>
              <w:ind w:firstLine="0" w:left="0"/>
              <w:jc w:val="center"/>
            </w:pPr>
            <w:r>
              <w:t>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B7070000">
            <w:pPr>
              <w:pStyle w:val="Style_2"/>
              <w:ind w:firstLine="0" w:left="0"/>
              <w:jc w:val="left"/>
            </w:pPr>
          </w:p>
        </w:tc>
        <w:tc>
          <w:tcPr>
            <w:tcW w:type="dxa" w:w="1020"/>
            <w:tcBorders>
              <w:top w:color="000000" w:sz="4" w:val="single"/>
              <w:left w:color="000000" w:sz="4" w:val="single"/>
              <w:bottom w:color="000000" w:sz="4" w:val="single"/>
              <w:right w:color="000000" w:sz="4" w:val="single"/>
            </w:tcBorders>
            <w:tcMar>
              <w:left w:type="dxa" w:w="0"/>
              <w:right w:type="dxa" w:w="0"/>
            </w:tcMar>
          </w:tcPr>
          <w:p w14:paraId="B807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907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BA07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BB070000">
            <w:pPr>
              <w:pStyle w:val="Style_2"/>
              <w:ind w:firstLine="0" w:left="0"/>
              <w:jc w:val="center"/>
            </w:pPr>
            <w:r>
              <w:t>0</w:t>
            </w:r>
          </w:p>
        </w:tc>
        <w:tc>
          <w:tcPr>
            <w:tcW w:type="dxa" w:w="794"/>
            <w:tcBorders>
              <w:top w:color="000000" w:sz="4" w:val="single"/>
              <w:left w:color="000000" w:sz="4" w:val="single"/>
              <w:bottom w:color="000000" w:sz="4" w:val="single"/>
              <w:right w:color="000000" w:sz="4" w:val="single"/>
            </w:tcBorders>
            <w:tcMar>
              <w:left w:type="dxa" w:w="0"/>
              <w:right w:type="dxa" w:w="0"/>
            </w:tcMar>
          </w:tcPr>
          <w:p w14:paraId="BC07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BD070000">
            <w:pPr>
              <w:pStyle w:val="Style_2"/>
              <w:ind w:firstLine="0" w:left="0"/>
              <w:jc w:val="left"/>
            </w:pPr>
            <w:r>
              <w:t>2.2.1. для медицинской помощи по профилю "онкология"</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E070000">
            <w:pPr>
              <w:pStyle w:val="Style_2"/>
              <w:ind w:firstLine="0" w:left="0"/>
              <w:jc w:val="center"/>
            </w:pPr>
            <w:bookmarkStart w:id="60" w:name="Par1846"/>
            <w:bookmarkEnd w:id="60"/>
            <w:r>
              <w:t>54.1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BF07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0070000">
            <w:pPr>
              <w:pStyle w:val="Style_2"/>
              <w:ind w:firstLine="0" w:left="0"/>
              <w:jc w:val="center"/>
            </w:pPr>
            <w:r>
              <w:t>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C1070000">
            <w:pPr>
              <w:pStyle w:val="Style_2"/>
              <w:ind w:firstLine="0" w:left="0"/>
              <w:jc w:val="center"/>
            </w:pPr>
            <w:r>
              <w:t>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C207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307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C407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C5070000">
            <w:pPr>
              <w:pStyle w:val="Style_2"/>
              <w:ind w:firstLine="0" w:left="0"/>
              <w:jc w:val="center"/>
            </w:pPr>
            <w:r>
              <w:t>0</w:t>
            </w:r>
          </w:p>
        </w:tc>
        <w:tc>
          <w:tcPr>
            <w:tcW w:type="dxa" w:w="794"/>
            <w:tcBorders>
              <w:top w:color="000000" w:sz="4" w:val="single"/>
              <w:left w:color="000000" w:sz="4" w:val="single"/>
              <w:bottom w:color="000000" w:sz="4" w:val="single"/>
              <w:right w:color="000000" w:sz="4" w:val="single"/>
            </w:tcBorders>
            <w:tcMar>
              <w:left w:type="dxa" w:w="0"/>
              <w:right w:type="dxa" w:w="0"/>
            </w:tcMar>
          </w:tcPr>
          <w:p w14:paraId="C607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C7070000">
            <w:pPr>
              <w:pStyle w:val="Style_2"/>
              <w:ind w:firstLine="0" w:left="0"/>
              <w:jc w:val="left"/>
            </w:pPr>
            <w:r>
              <w:t>2.2.2. для медицинской помощи при экстракорпоральном оплодотворении</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8070000">
            <w:pPr>
              <w:pStyle w:val="Style_2"/>
              <w:ind w:firstLine="0" w:left="0"/>
              <w:jc w:val="center"/>
            </w:pPr>
            <w:bookmarkStart w:id="61" w:name="Par1856"/>
            <w:bookmarkEnd w:id="61"/>
            <w:r>
              <w:t>54.2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C9070000">
            <w:pPr>
              <w:pStyle w:val="Style_2"/>
              <w:ind w:firstLine="0" w:left="0"/>
              <w:jc w:val="left"/>
            </w:pPr>
            <w:r>
              <w:t>случай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A070000">
            <w:pPr>
              <w:pStyle w:val="Style_2"/>
              <w:ind w:firstLine="0" w:left="0"/>
              <w:jc w:val="center"/>
            </w:pPr>
            <w:r>
              <w:t>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CB070000">
            <w:pPr>
              <w:pStyle w:val="Style_2"/>
              <w:ind w:firstLine="0" w:left="0"/>
              <w:jc w:val="center"/>
            </w:pPr>
            <w:r>
              <w:t>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CC07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D07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CE07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CF070000">
            <w:pPr>
              <w:pStyle w:val="Style_2"/>
              <w:ind w:firstLine="0" w:left="0"/>
              <w:jc w:val="center"/>
            </w:pPr>
            <w:r>
              <w:t>0</w:t>
            </w:r>
          </w:p>
        </w:tc>
        <w:tc>
          <w:tcPr>
            <w:tcW w:type="dxa" w:w="794"/>
            <w:tcBorders>
              <w:top w:color="000000" w:sz="4" w:val="single"/>
              <w:left w:color="000000" w:sz="4" w:val="single"/>
              <w:bottom w:color="000000" w:sz="4" w:val="single"/>
              <w:right w:color="000000" w:sz="4" w:val="single"/>
            </w:tcBorders>
            <w:tcMar>
              <w:left w:type="dxa" w:w="0"/>
              <w:right w:type="dxa" w:w="0"/>
            </w:tcMar>
          </w:tcPr>
          <w:p w14:paraId="D007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D1070000">
            <w:pPr>
              <w:pStyle w:val="Style_2"/>
              <w:ind w:firstLine="0" w:left="0"/>
              <w:jc w:val="left"/>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2070000">
            <w:pPr>
              <w:pStyle w:val="Style_2"/>
              <w:ind w:firstLine="0" w:left="0"/>
              <w:jc w:val="center"/>
            </w:pPr>
            <w:r>
              <w:t>55</w:t>
            </w:r>
          </w:p>
        </w:tc>
        <w:tc>
          <w:tcPr>
            <w:tcW w:type="dxa" w:w="1984"/>
            <w:tcBorders>
              <w:top w:color="000000" w:sz="4" w:val="single"/>
              <w:left w:color="000000" w:sz="4" w:val="single"/>
              <w:bottom w:color="000000" w:sz="4" w:val="single"/>
              <w:right w:color="000000" w:sz="4" w:val="single"/>
            </w:tcBorders>
            <w:tcMar>
              <w:left w:type="dxa" w:w="0"/>
              <w:right w:type="dxa" w:w="0"/>
            </w:tcMar>
          </w:tcPr>
          <w:p w14:paraId="D307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4070000">
            <w:pPr>
              <w:pStyle w:val="Style_2"/>
              <w:ind w:firstLine="0" w:left="0"/>
              <w:jc w:val="center"/>
            </w:pPr>
            <w:r>
              <w:t>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D5070000">
            <w:pPr>
              <w:pStyle w:val="Style_2"/>
              <w:ind w:firstLine="0" w:left="0"/>
              <w:jc w:val="center"/>
            </w:pPr>
            <w:r>
              <w:t>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D607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707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D807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D9070000">
            <w:pPr>
              <w:pStyle w:val="Style_2"/>
              <w:ind w:firstLine="0" w:left="0"/>
              <w:jc w:val="center"/>
            </w:pPr>
            <w:r>
              <w:t>0</w:t>
            </w:r>
          </w:p>
        </w:tc>
        <w:tc>
          <w:tcPr>
            <w:tcW w:type="dxa" w:w="794"/>
            <w:tcBorders>
              <w:top w:color="000000" w:sz="4" w:val="single"/>
              <w:left w:color="000000" w:sz="4" w:val="single"/>
              <w:bottom w:color="000000" w:sz="4" w:val="single"/>
              <w:right w:color="000000" w:sz="4" w:val="single"/>
            </w:tcBorders>
            <w:tcMar>
              <w:left w:type="dxa" w:w="0"/>
              <w:right w:type="dxa" w:w="0"/>
            </w:tcMar>
          </w:tcPr>
          <w:p w14:paraId="DA07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DB070000">
            <w:pPr>
              <w:pStyle w:val="Style_2"/>
              <w:ind w:firstLine="0" w:left="0"/>
              <w:jc w:val="left"/>
            </w:pPr>
            <w:r>
              <w:t>3.1. для медицинской помощи по профилю "онкология"</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C070000">
            <w:pPr>
              <w:pStyle w:val="Style_2"/>
              <w:ind w:firstLine="0" w:left="0"/>
              <w:jc w:val="center"/>
            </w:pPr>
            <w:r>
              <w:t>55.1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DD07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E070000">
            <w:pPr>
              <w:pStyle w:val="Style_2"/>
              <w:ind w:firstLine="0" w:left="0"/>
              <w:jc w:val="center"/>
            </w:pPr>
            <w:r>
              <w:t>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DF070000">
            <w:pPr>
              <w:pStyle w:val="Style_2"/>
              <w:ind w:firstLine="0" w:left="0"/>
              <w:jc w:val="center"/>
            </w:pPr>
            <w:r>
              <w:t>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E007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107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E207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3070000">
            <w:pPr>
              <w:pStyle w:val="Style_2"/>
              <w:ind w:firstLine="0" w:left="0"/>
              <w:jc w:val="center"/>
            </w:pPr>
            <w:r>
              <w:t>0</w:t>
            </w:r>
          </w:p>
        </w:tc>
        <w:tc>
          <w:tcPr>
            <w:tcW w:type="dxa" w:w="794"/>
            <w:tcBorders>
              <w:top w:color="000000" w:sz="4" w:val="single"/>
              <w:left w:color="000000" w:sz="4" w:val="single"/>
              <w:bottom w:color="000000" w:sz="4" w:val="single"/>
              <w:right w:color="000000" w:sz="4" w:val="single"/>
            </w:tcBorders>
            <w:tcMar>
              <w:left w:type="dxa" w:w="0"/>
              <w:right w:type="dxa" w:w="0"/>
            </w:tcMar>
          </w:tcPr>
          <w:p w14:paraId="E407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E5070000">
            <w:pPr>
              <w:pStyle w:val="Style_2"/>
              <w:ind w:firstLine="0" w:left="0"/>
              <w:jc w:val="left"/>
            </w:pPr>
            <w:r>
              <w:t>3.2. для медицинской помощи при экстракорпоральном оплодотворении</w:t>
            </w:r>
          </w:p>
        </w:tc>
        <w:tc>
          <w:tcPr>
            <w:tcW w:type="dxa" w:w="1077"/>
            <w:tcBorders>
              <w:top w:color="000000" w:sz="4" w:val="single"/>
              <w:left w:color="000000" w:sz="4" w:val="single"/>
              <w:bottom w:color="000000" w:sz="4" w:val="single"/>
              <w:right w:color="000000" w:sz="4" w:val="single"/>
            </w:tcBorders>
            <w:tcMar>
              <w:left w:type="dxa" w:w="0"/>
              <w:right w:type="dxa" w:w="0"/>
            </w:tcMar>
          </w:tcPr>
          <w:p w14:paraId="E6070000">
            <w:pPr>
              <w:pStyle w:val="Style_2"/>
              <w:ind w:firstLine="0" w:left="0"/>
              <w:jc w:val="center"/>
            </w:pPr>
            <w:r>
              <w:t>55.2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E7070000">
            <w:pPr>
              <w:pStyle w:val="Style_2"/>
              <w:ind w:firstLine="0" w:left="0"/>
              <w:jc w:val="left"/>
            </w:pPr>
            <w:r>
              <w:t>случай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8070000">
            <w:pPr>
              <w:pStyle w:val="Style_2"/>
              <w:ind w:firstLine="0" w:left="0"/>
              <w:jc w:val="center"/>
            </w:pPr>
            <w:r>
              <w:t>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E9070000">
            <w:pPr>
              <w:pStyle w:val="Style_2"/>
              <w:ind w:firstLine="0" w:left="0"/>
              <w:jc w:val="center"/>
            </w:pPr>
            <w:r>
              <w:t>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EA07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B07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EC07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D070000">
            <w:pPr>
              <w:pStyle w:val="Style_2"/>
              <w:ind w:firstLine="0" w:left="0"/>
              <w:jc w:val="center"/>
            </w:pPr>
            <w:r>
              <w:t>0</w:t>
            </w:r>
          </w:p>
        </w:tc>
        <w:tc>
          <w:tcPr>
            <w:tcW w:type="dxa" w:w="794"/>
            <w:tcBorders>
              <w:top w:color="000000" w:sz="4" w:val="single"/>
              <w:left w:color="000000" w:sz="4" w:val="single"/>
              <w:bottom w:color="000000" w:sz="4" w:val="single"/>
              <w:right w:color="000000" w:sz="4" w:val="single"/>
            </w:tcBorders>
            <w:tcMar>
              <w:left w:type="dxa" w:w="0"/>
              <w:right w:type="dxa" w:w="0"/>
            </w:tcMar>
          </w:tcPr>
          <w:p w14:paraId="EE07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EF070000">
            <w:pPr>
              <w:pStyle w:val="Style_2"/>
              <w:ind w:firstLine="0" w:left="0"/>
              <w:jc w:val="left"/>
            </w:pPr>
            <w:r>
              <w:t>4. Специализированная, в том числе высокотехнологичная, медицинская помощь, включая медицинскую помощь:</w:t>
            </w:r>
          </w:p>
        </w:tc>
        <w:tc>
          <w:tcPr>
            <w:tcW w:type="dxa" w:w="1077"/>
            <w:tcBorders>
              <w:top w:color="000000" w:sz="4" w:val="single"/>
              <w:left w:color="000000" w:sz="4" w:val="single"/>
              <w:bottom w:color="000000" w:sz="4" w:val="single"/>
              <w:right w:color="000000" w:sz="4" w:val="single"/>
            </w:tcBorders>
            <w:tcMar>
              <w:left w:type="dxa" w:w="0"/>
              <w:right w:type="dxa" w:w="0"/>
            </w:tcMar>
          </w:tcPr>
          <w:p w14:paraId="F0070000">
            <w:pPr>
              <w:pStyle w:val="Style_2"/>
              <w:ind w:firstLine="0" w:left="0"/>
              <w:jc w:val="center"/>
            </w:pPr>
            <w:r>
              <w:t>56</w:t>
            </w:r>
          </w:p>
        </w:tc>
        <w:tc>
          <w:tcPr>
            <w:tcW w:type="dxa" w:w="1984"/>
            <w:tcBorders>
              <w:top w:color="000000" w:sz="4" w:val="single"/>
              <w:left w:color="000000" w:sz="4" w:val="single"/>
              <w:bottom w:color="000000" w:sz="4" w:val="single"/>
              <w:right w:color="000000" w:sz="4" w:val="single"/>
            </w:tcBorders>
            <w:tcMar>
              <w:left w:type="dxa" w:w="0"/>
              <w:right w:type="dxa" w:w="0"/>
            </w:tcMar>
          </w:tcPr>
          <w:p w14:paraId="F1070000">
            <w:pPr>
              <w:pStyle w:val="Style_2"/>
              <w:ind w:firstLine="0" w:left="0"/>
              <w:jc w:val="left"/>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2070000">
            <w:pPr>
              <w:pStyle w:val="Style_2"/>
              <w:ind w:firstLine="0" w:left="0"/>
              <w:jc w:val="center"/>
            </w:pPr>
            <w:r>
              <w:t>Х</w:t>
            </w:r>
          </w:p>
        </w:tc>
        <w:tc>
          <w:tcPr>
            <w:tcW w:type="dxa" w:w="1247"/>
            <w:tcBorders>
              <w:top w:color="000000" w:sz="4" w:val="single"/>
              <w:left w:color="000000" w:sz="4" w:val="single"/>
              <w:bottom w:color="000000" w:sz="4" w:val="single"/>
              <w:right w:color="000000" w:sz="4" w:val="single"/>
            </w:tcBorders>
            <w:tcMar>
              <w:left w:type="dxa" w:w="0"/>
              <w:right w:type="dxa" w:w="0"/>
            </w:tcMar>
          </w:tcPr>
          <w:p w14:paraId="F307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F407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5070000">
            <w:pPr>
              <w:pStyle w:val="Style_2"/>
              <w:ind w:firstLine="0" w:left="0"/>
              <w:jc w:val="center"/>
            </w:pPr>
            <w:r>
              <w:t>Х</w:t>
            </w:r>
          </w:p>
        </w:tc>
        <w:tc>
          <w:tcPr>
            <w:tcW w:type="dxa" w:w="1417"/>
            <w:tcBorders>
              <w:top w:color="000000" w:sz="4" w:val="single"/>
              <w:left w:color="000000" w:sz="4" w:val="single"/>
              <w:bottom w:color="000000" w:sz="4" w:val="single"/>
              <w:right w:color="000000" w:sz="4" w:val="single"/>
            </w:tcBorders>
            <w:tcMar>
              <w:left w:type="dxa" w:w="0"/>
              <w:right w:type="dxa" w:w="0"/>
            </w:tcMar>
          </w:tcPr>
          <w:p w14:paraId="F607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F707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F807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F9070000">
            <w:pPr>
              <w:pStyle w:val="Style_2"/>
              <w:ind w:firstLine="0" w:left="0"/>
              <w:jc w:val="left"/>
            </w:pPr>
            <w:r>
              <w:t>4.1. в условиях дневных стационаров, за исключением медицинской реабилитации, 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FA070000">
            <w:pPr>
              <w:pStyle w:val="Style_2"/>
              <w:ind w:firstLine="0" w:left="0"/>
              <w:jc w:val="center"/>
            </w:pPr>
            <w:bookmarkStart w:id="62" w:name="Par1906"/>
            <w:bookmarkEnd w:id="62"/>
            <w:r>
              <w:t>57</w:t>
            </w:r>
          </w:p>
        </w:tc>
        <w:tc>
          <w:tcPr>
            <w:tcW w:type="dxa" w:w="1984"/>
            <w:tcBorders>
              <w:top w:color="000000" w:sz="4" w:val="single"/>
              <w:left w:color="000000" w:sz="4" w:val="single"/>
              <w:bottom w:color="000000" w:sz="4" w:val="single"/>
              <w:right w:color="000000" w:sz="4" w:val="single"/>
            </w:tcBorders>
            <w:tcMar>
              <w:left w:type="dxa" w:w="0"/>
              <w:right w:type="dxa" w:w="0"/>
            </w:tcMar>
          </w:tcPr>
          <w:p w14:paraId="FB07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C070000">
            <w:pPr>
              <w:pStyle w:val="Style_2"/>
              <w:ind w:firstLine="0" w:left="0"/>
              <w:jc w:val="center"/>
            </w:pPr>
            <w:r>
              <w:t>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FD070000">
            <w:pPr>
              <w:pStyle w:val="Style_2"/>
              <w:ind w:firstLine="0" w:left="0"/>
              <w:jc w:val="center"/>
            </w:pPr>
            <w:r>
              <w:t>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FE07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F07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0008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01080000">
            <w:pPr>
              <w:pStyle w:val="Style_2"/>
              <w:ind w:firstLine="0" w:left="0"/>
              <w:jc w:val="center"/>
            </w:pPr>
            <w:r>
              <w:t>0</w:t>
            </w:r>
          </w:p>
        </w:tc>
        <w:tc>
          <w:tcPr>
            <w:tcW w:type="dxa" w:w="794"/>
            <w:tcBorders>
              <w:top w:color="000000" w:sz="4" w:val="single"/>
              <w:left w:color="000000" w:sz="4" w:val="single"/>
              <w:bottom w:color="000000" w:sz="4" w:val="single"/>
              <w:right w:color="000000" w:sz="4" w:val="single"/>
            </w:tcBorders>
            <w:tcMar>
              <w:left w:type="dxa" w:w="0"/>
              <w:right w:type="dxa" w:w="0"/>
            </w:tcMar>
          </w:tcPr>
          <w:p w14:paraId="0208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03080000">
            <w:pPr>
              <w:pStyle w:val="Style_2"/>
              <w:ind w:firstLine="0" w:left="0"/>
              <w:jc w:val="left"/>
            </w:pPr>
            <w:r>
              <w:t>4.1.1. для медицинской помощи по профилю "онкология"</w:t>
            </w:r>
          </w:p>
        </w:tc>
        <w:tc>
          <w:tcPr>
            <w:tcW w:type="dxa" w:w="1077"/>
            <w:tcBorders>
              <w:top w:color="000000" w:sz="4" w:val="single"/>
              <w:left w:color="000000" w:sz="4" w:val="single"/>
              <w:bottom w:color="000000" w:sz="4" w:val="single"/>
              <w:right w:color="000000" w:sz="4" w:val="single"/>
            </w:tcBorders>
            <w:tcMar>
              <w:left w:type="dxa" w:w="0"/>
              <w:right w:type="dxa" w:w="0"/>
            </w:tcMar>
          </w:tcPr>
          <w:p w14:paraId="04080000">
            <w:pPr>
              <w:pStyle w:val="Style_2"/>
              <w:ind w:firstLine="0" w:left="0"/>
              <w:jc w:val="center"/>
            </w:pPr>
            <w:bookmarkStart w:id="63" w:name="Par1916"/>
            <w:bookmarkEnd w:id="63"/>
            <w:r>
              <w:t>57.1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0508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6080000">
            <w:pPr>
              <w:pStyle w:val="Style_2"/>
              <w:ind w:firstLine="0" w:left="0"/>
              <w:jc w:val="center"/>
            </w:pPr>
            <w:r>
              <w:t>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07080000">
            <w:pPr>
              <w:pStyle w:val="Style_2"/>
              <w:ind w:firstLine="0" w:left="0"/>
              <w:jc w:val="center"/>
            </w:pPr>
            <w:r>
              <w:t>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0808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908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0A08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0B080000">
            <w:pPr>
              <w:pStyle w:val="Style_2"/>
              <w:ind w:firstLine="0" w:left="0"/>
              <w:jc w:val="center"/>
            </w:pPr>
            <w:r>
              <w:t>0</w:t>
            </w:r>
          </w:p>
        </w:tc>
        <w:tc>
          <w:tcPr>
            <w:tcW w:type="dxa" w:w="794"/>
            <w:tcBorders>
              <w:top w:color="000000" w:sz="4" w:val="single"/>
              <w:left w:color="000000" w:sz="4" w:val="single"/>
              <w:bottom w:color="000000" w:sz="4" w:val="single"/>
              <w:right w:color="000000" w:sz="4" w:val="single"/>
            </w:tcBorders>
            <w:tcMar>
              <w:left w:type="dxa" w:w="0"/>
              <w:right w:type="dxa" w:w="0"/>
            </w:tcMar>
          </w:tcPr>
          <w:p w14:paraId="0C08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0D080000">
            <w:pPr>
              <w:pStyle w:val="Style_2"/>
              <w:ind w:firstLine="0" w:left="0"/>
              <w:jc w:val="left"/>
            </w:pPr>
            <w:r>
              <w:t>4.1.2. для медицинской помощи при экстракорпоральном оплодотворении</w:t>
            </w:r>
          </w:p>
        </w:tc>
        <w:tc>
          <w:tcPr>
            <w:tcW w:type="dxa" w:w="1077"/>
            <w:tcBorders>
              <w:top w:color="000000" w:sz="4" w:val="single"/>
              <w:left w:color="000000" w:sz="4" w:val="single"/>
              <w:bottom w:color="000000" w:sz="4" w:val="single"/>
              <w:right w:color="000000" w:sz="4" w:val="single"/>
            </w:tcBorders>
            <w:tcMar>
              <w:left w:type="dxa" w:w="0"/>
              <w:right w:type="dxa" w:w="0"/>
            </w:tcMar>
          </w:tcPr>
          <w:p w14:paraId="0E080000">
            <w:pPr>
              <w:pStyle w:val="Style_2"/>
              <w:ind w:firstLine="0" w:left="0"/>
              <w:jc w:val="center"/>
            </w:pPr>
            <w:bookmarkStart w:id="64" w:name="Par1926"/>
            <w:bookmarkEnd w:id="64"/>
            <w:r>
              <w:t>57.2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0F080000">
            <w:pPr>
              <w:pStyle w:val="Style_2"/>
              <w:ind w:firstLine="0" w:left="0"/>
              <w:jc w:val="left"/>
            </w:pPr>
            <w:r>
              <w:t>случай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0080000">
            <w:pPr>
              <w:pStyle w:val="Style_2"/>
              <w:ind w:firstLine="0" w:left="0"/>
              <w:jc w:val="center"/>
            </w:pPr>
            <w:r>
              <w:t>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11080000">
            <w:pPr>
              <w:pStyle w:val="Style_2"/>
              <w:ind w:firstLine="0" w:left="0"/>
              <w:jc w:val="center"/>
            </w:pPr>
            <w:r>
              <w:t>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1208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308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1408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15080000">
            <w:pPr>
              <w:pStyle w:val="Style_2"/>
              <w:ind w:firstLine="0" w:left="0"/>
              <w:jc w:val="center"/>
            </w:pPr>
            <w:r>
              <w:t>0</w:t>
            </w:r>
          </w:p>
        </w:tc>
        <w:tc>
          <w:tcPr>
            <w:tcW w:type="dxa" w:w="794"/>
            <w:tcBorders>
              <w:top w:color="000000" w:sz="4" w:val="single"/>
              <w:left w:color="000000" w:sz="4" w:val="single"/>
              <w:bottom w:color="000000" w:sz="4" w:val="single"/>
              <w:right w:color="000000" w:sz="4" w:val="single"/>
            </w:tcBorders>
            <w:tcMar>
              <w:left w:type="dxa" w:w="0"/>
              <w:right w:type="dxa" w:w="0"/>
            </w:tcMar>
          </w:tcPr>
          <w:p w14:paraId="1608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17080000">
            <w:pPr>
              <w:pStyle w:val="Style_2"/>
              <w:ind w:firstLine="0" w:left="0"/>
              <w:jc w:val="left"/>
            </w:pPr>
            <w:r>
              <w:t>4.2. в условиях круглосуточного стационара, за исключением медицинской реабилитации, 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8080000">
            <w:pPr>
              <w:pStyle w:val="Style_2"/>
              <w:ind w:firstLine="0" w:left="0"/>
              <w:jc w:val="center"/>
            </w:pPr>
            <w:bookmarkStart w:id="65" w:name="Par1936"/>
            <w:bookmarkEnd w:id="65"/>
            <w:r>
              <w:t>58</w:t>
            </w:r>
          </w:p>
        </w:tc>
        <w:tc>
          <w:tcPr>
            <w:tcW w:type="dxa" w:w="1984"/>
            <w:tcBorders>
              <w:top w:color="000000" w:sz="4" w:val="single"/>
              <w:left w:color="000000" w:sz="4" w:val="single"/>
              <w:bottom w:color="000000" w:sz="4" w:val="single"/>
              <w:right w:color="000000" w:sz="4" w:val="single"/>
            </w:tcBorders>
            <w:tcMar>
              <w:left w:type="dxa" w:w="0"/>
              <w:right w:type="dxa" w:w="0"/>
            </w:tcMar>
          </w:tcPr>
          <w:p w14:paraId="19080000">
            <w:pPr>
              <w:pStyle w:val="Style_2"/>
              <w:ind w:firstLine="0" w:left="0"/>
              <w:jc w:val="left"/>
            </w:pPr>
            <w:r>
              <w:t>случай госпитализации</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A080000">
            <w:pPr>
              <w:pStyle w:val="Style_2"/>
              <w:ind w:firstLine="0" w:left="0"/>
              <w:jc w:val="center"/>
            </w:pPr>
            <w:r>
              <w:t>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1B080000">
            <w:pPr>
              <w:pStyle w:val="Style_2"/>
              <w:ind w:firstLine="0" w:left="0"/>
              <w:jc w:val="center"/>
            </w:pPr>
            <w:r>
              <w:t>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1C08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D08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1E08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1F080000">
            <w:pPr>
              <w:pStyle w:val="Style_2"/>
              <w:ind w:firstLine="0" w:left="0"/>
              <w:jc w:val="center"/>
            </w:pPr>
            <w:r>
              <w:t>0</w:t>
            </w:r>
          </w:p>
        </w:tc>
        <w:tc>
          <w:tcPr>
            <w:tcW w:type="dxa" w:w="794"/>
            <w:tcBorders>
              <w:top w:color="000000" w:sz="4" w:val="single"/>
              <w:left w:color="000000" w:sz="4" w:val="single"/>
              <w:bottom w:color="000000" w:sz="4" w:val="single"/>
              <w:right w:color="000000" w:sz="4" w:val="single"/>
            </w:tcBorders>
            <w:tcMar>
              <w:left w:type="dxa" w:w="0"/>
              <w:right w:type="dxa" w:w="0"/>
            </w:tcMar>
          </w:tcPr>
          <w:p w14:paraId="2008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21080000">
            <w:pPr>
              <w:pStyle w:val="Style_2"/>
              <w:ind w:firstLine="0" w:left="0"/>
              <w:jc w:val="left"/>
            </w:pPr>
            <w:r>
              <w:t>4.2.1. для медицинской помощи по профилю "онкология"</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2080000">
            <w:pPr>
              <w:pStyle w:val="Style_2"/>
              <w:ind w:firstLine="0" w:left="0"/>
              <w:jc w:val="center"/>
            </w:pPr>
            <w:bookmarkStart w:id="66" w:name="Par1946"/>
            <w:bookmarkEnd w:id="66"/>
            <w:r>
              <w:t>58.1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23080000">
            <w:pPr>
              <w:pStyle w:val="Style_2"/>
              <w:ind w:firstLine="0" w:left="0"/>
              <w:jc w:val="left"/>
            </w:pPr>
            <w:r>
              <w:t>случай госпитализации</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4080000">
            <w:pPr>
              <w:pStyle w:val="Style_2"/>
              <w:ind w:firstLine="0" w:left="0"/>
              <w:jc w:val="center"/>
            </w:pPr>
            <w:r>
              <w:t>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25080000">
            <w:pPr>
              <w:pStyle w:val="Style_2"/>
              <w:ind w:firstLine="0" w:left="0"/>
              <w:jc w:val="center"/>
            </w:pPr>
            <w:r>
              <w:t>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2608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708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2808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9080000">
            <w:pPr>
              <w:pStyle w:val="Style_2"/>
              <w:ind w:firstLine="0" w:left="0"/>
              <w:jc w:val="center"/>
            </w:pPr>
            <w:r>
              <w:t>0</w:t>
            </w:r>
          </w:p>
        </w:tc>
        <w:tc>
          <w:tcPr>
            <w:tcW w:type="dxa" w:w="794"/>
            <w:tcBorders>
              <w:top w:color="000000" w:sz="4" w:val="single"/>
              <w:left w:color="000000" w:sz="4" w:val="single"/>
              <w:bottom w:color="000000" w:sz="4" w:val="single"/>
              <w:right w:color="000000" w:sz="4" w:val="single"/>
            </w:tcBorders>
            <w:tcMar>
              <w:left w:type="dxa" w:w="0"/>
              <w:right w:type="dxa" w:w="0"/>
            </w:tcMar>
          </w:tcPr>
          <w:p w14:paraId="2A08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2B080000">
            <w:pPr>
              <w:pStyle w:val="Style_2"/>
              <w:ind w:firstLine="0" w:left="0"/>
              <w:jc w:val="left"/>
            </w:pPr>
            <w:r>
              <w:t>4.2.2. высокотехнологичная медицинская помощь</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C080000">
            <w:pPr>
              <w:pStyle w:val="Style_2"/>
              <w:ind w:firstLine="0" w:left="0"/>
              <w:jc w:val="center"/>
            </w:pPr>
            <w:bookmarkStart w:id="67" w:name="Par1956"/>
            <w:bookmarkEnd w:id="67"/>
            <w:r>
              <w:t>58.2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2D080000">
            <w:pPr>
              <w:pStyle w:val="Style_2"/>
              <w:ind w:firstLine="0" w:left="0"/>
              <w:jc w:val="left"/>
            </w:pPr>
            <w:r>
              <w:t>случай госпитализации</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E080000">
            <w:pPr>
              <w:pStyle w:val="Style_2"/>
              <w:ind w:firstLine="0" w:left="0"/>
              <w:jc w:val="center"/>
            </w:pPr>
            <w:r>
              <w:t>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2F080000">
            <w:pPr>
              <w:pStyle w:val="Style_2"/>
              <w:ind w:firstLine="0" w:left="0"/>
              <w:jc w:val="center"/>
            </w:pPr>
            <w:r>
              <w:t>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3008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108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3208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33080000">
            <w:pPr>
              <w:pStyle w:val="Style_2"/>
              <w:ind w:firstLine="0" w:left="0"/>
              <w:jc w:val="center"/>
            </w:pPr>
            <w:r>
              <w:t>0</w:t>
            </w:r>
          </w:p>
        </w:tc>
        <w:tc>
          <w:tcPr>
            <w:tcW w:type="dxa" w:w="794"/>
            <w:tcBorders>
              <w:top w:color="000000" w:sz="4" w:val="single"/>
              <w:left w:color="000000" w:sz="4" w:val="single"/>
              <w:bottom w:color="000000" w:sz="4" w:val="single"/>
              <w:right w:color="000000" w:sz="4" w:val="single"/>
            </w:tcBorders>
            <w:tcMar>
              <w:left w:type="dxa" w:w="0"/>
              <w:right w:type="dxa" w:w="0"/>
            </w:tcMar>
          </w:tcPr>
          <w:p w14:paraId="3408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35080000">
            <w:pPr>
              <w:pStyle w:val="Style_2"/>
              <w:ind w:firstLine="0" w:left="0"/>
              <w:jc w:val="left"/>
            </w:pPr>
            <w:r>
              <w:t>5. Медицинская реабилитация:</w:t>
            </w:r>
          </w:p>
        </w:tc>
        <w:tc>
          <w:tcPr>
            <w:tcW w:type="dxa" w:w="1077"/>
            <w:tcBorders>
              <w:top w:color="000000" w:sz="4" w:val="single"/>
              <w:left w:color="000000" w:sz="4" w:val="single"/>
              <w:bottom w:color="000000" w:sz="4" w:val="single"/>
              <w:right w:color="000000" w:sz="4" w:val="single"/>
            </w:tcBorders>
            <w:tcMar>
              <w:left w:type="dxa" w:w="0"/>
              <w:right w:type="dxa" w:w="0"/>
            </w:tcMar>
          </w:tcPr>
          <w:p w14:paraId="36080000">
            <w:pPr>
              <w:pStyle w:val="Style_2"/>
              <w:ind w:firstLine="0" w:left="0"/>
              <w:jc w:val="center"/>
            </w:pPr>
            <w:r>
              <w:t>59</w:t>
            </w:r>
          </w:p>
        </w:tc>
        <w:tc>
          <w:tcPr>
            <w:tcW w:type="dxa" w:w="1984"/>
            <w:tcBorders>
              <w:top w:color="000000" w:sz="4" w:val="single"/>
              <w:left w:color="000000" w:sz="4" w:val="single"/>
              <w:bottom w:color="000000" w:sz="4" w:val="single"/>
              <w:right w:color="000000" w:sz="4" w:val="single"/>
            </w:tcBorders>
            <w:tcMar>
              <w:left w:type="dxa" w:w="0"/>
              <w:right w:type="dxa" w:w="0"/>
            </w:tcMar>
          </w:tcPr>
          <w:p w14:paraId="37080000">
            <w:pPr>
              <w:pStyle w:val="Style_2"/>
              <w:ind w:firstLine="0" w:left="0"/>
              <w:jc w:val="left"/>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8080000">
            <w:pPr>
              <w:pStyle w:val="Style_2"/>
              <w:ind w:firstLine="0" w:left="0"/>
              <w:jc w:val="center"/>
            </w:pPr>
            <w:r>
              <w:t>Х</w:t>
            </w:r>
          </w:p>
        </w:tc>
        <w:tc>
          <w:tcPr>
            <w:tcW w:type="dxa" w:w="1247"/>
            <w:tcBorders>
              <w:top w:color="000000" w:sz="4" w:val="single"/>
              <w:left w:color="000000" w:sz="4" w:val="single"/>
              <w:bottom w:color="000000" w:sz="4" w:val="single"/>
              <w:right w:color="000000" w:sz="4" w:val="single"/>
            </w:tcBorders>
            <w:tcMar>
              <w:left w:type="dxa" w:w="0"/>
              <w:right w:type="dxa" w:w="0"/>
            </w:tcMar>
          </w:tcPr>
          <w:p w14:paraId="3908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3A08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B080000">
            <w:pPr>
              <w:pStyle w:val="Style_2"/>
              <w:ind w:firstLine="0" w:left="0"/>
              <w:jc w:val="center"/>
            </w:pPr>
            <w:r>
              <w:t>Х</w:t>
            </w:r>
          </w:p>
        </w:tc>
        <w:tc>
          <w:tcPr>
            <w:tcW w:type="dxa" w:w="1417"/>
            <w:tcBorders>
              <w:top w:color="000000" w:sz="4" w:val="single"/>
              <w:left w:color="000000" w:sz="4" w:val="single"/>
              <w:bottom w:color="000000" w:sz="4" w:val="single"/>
              <w:right w:color="000000" w:sz="4" w:val="single"/>
            </w:tcBorders>
            <w:tcMar>
              <w:left w:type="dxa" w:w="0"/>
              <w:right w:type="dxa" w:w="0"/>
            </w:tcMar>
          </w:tcPr>
          <w:p w14:paraId="3C08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3D08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3E08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3F080000">
            <w:pPr>
              <w:pStyle w:val="Style_2"/>
              <w:ind w:firstLine="0" w:left="0"/>
              <w:jc w:val="left"/>
            </w:pPr>
            <w:r>
              <w:t>5.1. В амбулаторных условиях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0080000">
            <w:pPr>
              <w:pStyle w:val="Style_2"/>
              <w:ind w:firstLine="0" w:left="0"/>
              <w:jc w:val="center"/>
            </w:pPr>
            <w:bookmarkStart w:id="68" w:name="Par1976"/>
            <w:bookmarkEnd w:id="68"/>
            <w:r>
              <w:t>60</w:t>
            </w:r>
          </w:p>
        </w:tc>
        <w:tc>
          <w:tcPr>
            <w:tcW w:type="dxa" w:w="1984"/>
            <w:tcBorders>
              <w:top w:color="000000" w:sz="4" w:val="single"/>
              <w:left w:color="000000" w:sz="4" w:val="single"/>
              <w:bottom w:color="000000" w:sz="4" w:val="single"/>
              <w:right w:color="000000" w:sz="4" w:val="single"/>
            </w:tcBorders>
            <w:tcMar>
              <w:left w:type="dxa" w:w="0"/>
              <w:right w:type="dxa" w:w="0"/>
            </w:tcMar>
          </w:tcPr>
          <w:p w14:paraId="41080000">
            <w:pPr>
              <w:pStyle w:val="Style_2"/>
              <w:ind w:firstLine="0" w:left="0"/>
              <w:jc w:val="left"/>
            </w:pPr>
            <w:r>
              <w:t>комплексные посещения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2080000">
            <w:pPr>
              <w:pStyle w:val="Style_2"/>
              <w:ind w:firstLine="0" w:left="0"/>
              <w:jc w:val="center"/>
            </w:pPr>
            <w:r>
              <w:t>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43080000">
            <w:pPr>
              <w:pStyle w:val="Style_2"/>
              <w:ind w:firstLine="0" w:left="0"/>
              <w:jc w:val="center"/>
            </w:pPr>
            <w:r>
              <w:t>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4408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508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4608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47080000">
            <w:pPr>
              <w:pStyle w:val="Style_2"/>
              <w:ind w:firstLine="0" w:left="0"/>
              <w:jc w:val="center"/>
            </w:pPr>
            <w:r>
              <w:t>0</w:t>
            </w:r>
          </w:p>
        </w:tc>
        <w:tc>
          <w:tcPr>
            <w:tcW w:type="dxa" w:w="794"/>
            <w:tcBorders>
              <w:top w:color="000000" w:sz="4" w:val="single"/>
              <w:left w:color="000000" w:sz="4" w:val="single"/>
              <w:bottom w:color="000000" w:sz="4" w:val="single"/>
              <w:right w:color="000000" w:sz="4" w:val="single"/>
            </w:tcBorders>
            <w:tcMar>
              <w:left w:type="dxa" w:w="0"/>
              <w:right w:type="dxa" w:w="0"/>
            </w:tcMar>
          </w:tcPr>
          <w:p w14:paraId="4808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49080000">
            <w:pPr>
              <w:pStyle w:val="Style_2"/>
              <w:ind w:firstLine="0" w:left="0"/>
              <w:jc w:val="left"/>
            </w:pPr>
            <w:r>
              <w:t>5.2. В условиях дневных стационаров (первичная медико-санитарная помощь, специализированная медицинская помощь)</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A080000">
            <w:pPr>
              <w:pStyle w:val="Style_2"/>
              <w:ind w:firstLine="0" w:left="0"/>
              <w:jc w:val="center"/>
            </w:pPr>
            <w:bookmarkStart w:id="69" w:name="Par1986"/>
            <w:bookmarkEnd w:id="69"/>
            <w:r>
              <w:t>61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4B08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C080000">
            <w:pPr>
              <w:pStyle w:val="Style_2"/>
              <w:ind w:firstLine="0" w:left="0"/>
              <w:jc w:val="center"/>
            </w:pPr>
            <w:r>
              <w:t>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4D080000">
            <w:pPr>
              <w:pStyle w:val="Style_2"/>
              <w:ind w:firstLine="0" w:left="0"/>
              <w:jc w:val="center"/>
            </w:pPr>
            <w:r>
              <w:t>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4E08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F08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5008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51080000">
            <w:pPr>
              <w:pStyle w:val="Style_2"/>
              <w:ind w:firstLine="0" w:left="0"/>
              <w:jc w:val="center"/>
            </w:pPr>
            <w:r>
              <w:t>0</w:t>
            </w:r>
          </w:p>
        </w:tc>
        <w:tc>
          <w:tcPr>
            <w:tcW w:type="dxa" w:w="794"/>
            <w:tcBorders>
              <w:top w:color="000000" w:sz="4" w:val="single"/>
              <w:left w:color="000000" w:sz="4" w:val="single"/>
              <w:bottom w:color="000000" w:sz="4" w:val="single"/>
              <w:right w:color="000000" w:sz="4" w:val="single"/>
            </w:tcBorders>
            <w:tcMar>
              <w:left w:type="dxa" w:w="0"/>
              <w:right w:type="dxa" w:w="0"/>
            </w:tcMar>
          </w:tcPr>
          <w:p w14:paraId="5208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53080000">
            <w:pPr>
              <w:pStyle w:val="Style_2"/>
              <w:ind w:firstLine="0" w:left="0"/>
              <w:jc w:val="left"/>
            </w:pPr>
            <w:r>
              <w:t>5.3. Специализированная, в том числе высокотехнологичная, медицинская помощь в условиях круглосуточного стационара</w:t>
            </w:r>
          </w:p>
        </w:tc>
        <w:tc>
          <w:tcPr>
            <w:tcW w:type="dxa" w:w="1077"/>
            <w:tcBorders>
              <w:top w:color="000000" w:sz="4" w:val="single"/>
              <w:left w:color="000000" w:sz="4" w:val="single"/>
              <w:bottom w:color="000000" w:sz="4" w:val="single"/>
              <w:right w:color="000000" w:sz="4" w:val="single"/>
            </w:tcBorders>
            <w:tcMar>
              <w:left w:type="dxa" w:w="0"/>
              <w:right w:type="dxa" w:w="0"/>
            </w:tcMar>
          </w:tcPr>
          <w:p w14:paraId="54080000">
            <w:pPr>
              <w:pStyle w:val="Style_2"/>
              <w:ind w:firstLine="0" w:left="0"/>
              <w:jc w:val="center"/>
            </w:pPr>
            <w:bookmarkStart w:id="70" w:name="Par1996"/>
            <w:bookmarkEnd w:id="70"/>
            <w:r>
              <w:t>62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55080000">
            <w:pPr>
              <w:pStyle w:val="Style_2"/>
              <w:ind w:firstLine="0" w:left="0"/>
              <w:jc w:val="left"/>
            </w:pPr>
            <w:r>
              <w:t>случай госпитализации</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6080000">
            <w:pPr>
              <w:pStyle w:val="Style_2"/>
              <w:ind w:firstLine="0" w:left="0"/>
              <w:jc w:val="center"/>
            </w:pPr>
            <w:r>
              <w:t>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57080000">
            <w:pPr>
              <w:pStyle w:val="Style_2"/>
              <w:ind w:firstLine="0" w:left="0"/>
              <w:jc w:val="center"/>
            </w:pPr>
            <w:r>
              <w:t>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5808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908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5A08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5B080000">
            <w:pPr>
              <w:pStyle w:val="Style_2"/>
              <w:ind w:firstLine="0" w:left="0"/>
              <w:jc w:val="center"/>
            </w:pPr>
            <w:r>
              <w:t>0</w:t>
            </w:r>
          </w:p>
        </w:tc>
        <w:tc>
          <w:tcPr>
            <w:tcW w:type="dxa" w:w="794"/>
            <w:tcBorders>
              <w:top w:color="000000" w:sz="4" w:val="single"/>
              <w:left w:color="000000" w:sz="4" w:val="single"/>
              <w:bottom w:color="000000" w:sz="4" w:val="single"/>
              <w:right w:color="000000" w:sz="4" w:val="single"/>
            </w:tcBorders>
            <w:tcMar>
              <w:left w:type="dxa" w:w="0"/>
              <w:right w:type="dxa" w:w="0"/>
            </w:tcMar>
          </w:tcPr>
          <w:p w14:paraId="5C08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5D080000">
            <w:pPr>
              <w:pStyle w:val="Style_2"/>
              <w:ind w:firstLine="0" w:left="0"/>
              <w:jc w:val="left"/>
            </w:pPr>
            <w:r>
              <w:t xml:space="preserve">6. Паллиативная медицинская помощь </w:t>
            </w:r>
            <w:r>
              <w:rPr>
                <w:color w:val="0000FF"/>
              </w:rPr>
              <w:fldChar w:fldCharType="begin"/>
            </w:r>
            <w:r>
              <w:rPr>
                <w:color w:val="0000FF"/>
              </w:rPr>
              <w:instrText>HYPERLINK \l "Par2475" \o "&lt;*********&gt;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РФ."</w:instrText>
            </w:r>
            <w:r>
              <w:rPr>
                <w:color w:val="0000FF"/>
              </w:rPr>
              <w:fldChar w:fldCharType="separate"/>
            </w:r>
            <w:r>
              <w:rPr>
                <w:color w:val="0000FF"/>
              </w:rPr>
              <w:t>&lt;*********&gt;</w:t>
            </w:r>
            <w:r>
              <w:rPr>
                <w:color w:val="0000FF"/>
              </w:rPr>
              <w:fldChar w:fldCharType="end"/>
            </w:r>
          </w:p>
        </w:tc>
        <w:tc>
          <w:tcPr>
            <w:tcW w:type="dxa" w:w="1077"/>
            <w:tcBorders>
              <w:top w:color="000000" w:sz="4" w:val="single"/>
              <w:left w:color="000000" w:sz="4" w:val="single"/>
              <w:bottom w:color="000000" w:sz="4" w:val="single"/>
              <w:right w:color="000000" w:sz="4" w:val="single"/>
            </w:tcBorders>
            <w:tcMar>
              <w:left w:type="dxa" w:w="0"/>
              <w:right w:type="dxa" w:w="0"/>
            </w:tcMar>
          </w:tcPr>
          <w:p w14:paraId="5E080000">
            <w:pPr>
              <w:pStyle w:val="Style_2"/>
              <w:ind w:firstLine="0" w:left="0"/>
              <w:jc w:val="center"/>
            </w:pPr>
            <w:r>
              <w:t>63</w:t>
            </w:r>
          </w:p>
        </w:tc>
        <w:tc>
          <w:tcPr>
            <w:tcW w:type="dxa" w:w="1984"/>
            <w:tcBorders>
              <w:top w:color="000000" w:sz="4" w:val="single"/>
              <w:left w:color="000000" w:sz="4" w:val="single"/>
              <w:bottom w:color="000000" w:sz="4" w:val="single"/>
              <w:right w:color="000000" w:sz="4" w:val="single"/>
            </w:tcBorders>
            <w:tcMar>
              <w:left w:type="dxa" w:w="0"/>
              <w:right w:type="dxa" w:w="0"/>
            </w:tcMar>
          </w:tcPr>
          <w:p w14:paraId="5F080000">
            <w:pPr>
              <w:pStyle w:val="Style_2"/>
              <w:ind w:firstLine="0" w:left="0"/>
              <w:jc w:val="left"/>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0080000">
            <w:pPr>
              <w:pStyle w:val="Style_2"/>
              <w:ind w:firstLine="0" w:left="0"/>
              <w:jc w:val="center"/>
            </w:pPr>
            <w:r>
              <w:t>0,0126388201</w:t>
            </w:r>
          </w:p>
        </w:tc>
        <w:tc>
          <w:tcPr>
            <w:tcW w:type="dxa" w:w="1247"/>
            <w:tcBorders>
              <w:top w:color="000000" w:sz="4" w:val="single"/>
              <w:left w:color="000000" w:sz="4" w:val="single"/>
              <w:bottom w:color="000000" w:sz="4" w:val="single"/>
              <w:right w:color="000000" w:sz="4" w:val="single"/>
            </w:tcBorders>
            <w:tcMar>
              <w:left w:type="dxa" w:w="0"/>
              <w:right w:type="dxa" w:w="0"/>
            </w:tcMar>
          </w:tcPr>
          <w:p w14:paraId="61080000">
            <w:pPr>
              <w:pStyle w:val="Style_2"/>
              <w:ind w:firstLine="0" w:left="0"/>
              <w:jc w:val="center"/>
            </w:pPr>
            <w:r>
              <w:t>467,6</w:t>
            </w:r>
          </w:p>
        </w:tc>
        <w:tc>
          <w:tcPr>
            <w:tcW w:type="dxa" w:w="1020"/>
            <w:tcBorders>
              <w:top w:color="000000" w:sz="4" w:val="single"/>
              <w:left w:color="000000" w:sz="4" w:val="single"/>
              <w:bottom w:color="000000" w:sz="4" w:val="single"/>
              <w:right w:color="000000" w:sz="4" w:val="single"/>
            </w:tcBorders>
            <w:tcMar>
              <w:left w:type="dxa" w:w="0"/>
              <w:right w:type="dxa" w:w="0"/>
            </w:tcMar>
          </w:tcPr>
          <w:p w14:paraId="6208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3080000">
            <w:pPr>
              <w:pStyle w:val="Style_2"/>
              <w:ind w:firstLine="0" w:left="0"/>
              <w:jc w:val="center"/>
            </w:pPr>
            <w:r>
              <w:t>5,9</w:t>
            </w:r>
          </w:p>
        </w:tc>
        <w:tc>
          <w:tcPr>
            <w:tcW w:type="dxa" w:w="1417"/>
            <w:tcBorders>
              <w:top w:color="000000" w:sz="4" w:val="single"/>
              <w:left w:color="000000" w:sz="4" w:val="single"/>
              <w:bottom w:color="000000" w:sz="4" w:val="single"/>
              <w:right w:color="000000" w:sz="4" w:val="single"/>
            </w:tcBorders>
            <w:tcMar>
              <w:left w:type="dxa" w:w="0"/>
              <w:right w:type="dxa" w:w="0"/>
            </w:tcMar>
          </w:tcPr>
          <w:p w14:paraId="6408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65080000">
            <w:pPr>
              <w:pStyle w:val="Style_2"/>
              <w:ind w:firstLine="0" w:left="0"/>
              <w:jc w:val="center"/>
            </w:pPr>
            <w:r>
              <w:t>6</w:t>
            </w:r>
            <w:r>
              <w:t> </w:t>
            </w:r>
            <w:r>
              <w:t>683,7</w:t>
            </w:r>
          </w:p>
        </w:tc>
        <w:tc>
          <w:tcPr>
            <w:tcW w:type="dxa" w:w="794"/>
            <w:tcBorders>
              <w:top w:color="000000" w:sz="4" w:val="single"/>
              <w:left w:color="000000" w:sz="4" w:val="single"/>
              <w:bottom w:color="000000" w:sz="4" w:val="single"/>
              <w:right w:color="000000" w:sz="4" w:val="single"/>
            </w:tcBorders>
            <w:tcMar>
              <w:left w:type="dxa" w:w="0"/>
              <w:right w:type="dxa" w:w="0"/>
            </w:tcMar>
          </w:tcPr>
          <w:p w14:paraId="6608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67080000">
            <w:pPr>
              <w:pStyle w:val="Style_2"/>
              <w:ind w:firstLine="0" w:left="0"/>
              <w:jc w:val="left"/>
            </w:pPr>
            <w:r>
              <w:t xml:space="preserve">6.1. первичная медицинская помощь, в том числе доврачебная и врачебная </w:t>
            </w:r>
            <w:r>
              <w:rPr>
                <w:color w:val="0000FF"/>
              </w:rPr>
              <w:fldChar w:fldCharType="begin"/>
            </w:r>
            <w:r>
              <w:rPr>
                <w:color w:val="0000FF"/>
              </w:rPr>
              <w:instrText>HYPERLINK \l "Par2473" \o "&lt;*******&gt; Включены в норматив объема первичной медико-санитарной помощи в амбулаторных условиях."</w:instrText>
            </w:r>
            <w:r>
              <w:rPr>
                <w:color w:val="0000FF"/>
              </w:rPr>
              <w:fldChar w:fldCharType="separate"/>
            </w:r>
            <w:r>
              <w:rPr>
                <w:color w:val="0000FF"/>
              </w:rPr>
              <w:t>&lt;*******&gt;</w:t>
            </w:r>
            <w:r>
              <w:rPr>
                <w:color w:val="0000FF"/>
              </w:rPr>
              <w:fldChar w:fldCharType="end"/>
            </w:r>
            <w:r>
              <w:t>, всего, включая:</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8080000">
            <w:pPr>
              <w:pStyle w:val="Style_2"/>
              <w:ind w:firstLine="0" w:left="0"/>
              <w:jc w:val="center"/>
            </w:pPr>
            <w:bookmarkStart w:id="71" w:name="Par2016"/>
            <w:bookmarkEnd w:id="71"/>
            <w:r>
              <w:t>63.1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69080000">
            <w:pPr>
              <w:pStyle w:val="Style_2"/>
              <w:ind w:firstLine="0" w:left="0"/>
              <w:jc w:val="left"/>
            </w:pPr>
            <w:r>
              <w:t>посещений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A080000">
            <w:pPr>
              <w:pStyle w:val="Style_2"/>
              <w:ind w:firstLine="0" w:left="0"/>
              <w:jc w:val="center"/>
            </w:pPr>
            <w:r>
              <w:t>0,0126388201</w:t>
            </w:r>
          </w:p>
        </w:tc>
        <w:tc>
          <w:tcPr>
            <w:tcW w:type="dxa" w:w="1247"/>
            <w:tcBorders>
              <w:top w:color="000000" w:sz="4" w:val="single"/>
              <w:left w:color="000000" w:sz="4" w:val="single"/>
              <w:bottom w:color="000000" w:sz="4" w:val="single"/>
              <w:right w:color="000000" w:sz="4" w:val="single"/>
            </w:tcBorders>
            <w:tcMar>
              <w:left w:type="dxa" w:w="0"/>
              <w:right w:type="dxa" w:w="0"/>
            </w:tcMar>
          </w:tcPr>
          <w:p w14:paraId="6B080000">
            <w:pPr>
              <w:pStyle w:val="Style_2"/>
              <w:ind w:firstLine="0" w:left="0"/>
              <w:jc w:val="center"/>
            </w:pPr>
            <w:r>
              <w:t>467,6</w:t>
            </w:r>
          </w:p>
        </w:tc>
        <w:tc>
          <w:tcPr>
            <w:tcW w:type="dxa" w:w="1020"/>
            <w:tcBorders>
              <w:top w:color="000000" w:sz="4" w:val="single"/>
              <w:left w:color="000000" w:sz="4" w:val="single"/>
              <w:bottom w:color="000000" w:sz="4" w:val="single"/>
              <w:right w:color="000000" w:sz="4" w:val="single"/>
            </w:tcBorders>
            <w:tcMar>
              <w:left w:type="dxa" w:w="0"/>
              <w:right w:type="dxa" w:w="0"/>
            </w:tcMar>
          </w:tcPr>
          <w:p w14:paraId="6C08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D080000">
            <w:pPr>
              <w:pStyle w:val="Style_2"/>
              <w:ind w:firstLine="0" w:left="0"/>
              <w:jc w:val="center"/>
            </w:pPr>
            <w:r>
              <w:t>5,9</w:t>
            </w:r>
          </w:p>
        </w:tc>
        <w:tc>
          <w:tcPr>
            <w:tcW w:type="dxa" w:w="1417"/>
            <w:tcBorders>
              <w:top w:color="000000" w:sz="4" w:val="single"/>
              <w:left w:color="000000" w:sz="4" w:val="single"/>
              <w:bottom w:color="000000" w:sz="4" w:val="single"/>
              <w:right w:color="000000" w:sz="4" w:val="single"/>
            </w:tcBorders>
            <w:tcMar>
              <w:left w:type="dxa" w:w="0"/>
              <w:right w:type="dxa" w:w="0"/>
            </w:tcMar>
          </w:tcPr>
          <w:p w14:paraId="6E08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6F080000">
            <w:pPr>
              <w:pStyle w:val="Style_2"/>
              <w:ind w:firstLine="0" w:left="0"/>
              <w:jc w:val="center"/>
            </w:pPr>
            <w:r>
              <w:t>6</w:t>
            </w:r>
            <w:r>
              <w:t> </w:t>
            </w:r>
            <w:r>
              <w:t>683,7</w:t>
            </w:r>
          </w:p>
        </w:tc>
        <w:tc>
          <w:tcPr>
            <w:tcW w:type="dxa" w:w="794"/>
            <w:tcBorders>
              <w:top w:color="000000" w:sz="4" w:val="single"/>
              <w:left w:color="000000" w:sz="4" w:val="single"/>
              <w:bottom w:color="000000" w:sz="4" w:val="single"/>
              <w:right w:color="000000" w:sz="4" w:val="single"/>
            </w:tcBorders>
            <w:tcMar>
              <w:left w:type="dxa" w:w="0"/>
              <w:right w:type="dxa" w:w="0"/>
            </w:tcMar>
          </w:tcPr>
          <w:p w14:paraId="7008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71080000">
            <w:pPr>
              <w:pStyle w:val="Style_2"/>
              <w:ind w:firstLine="0" w:left="0"/>
              <w:jc w:val="left"/>
            </w:pPr>
            <w:r>
              <w:t>6.1.1. посещения по паллиативной медицинской помощи без учета посещений на дому патронажными бригадами</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2080000">
            <w:pPr>
              <w:pStyle w:val="Style_2"/>
              <w:ind w:firstLine="0" w:left="0"/>
              <w:jc w:val="center"/>
            </w:pPr>
            <w:bookmarkStart w:id="72" w:name="Par2026"/>
            <w:bookmarkEnd w:id="72"/>
            <w:r>
              <w:t>63.1.1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73080000">
            <w:pPr>
              <w:pStyle w:val="Style_2"/>
              <w:ind w:firstLine="0" w:left="0"/>
              <w:jc w:val="left"/>
            </w:pPr>
            <w:r>
              <w:t>посещений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4080000">
            <w:pPr>
              <w:pStyle w:val="Style_2"/>
              <w:ind w:firstLine="0" w:left="0"/>
              <w:jc w:val="center"/>
            </w:pPr>
            <w:r>
              <w:t>0,0126388201</w:t>
            </w:r>
          </w:p>
        </w:tc>
        <w:tc>
          <w:tcPr>
            <w:tcW w:type="dxa" w:w="1247"/>
            <w:tcBorders>
              <w:top w:color="000000" w:sz="4" w:val="single"/>
              <w:left w:color="000000" w:sz="4" w:val="single"/>
              <w:bottom w:color="000000" w:sz="4" w:val="single"/>
              <w:right w:color="000000" w:sz="4" w:val="single"/>
            </w:tcBorders>
            <w:tcMar>
              <w:left w:type="dxa" w:w="0"/>
              <w:right w:type="dxa" w:w="0"/>
            </w:tcMar>
          </w:tcPr>
          <w:p w14:paraId="75080000">
            <w:pPr>
              <w:pStyle w:val="Style_2"/>
              <w:ind w:firstLine="0" w:left="0"/>
              <w:jc w:val="center"/>
            </w:pPr>
            <w:r>
              <w:t>467,6</w:t>
            </w:r>
          </w:p>
        </w:tc>
        <w:tc>
          <w:tcPr>
            <w:tcW w:type="dxa" w:w="1020"/>
            <w:tcBorders>
              <w:top w:color="000000" w:sz="4" w:val="single"/>
              <w:left w:color="000000" w:sz="4" w:val="single"/>
              <w:bottom w:color="000000" w:sz="4" w:val="single"/>
              <w:right w:color="000000" w:sz="4" w:val="single"/>
            </w:tcBorders>
            <w:tcMar>
              <w:left w:type="dxa" w:w="0"/>
              <w:right w:type="dxa" w:w="0"/>
            </w:tcMar>
          </w:tcPr>
          <w:p w14:paraId="7608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7080000">
            <w:pPr>
              <w:pStyle w:val="Style_2"/>
              <w:ind w:firstLine="0" w:left="0"/>
              <w:jc w:val="center"/>
            </w:pPr>
            <w:r>
              <w:t>5,9</w:t>
            </w:r>
          </w:p>
        </w:tc>
        <w:tc>
          <w:tcPr>
            <w:tcW w:type="dxa" w:w="1417"/>
            <w:tcBorders>
              <w:top w:color="000000" w:sz="4" w:val="single"/>
              <w:left w:color="000000" w:sz="4" w:val="single"/>
              <w:bottom w:color="000000" w:sz="4" w:val="single"/>
              <w:right w:color="000000" w:sz="4" w:val="single"/>
            </w:tcBorders>
            <w:tcMar>
              <w:left w:type="dxa" w:w="0"/>
              <w:right w:type="dxa" w:w="0"/>
            </w:tcMar>
          </w:tcPr>
          <w:p w14:paraId="7808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9080000">
            <w:pPr>
              <w:pStyle w:val="Style_2"/>
              <w:ind w:firstLine="0" w:left="0"/>
              <w:jc w:val="center"/>
            </w:pPr>
            <w:r>
              <w:t>6</w:t>
            </w:r>
            <w:r>
              <w:t> </w:t>
            </w:r>
            <w:r>
              <w:t>683,7</w:t>
            </w:r>
          </w:p>
        </w:tc>
        <w:tc>
          <w:tcPr>
            <w:tcW w:type="dxa" w:w="794"/>
            <w:tcBorders>
              <w:top w:color="000000" w:sz="4" w:val="single"/>
              <w:left w:color="000000" w:sz="4" w:val="single"/>
              <w:bottom w:color="000000" w:sz="4" w:val="single"/>
              <w:right w:color="000000" w:sz="4" w:val="single"/>
            </w:tcBorders>
            <w:tcMar>
              <w:left w:type="dxa" w:w="0"/>
              <w:right w:type="dxa" w:w="0"/>
            </w:tcMar>
          </w:tcPr>
          <w:p w14:paraId="7A08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7B080000">
            <w:pPr>
              <w:pStyle w:val="Style_2"/>
              <w:ind w:firstLine="0" w:left="0"/>
              <w:jc w:val="left"/>
            </w:pPr>
            <w:r>
              <w:t>6.1.2. посещения на дому выездными патронажными бригадами</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C080000">
            <w:pPr>
              <w:pStyle w:val="Style_2"/>
              <w:ind w:firstLine="0" w:left="0"/>
              <w:jc w:val="center"/>
            </w:pPr>
            <w:bookmarkStart w:id="73" w:name="Par2036"/>
            <w:bookmarkEnd w:id="73"/>
            <w:r>
              <w:t>63.1.2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7D080000">
            <w:pPr>
              <w:pStyle w:val="Style_2"/>
              <w:ind w:firstLine="0" w:left="0"/>
              <w:jc w:val="left"/>
            </w:pPr>
            <w:r>
              <w:t>посещений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E080000">
            <w:pPr>
              <w:pStyle w:val="Style_2"/>
              <w:ind w:firstLine="0" w:left="0"/>
              <w:jc w:val="center"/>
            </w:pPr>
            <w:r>
              <w:t>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7F080000">
            <w:pPr>
              <w:pStyle w:val="Style_2"/>
              <w:ind w:firstLine="0" w:left="0"/>
              <w:jc w:val="center"/>
            </w:pPr>
            <w:r>
              <w:t>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8008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108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8208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83080000">
            <w:pPr>
              <w:pStyle w:val="Style_2"/>
              <w:ind w:firstLine="0" w:left="0"/>
              <w:jc w:val="center"/>
            </w:pPr>
            <w:r>
              <w:t>0</w:t>
            </w:r>
          </w:p>
        </w:tc>
        <w:tc>
          <w:tcPr>
            <w:tcW w:type="dxa" w:w="794"/>
            <w:tcBorders>
              <w:top w:color="000000" w:sz="4" w:val="single"/>
              <w:left w:color="000000" w:sz="4" w:val="single"/>
              <w:bottom w:color="000000" w:sz="4" w:val="single"/>
              <w:right w:color="000000" w:sz="4" w:val="single"/>
            </w:tcBorders>
            <w:tcMar>
              <w:left w:type="dxa" w:w="0"/>
              <w:right w:type="dxa" w:w="0"/>
            </w:tcMar>
          </w:tcPr>
          <w:p w14:paraId="8408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85080000">
            <w:pPr>
              <w:pStyle w:val="Style_2"/>
              <w:ind w:firstLine="0" w:left="0"/>
              <w:jc w:val="left"/>
            </w:pPr>
            <w:r>
              <w:t>6.2. оказываемая в стационарных условиях (включая койки паллиативной медицинской помощи и койки сестринского ухода)</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6080000">
            <w:pPr>
              <w:pStyle w:val="Style_2"/>
              <w:ind w:firstLine="0" w:left="0"/>
              <w:jc w:val="center"/>
            </w:pPr>
            <w:bookmarkStart w:id="74" w:name="Par2046"/>
            <w:bookmarkEnd w:id="74"/>
            <w:r>
              <w:t>63.2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87080000">
            <w:pPr>
              <w:pStyle w:val="Style_2"/>
              <w:ind w:firstLine="0" w:left="0"/>
              <w:jc w:val="left"/>
            </w:pPr>
            <w:r>
              <w:t>койко-день</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8080000">
            <w:pPr>
              <w:pStyle w:val="Style_2"/>
              <w:ind w:firstLine="0" w:left="0"/>
              <w:jc w:val="center"/>
            </w:pPr>
            <w:r>
              <w:t>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89080000">
            <w:pPr>
              <w:pStyle w:val="Style_2"/>
              <w:ind w:firstLine="0" w:left="0"/>
              <w:jc w:val="center"/>
            </w:pPr>
            <w:r>
              <w:t>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8A08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B08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8C08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8D080000">
            <w:pPr>
              <w:pStyle w:val="Style_2"/>
              <w:ind w:firstLine="0" w:left="0"/>
              <w:jc w:val="center"/>
            </w:pPr>
            <w:r>
              <w:t>0</w:t>
            </w:r>
          </w:p>
        </w:tc>
        <w:tc>
          <w:tcPr>
            <w:tcW w:type="dxa" w:w="794"/>
            <w:tcBorders>
              <w:top w:color="000000" w:sz="4" w:val="single"/>
              <w:left w:color="000000" w:sz="4" w:val="single"/>
              <w:bottom w:color="000000" w:sz="4" w:val="single"/>
              <w:right w:color="000000" w:sz="4" w:val="single"/>
            </w:tcBorders>
            <w:tcMar>
              <w:left w:type="dxa" w:w="0"/>
              <w:right w:type="dxa" w:w="0"/>
            </w:tcMar>
          </w:tcPr>
          <w:p w14:paraId="8E08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8F080000">
            <w:pPr>
              <w:pStyle w:val="Style_2"/>
              <w:ind w:firstLine="0" w:left="0"/>
              <w:jc w:val="left"/>
            </w:pPr>
            <w:r>
              <w:t>6.3. оказываемая в условиях дневного стационара</w:t>
            </w:r>
          </w:p>
        </w:tc>
        <w:tc>
          <w:tcPr>
            <w:tcW w:type="dxa" w:w="1077"/>
            <w:tcBorders>
              <w:top w:color="000000" w:sz="4" w:val="single"/>
              <w:left w:color="000000" w:sz="4" w:val="single"/>
              <w:bottom w:color="000000" w:sz="4" w:val="single"/>
              <w:right w:color="000000" w:sz="4" w:val="single"/>
            </w:tcBorders>
            <w:tcMar>
              <w:left w:type="dxa" w:w="0"/>
              <w:right w:type="dxa" w:w="0"/>
            </w:tcMar>
          </w:tcPr>
          <w:p w14:paraId="90080000">
            <w:pPr>
              <w:pStyle w:val="Style_2"/>
              <w:ind w:firstLine="0" w:left="0"/>
              <w:jc w:val="center"/>
            </w:pPr>
            <w:bookmarkStart w:id="75" w:name="Par2056"/>
            <w:bookmarkEnd w:id="75"/>
            <w:r>
              <w:t>63.3</w:t>
            </w:r>
          </w:p>
        </w:tc>
        <w:tc>
          <w:tcPr>
            <w:tcW w:type="dxa" w:w="1984"/>
            <w:tcBorders>
              <w:top w:color="000000" w:sz="4" w:val="single"/>
              <w:left w:color="000000" w:sz="4" w:val="single"/>
              <w:bottom w:color="000000" w:sz="4" w:val="single"/>
              <w:right w:color="000000" w:sz="4" w:val="single"/>
            </w:tcBorders>
            <w:tcMar>
              <w:left w:type="dxa" w:w="0"/>
              <w:right w:type="dxa" w:w="0"/>
            </w:tcMar>
          </w:tcPr>
          <w:p w14:paraId="9108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2080000">
            <w:pPr>
              <w:pStyle w:val="Style_2"/>
              <w:ind w:firstLine="0" w:left="0"/>
              <w:jc w:val="center"/>
            </w:pPr>
            <w:r>
              <w:t>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93080000">
            <w:pPr>
              <w:pStyle w:val="Style_2"/>
              <w:ind w:firstLine="0" w:left="0"/>
              <w:jc w:val="center"/>
            </w:pPr>
            <w:r>
              <w:t>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9408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508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9608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97080000">
            <w:pPr>
              <w:pStyle w:val="Style_2"/>
              <w:ind w:firstLine="0" w:left="0"/>
              <w:jc w:val="center"/>
            </w:pPr>
            <w:r>
              <w:t>0</w:t>
            </w:r>
          </w:p>
        </w:tc>
        <w:tc>
          <w:tcPr>
            <w:tcW w:type="dxa" w:w="794"/>
            <w:tcBorders>
              <w:top w:color="000000" w:sz="4" w:val="single"/>
              <w:left w:color="000000" w:sz="4" w:val="single"/>
              <w:bottom w:color="000000" w:sz="4" w:val="single"/>
              <w:right w:color="000000" w:sz="4" w:val="single"/>
            </w:tcBorders>
            <w:tcMar>
              <w:left w:type="dxa" w:w="0"/>
              <w:right w:type="dxa" w:w="0"/>
            </w:tcMar>
          </w:tcPr>
          <w:p w14:paraId="9808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99080000">
            <w:pPr>
              <w:pStyle w:val="Style_2"/>
              <w:ind w:firstLine="0" w:left="0"/>
              <w:jc w:val="left"/>
            </w:pPr>
            <w:r>
              <w:t>7. Расходы на ведение дела СМО</w:t>
            </w:r>
          </w:p>
        </w:tc>
        <w:tc>
          <w:tcPr>
            <w:tcW w:type="dxa" w:w="1077"/>
            <w:tcBorders>
              <w:top w:color="000000" w:sz="4" w:val="single"/>
              <w:left w:color="000000" w:sz="4" w:val="single"/>
              <w:bottom w:color="000000" w:sz="4" w:val="single"/>
              <w:right w:color="000000" w:sz="4" w:val="single"/>
            </w:tcBorders>
            <w:tcMar>
              <w:left w:type="dxa" w:w="0"/>
              <w:right w:type="dxa" w:w="0"/>
            </w:tcMar>
          </w:tcPr>
          <w:p w14:paraId="9A080000">
            <w:pPr>
              <w:pStyle w:val="Style_2"/>
              <w:ind w:firstLine="0" w:left="0"/>
              <w:jc w:val="center"/>
            </w:pPr>
            <w:bookmarkStart w:id="76" w:name="Par2066"/>
            <w:bookmarkEnd w:id="76"/>
            <w:r>
              <w:t>64</w:t>
            </w:r>
          </w:p>
        </w:tc>
        <w:tc>
          <w:tcPr>
            <w:tcW w:type="dxa" w:w="1984"/>
            <w:tcBorders>
              <w:top w:color="000000" w:sz="4" w:val="single"/>
              <w:left w:color="000000" w:sz="4" w:val="single"/>
              <w:bottom w:color="000000" w:sz="4" w:val="single"/>
              <w:right w:color="000000" w:sz="4" w:val="single"/>
            </w:tcBorders>
            <w:tcMar>
              <w:left w:type="dxa" w:w="0"/>
              <w:right w:type="dxa" w:w="0"/>
            </w:tcMar>
          </w:tcPr>
          <w:p w14:paraId="9B080000">
            <w:pPr>
              <w:pStyle w:val="Style_2"/>
              <w:ind w:firstLine="0" w:left="0"/>
              <w:jc w:val="left"/>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C080000">
            <w:pPr>
              <w:pStyle w:val="Style_2"/>
              <w:ind w:firstLine="0" w:left="0"/>
              <w:jc w:val="center"/>
            </w:pPr>
            <w:r>
              <w:t>Х</w:t>
            </w:r>
          </w:p>
        </w:tc>
        <w:tc>
          <w:tcPr>
            <w:tcW w:type="dxa" w:w="1247"/>
            <w:tcBorders>
              <w:top w:color="000000" w:sz="4" w:val="single"/>
              <w:left w:color="000000" w:sz="4" w:val="single"/>
              <w:bottom w:color="000000" w:sz="4" w:val="single"/>
              <w:right w:color="000000" w:sz="4" w:val="single"/>
            </w:tcBorders>
            <w:tcMar>
              <w:left w:type="dxa" w:w="0"/>
              <w:right w:type="dxa" w:w="0"/>
            </w:tcMar>
          </w:tcPr>
          <w:p w14:paraId="9D08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9E08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F080000">
            <w:pPr>
              <w:pStyle w:val="Style_2"/>
              <w:ind w:firstLine="0" w:left="0"/>
              <w:jc w:val="center"/>
            </w:pPr>
            <w:r>
              <w:t>1,1</w:t>
            </w:r>
          </w:p>
        </w:tc>
        <w:tc>
          <w:tcPr>
            <w:tcW w:type="dxa" w:w="1417"/>
            <w:tcBorders>
              <w:top w:color="000000" w:sz="4" w:val="single"/>
              <w:left w:color="000000" w:sz="4" w:val="single"/>
              <w:bottom w:color="000000" w:sz="4" w:val="single"/>
              <w:right w:color="000000" w:sz="4" w:val="single"/>
            </w:tcBorders>
            <w:tcMar>
              <w:left w:type="dxa" w:w="0"/>
              <w:right w:type="dxa" w:w="0"/>
            </w:tcMar>
          </w:tcPr>
          <w:p w14:paraId="A008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A1080000">
            <w:pPr>
              <w:pStyle w:val="Style_2"/>
              <w:ind w:firstLine="0" w:left="0"/>
              <w:jc w:val="center"/>
            </w:pPr>
            <w:r>
              <w:t>1</w:t>
            </w:r>
            <w:r>
              <w:t> </w:t>
            </w:r>
            <w:r>
              <w:t>147,5</w:t>
            </w:r>
          </w:p>
        </w:tc>
        <w:tc>
          <w:tcPr>
            <w:tcW w:type="dxa" w:w="794"/>
            <w:tcBorders>
              <w:top w:color="000000" w:sz="4" w:val="single"/>
              <w:left w:color="000000" w:sz="4" w:val="single"/>
              <w:bottom w:color="000000" w:sz="4" w:val="single"/>
              <w:right w:color="000000" w:sz="4" w:val="single"/>
            </w:tcBorders>
            <w:tcMar>
              <w:left w:type="dxa" w:w="0"/>
              <w:right w:type="dxa" w:w="0"/>
            </w:tcMar>
          </w:tcPr>
          <w:p w14:paraId="A208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A3080000">
            <w:pPr>
              <w:pStyle w:val="Style_2"/>
              <w:ind w:firstLine="0" w:left="0"/>
              <w:jc w:val="left"/>
            </w:pPr>
            <w:r>
              <w:t>8. Иные расходы</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4080000">
            <w:pPr>
              <w:pStyle w:val="Style_2"/>
              <w:ind w:firstLine="0" w:left="0"/>
              <w:jc w:val="center"/>
            </w:pPr>
            <w:bookmarkStart w:id="77" w:name="Par2076"/>
            <w:bookmarkEnd w:id="77"/>
            <w:r>
              <w:t>65</w:t>
            </w:r>
          </w:p>
        </w:tc>
        <w:tc>
          <w:tcPr>
            <w:tcW w:type="dxa" w:w="1984"/>
            <w:tcBorders>
              <w:top w:color="000000" w:sz="4" w:val="single"/>
              <w:left w:color="000000" w:sz="4" w:val="single"/>
              <w:bottom w:color="000000" w:sz="4" w:val="single"/>
              <w:right w:color="000000" w:sz="4" w:val="single"/>
            </w:tcBorders>
            <w:tcMar>
              <w:left w:type="dxa" w:w="0"/>
              <w:right w:type="dxa" w:w="0"/>
            </w:tcMar>
          </w:tcPr>
          <w:p w14:paraId="A5080000">
            <w:pPr>
              <w:pStyle w:val="Style_2"/>
              <w:ind w:firstLine="0" w:left="0"/>
              <w:jc w:val="left"/>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6080000">
            <w:pPr>
              <w:pStyle w:val="Style_2"/>
              <w:ind w:firstLine="0" w:left="0"/>
              <w:jc w:val="center"/>
            </w:pPr>
            <w:r>
              <w:t>Х</w:t>
            </w:r>
          </w:p>
        </w:tc>
        <w:tc>
          <w:tcPr>
            <w:tcW w:type="dxa" w:w="1247"/>
            <w:tcBorders>
              <w:top w:color="000000" w:sz="4" w:val="single"/>
              <w:left w:color="000000" w:sz="4" w:val="single"/>
              <w:bottom w:color="000000" w:sz="4" w:val="single"/>
              <w:right w:color="000000" w:sz="4" w:val="single"/>
            </w:tcBorders>
            <w:tcMar>
              <w:left w:type="dxa" w:w="0"/>
              <w:right w:type="dxa" w:w="0"/>
            </w:tcMar>
          </w:tcPr>
          <w:p w14:paraId="A708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A808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908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AA08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AB080000">
            <w:pPr>
              <w:pStyle w:val="Style_2"/>
              <w:ind w:firstLine="0" w:left="0"/>
              <w:jc w:val="center"/>
            </w:pPr>
            <w:r>
              <w:t>0</w:t>
            </w:r>
          </w:p>
        </w:tc>
        <w:tc>
          <w:tcPr>
            <w:tcW w:type="dxa" w:w="794"/>
            <w:tcBorders>
              <w:top w:color="000000" w:sz="4" w:val="single"/>
              <w:left w:color="000000" w:sz="4" w:val="single"/>
              <w:bottom w:color="000000" w:sz="4" w:val="single"/>
              <w:right w:color="000000" w:sz="4" w:val="single"/>
            </w:tcBorders>
            <w:tcMar>
              <w:left w:type="dxa" w:w="0"/>
              <w:right w:type="dxa" w:w="0"/>
            </w:tcMar>
          </w:tcPr>
          <w:p w14:paraId="AC08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AD080000">
            <w:pPr>
              <w:pStyle w:val="Style_2"/>
              <w:ind w:firstLine="0" w:left="0"/>
              <w:jc w:val="left"/>
            </w:pPr>
            <w:r>
              <w:t>III. Медицинская помощь по видам и заболеваниям, установленным базовой программой (дополнительное финансовое обеспечение):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E080000">
            <w:pPr>
              <w:pStyle w:val="Style_2"/>
              <w:ind w:firstLine="0" w:left="0"/>
              <w:jc w:val="center"/>
            </w:pPr>
            <w:r>
              <w:t>66</w:t>
            </w:r>
          </w:p>
        </w:tc>
        <w:tc>
          <w:tcPr>
            <w:tcW w:type="dxa" w:w="1984"/>
            <w:tcBorders>
              <w:top w:color="000000" w:sz="4" w:val="single"/>
              <w:left w:color="000000" w:sz="4" w:val="single"/>
              <w:bottom w:color="000000" w:sz="4" w:val="single"/>
              <w:right w:color="000000" w:sz="4" w:val="single"/>
            </w:tcBorders>
            <w:tcMar>
              <w:left w:type="dxa" w:w="0"/>
              <w:right w:type="dxa" w:w="0"/>
            </w:tcMar>
          </w:tcPr>
          <w:p w14:paraId="AF080000">
            <w:pPr>
              <w:pStyle w:val="Style_2"/>
              <w:ind w:firstLine="0" w:left="0"/>
              <w:jc w:val="left"/>
            </w:pPr>
          </w:p>
        </w:tc>
        <w:tc>
          <w:tcPr>
            <w:tcW w:type="dxa" w:w="1701"/>
            <w:tcBorders>
              <w:top w:color="000000" w:sz="4" w:val="single"/>
              <w:left w:color="000000" w:sz="4" w:val="single"/>
              <w:bottom w:color="000000" w:sz="4" w:val="single"/>
              <w:right w:color="000000" w:sz="4" w:val="single"/>
            </w:tcBorders>
            <w:tcMar>
              <w:left w:type="dxa" w:w="0"/>
              <w:right w:type="dxa" w:w="0"/>
            </w:tcMar>
          </w:tcPr>
          <w:p w14:paraId="B0080000">
            <w:pPr>
              <w:pStyle w:val="Style_2"/>
              <w:ind w:firstLine="0" w:left="0"/>
              <w:jc w:val="center"/>
            </w:pPr>
            <w:r>
              <w:t>Х</w:t>
            </w:r>
          </w:p>
        </w:tc>
        <w:tc>
          <w:tcPr>
            <w:tcW w:type="dxa" w:w="1247"/>
            <w:tcBorders>
              <w:top w:color="000000" w:sz="4" w:val="single"/>
              <w:left w:color="000000" w:sz="4" w:val="single"/>
              <w:bottom w:color="000000" w:sz="4" w:val="single"/>
              <w:right w:color="000000" w:sz="4" w:val="single"/>
            </w:tcBorders>
            <w:tcMar>
              <w:left w:type="dxa" w:w="0"/>
              <w:right w:type="dxa" w:w="0"/>
            </w:tcMar>
          </w:tcPr>
          <w:p w14:paraId="B108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B208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3080000">
            <w:pPr>
              <w:pStyle w:val="Style_2"/>
              <w:ind w:firstLine="0" w:left="0"/>
              <w:jc w:val="center"/>
            </w:pPr>
            <w:r>
              <w:t>415,6</w:t>
            </w:r>
          </w:p>
        </w:tc>
        <w:tc>
          <w:tcPr>
            <w:tcW w:type="dxa" w:w="1417"/>
            <w:tcBorders>
              <w:top w:color="000000" w:sz="4" w:val="single"/>
              <w:left w:color="000000" w:sz="4" w:val="single"/>
              <w:bottom w:color="000000" w:sz="4" w:val="single"/>
              <w:right w:color="000000" w:sz="4" w:val="single"/>
            </w:tcBorders>
            <w:tcMar>
              <w:left w:type="dxa" w:w="0"/>
              <w:right w:type="dxa" w:w="0"/>
            </w:tcMar>
          </w:tcPr>
          <w:p w14:paraId="B408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B5080000">
            <w:pPr>
              <w:pStyle w:val="Style_2"/>
              <w:ind w:firstLine="0" w:left="0"/>
              <w:jc w:val="center"/>
            </w:pPr>
            <w:r>
              <w:t>470</w:t>
            </w:r>
            <w:r>
              <w:t> </w:t>
            </w:r>
            <w:r>
              <w:t>000,0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B6080000">
            <w:pPr>
              <w:pStyle w:val="Style_2"/>
              <w:ind w:firstLine="0" w:left="0"/>
              <w:jc w:val="center"/>
            </w:pPr>
            <w:r>
              <w:t>2,1</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B7080000">
            <w:pPr>
              <w:pStyle w:val="Style_2"/>
              <w:ind w:firstLine="0" w:left="0"/>
              <w:jc w:val="left"/>
            </w:pPr>
            <w:r>
              <w:t>1. Скорая, в том числе скорая специализированная, медицинская помощь</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8080000">
            <w:pPr>
              <w:pStyle w:val="Style_2"/>
              <w:ind w:firstLine="0" w:left="0"/>
              <w:jc w:val="center"/>
            </w:pPr>
            <w:bookmarkStart w:id="78" w:name="Par2096"/>
            <w:bookmarkEnd w:id="78"/>
            <w:r>
              <w:t>67</w:t>
            </w:r>
          </w:p>
        </w:tc>
        <w:tc>
          <w:tcPr>
            <w:tcW w:type="dxa" w:w="1984"/>
            <w:tcBorders>
              <w:top w:color="000000" w:sz="4" w:val="single"/>
              <w:left w:color="000000" w:sz="4" w:val="single"/>
              <w:bottom w:color="000000" w:sz="4" w:val="single"/>
              <w:right w:color="000000" w:sz="4" w:val="single"/>
            </w:tcBorders>
            <w:tcMar>
              <w:left w:type="dxa" w:w="0"/>
              <w:right w:type="dxa" w:w="0"/>
            </w:tcMar>
          </w:tcPr>
          <w:p w14:paraId="B9080000">
            <w:pPr>
              <w:pStyle w:val="Style_2"/>
              <w:ind w:firstLine="0" w:left="0"/>
              <w:jc w:val="left"/>
            </w:pPr>
            <w:r>
              <w:t>вызов</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A080000">
            <w:pPr>
              <w:pStyle w:val="Style_2"/>
              <w:ind w:firstLine="0" w:left="0"/>
              <w:jc w:val="center"/>
            </w:pPr>
            <w:r>
              <w:t>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BB080000">
            <w:pPr>
              <w:pStyle w:val="Style_2"/>
              <w:ind w:firstLine="0" w:left="0"/>
              <w:jc w:val="center"/>
            </w:pPr>
            <w:r>
              <w:t>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BC08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D08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BE08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BF080000">
            <w:pPr>
              <w:pStyle w:val="Style_2"/>
              <w:ind w:firstLine="0" w:left="0"/>
              <w:jc w:val="center"/>
            </w:pPr>
            <w:r>
              <w:t>0</w:t>
            </w:r>
          </w:p>
        </w:tc>
        <w:tc>
          <w:tcPr>
            <w:tcW w:type="dxa" w:w="794"/>
            <w:tcBorders>
              <w:top w:color="000000" w:sz="4" w:val="single"/>
              <w:left w:color="000000" w:sz="4" w:val="single"/>
              <w:bottom w:color="000000" w:sz="4" w:val="single"/>
              <w:right w:color="000000" w:sz="4" w:val="single"/>
            </w:tcBorders>
            <w:tcMar>
              <w:left w:type="dxa" w:w="0"/>
              <w:right w:type="dxa" w:w="0"/>
            </w:tcMar>
          </w:tcPr>
          <w:p w14:paraId="C008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C1080000">
            <w:pPr>
              <w:pStyle w:val="Style_2"/>
              <w:ind w:firstLine="0" w:left="0"/>
              <w:jc w:val="left"/>
            </w:pPr>
            <w:r>
              <w:t>2. Первичная медико-санитарная помощь, за исключением медицинской реабилитации</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2080000">
            <w:pPr>
              <w:pStyle w:val="Style_2"/>
              <w:ind w:firstLine="0" w:left="0"/>
              <w:jc w:val="center"/>
            </w:pPr>
            <w:r>
              <w:t>68</w:t>
            </w:r>
          </w:p>
        </w:tc>
        <w:tc>
          <w:tcPr>
            <w:tcW w:type="dxa" w:w="1984"/>
            <w:tcBorders>
              <w:top w:color="000000" w:sz="4" w:val="single"/>
              <w:left w:color="000000" w:sz="4" w:val="single"/>
              <w:bottom w:color="000000" w:sz="4" w:val="single"/>
              <w:right w:color="000000" w:sz="4" w:val="single"/>
            </w:tcBorders>
            <w:tcMar>
              <w:left w:type="dxa" w:w="0"/>
              <w:right w:type="dxa" w:w="0"/>
            </w:tcMar>
          </w:tcPr>
          <w:p w14:paraId="C3080000">
            <w:pPr>
              <w:pStyle w:val="Style_2"/>
              <w:ind w:firstLine="0" w:left="0"/>
              <w:jc w:val="left"/>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4080000">
            <w:pPr>
              <w:pStyle w:val="Style_2"/>
              <w:ind w:firstLine="0" w:left="0"/>
              <w:jc w:val="center"/>
            </w:pPr>
            <w:r>
              <w:t>Х</w:t>
            </w:r>
          </w:p>
        </w:tc>
        <w:tc>
          <w:tcPr>
            <w:tcW w:type="dxa" w:w="1247"/>
            <w:tcBorders>
              <w:top w:color="000000" w:sz="4" w:val="single"/>
              <w:left w:color="000000" w:sz="4" w:val="single"/>
              <w:bottom w:color="000000" w:sz="4" w:val="single"/>
              <w:right w:color="000000" w:sz="4" w:val="single"/>
            </w:tcBorders>
            <w:tcMar>
              <w:left w:type="dxa" w:w="0"/>
              <w:right w:type="dxa" w:w="0"/>
            </w:tcMar>
          </w:tcPr>
          <w:p w14:paraId="C508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C608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7080000">
            <w:pPr>
              <w:pStyle w:val="Style_2"/>
              <w:ind w:firstLine="0" w:left="0"/>
              <w:jc w:val="center"/>
            </w:pPr>
            <w:r>
              <w:t>Х</w:t>
            </w:r>
          </w:p>
        </w:tc>
        <w:tc>
          <w:tcPr>
            <w:tcW w:type="dxa" w:w="1417"/>
            <w:tcBorders>
              <w:top w:color="000000" w:sz="4" w:val="single"/>
              <w:left w:color="000000" w:sz="4" w:val="single"/>
              <w:bottom w:color="000000" w:sz="4" w:val="single"/>
              <w:right w:color="000000" w:sz="4" w:val="single"/>
            </w:tcBorders>
            <w:tcMar>
              <w:left w:type="dxa" w:w="0"/>
              <w:right w:type="dxa" w:w="0"/>
            </w:tcMar>
          </w:tcPr>
          <w:p w14:paraId="C808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C908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CA08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CB080000">
            <w:pPr>
              <w:pStyle w:val="Style_2"/>
              <w:ind w:firstLine="0" w:left="0"/>
              <w:jc w:val="left"/>
            </w:pPr>
            <w:r>
              <w:t>2.1. В амбулаторных условиях: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C080000">
            <w:pPr>
              <w:pStyle w:val="Style_2"/>
              <w:ind w:firstLine="0" w:left="0"/>
              <w:jc w:val="center"/>
            </w:pPr>
            <w:r>
              <w:t>69</w:t>
            </w:r>
          </w:p>
        </w:tc>
        <w:tc>
          <w:tcPr>
            <w:tcW w:type="dxa" w:w="1984"/>
            <w:tcBorders>
              <w:top w:color="000000" w:sz="4" w:val="single"/>
              <w:left w:color="000000" w:sz="4" w:val="single"/>
              <w:bottom w:color="000000" w:sz="4" w:val="single"/>
              <w:right w:color="000000" w:sz="4" w:val="single"/>
            </w:tcBorders>
            <w:tcMar>
              <w:left w:type="dxa" w:w="0"/>
              <w:right w:type="dxa" w:w="0"/>
            </w:tcMar>
          </w:tcPr>
          <w:p w14:paraId="CD080000">
            <w:pPr>
              <w:pStyle w:val="Style_2"/>
              <w:ind w:firstLine="0" w:left="0"/>
              <w:jc w:val="left"/>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E080000">
            <w:pPr>
              <w:pStyle w:val="Style_2"/>
              <w:ind w:firstLine="0" w:left="0"/>
              <w:jc w:val="center"/>
            </w:pPr>
            <w:r>
              <w:t>Х</w:t>
            </w:r>
          </w:p>
        </w:tc>
        <w:tc>
          <w:tcPr>
            <w:tcW w:type="dxa" w:w="1247"/>
            <w:tcBorders>
              <w:top w:color="000000" w:sz="4" w:val="single"/>
              <w:left w:color="000000" w:sz="4" w:val="single"/>
              <w:bottom w:color="000000" w:sz="4" w:val="single"/>
              <w:right w:color="000000" w:sz="4" w:val="single"/>
            </w:tcBorders>
            <w:tcMar>
              <w:left w:type="dxa" w:w="0"/>
              <w:right w:type="dxa" w:w="0"/>
            </w:tcMar>
          </w:tcPr>
          <w:p w14:paraId="CF08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D008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1080000">
            <w:pPr>
              <w:pStyle w:val="Style_2"/>
              <w:ind w:firstLine="0" w:left="0"/>
              <w:jc w:val="center"/>
            </w:pPr>
            <w:r>
              <w:t>Х</w:t>
            </w:r>
          </w:p>
        </w:tc>
        <w:tc>
          <w:tcPr>
            <w:tcW w:type="dxa" w:w="1417"/>
            <w:tcBorders>
              <w:top w:color="000000" w:sz="4" w:val="single"/>
              <w:left w:color="000000" w:sz="4" w:val="single"/>
              <w:bottom w:color="000000" w:sz="4" w:val="single"/>
              <w:right w:color="000000" w:sz="4" w:val="single"/>
            </w:tcBorders>
            <w:tcMar>
              <w:left w:type="dxa" w:w="0"/>
              <w:right w:type="dxa" w:w="0"/>
            </w:tcMar>
          </w:tcPr>
          <w:p w14:paraId="D208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D308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D408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D5080000">
            <w:pPr>
              <w:pStyle w:val="Style_2"/>
              <w:ind w:firstLine="0" w:left="0"/>
              <w:jc w:val="left"/>
            </w:pPr>
            <w:r>
              <w:t>2.1.1. посещения с профилактическими и иными целями, из них: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6080000">
            <w:pPr>
              <w:pStyle w:val="Style_2"/>
              <w:ind w:firstLine="0" w:left="0"/>
              <w:jc w:val="center"/>
            </w:pPr>
            <w:bookmarkStart w:id="79" w:name="Par2126"/>
            <w:bookmarkEnd w:id="79"/>
            <w:r>
              <w:t>69.1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D7080000">
            <w:pPr>
              <w:pStyle w:val="Style_2"/>
              <w:ind w:firstLine="0" w:left="0"/>
              <w:jc w:val="left"/>
            </w:pPr>
            <w:r>
              <w:t>посещения/комплексные посещения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8080000">
            <w:pPr>
              <w:pStyle w:val="Style_2"/>
              <w:ind w:firstLine="0" w:left="0"/>
              <w:jc w:val="center"/>
            </w:pPr>
            <w:r>
              <w:t>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D9080000">
            <w:pPr>
              <w:pStyle w:val="Style_2"/>
              <w:ind w:firstLine="0" w:left="0"/>
              <w:jc w:val="center"/>
            </w:pPr>
            <w:r>
              <w:t>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DA08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B08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DC08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DD080000">
            <w:pPr>
              <w:pStyle w:val="Style_2"/>
              <w:ind w:firstLine="0" w:left="0"/>
              <w:jc w:val="center"/>
            </w:pPr>
            <w:r>
              <w:t>0</w:t>
            </w:r>
          </w:p>
        </w:tc>
        <w:tc>
          <w:tcPr>
            <w:tcW w:type="dxa" w:w="794"/>
            <w:tcBorders>
              <w:top w:color="000000" w:sz="4" w:val="single"/>
              <w:left w:color="000000" w:sz="4" w:val="single"/>
              <w:bottom w:color="000000" w:sz="4" w:val="single"/>
              <w:right w:color="000000" w:sz="4" w:val="single"/>
            </w:tcBorders>
            <w:tcMar>
              <w:left w:type="dxa" w:w="0"/>
              <w:right w:type="dxa" w:w="0"/>
            </w:tcMar>
          </w:tcPr>
          <w:p w14:paraId="DE08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DF080000">
            <w:pPr>
              <w:pStyle w:val="Style_2"/>
              <w:ind w:firstLine="0" w:left="0"/>
              <w:jc w:val="left"/>
            </w:pPr>
            <w:r>
              <w:t>для проведения профилактических медицинских осмотров</w:t>
            </w:r>
          </w:p>
        </w:tc>
        <w:tc>
          <w:tcPr>
            <w:tcW w:type="dxa" w:w="1077"/>
            <w:tcBorders>
              <w:top w:color="000000" w:sz="4" w:val="single"/>
              <w:left w:color="000000" w:sz="4" w:val="single"/>
              <w:bottom w:color="000000" w:sz="4" w:val="single"/>
              <w:right w:color="000000" w:sz="4" w:val="single"/>
            </w:tcBorders>
            <w:tcMar>
              <w:left w:type="dxa" w:w="0"/>
              <w:right w:type="dxa" w:w="0"/>
            </w:tcMar>
          </w:tcPr>
          <w:p w14:paraId="E0080000">
            <w:pPr>
              <w:pStyle w:val="Style_2"/>
              <w:ind w:firstLine="0" w:left="0"/>
              <w:jc w:val="center"/>
            </w:pPr>
            <w:bookmarkStart w:id="80" w:name="Par2136"/>
            <w:bookmarkEnd w:id="80"/>
            <w:r>
              <w:t>69.1.1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E1080000">
            <w:pPr>
              <w:pStyle w:val="Style_2"/>
              <w:ind w:firstLine="0" w:left="0"/>
              <w:jc w:val="left"/>
            </w:pPr>
            <w:r>
              <w:t>комплексное посещение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2080000">
            <w:pPr>
              <w:pStyle w:val="Style_2"/>
              <w:ind w:firstLine="0" w:left="0"/>
              <w:jc w:val="center"/>
            </w:pPr>
            <w:r>
              <w:t>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E3080000">
            <w:pPr>
              <w:pStyle w:val="Style_2"/>
              <w:ind w:firstLine="0" w:left="0"/>
              <w:jc w:val="center"/>
            </w:pPr>
            <w:r>
              <w:t>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E408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508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E608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7080000">
            <w:pPr>
              <w:pStyle w:val="Style_2"/>
              <w:ind w:firstLine="0" w:left="0"/>
              <w:jc w:val="center"/>
            </w:pPr>
            <w:r>
              <w:t>0</w:t>
            </w:r>
          </w:p>
        </w:tc>
        <w:tc>
          <w:tcPr>
            <w:tcW w:type="dxa" w:w="794"/>
            <w:tcBorders>
              <w:top w:color="000000" w:sz="4" w:val="single"/>
              <w:left w:color="000000" w:sz="4" w:val="single"/>
              <w:bottom w:color="000000" w:sz="4" w:val="single"/>
              <w:right w:color="000000" w:sz="4" w:val="single"/>
            </w:tcBorders>
            <w:tcMar>
              <w:left w:type="dxa" w:w="0"/>
              <w:right w:type="dxa" w:w="0"/>
            </w:tcMar>
          </w:tcPr>
          <w:p w14:paraId="E808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E9080000">
            <w:pPr>
              <w:pStyle w:val="Style_2"/>
              <w:ind w:firstLine="0" w:left="0"/>
              <w:jc w:val="left"/>
            </w:pPr>
            <w:r>
              <w:t>для проведения диспансеризации, всего, 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EA080000">
            <w:pPr>
              <w:pStyle w:val="Style_2"/>
              <w:ind w:firstLine="0" w:left="0"/>
              <w:jc w:val="center"/>
            </w:pPr>
            <w:bookmarkStart w:id="81" w:name="Par2146"/>
            <w:bookmarkEnd w:id="81"/>
            <w:r>
              <w:t>69.1.2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EB080000">
            <w:pPr>
              <w:pStyle w:val="Style_2"/>
              <w:ind w:firstLine="0" w:left="0"/>
              <w:jc w:val="left"/>
            </w:pPr>
            <w:r>
              <w:t>комплексное посещение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C080000">
            <w:pPr>
              <w:pStyle w:val="Style_2"/>
              <w:ind w:firstLine="0" w:left="0"/>
              <w:jc w:val="center"/>
            </w:pPr>
            <w:r>
              <w:t>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ED080000">
            <w:pPr>
              <w:pStyle w:val="Style_2"/>
              <w:ind w:firstLine="0" w:left="0"/>
              <w:jc w:val="center"/>
            </w:pPr>
            <w:r>
              <w:t>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EE08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F08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F008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F1080000">
            <w:pPr>
              <w:pStyle w:val="Style_2"/>
              <w:ind w:firstLine="0" w:left="0"/>
              <w:jc w:val="center"/>
            </w:pPr>
            <w:r>
              <w:t>0</w:t>
            </w:r>
          </w:p>
        </w:tc>
        <w:tc>
          <w:tcPr>
            <w:tcW w:type="dxa" w:w="794"/>
            <w:tcBorders>
              <w:top w:color="000000" w:sz="4" w:val="single"/>
              <w:left w:color="000000" w:sz="4" w:val="single"/>
              <w:bottom w:color="000000" w:sz="4" w:val="single"/>
              <w:right w:color="000000" w:sz="4" w:val="single"/>
            </w:tcBorders>
            <w:tcMar>
              <w:left w:type="dxa" w:w="0"/>
              <w:right w:type="dxa" w:w="0"/>
            </w:tcMar>
          </w:tcPr>
          <w:p w14:paraId="F208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F3080000">
            <w:pPr>
              <w:pStyle w:val="Style_2"/>
              <w:ind w:firstLine="0" w:left="0"/>
              <w:jc w:val="left"/>
            </w:pPr>
            <w:r>
              <w:t>для проведения углубленной диспансеризации</w:t>
            </w:r>
          </w:p>
        </w:tc>
        <w:tc>
          <w:tcPr>
            <w:tcW w:type="dxa" w:w="1077"/>
            <w:tcBorders>
              <w:top w:color="000000" w:sz="4" w:val="single"/>
              <w:left w:color="000000" w:sz="4" w:val="single"/>
              <w:bottom w:color="000000" w:sz="4" w:val="single"/>
              <w:right w:color="000000" w:sz="4" w:val="single"/>
            </w:tcBorders>
            <w:tcMar>
              <w:left w:type="dxa" w:w="0"/>
              <w:right w:type="dxa" w:w="0"/>
            </w:tcMar>
          </w:tcPr>
          <w:p w14:paraId="F4080000">
            <w:pPr>
              <w:pStyle w:val="Style_2"/>
              <w:ind w:firstLine="0" w:left="0"/>
              <w:jc w:val="center"/>
            </w:pPr>
            <w:bookmarkStart w:id="82" w:name="Par2156"/>
            <w:bookmarkEnd w:id="82"/>
            <w:r>
              <w:t>69.1.2.1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F5080000">
            <w:pPr>
              <w:pStyle w:val="Style_2"/>
              <w:ind w:firstLine="0" w:left="0"/>
              <w:jc w:val="left"/>
            </w:pPr>
            <w:r>
              <w:t>комплексное посещение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6080000">
            <w:pPr>
              <w:pStyle w:val="Style_2"/>
              <w:ind w:firstLine="0" w:left="0"/>
              <w:jc w:val="center"/>
            </w:pPr>
            <w:r>
              <w:t>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F7080000">
            <w:pPr>
              <w:pStyle w:val="Style_2"/>
              <w:ind w:firstLine="0" w:left="0"/>
              <w:jc w:val="center"/>
            </w:pPr>
            <w:r>
              <w:t>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F808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908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FA08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FB080000">
            <w:pPr>
              <w:pStyle w:val="Style_2"/>
              <w:ind w:firstLine="0" w:left="0"/>
              <w:jc w:val="center"/>
            </w:pPr>
            <w:r>
              <w:t>0</w:t>
            </w:r>
          </w:p>
        </w:tc>
        <w:tc>
          <w:tcPr>
            <w:tcW w:type="dxa" w:w="794"/>
            <w:tcBorders>
              <w:top w:color="000000" w:sz="4" w:val="single"/>
              <w:left w:color="000000" w:sz="4" w:val="single"/>
              <w:bottom w:color="000000" w:sz="4" w:val="single"/>
              <w:right w:color="000000" w:sz="4" w:val="single"/>
            </w:tcBorders>
            <w:tcMar>
              <w:left w:type="dxa" w:w="0"/>
              <w:right w:type="dxa" w:w="0"/>
            </w:tcMar>
          </w:tcPr>
          <w:p w14:paraId="FC08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FD080000">
            <w:pPr>
              <w:pStyle w:val="Style_2"/>
              <w:ind w:firstLine="0" w:left="0"/>
              <w:jc w:val="left"/>
            </w:pPr>
            <w:r>
              <w:t>для посещений с иными целями</w:t>
            </w:r>
          </w:p>
        </w:tc>
        <w:tc>
          <w:tcPr>
            <w:tcW w:type="dxa" w:w="1077"/>
            <w:tcBorders>
              <w:top w:color="000000" w:sz="4" w:val="single"/>
              <w:left w:color="000000" w:sz="4" w:val="single"/>
              <w:bottom w:color="000000" w:sz="4" w:val="single"/>
              <w:right w:color="000000" w:sz="4" w:val="single"/>
            </w:tcBorders>
            <w:tcMar>
              <w:left w:type="dxa" w:w="0"/>
              <w:right w:type="dxa" w:w="0"/>
            </w:tcMar>
          </w:tcPr>
          <w:p w14:paraId="FE080000">
            <w:pPr>
              <w:pStyle w:val="Style_2"/>
              <w:ind w:firstLine="0" w:left="0"/>
              <w:jc w:val="center"/>
            </w:pPr>
            <w:bookmarkStart w:id="83" w:name="Par2166"/>
            <w:bookmarkEnd w:id="83"/>
            <w:r>
              <w:t>69.1.3</w:t>
            </w:r>
          </w:p>
        </w:tc>
        <w:tc>
          <w:tcPr>
            <w:tcW w:type="dxa" w:w="1984"/>
            <w:tcBorders>
              <w:top w:color="000000" w:sz="4" w:val="single"/>
              <w:left w:color="000000" w:sz="4" w:val="single"/>
              <w:bottom w:color="000000" w:sz="4" w:val="single"/>
              <w:right w:color="000000" w:sz="4" w:val="single"/>
            </w:tcBorders>
            <w:tcMar>
              <w:left w:type="dxa" w:w="0"/>
              <w:right w:type="dxa" w:w="0"/>
            </w:tcMar>
          </w:tcPr>
          <w:p w14:paraId="FF080000">
            <w:pPr>
              <w:pStyle w:val="Style_2"/>
              <w:ind w:firstLine="0" w:left="0"/>
              <w:jc w:val="left"/>
            </w:pPr>
            <w:r>
              <w:t>посещения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0090000">
            <w:pPr>
              <w:pStyle w:val="Style_2"/>
              <w:ind w:firstLine="0" w:left="0"/>
              <w:jc w:val="center"/>
            </w:pPr>
            <w:r>
              <w:t>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01090000">
            <w:pPr>
              <w:pStyle w:val="Style_2"/>
              <w:ind w:firstLine="0" w:left="0"/>
              <w:jc w:val="center"/>
            </w:pPr>
            <w:r>
              <w:t>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0209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309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0409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05090000">
            <w:pPr>
              <w:pStyle w:val="Style_2"/>
              <w:ind w:firstLine="0" w:left="0"/>
              <w:jc w:val="center"/>
            </w:pPr>
            <w:r>
              <w:t>0</w:t>
            </w:r>
          </w:p>
        </w:tc>
        <w:tc>
          <w:tcPr>
            <w:tcW w:type="dxa" w:w="794"/>
            <w:tcBorders>
              <w:top w:color="000000" w:sz="4" w:val="single"/>
              <w:left w:color="000000" w:sz="4" w:val="single"/>
              <w:bottom w:color="000000" w:sz="4" w:val="single"/>
              <w:right w:color="000000" w:sz="4" w:val="single"/>
            </w:tcBorders>
            <w:tcMar>
              <w:left w:type="dxa" w:w="0"/>
              <w:right w:type="dxa" w:w="0"/>
            </w:tcMar>
          </w:tcPr>
          <w:p w14:paraId="0609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07090000">
            <w:pPr>
              <w:pStyle w:val="Style_2"/>
              <w:ind w:firstLine="0" w:left="0"/>
              <w:jc w:val="left"/>
            </w:pPr>
            <w:r>
              <w:t>2.1.2. в неотложной форме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08090000">
            <w:pPr>
              <w:pStyle w:val="Style_2"/>
              <w:ind w:firstLine="0" w:left="0"/>
              <w:jc w:val="center"/>
            </w:pPr>
            <w:bookmarkStart w:id="84" w:name="Par2176"/>
            <w:bookmarkEnd w:id="84"/>
            <w:r>
              <w:t>69.2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09090000">
            <w:pPr>
              <w:pStyle w:val="Style_2"/>
              <w:ind w:firstLine="0" w:left="0"/>
              <w:jc w:val="left"/>
            </w:pPr>
            <w:r>
              <w:t>посещение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A090000">
            <w:pPr>
              <w:pStyle w:val="Style_2"/>
              <w:ind w:firstLine="0" w:left="0"/>
              <w:jc w:val="center"/>
            </w:pPr>
            <w:r>
              <w:t>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0B090000">
            <w:pPr>
              <w:pStyle w:val="Style_2"/>
              <w:ind w:firstLine="0" w:left="0"/>
              <w:jc w:val="center"/>
            </w:pPr>
            <w:r>
              <w:t>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0C09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D09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0E09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0F090000">
            <w:pPr>
              <w:pStyle w:val="Style_2"/>
              <w:ind w:firstLine="0" w:left="0"/>
              <w:jc w:val="center"/>
            </w:pPr>
            <w:r>
              <w:t>0</w:t>
            </w:r>
          </w:p>
        </w:tc>
        <w:tc>
          <w:tcPr>
            <w:tcW w:type="dxa" w:w="794"/>
            <w:tcBorders>
              <w:top w:color="000000" w:sz="4" w:val="single"/>
              <w:left w:color="000000" w:sz="4" w:val="single"/>
              <w:bottom w:color="000000" w:sz="4" w:val="single"/>
              <w:right w:color="000000" w:sz="4" w:val="single"/>
            </w:tcBorders>
            <w:tcMar>
              <w:left w:type="dxa" w:w="0"/>
              <w:right w:type="dxa" w:w="0"/>
            </w:tcMar>
          </w:tcPr>
          <w:p w14:paraId="1009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11090000">
            <w:pPr>
              <w:pStyle w:val="Style_2"/>
              <w:ind w:firstLine="0" w:left="0"/>
              <w:jc w:val="left"/>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2090000">
            <w:pPr>
              <w:pStyle w:val="Style_2"/>
              <w:ind w:firstLine="0" w:left="0"/>
              <w:jc w:val="center"/>
            </w:pPr>
            <w:bookmarkStart w:id="85" w:name="Par2186"/>
            <w:bookmarkEnd w:id="85"/>
            <w:r>
              <w:t>69.3</w:t>
            </w:r>
          </w:p>
        </w:tc>
        <w:tc>
          <w:tcPr>
            <w:tcW w:type="dxa" w:w="1984"/>
            <w:tcBorders>
              <w:top w:color="000000" w:sz="4" w:val="single"/>
              <w:left w:color="000000" w:sz="4" w:val="single"/>
              <w:bottom w:color="000000" w:sz="4" w:val="single"/>
              <w:right w:color="000000" w:sz="4" w:val="single"/>
            </w:tcBorders>
            <w:tcMar>
              <w:left w:type="dxa" w:w="0"/>
              <w:right w:type="dxa" w:w="0"/>
            </w:tcMar>
          </w:tcPr>
          <w:p w14:paraId="13090000">
            <w:pPr>
              <w:pStyle w:val="Style_2"/>
              <w:ind w:firstLine="0" w:left="0"/>
              <w:jc w:val="left"/>
            </w:pPr>
            <w:r>
              <w:t>обращение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4090000">
            <w:pPr>
              <w:pStyle w:val="Style_2"/>
              <w:ind w:firstLine="0" w:left="0"/>
              <w:jc w:val="center"/>
            </w:pPr>
            <w:r>
              <w:t>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15090000">
            <w:pPr>
              <w:pStyle w:val="Style_2"/>
              <w:ind w:firstLine="0" w:left="0"/>
              <w:jc w:val="center"/>
            </w:pPr>
            <w:r>
              <w:t>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1609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709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1809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19090000">
            <w:pPr>
              <w:pStyle w:val="Style_2"/>
              <w:ind w:firstLine="0" w:left="0"/>
              <w:jc w:val="center"/>
            </w:pPr>
            <w:r>
              <w:t>0</w:t>
            </w:r>
          </w:p>
        </w:tc>
        <w:tc>
          <w:tcPr>
            <w:tcW w:type="dxa" w:w="794"/>
            <w:tcBorders>
              <w:top w:color="000000" w:sz="4" w:val="single"/>
              <w:left w:color="000000" w:sz="4" w:val="single"/>
              <w:bottom w:color="000000" w:sz="4" w:val="single"/>
              <w:right w:color="000000" w:sz="4" w:val="single"/>
            </w:tcBorders>
            <w:tcMar>
              <w:left w:type="dxa" w:w="0"/>
              <w:right w:type="dxa" w:w="0"/>
            </w:tcMar>
          </w:tcPr>
          <w:p w14:paraId="1A09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1B090000">
            <w:pPr>
              <w:pStyle w:val="Style_2"/>
              <w:ind w:firstLine="0" w:left="0"/>
              <w:jc w:val="left"/>
            </w:pPr>
            <w:r>
              <w:t>компьютерная томография</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C090000">
            <w:pPr>
              <w:pStyle w:val="Style_2"/>
              <w:ind w:firstLine="0" w:left="0"/>
              <w:jc w:val="center"/>
            </w:pPr>
            <w:bookmarkStart w:id="86" w:name="Par2196"/>
            <w:bookmarkEnd w:id="86"/>
            <w:r>
              <w:t>69.3.1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1D09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E090000">
            <w:pPr>
              <w:pStyle w:val="Style_2"/>
              <w:ind w:firstLine="0" w:left="0"/>
              <w:jc w:val="center"/>
            </w:pPr>
            <w:r>
              <w:t>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1F090000">
            <w:pPr>
              <w:pStyle w:val="Style_2"/>
              <w:ind w:firstLine="0" w:left="0"/>
              <w:jc w:val="center"/>
            </w:pPr>
            <w:r>
              <w:t>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2009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109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2209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3090000">
            <w:pPr>
              <w:pStyle w:val="Style_2"/>
              <w:ind w:firstLine="0" w:left="0"/>
              <w:jc w:val="center"/>
            </w:pPr>
            <w:r>
              <w:t>0</w:t>
            </w:r>
          </w:p>
        </w:tc>
        <w:tc>
          <w:tcPr>
            <w:tcW w:type="dxa" w:w="794"/>
            <w:tcBorders>
              <w:top w:color="000000" w:sz="4" w:val="single"/>
              <w:left w:color="000000" w:sz="4" w:val="single"/>
              <w:bottom w:color="000000" w:sz="4" w:val="single"/>
              <w:right w:color="000000" w:sz="4" w:val="single"/>
            </w:tcBorders>
            <w:tcMar>
              <w:left w:type="dxa" w:w="0"/>
              <w:right w:type="dxa" w:w="0"/>
            </w:tcMar>
          </w:tcPr>
          <w:p w14:paraId="2409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25090000">
            <w:pPr>
              <w:pStyle w:val="Style_2"/>
              <w:ind w:firstLine="0" w:left="0"/>
              <w:jc w:val="left"/>
            </w:pPr>
            <w:r>
              <w:t>магнитно-резонансная томография</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6090000">
            <w:pPr>
              <w:pStyle w:val="Style_2"/>
              <w:ind w:firstLine="0" w:left="0"/>
              <w:jc w:val="center"/>
            </w:pPr>
            <w:bookmarkStart w:id="87" w:name="Par2206"/>
            <w:bookmarkEnd w:id="87"/>
            <w:r>
              <w:t>69.3.2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2709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8090000">
            <w:pPr>
              <w:pStyle w:val="Style_2"/>
              <w:ind w:firstLine="0" w:left="0"/>
              <w:jc w:val="center"/>
            </w:pPr>
            <w:r>
              <w:t>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29090000">
            <w:pPr>
              <w:pStyle w:val="Style_2"/>
              <w:ind w:firstLine="0" w:left="0"/>
              <w:jc w:val="center"/>
            </w:pPr>
            <w:r>
              <w:t>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2A09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B09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2C09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D090000">
            <w:pPr>
              <w:pStyle w:val="Style_2"/>
              <w:ind w:firstLine="0" w:left="0"/>
              <w:jc w:val="center"/>
            </w:pPr>
            <w:r>
              <w:t>0</w:t>
            </w:r>
          </w:p>
        </w:tc>
        <w:tc>
          <w:tcPr>
            <w:tcW w:type="dxa" w:w="794"/>
            <w:tcBorders>
              <w:top w:color="000000" w:sz="4" w:val="single"/>
              <w:left w:color="000000" w:sz="4" w:val="single"/>
              <w:bottom w:color="000000" w:sz="4" w:val="single"/>
              <w:right w:color="000000" w:sz="4" w:val="single"/>
            </w:tcBorders>
            <w:tcMar>
              <w:left w:type="dxa" w:w="0"/>
              <w:right w:type="dxa" w:w="0"/>
            </w:tcMar>
          </w:tcPr>
          <w:p w14:paraId="2E09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2F090000">
            <w:pPr>
              <w:pStyle w:val="Style_2"/>
              <w:ind w:firstLine="0" w:left="0"/>
              <w:jc w:val="left"/>
            </w:pPr>
            <w:r>
              <w:t>ультразвуковое исследование сердечно-сосудистой системы</w:t>
            </w:r>
          </w:p>
        </w:tc>
        <w:tc>
          <w:tcPr>
            <w:tcW w:type="dxa" w:w="1077"/>
            <w:tcBorders>
              <w:top w:color="000000" w:sz="4" w:val="single"/>
              <w:left w:color="000000" w:sz="4" w:val="single"/>
              <w:bottom w:color="000000" w:sz="4" w:val="single"/>
              <w:right w:color="000000" w:sz="4" w:val="single"/>
            </w:tcBorders>
            <w:tcMar>
              <w:left w:type="dxa" w:w="0"/>
              <w:right w:type="dxa" w:w="0"/>
            </w:tcMar>
          </w:tcPr>
          <w:p w14:paraId="30090000">
            <w:pPr>
              <w:pStyle w:val="Style_2"/>
              <w:ind w:firstLine="0" w:left="0"/>
              <w:jc w:val="center"/>
            </w:pPr>
            <w:bookmarkStart w:id="88" w:name="Par2216"/>
            <w:bookmarkEnd w:id="88"/>
            <w:r>
              <w:t>69.3.3</w:t>
            </w:r>
          </w:p>
        </w:tc>
        <w:tc>
          <w:tcPr>
            <w:tcW w:type="dxa" w:w="1984"/>
            <w:tcBorders>
              <w:top w:color="000000" w:sz="4" w:val="single"/>
              <w:left w:color="000000" w:sz="4" w:val="single"/>
              <w:bottom w:color="000000" w:sz="4" w:val="single"/>
              <w:right w:color="000000" w:sz="4" w:val="single"/>
            </w:tcBorders>
            <w:tcMar>
              <w:left w:type="dxa" w:w="0"/>
              <w:right w:type="dxa" w:w="0"/>
            </w:tcMar>
          </w:tcPr>
          <w:p w14:paraId="3109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2090000">
            <w:pPr>
              <w:pStyle w:val="Style_2"/>
              <w:ind w:firstLine="0" w:left="0"/>
              <w:jc w:val="center"/>
            </w:pPr>
            <w:r>
              <w:t>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33090000">
            <w:pPr>
              <w:pStyle w:val="Style_2"/>
              <w:ind w:firstLine="0" w:left="0"/>
              <w:jc w:val="center"/>
            </w:pPr>
            <w:r>
              <w:t>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3409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509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3609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37090000">
            <w:pPr>
              <w:pStyle w:val="Style_2"/>
              <w:ind w:firstLine="0" w:left="0"/>
              <w:jc w:val="center"/>
            </w:pPr>
            <w:r>
              <w:t>0</w:t>
            </w:r>
          </w:p>
        </w:tc>
        <w:tc>
          <w:tcPr>
            <w:tcW w:type="dxa" w:w="794"/>
            <w:tcBorders>
              <w:top w:color="000000" w:sz="4" w:val="single"/>
              <w:left w:color="000000" w:sz="4" w:val="single"/>
              <w:bottom w:color="000000" w:sz="4" w:val="single"/>
              <w:right w:color="000000" w:sz="4" w:val="single"/>
            </w:tcBorders>
            <w:tcMar>
              <w:left w:type="dxa" w:w="0"/>
              <w:right w:type="dxa" w:w="0"/>
            </w:tcMar>
          </w:tcPr>
          <w:p w14:paraId="3809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39090000">
            <w:pPr>
              <w:pStyle w:val="Style_2"/>
              <w:ind w:firstLine="0" w:left="0"/>
              <w:jc w:val="left"/>
            </w:pPr>
            <w:r>
              <w:t>эндоскопическое диагностическое исследование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3A090000">
            <w:pPr>
              <w:pStyle w:val="Style_2"/>
              <w:ind w:firstLine="0" w:left="0"/>
              <w:jc w:val="center"/>
            </w:pPr>
            <w:bookmarkStart w:id="89" w:name="Par2226"/>
            <w:bookmarkEnd w:id="89"/>
            <w:r>
              <w:t>69.3.4</w:t>
            </w:r>
          </w:p>
        </w:tc>
        <w:tc>
          <w:tcPr>
            <w:tcW w:type="dxa" w:w="1984"/>
            <w:tcBorders>
              <w:top w:color="000000" w:sz="4" w:val="single"/>
              <w:left w:color="000000" w:sz="4" w:val="single"/>
              <w:bottom w:color="000000" w:sz="4" w:val="single"/>
              <w:right w:color="000000" w:sz="4" w:val="single"/>
            </w:tcBorders>
            <w:tcMar>
              <w:left w:type="dxa" w:w="0"/>
              <w:right w:type="dxa" w:w="0"/>
            </w:tcMar>
          </w:tcPr>
          <w:p w14:paraId="3B09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C090000">
            <w:pPr>
              <w:pStyle w:val="Style_2"/>
              <w:ind w:firstLine="0" w:left="0"/>
              <w:jc w:val="center"/>
            </w:pPr>
            <w:r>
              <w:t>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3D090000">
            <w:pPr>
              <w:pStyle w:val="Style_2"/>
              <w:ind w:firstLine="0" w:left="0"/>
              <w:jc w:val="center"/>
            </w:pPr>
            <w:r>
              <w:t>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3E09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F09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4009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41090000">
            <w:pPr>
              <w:pStyle w:val="Style_2"/>
              <w:ind w:firstLine="0" w:left="0"/>
              <w:jc w:val="center"/>
            </w:pPr>
            <w:r>
              <w:t>0</w:t>
            </w:r>
          </w:p>
        </w:tc>
        <w:tc>
          <w:tcPr>
            <w:tcW w:type="dxa" w:w="794"/>
            <w:tcBorders>
              <w:top w:color="000000" w:sz="4" w:val="single"/>
              <w:left w:color="000000" w:sz="4" w:val="single"/>
              <w:bottom w:color="000000" w:sz="4" w:val="single"/>
              <w:right w:color="000000" w:sz="4" w:val="single"/>
            </w:tcBorders>
            <w:tcMar>
              <w:left w:type="dxa" w:w="0"/>
              <w:right w:type="dxa" w:w="0"/>
            </w:tcMar>
          </w:tcPr>
          <w:p w14:paraId="4209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43090000">
            <w:pPr>
              <w:pStyle w:val="Style_2"/>
              <w:ind w:firstLine="0" w:left="0"/>
              <w:jc w:val="left"/>
            </w:pPr>
            <w:r>
              <w:t>молекулярно-генетическое исследование с целью диагностики онкологических заболеваний</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4090000">
            <w:pPr>
              <w:pStyle w:val="Style_2"/>
              <w:ind w:firstLine="0" w:left="0"/>
              <w:jc w:val="center"/>
            </w:pPr>
            <w:bookmarkStart w:id="90" w:name="Par2236"/>
            <w:bookmarkEnd w:id="90"/>
            <w:r>
              <w:t>69.3.5</w:t>
            </w:r>
          </w:p>
        </w:tc>
        <w:tc>
          <w:tcPr>
            <w:tcW w:type="dxa" w:w="1984"/>
            <w:tcBorders>
              <w:top w:color="000000" w:sz="4" w:val="single"/>
              <w:left w:color="000000" w:sz="4" w:val="single"/>
              <w:bottom w:color="000000" w:sz="4" w:val="single"/>
              <w:right w:color="000000" w:sz="4" w:val="single"/>
            </w:tcBorders>
            <w:tcMar>
              <w:left w:type="dxa" w:w="0"/>
              <w:right w:type="dxa" w:w="0"/>
            </w:tcMar>
          </w:tcPr>
          <w:p w14:paraId="4509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6090000">
            <w:pPr>
              <w:pStyle w:val="Style_2"/>
              <w:ind w:firstLine="0" w:left="0"/>
              <w:jc w:val="center"/>
            </w:pPr>
            <w:r>
              <w:t>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47090000">
            <w:pPr>
              <w:pStyle w:val="Style_2"/>
              <w:ind w:firstLine="0" w:left="0"/>
              <w:jc w:val="center"/>
            </w:pPr>
            <w:r>
              <w:t>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4809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909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4A09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4B090000">
            <w:pPr>
              <w:pStyle w:val="Style_2"/>
              <w:ind w:firstLine="0" w:left="0"/>
              <w:jc w:val="center"/>
            </w:pPr>
            <w:r>
              <w:t>0</w:t>
            </w:r>
          </w:p>
        </w:tc>
        <w:tc>
          <w:tcPr>
            <w:tcW w:type="dxa" w:w="794"/>
            <w:tcBorders>
              <w:top w:color="000000" w:sz="4" w:val="single"/>
              <w:left w:color="000000" w:sz="4" w:val="single"/>
              <w:bottom w:color="000000" w:sz="4" w:val="single"/>
              <w:right w:color="000000" w:sz="4" w:val="single"/>
            </w:tcBorders>
            <w:tcMar>
              <w:left w:type="dxa" w:w="0"/>
              <w:right w:type="dxa" w:w="0"/>
            </w:tcMar>
          </w:tcPr>
          <w:p w14:paraId="4C09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4D090000">
            <w:pPr>
              <w:pStyle w:val="Style_2"/>
              <w:ind w:firstLine="0" w:left="0"/>
              <w:jc w:val="left"/>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E090000">
            <w:pPr>
              <w:pStyle w:val="Style_2"/>
              <w:ind w:firstLine="0" w:left="0"/>
              <w:jc w:val="center"/>
            </w:pPr>
            <w:bookmarkStart w:id="91" w:name="Par2246"/>
            <w:bookmarkEnd w:id="91"/>
            <w:r>
              <w:t>69.3.6</w:t>
            </w:r>
          </w:p>
        </w:tc>
        <w:tc>
          <w:tcPr>
            <w:tcW w:type="dxa" w:w="1984"/>
            <w:tcBorders>
              <w:top w:color="000000" w:sz="4" w:val="single"/>
              <w:left w:color="000000" w:sz="4" w:val="single"/>
              <w:bottom w:color="000000" w:sz="4" w:val="single"/>
              <w:right w:color="000000" w:sz="4" w:val="single"/>
            </w:tcBorders>
            <w:tcMar>
              <w:left w:type="dxa" w:w="0"/>
              <w:right w:type="dxa" w:w="0"/>
            </w:tcMar>
          </w:tcPr>
          <w:p w14:paraId="4F09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0090000">
            <w:pPr>
              <w:pStyle w:val="Style_2"/>
              <w:ind w:firstLine="0" w:left="0"/>
              <w:jc w:val="center"/>
            </w:pPr>
            <w:r>
              <w:t>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51090000">
            <w:pPr>
              <w:pStyle w:val="Style_2"/>
              <w:ind w:firstLine="0" w:left="0"/>
              <w:jc w:val="center"/>
            </w:pPr>
            <w:r>
              <w:t>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5209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309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5409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55090000">
            <w:pPr>
              <w:pStyle w:val="Style_2"/>
              <w:ind w:firstLine="0" w:left="0"/>
              <w:jc w:val="center"/>
            </w:pPr>
            <w:r>
              <w:t>0</w:t>
            </w:r>
          </w:p>
        </w:tc>
        <w:tc>
          <w:tcPr>
            <w:tcW w:type="dxa" w:w="794"/>
            <w:tcBorders>
              <w:top w:color="000000" w:sz="4" w:val="single"/>
              <w:left w:color="000000" w:sz="4" w:val="single"/>
              <w:bottom w:color="000000" w:sz="4" w:val="single"/>
              <w:right w:color="000000" w:sz="4" w:val="single"/>
            </w:tcBorders>
            <w:tcMar>
              <w:left w:type="dxa" w:w="0"/>
              <w:right w:type="dxa" w:w="0"/>
            </w:tcMar>
          </w:tcPr>
          <w:p w14:paraId="5609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57090000">
            <w:pPr>
              <w:pStyle w:val="Style_2"/>
              <w:ind w:firstLine="0" w:left="0"/>
              <w:jc w:val="left"/>
            </w:pPr>
            <w:r>
              <w:t>тестирование на выявление новой коронавирусной инфекции (COVID-19)</w:t>
            </w:r>
          </w:p>
        </w:tc>
        <w:tc>
          <w:tcPr>
            <w:tcW w:type="dxa" w:w="1077"/>
            <w:tcBorders>
              <w:top w:color="000000" w:sz="4" w:val="single"/>
              <w:left w:color="000000" w:sz="4" w:val="single"/>
              <w:bottom w:color="000000" w:sz="4" w:val="single"/>
              <w:right w:color="000000" w:sz="4" w:val="single"/>
            </w:tcBorders>
            <w:tcMar>
              <w:left w:type="dxa" w:w="0"/>
              <w:right w:type="dxa" w:w="0"/>
            </w:tcMar>
          </w:tcPr>
          <w:p w14:paraId="58090000">
            <w:pPr>
              <w:pStyle w:val="Style_2"/>
              <w:ind w:firstLine="0" w:left="0"/>
              <w:jc w:val="center"/>
            </w:pPr>
            <w:bookmarkStart w:id="92" w:name="Par2256"/>
            <w:bookmarkEnd w:id="92"/>
            <w:r>
              <w:t>69.3.7</w:t>
            </w:r>
          </w:p>
        </w:tc>
        <w:tc>
          <w:tcPr>
            <w:tcW w:type="dxa" w:w="1984"/>
            <w:tcBorders>
              <w:top w:color="000000" w:sz="4" w:val="single"/>
              <w:left w:color="000000" w:sz="4" w:val="single"/>
              <w:bottom w:color="000000" w:sz="4" w:val="single"/>
              <w:right w:color="000000" w:sz="4" w:val="single"/>
            </w:tcBorders>
            <w:tcMar>
              <w:left w:type="dxa" w:w="0"/>
              <w:right w:type="dxa" w:w="0"/>
            </w:tcMar>
          </w:tcPr>
          <w:p w14:paraId="5909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A090000">
            <w:pPr>
              <w:pStyle w:val="Style_2"/>
              <w:ind w:firstLine="0" w:left="0"/>
              <w:jc w:val="center"/>
            </w:pPr>
            <w:r>
              <w:t>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5B090000">
            <w:pPr>
              <w:pStyle w:val="Style_2"/>
              <w:ind w:firstLine="0" w:left="0"/>
              <w:jc w:val="center"/>
            </w:pPr>
            <w:r>
              <w:t>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5C09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D09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5E09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5F090000">
            <w:pPr>
              <w:pStyle w:val="Style_2"/>
              <w:ind w:firstLine="0" w:left="0"/>
              <w:jc w:val="center"/>
            </w:pPr>
            <w:r>
              <w:t>0</w:t>
            </w:r>
          </w:p>
        </w:tc>
        <w:tc>
          <w:tcPr>
            <w:tcW w:type="dxa" w:w="794"/>
            <w:tcBorders>
              <w:top w:color="000000" w:sz="4" w:val="single"/>
              <w:left w:color="000000" w:sz="4" w:val="single"/>
              <w:bottom w:color="000000" w:sz="4" w:val="single"/>
              <w:right w:color="000000" w:sz="4" w:val="single"/>
            </w:tcBorders>
            <w:tcMar>
              <w:left w:type="dxa" w:w="0"/>
              <w:right w:type="dxa" w:w="0"/>
            </w:tcMar>
          </w:tcPr>
          <w:p w14:paraId="6009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61090000">
            <w:pPr>
              <w:pStyle w:val="Style_2"/>
              <w:ind w:firstLine="0" w:left="0"/>
              <w:jc w:val="left"/>
            </w:pPr>
            <w:r>
              <w:t>диспансерное наблюдение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2090000">
            <w:pPr>
              <w:pStyle w:val="Style_2"/>
              <w:ind w:firstLine="0" w:left="0"/>
              <w:jc w:val="center"/>
            </w:pPr>
            <w:bookmarkStart w:id="93" w:name="Par2266"/>
            <w:bookmarkEnd w:id="93"/>
            <w:r>
              <w:t>69.4</w:t>
            </w:r>
          </w:p>
        </w:tc>
        <w:tc>
          <w:tcPr>
            <w:tcW w:type="dxa" w:w="1984"/>
            <w:tcBorders>
              <w:top w:color="000000" w:sz="4" w:val="single"/>
              <w:left w:color="000000" w:sz="4" w:val="single"/>
              <w:bottom w:color="000000" w:sz="4" w:val="single"/>
              <w:right w:color="000000" w:sz="4" w:val="single"/>
            </w:tcBorders>
            <w:tcMar>
              <w:left w:type="dxa" w:w="0"/>
              <w:right w:type="dxa" w:w="0"/>
            </w:tcMar>
          </w:tcPr>
          <w:p w14:paraId="63090000">
            <w:pPr>
              <w:pStyle w:val="Style_2"/>
              <w:ind w:firstLine="0" w:left="0"/>
              <w:jc w:val="left"/>
            </w:pPr>
            <w:r>
              <w:t>комплексное посещение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4090000">
            <w:pPr>
              <w:pStyle w:val="Style_2"/>
              <w:ind w:firstLine="0" w:left="0"/>
              <w:jc w:val="center"/>
            </w:pPr>
            <w:r>
              <w:t>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65090000">
            <w:pPr>
              <w:pStyle w:val="Style_2"/>
              <w:ind w:firstLine="0" w:left="0"/>
              <w:jc w:val="center"/>
            </w:pPr>
            <w:r>
              <w:t>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6609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709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6809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69090000">
            <w:pPr>
              <w:pStyle w:val="Style_2"/>
              <w:ind w:firstLine="0" w:left="0"/>
              <w:jc w:val="center"/>
            </w:pPr>
            <w:r>
              <w:t>0</w:t>
            </w:r>
          </w:p>
        </w:tc>
        <w:tc>
          <w:tcPr>
            <w:tcW w:type="dxa" w:w="794"/>
            <w:tcBorders>
              <w:top w:color="000000" w:sz="4" w:val="single"/>
              <w:left w:color="000000" w:sz="4" w:val="single"/>
              <w:bottom w:color="000000" w:sz="4" w:val="single"/>
              <w:right w:color="000000" w:sz="4" w:val="single"/>
            </w:tcBorders>
            <w:tcMar>
              <w:left w:type="dxa" w:w="0"/>
              <w:right w:type="dxa" w:w="0"/>
            </w:tcMar>
          </w:tcPr>
          <w:p w14:paraId="6A09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6B090000">
            <w:pPr>
              <w:pStyle w:val="Style_2"/>
              <w:ind w:firstLine="0" w:left="0"/>
              <w:jc w:val="left"/>
            </w:pPr>
            <w:r>
              <w:t xml:space="preserve">2.2. в условиях дневных стационаров, за исключением медицинской реабилитации </w:t>
            </w:r>
            <w:r>
              <w:rPr>
                <w:color w:val="0000FF"/>
              </w:rPr>
              <w:fldChar w:fldCharType="begin"/>
            </w:r>
            <w:r>
              <w:rPr>
                <w:color w:val="0000FF"/>
              </w:rPr>
              <w:instrText>HYPERLINK \l "Par2471" \o "&lt;*****&gt; 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instrText>
            </w:r>
            <w:r>
              <w:rPr>
                <w:color w:val="0000FF"/>
              </w:rPr>
              <w:fldChar w:fldCharType="separate"/>
            </w:r>
            <w:r>
              <w:rPr>
                <w:color w:val="0000FF"/>
              </w:rPr>
              <w:t>&lt;*****&gt;</w:t>
            </w:r>
            <w:r>
              <w:rPr>
                <w:color w:val="0000FF"/>
              </w:rPr>
              <w:fldChar w:fldCharType="end"/>
            </w:r>
            <w:r>
              <w:t xml:space="preserve"> (сумма </w:t>
            </w:r>
            <w:r>
              <w:rPr>
                <w:color w:val="0000FF"/>
              </w:rPr>
              <w:fldChar w:fldCharType="begin"/>
            </w:r>
            <w:r>
              <w:rPr>
                <w:color w:val="0000FF"/>
              </w:rPr>
              <w:instrText>HYPERLINK \l "Par2286" \o "70.1"</w:instrText>
            </w:r>
            <w:r>
              <w:rPr>
                <w:color w:val="0000FF"/>
              </w:rPr>
              <w:fldChar w:fldCharType="separate"/>
            </w:r>
            <w:r>
              <w:rPr>
                <w:color w:val="0000FF"/>
              </w:rPr>
              <w:t>строк 70.1</w:t>
            </w:r>
            <w:r>
              <w:rPr>
                <w:color w:val="0000FF"/>
              </w:rPr>
              <w:fldChar w:fldCharType="end"/>
            </w:r>
            <w:r>
              <w:t xml:space="preserve"> + </w:t>
            </w:r>
            <w:r>
              <w:rPr>
                <w:color w:val="0000FF"/>
              </w:rPr>
              <w:fldChar w:fldCharType="begin"/>
            </w:r>
            <w:r>
              <w:rPr>
                <w:color w:val="0000FF"/>
              </w:rPr>
              <w:instrText>HYPERLINK \l "Par2296" \o "70.2"</w:instrText>
            </w:r>
            <w:r>
              <w:rPr>
                <w:color w:val="0000FF"/>
              </w:rPr>
              <w:fldChar w:fldCharType="separate"/>
            </w:r>
            <w:r>
              <w:rPr>
                <w:color w:val="0000FF"/>
              </w:rPr>
              <w:t>70.2</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C090000">
            <w:pPr>
              <w:pStyle w:val="Style_2"/>
              <w:ind w:firstLine="0" w:left="0"/>
              <w:jc w:val="center"/>
            </w:pPr>
            <w:bookmarkStart w:id="94" w:name="Par2276"/>
            <w:bookmarkEnd w:id="94"/>
            <w:r>
              <w:t>70</w:t>
            </w:r>
          </w:p>
        </w:tc>
        <w:tc>
          <w:tcPr>
            <w:tcW w:type="dxa" w:w="1984"/>
            <w:tcBorders>
              <w:top w:color="000000" w:sz="4" w:val="single"/>
              <w:left w:color="000000" w:sz="4" w:val="single"/>
              <w:bottom w:color="000000" w:sz="4" w:val="single"/>
              <w:right w:color="000000" w:sz="4" w:val="single"/>
            </w:tcBorders>
            <w:tcMar>
              <w:left w:type="dxa" w:w="0"/>
              <w:right w:type="dxa" w:w="0"/>
            </w:tcMar>
          </w:tcPr>
          <w:p w14:paraId="6D09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E090000">
            <w:pPr>
              <w:pStyle w:val="Style_2"/>
              <w:ind w:firstLine="0" w:left="0"/>
              <w:jc w:val="center"/>
            </w:pPr>
            <w:r>
              <w:t>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6F090000">
            <w:pPr>
              <w:pStyle w:val="Style_2"/>
              <w:ind w:firstLine="0" w:left="0"/>
              <w:jc w:val="left"/>
            </w:pPr>
          </w:p>
        </w:tc>
        <w:tc>
          <w:tcPr>
            <w:tcW w:type="dxa" w:w="1020"/>
            <w:tcBorders>
              <w:top w:color="000000" w:sz="4" w:val="single"/>
              <w:left w:color="000000" w:sz="4" w:val="single"/>
              <w:bottom w:color="000000" w:sz="4" w:val="single"/>
              <w:right w:color="000000" w:sz="4" w:val="single"/>
            </w:tcBorders>
            <w:tcMar>
              <w:left w:type="dxa" w:w="0"/>
              <w:right w:type="dxa" w:w="0"/>
            </w:tcMar>
          </w:tcPr>
          <w:p w14:paraId="7009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109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72090000">
            <w:pPr>
              <w:pStyle w:val="Style_2"/>
              <w:ind w:firstLine="0" w:left="0"/>
              <w:jc w:val="center"/>
            </w:pPr>
            <w:r>
              <w:t>0.0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3090000">
            <w:pPr>
              <w:pStyle w:val="Style_2"/>
              <w:ind w:firstLine="0" w:left="0"/>
              <w:jc w:val="center"/>
            </w:pPr>
            <w:r>
              <w:t>0</w:t>
            </w:r>
          </w:p>
        </w:tc>
        <w:tc>
          <w:tcPr>
            <w:tcW w:type="dxa" w:w="794"/>
            <w:tcBorders>
              <w:top w:color="000000" w:sz="4" w:val="single"/>
              <w:left w:color="000000" w:sz="4" w:val="single"/>
              <w:bottom w:color="000000" w:sz="4" w:val="single"/>
              <w:right w:color="000000" w:sz="4" w:val="single"/>
            </w:tcBorders>
            <w:tcMar>
              <w:left w:type="dxa" w:w="0"/>
              <w:right w:type="dxa" w:w="0"/>
            </w:tcMar>
          </w:tcPr>
          <w:p w14:paraId="74090000">
            <w:pPr>
              <w:pStyle w:val="Style_2"/>
              <w:ind w:firstLine="0" w:left="0"/>
              <w:jc w:val="center"/>
            </w:pPr>
            <w:r>
              <w:t>0</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75090000">
            <w:pPr>
              <w:pStyle w:val="Style_2"/>
              <w:ind w:firstLine="0" w:left="0"/>
              <w:jc w:val="left"/>
            </w:pPr>
            <w:r>
              <w:t>2.2.1. для медицинской помощи по профилю "онкология"</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6090000">
            <w:pPr>
              <w:pStyle w:val="Style_2"/>
              <w:ind w:firstLine="0" w:left="0"/>
              <w:jc w:val="center"/>
            </w:pPr>
            <w:bookmarkStart w:id="95" w:name="Par2286"/>
            <w:bookmarkEnd w:id="95"/>
            <w:r>
              <w:t>70.1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7709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8090000">
            <w:pPr>
              <w:pStyle w:val="Style_2"/>
              <w:ind w:firstLine="0" w:left="0"/>
              <w:jc w:val="center"/>
            </w:pPr>
            <w:r>
              <w:t>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79090000">
            <w:pPr>
              <w:pStyle w:val="Style_2"/>
              <w:ind w:firstLine="0" w:left="0"/>
              <w:jc w:val="center"/>
            </w:pPr>
            <w:r>
              <w:t>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7A09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B09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7C090000">
            <w:pPr>
              <w:pStyle w:val="Style_2"/>
              <w:ind w:firstLine="0" w:left="0"/>
              <w:jc w:val="center"/>
            </w:pPr>
            <w:r>
              <w:t>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D090000">
            <w:pPr>
              <w:pStyle w:val="Style_2"/>
              <w:ind w:firstLine="0" w:left="0"/>
              <w:jc w:val="center"/>
            </w:pPr>
            <w:r>
              <w:t>0</w:t>
            </w:r>
          </w:p>
        </w:tc>
        <w:tc>
          <w:tcPr>
            <w:tcW w:type="dxa" w:w="794"/>
            <w:tcBorders>
              <w:top w:color="000000" w:sz="4" w:val="single"/>
              <w:left w:color="000000" w:sz="4" w:val="single"/>
              <w:bottom w:color="000000" w:sz="4" w:val="single"/>
              <w:right w:color="000000" w:sz="4" w:val="single"/>
            </w:tcBorders>
            <w:tcMar>
              <w:left w:type="dxa" w:w="0"/>
              <w:right w:type="dxa" w:w="0"/>
            </w:tcMar>
          </w:tcPr>
          <w:p w14:paraId="7E090000">
            <w:pPr>
              <w:pStyle w:val="Style_2"/>
              <w:ind w:firstLine="0" w:left="0"/>
              <w:jc w:val="center"/>
            </w:pPr>
            <w:r>
              <w:t>0</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7F090000">
            <w:pPr>
              <w:pStyle w:val="Style_2"/>
              <w:ind w:firstLine="0" w:left="0"/>
              <w:jc w:val="left"/>
            </w:pPr>
            <w:r>
              <w:t>2.2.2. для медицинской помощи при экстракорпоральном оплодотворении</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0090000">
            <w:pPr>
              <w:pStyle w:val="Style_2"/>
              <w:ind w:firstLine="0" w:left="0"/>
              <w:jc w:val="center"/>
            </w:pPr>
            <w:bookmarkStart w:id="96" w:name="Par2296"/>
            <w:bookmarkEnd w:id="96"/>
            <w:r>
              <w:t>70.2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81090000">
            <w:pPr>
              <w:pStyle w:val="Style_2"/>
              <w:ind w:firstLine="0" w:left="0"/>
              <w:jc w:val="left"/>
            </w:pPr>
            <w:r>
              <w:t>случай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2090000">
            <w:pPr>
              <w:pStyle w:val="Style_2"/>
              <w:ind w:firstLine="0" w:left="0"/>
              <w:jc w:val="center"/>
            </w:pPr>
            <w:r>
              <w:t>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83090000">
            <w:pPr>
              <w:pStyle w:val="Style_2"/>
              <w:ind w:firstLine="0" w:left="0"/>
              <w:jc w:val="center"/>
            </w:pPr>
            <w:r>
              <w:t>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8409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509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8609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87090000">
            <w:pPr>
              <w:pStyle w:val="Style_2"/>
              <w:ind w:firstLine="0" w:left="0"/>
              <w:jc w:val="center"/>
            </w:pPr>
            <w:r>
              <w:t>0</w:t>
            </w:r>
          </w:p>
        </w:tc>
        <w:tc>
          <w:tcPr>
            <w:tcW w:type="dxa" w:w="794"/>
            <w:tcBorders>
              <w:top w:color="000000" w:sz="4" w:val="single"/>
              <w:left w:color="000000" w:sz="4" w:val="single"/>
              <w:bottom w:color="000000" w:sz="4" w:val="single"/>
              <w:right w:color="000000" w:sz="4" w:val="single"/>
            </w:tcBorders>
            <w:tcMar>
              <w:left w:type="dxa" w:w="0"/>
              <w:right w:type="dxa" w:w="0"/>
            </w:tcMar>
          </w:tcPr>
          <w:p w14:paraId="8809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89090000">
            <w:pPr>
              <w:pStyle w:val="Style_2"/>
              <w:ind w:firstLine="0" w:left="0"/>
              <w:jc w:val="left"/>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A090000">
            <w:pPr>
              <w:pStyle w:val="Style_2"/>
              <w:ind w:firstLine="0" w:left="0"/>
              <w:jc w:val="center"/>
            </w:pPr>
            <w:r>
              <w:t>71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8B09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C090000">
            <w:pPr>
              <w:pStyle w:val="Style_2"/>
              <w:ind w:firstLine="0" w:left="0"/>
              <w:jc w:val="center"/>
            </w:pPr>
            <w:r>
              <w:t>0,0014506369</w:t>
            </w:r>
          </w:p>
        </w:tc>
        <w:tc>
          <w:tcPr>
            <w:tcW w:type="dxa" w:w="1247"/>
            <w:tcBorders>
              <w:top w:color="000000" w:sz="4" w:val="single"/>
              <w:left w:color="000000" w:sz="4" w:val="single"/>
              <w:bottom w:color="000000" w:sz="4" w:val="single"/>
              <w:right w:color="000000" w:sz="4" w:val="single"/>
            </w:tcBorders>
            <w:tcMar>
              <w:left w:type="dxa" w:w="0"/>
              <w:right w:type="dxa" w:w="0"/>
            </w:tcMar>
          </w:tcPr>
          <w:p w14:paraId="8D090000">
            <w:pPr>
              <w:pStyle w:val="Style_2"/>
              <w:ind w:firstLine="0" w:left="0"/>
              <w:jc w:val="center"/>
            </w:pPr>
            <w:r>
              <w:t>77 273,1</w:t>
            </w:r>
          </w:p>
        </w:tc>
        <w:tc>
          <w:tcPr>
            <w:tcW w:type="dxa" w:w="1020"/>
            <w:tcBorders>
              <w:top w:color="000000" w:sz="4" w:val="single"/>
              <w:left w:color="000000" w:sz="4" w:val="single"/>
              <w:bottom w:color="000000" w:sz="4" w:val="single"/>
              <w:right w:color="000000" w:sz="4" w:val="single"/>
            </w:tcBorders>
            <w:tcMar>
              <w:left w:type="dxa" w:w="0"/>
              <w:right w:type="dxa" w:w="0"/>
            </w:tcMar>
          </w:tcPr>
          <w:p w14:paraId="8E09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F090000">
            <w:pPr>
              <w:pStyle w:val="Style_2"/>
              <w:ind w:firstLine="0" w:left="0"/>
              <w:jc w:val="center"/>
            </w:pPr>
            <w:r>
              <w:t>112,1</w:t>
            </w:r>
          </w:p>
        </w:tc>
        <w:tc>
          <w:tcPr>
            <w:tcW w:type="dxa" w:w="1417"/>
            <w:tcBorders>
              <w:top w:color="000000" w:sz="4" w:val="single"/>
              <w:left w:color="000000" w:sz="4" w:val="single"/>
              <w:bottom w:color="000000" w:sz="4" w:val="single"/>
              <w:right w:color="000000" w:sz="4" w:val="single"/>
            </w:tcBorders>
            <w:tcMar>
              <w:left w:type="dxa" w:w="0"/>
              <w:right w:type="dxa" w:w="0"/>
            </w:tcMar>
          </w:tcPr>
          <w:p w14:paraId="9009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91090000">
            <w:pPr>
              <w:pStyle w:val="Style_2"/>
              <w:ind w:firstLine="0" w:left="0"/>
              <w:jc w:val="center"/>
            </w:pPr>
            <w:r>
              <w:t>126</w:t>
            </w:r>
            <w:r>
              <w:t> </w:t>
            </w:r>
            <w:r>
              <w:t>775,2</w:t>
            </w:r>
          </w:p>
        </w:tc>
        <w:tc>
          <w:tcPr>
            <w:tcW w:type="dxa" w:w="794"/>
            <w:tcBorders>
              <w:top w:color="000000" w:sz="4" w:val="single"/>
              <w:left w:color="000000" w:sz="4" w:val="single"/>
              <w:bottom w:color="000000" w:sz="4" w:val="single"/>
              <w:right w:color="000000" w:sz="4" w:val="single"/>
            </w:tcBorders>
            <w:tcMar>
              <w:left w:type="dxa" w:w="0"/>
              <w:right w:type="dxa" w:w="0"/>
            </w:tcMar>
          </w:tcPr>
          <w:p w14:paraId="92090000">
            <w:pPr>
              <w:pStyle w:val="Style_2"/>
              <w:ind w:firstLine="0" w:left="0"/>
              <w:jc w:val="center"/>
            </w:pPr>
            <w:r>
              <w:t>0,6</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93090000">
            <w:pPr>
              <w:pStyle w:val="Style_2"/>
              <w:ind w:firstLine="0" w:left="0"/>
              <w:jc w:val="left"/>
            </w:pPr>
            <w:r>
              <w:t>3.1. для медицинской помощи по профилю "онкология"</w:t>
            </w:r>
          </w:p>
        </w:tc>
        <w:tc>
          <w:tcPr>
            <w:tcW w:type="dxa" w:w="1077"/>
            <w:tcBorders>
              <w:top w:color="000000" w:sz="4" w:val="single"/>
              <w:left w:color="000000" w:sz="4" w:val="single"/>
              <w:bottom w:color="000000" w:sz="4" w:val="single"/>
              <w:right w:color="000000" w:sz="4" w:val="single"/>
            </w:tcBorders>
            <w:tcMar>
              <w:left w:type="dxa" w:w="0"/>
              <w:right w:type="dxa" w:w="0"/>
            </w:tcMar>
          </w:tcPr>
          <w:p w14:paraId="94090000">
            <w:pPr>
              <w:pStyle w:val="Style_2"/>
              <w:ind w:firstLine="0" w:left="0"/>
              <w:jc w:val="center"/>
            </w:pPr>
            <w:r>
              <w:t>71.1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9509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6090000">
            <w:pPr>
              <w:pStyle w:val="Style_2"/>
              <w:ind w:firstLine="0" w:left="0"/>
              <w:jc w:val="center"/>
            </w:pPr>
            <w:r>
              <w:t>0,0014506369</w:t>
            </w:r>
          </w:p>
        </w:tc>
        <w:tc>
          <w:tcPr>
            <w:tcW w:type="dxa" w:w="1247"/>
            <w:tcBorders>
              <w:top w:color="000000" w:sz="4" w:val="single"/>
              <w:left w:color="000000" w:sz="4" w:val="single"/>
              <w:bottom w:color="000000" w:sz="4" w:val="single"/>
              <w:right w:color="000000" w:sz="4" w:val="single"/>
            </w:tcBorders>
            <w:tcMar>
              <w:left w:type="dxa" w:w="0"/>
              <w:right w:type="dxa" w:w="0"/>
            </w:tcMar>
          </w:tcPr>
          <w:p w14:paraId="97090000">
            <w:pPr>
              <w:pStyle w:val="Style_2"/>
              <w:ind w:firstLine="0" w:left="0"/>
              <w:jc w:val="center"/>
            </w:pPr>
            <w:r>
              <w:t>77 273,1</w:t>
            </w:r>
          </w:p>
        </w:tc>
        <w:tc>
          <w:tcPr>
            <w:tcW w:type="dxa" w:w="1020"/>
            <w:tcBorders>
              <w:top w:color="000000" w:sz="4" w:val="single"/>
              <w:left w:color="000000" w:sz="4" w:val="single"/>
              <w:bottom w:color="000000" w:sz="4" w:val="single"/>
              <w:right w:color="000000" w:sz="4" w:val="single"/>
            </w:tcBorders>
            <w:tcMar>
              <w:left w:type="dxa" w:w="0"/>
              <w:right w:type="dxa" w:w="0"/>
            </w:tcMar>
          </w:tcPr>
          <w:p w14:paraId="9809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9090000">
            <w:pPr>
              <w:pStyle w:val="Style_2"/>
              <w:ind w:firstLine="0" w:left="0"/>
              <w:jc w:val="center"/>
            </w:pPr>
            <w:r>
              <w:t>112,1</w:t>
            </w:r>
          </w:p>
        </w:tc>
        <w:tc>
          <w:tcPr>
            <w:tcW w:type="dxa" w:w="1417"/>
            <w:tcBorders>
              <w:top w:color="000000" w:sz="4" w:val="single"/>
              <w:left w:color="000000" w:sz="4" w:val="single"/>
              <w:bottom w:color="000000" w:sz="4" w:val="single"/>
              <w:right w:color="000000" w:sz="4" w:val="single"/>
            </w:tcBorders>
            <w:tcMar>
              <w:left w:type="dxa" w:w="0"/>
              <w:right w:type="dxa" w:w="0"/>
            </w:tcMar>
          </w:tcPr>
          <w:p w14:paraId="9A09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9B090000">
            <w:pPr>
              <w:pStyle w:val="Style_2"/>
              <w:ind w:firstLine="0" w:left="0"/>
              <w:jc w:val="center"/>
            </w:pPr>
            <w:r>
              <w:t>126</w:t>
            </w:r>
            <w:r>
              <w:t> </w:t>
            </w:r>
            <w:r>
              <w:t>775,2</w:t>
            </w:r>
          </w:p>
        </w:tc>
        <w:tc>
          <w:tcPr>
            <w:tcW w:type="dxa" w:w="794"/>
            <w:tcBorders>
              <w:top w:color="000000" w:sz="4" w:val="single"/>
              <w:left w:color="000000" w:sz="4" w:val="single"/>
              <w:bottom w:color="000000" w:sz="4" w:val="single"/>
              <w:right w:color="000000" w:sz="4" w:val="single"/>
            </w:tcBorders>
            <w:tcMar>
              <w:left w:type="dxa" w:w="0"/>
              <w:right w:type="dxa" w:w="0"/>
            </w:tcMar>
          </w:tcPr>
          <w:p w14:paraId="9C090000">
            <w:pPr>
              <w:pStyle w:val="Style_2"/>
              <w:ind w:firstLine="0" w:left="0"/>
              <w:jc w:val="center"/>
            </w:pPr>
            <w:r>
              <w:t>0,6</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9D090000">
            <w:pPr>
              <w:pStyle w:val="Style_2"/>
              <w:ind w:firstLine="0" w:left="0"/>
              <w:jc w:val="left"/>
            </w:pPr>
            <w:r>
              <w:t>3.2. при экстракорпоральном оплодотворении</w:t>
            </w:r>
          </w:p>
        </w:tc>
        <w:tc>
          <w:tcPr>
            <w:tcW w:type="dxa" w:w="1077"/>
            <w:tcBorders>
              <w:top w:color="000000" w:sz="4" w:val="single"/>
              <w:left w:color="000000" w:sz="4" w:val="single"/>
              <w:bottom w:color="000000" w:sz="4" w:val="single"/>
              <w:right w:color="000000" w:sz="4" w:val="single"/>
            </w:tcBorders>
            <w:tcMar>
              <w:left w:type="dxa" w:w="0"/>
              <w:right w:type="dxa" w:w="0"/>
            </w:tcMar>
          </w:tcPr>
          <w:p w14:paraId="9E090000">
            <w:pPr>
              <w:pStyle w:val="Style_2"/>
              <w:ind w:firstLine="0" w:left="0"/>
              <w:jc w:val="center"/>
            </w:pPr>
            <w:r>
              <w:t>71.2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9F090000">
            <w:pPr>
              <w:pStyle w:val="Style_2"/>
              <w:ind w:firstLine="0" w:left="0"/>
              <w:jc w:val="left"/>
            </w:pPr>
            <w:r>
              <w:t>случай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0090000">
            <w:pPr>
              <w:pStyle w:val="Style_2"/>
              <w:ind w:firstLine="0" w:left="0"/>
              <w:jc w:val="center"/>
            </w:pPr>
            <w:r>
              <w:t>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A1090000">
            <w:pPr>
              <w:pStyle w:val="Style_2"/>
              <w:ind w:firstLine="0" w:left="0"/>
              <w:jc w:val="center"/>
            </w:pPr>
            <w:r>
              <w:t>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A209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309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A409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A5090000">
            <w:pPr>
              <w:pStyle w:val="Style_2"/>
              <w:ind w:firstLine="0" w:left="0"/>
              <w:jc w:val="center"/>
            </w:pPr>
            <w:r>
              <w:t>0</w:t>
            </w:r>
          </w:p>
        </w:tc>
        <w:tc>
          <w:tcPr>
            <w:tcW w:type="dxa" w:w="794"/>
            <w:tcBorders>
              <w:top w:color="000000" w:sz="4" w:val="single"/>
              <w:left w:color="000000" w:sz="4" w:val="single"/>
              <w:bottom w:color="000000" w:sz="4" w:val="single"/>
              <w:right w:color="000000" w:sz="4" w:val="single"/>
            </w:tcBorders>
            <w:tcMar>
              <w:left w:type="dxa" w:w="0"/>
              <w:right w:type="dxa" w:w="0"/>
            </w:tcMar>
          </w:tcPr>
          <w:p w14:paraId="A609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A7090000">
            <w:pPr>
              <w:pStyle w:val="Style_2"/>
              <w:ind w:firstLine="0" w:left="0"/>
              <w:jc w:val="left"/>
            </w:pPr>
            <w:r>
              <w:t>4. Специализированная, в том числе высокотехнологичная, медицинская помощь, включая медицинскую помощь:</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8090000">
            <w:pPr>
              <w:pStyle w:val="Style_2"/>
              <w:ind w:firstLine="0" w:left="0"/>
              <w:jc w:val="center"/>
            </w:pPr>
            <w:r>
              <w:t>72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A9090000">
            <w:pPr>
              <w:pStyle w:val="Style_2"/>
              <w:ind w:firstLine="0" w:left="0"/>
              <w:jc w:val="left"/>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A090000">
            <w:pPr>
              <w:pStyle w:val="Style_2"/>
              <w:ind w:firstLine="0" w:left="0"/>
              <w:jc w:val="center"/>
            </w:pPr>
            <w:r>
              <w:t>Х</w:t>
            </w:r>
          </w:p>
        </w:tc>
        <w:tc>
          <w:tcPr>
            <w:tcW w:type="dxa" w:w="1247"/>
            <w:tcBorders>
              <w:top w:color="000000" w:sz="4" w:val="single"/>
              <w:left w:color="000000" w:sz="4" w:val="single"/>
              <w:bottom w:color="000000" w:sz="4" w:val="single"/>
              <w:right w:color="000000" w:sz="4" w:val="single"/>
            </w:tcBorders>
            <w:tcMar>
              <w:left w:type="dxa" w:w="0"/>
              <w:right w:type="dxa" w:w="0"/>
            </w:tcMar>
          </w:tcPr>
          <w:p w14:paraId="AB09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AC09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D090000">
            <w:pPr>
              <w:pStyle w:val="Style_2"/>
              <w:ind w:firstLine="0" w:left="0"/>
              <w:jc w:val="center"/>
            </w:pPr>
            <w:r>
              <w:t>Х</w:t>
            </w:r>
          </w:p>
        </w:tc>
        <w:tc>
          <w:tcPr>
            <w:tcW w:type="dxa" w:w="1417"/>
            <w:tcBorders>
              <w:top w:color="000000" w:sz="4" w:val="single"/>
              <w:left w:color="000000" w:sz="4" w:val="single"/>
              <w:bottom w:color="000000" w:sz="4" w:val="single"/>
              <w:right w:color="000000" w:sz="4" w:val="single"/>
            </w:tcBorders>
            <w:tcMar>
              <w:left w:type="dxa" w:w="0"/>
              <w:right w:type="dxa" w:w="0"/>
            </w:tcMar>
          </w:tcPr>
          <w:p w14:paraId="AE09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AF09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B009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B1090000">
            <w:pPr>
              <w:pStyle w:val="Style_2"/>
              <w:ind w:firstLine="0" w:left="0"/>
              <w:jc w:val="left"/>
            </w:pPr>
            <w:r>
              <w:t>4.1. в условиях дневных стационаров, за исключением медицинской реабилитации, 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2090000">
            <w:pPr>
              <w:pStyle w:val="Style_2"/>
              <w:ind w:firstLine="0" w:left="0"/>
              <w:jc w:val="center"/>
            </w:pPr>
            <w:bookmarkStart w:id="97" w:name="Par2346"/>
            <w:bookmarkEnd w:id="97"/>
            <w:r>
              <w:t>73</w:t>
            </w:r>
          </w:p>
        </w:tc>
        <w:tc>
          <w:tcPr>
            <w:tcW w:type="dxa" w:w="1984"/>
            <w:tcBorders>
              <w:top w:color="000000" w:sz="4" w:val="single"/>
              <w:left w:color="000000" w:sz="4" w:val="single"/>
              <w:bottom w:color="000000" w:sz="4" w:val="single"/>
              <w:right w:color="000000" w:sz="4" w:val="single"/>
            </w:tcBorders>
            <w:tcMar>
              <w:left w:type="dxa" w:w="0"/>
              <w:right w:type="dxa" w:w="0"/>
            </w:tcMar>
          </w:tcPr>
          <w:p w14:paraId="B309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4090000">
            <w:pPr>
              <w:pStyle w:val="Style_2"/>
              <w:ind w:firstLine="0" w:left="0"/>
              <w:jc w:val="center"/>
            </w:pPr>
            <w:r>
              <w:t>0,0014506369</w:t>
            </w:r>
          </w:p>
        </w:tc>
        <w:tc>
          <w:tcPr>
            <w:tcW w:type="dxa" w:w="1247"/>
            <w:tcBorders>
              <w:top w:color="000000" w:sz="4" w:val="single"/>
              <w:left w:color="000000" w:sz="4" w:val="single"/>
              <w:bottom w:color="000000" w:sz="4" w:val="single"/>
              <w:right w:color="000000" w:sz="4" w:val="single"/>
            </w:tcBorders>
            <w:tcMar>
              <w:left w:type="dxa" w:w="0"/>
              <w:right w:type="dxa" w:w="0"/>
            </w:tcMar>
          </w:tcPr>
          <w:p w14:paraId="B5090000">
            <w:pPr>
              <w:pStyle w:val="Style_2"/>
              <w:ind w:firstLine="0" w:left="0"/>
              <w:jc w:val="center"/>
            </w:pPr>
            <w:r>
              <w:t>77 273,1</w:t>
            </w:r>
          </w:p>
        </w:tc>
        <w:tc>
          <w:tcPr>
            <w:tcW w:type="dxa" w:w="1020"/>
            <w:tcBorders>
              <w:top w:color="000000" w:sz="4" w:val="single"/>
              <w:left w:color="000000" w:sz="4" w:val="single"/>
              <w:bottom w:color="000000" w:sz="4" w:val="single"/>
              <w:right w:color="000000" w:sz="4" w:val="single"/>
            </w:tcBorders>
            <w:tcMar>
              <w:left w:type="dxa" w:w="0"/>
              <w:right w:type="dxa" w:w="0"/>
            </w:tcMar>
          </w:tcPr>
          <w:p w14:paraId="B609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7090000">
            <w:pPr>
              <w:pStyle w:val="Style_2"/>
              <w:ind w:firstLine="0" w:left="0"/>
              <w:jc w:val="center"/>
            </w:pPr>
            <w:r>
              <w:t>112,1</w:t>
            </w:r>
          </w:p>
        </w:tc>
        <w:tc>
          <w:tcPr>
            <w:tcW w:type="dxa" w:w="1417"/>
            <w:tcBorders>
              <w:top w:color="000000" w:sz="4" w:val="single"/>
              <w:left w:color="000000" w:sz="4" w:val="single"/>
              <w:bottom w:color="000000" w:sz="4" w:val="single"/>
              <w:right w:color="000000" w:sz="4" w:val="single"/>
            </w:tcBorders>
            <w:tcMar>
              <w:left w:type="dxa" w:w="0"/>
              <w:right w:type="dxa" w:w="0"/>
            </w:tcMar>
          </w:tcPr>
          <w:p w14:paraId="B8090000">
            <w:pPr>
              <w:pStyle w:val="Style_2"/>
              <w:ind w:firstLine="0" w:left="0"/>
              <w:jc w:val="center"/>
            </w:pPr>
            <w:r>
              <w:t>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B9090000">
            <w:pPr>
              <w:pStyle w:val="Style_2"/>
              <w:ind w:firstLine="0" w:left="0"/>
              <w:jc w:val="center"/>
            </w:pPr>
            <w:r>
              <w:t>126</w:t>
            </w:r>
            <w:r>
              <w:t> </w:t>
            </w:r>
            <w:r>
              <w:t>775,2</w:t>
            </w:r>
          </w:p>
        </w:tc>
        <w:tc>
          <w:tcPr>
            <w:tcW w:type="dxa" w:w="794"/>
            <w:tcBorders>
              <w:top w:color="000000" w:sz="4" w:val="single"/>
              <w:left w:color="000000" w:sz="4" w:val="single"/>
              <w:bottom w:color="000000" w:sz="4" w:val="single"/>
              <w:right w:color="000000" w:sz="4" w:val="single"/>
            </w:tcBorders>
            <w:tcMar>
              <w:left w:type="dxa" w:w="0"/>
              <w:right w:type="dxa" w:w="0"/>
            </w:tcMar>
          </w:tcPr>
          <w:p w14:paraId="BA090000">
            <w:pPr>
              <w:pStyle w:val="Style_2"/>
              <w:ind w:firstLine="0" w:left="0"/>
              <w:jc w:val="center"/>
            </w:pPr>
            <w:r>
              <w:t>0,6</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BB090000">
            <w:pPr>
              <w:pStyle w:val="Style_2"/>
              <w:ind w:firstLine="0" w:left="0"/>
              <w:jc w:val="left"/>
            </w:pPr>
            <w:r>
              <w:t>4.1.1. для медицинской помощи по профилю "онкология"</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C090000">
            <w:pPr>
              <w:pStyle w:val="Style_2"/>
              <w:ind w:firstLine="0" w:left="0"/>
              <w:jc w:val="center"/>
            </w:pPr>
            <w:bookmarkStart w:id="98" w:name="Par2356"/>
            <w:bookmarkEnd w:id="98"/>
            <w:r>
              <w:t>73.1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BD09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E090000">
            <w:pPr>
              <w:pStyle w:val="Style_2"/>
              <w:ind w:firstLine="0" w:left="0"/>
              <w:jc w:val="center"/>
            </w:pPr>
            <w:r>
              <w:t>0,0014506369</w:t>
            </w:r>
          </w:p>
        </w:tc>
        <w:tc>
          <w:tcPr>
            <w:tcW w:type="dxa" w:w="1247"/>
            <w:tcBorders>
              <w:top w:color="000000" w:sz="4" w:val="single"/>
              <w:left w:color="000000" w:sz="4" w:val="single"/>
              <w:bottom w:color="000000" w:sz="4" w:val="single"/>
              <w:right w:color="000000" w:sz="4" w:val="single"/>
            </w:tcBorders>
            <w:tcMar>
              <w:left w:type="dxa" w:w="0"/>
              <w:right w:type="dxa" w:w="0"/>
            </w:tcMar>
          </w:tcPr>
          <w:p w14:paraId="BF090000">
            <w:pPr>
              <w:pStyle w:val="Style_2"/>
              <w:ind w:firstLine="0" w:left="0"/>
              <w:jc w:val="center"/>
            </w:pPr>
            <w:r>
              <w:t>77 273,1</w:t>
            </w:r>
          </w:p>
        </w:tc>
        <w:tc>
          <w:tcPr>
            <w:tcW w:type="dxa" w:w="1020"/>
            <w:tcBorders>
              <w:top w:color="000000" w:sz="4" w:val="single"/>
              <w:left w:color="000000" w:sz="4" w:val="single"/>
              <w:bottom w:color="000000" w:sz="4" w:val="single"/>
              <w:right w:color="000000" w:sz="4" w:val="single"/>
            </w:tcBorders>
            <w:tcMar>
              <w:left w:type="dxa" w:w="0"/>
              <w:right w:type="dxa" w:w="0"/>
            </w:tcMar>
          </w:tcPr>
          <w:p w14:paraId="C009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1090000">
            <w:pPr>
              <w:pStyle w:val="Style_2"/>
              <w:ind w:firstLine="0" w:left="0"/>
              <w:jc w:val="center"/>
            </w:pPr>
            <w:r>
              <w:t>112,1</w:t>
            </w:r>
          </w:p>
        </w:tc>
        <w:tc>
          <w:tcPr>
            <w:tcW w:type="dxa" w:w="1417"/>
            <w:tcBorders>
              <w:top w:color="000000" w:sz="4" w:val="single"/>
              <w:left w:color="000000" w:sz="4" w:val="single"/>
              <w:bottom w:color="000000" w:sz="4" w:val="single"/>
              <w:right w:color="000000" w:sz="4" w:val="single"/>
            </w:tcBorders>
            <w:tcMar>
              <w:left w:type="dxa" w:w="0"/>
              <w:right w:type="dxa" w:w="0"/>
            </w:tcMar>
          </w:tcPr>
          <w:p w14:paraId="C2090000">
            <w:pPr>
              <w:pStyle w:val="Style_2"/>
              <w:ind w:firstLine="0" w:left="0"/>
              <w:jc w:val="center"/>
            </w:pPr>
            <w:r>
              <w:t>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C3090000">
            <w:pPr>
              <w:pStyle w:val="Style_2"/>
              <w:ind w:firstLine="0" w:left="0"/>
              <w:jc w:val="center"/>
            </w:pPr>
            <w:r>
              <w:t>126</w:t>
            </w:r>
            <w:r>
              <w:t> </w:t>
            </w:r>
            <w:r>
              <w:t>775,2</w:t>
            </w:r>
          </w:p>
        </w:tc>
        <w:tc>
          <w:tcPr>
            <w:tcW w:type="dxa" w:w="794"/>
            <w:tcBorders>
              <w:top w:color="000000" w:sz="4" w:val="single"/>
              <w:left w:color="000000" w:sz="4" w:val="single"/>
              <w:bottom w:color="000000" w:sz="4" w:val="single"/>
              <w:right w:color="000000" w:sz="4" w:val="single"/>
            </w:tcBorders>
            <w:tcMar>
              <w:left w:type="dxa" w:w="0"/>
              <w:right w:type="dxa" w:w="0"/>
            </w:tcMar>
          </w:tcPr>
          <w:p w14:paraId="C4090000">
            <w:pPr>
              <w:pStyle w:val="Style_2"/>
              <w:ind w:firstLine="0" w:left="0"/>
              <w:jc w:val="center"/>
            </w:pPr>
            <w:r>
              <w:t>0,6</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C5090000">
            <w:pPr>
              <w:pStyle w:val="Style_2"/>
              <w:ind w:firstLine="0" w:left="0"/>
              <w:jc w:val="left"/>
            </w:pPr>
            <w:r>
              <w:t>4.1.2. для медицинской помощи при экстракорпоральном оплодотворении</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6090000">
            <w:pPr>
              <w:pStyle w:val="Style_2"/>
              <w:ind w:firstLine="0" w:left="0"/>
              <w:jc w:val="center"/>
            </w:pPr>
            <w:bookmarkStart w:id="99" w:name="Par2366"/>
            <w:bookmarkEnd w:id="99"/>
            <w:r>
              <w:t>73.2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C7090000">
            <w:pPr>
              <w:pStyle w:val="Style_2"/>
              <w:ind w:firstLine="0" w:left="0"/>
              <w:jc w:val="left"/>
            </w:pPr>
            <w:r>
              <w:t>случай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8090000">
            <w:pPr>
              <w:pStyle w:val="Style_2"/>
              <w:ind w:firstLine="0" w:left="0"/>
              <w:jc w:val="center"/>
            </w:pPr>
            <w:r>
              <w:t>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C9090000">
            <w:pPr>
              <w:pStyle w:val="Style_2"/>
              <w:ind w:firstLine="0" w:left="0"/>
              <w:jc w:val="center"/>
            </w:pPr>
            <w:r>
              <w:t>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CA09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B09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CC090000">
            <w:pPr>
              <w:pStyle w:val="Style_2"/>
              <w:ind w:firstLine="0" w:left="0"/>
              <w:jc w:val="center"/>
            </w:pPr>
            <w:r>
              <w:t>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CD090000">
            <w:pPr>
              <w:pStyle w:val="Style_2"/>
              <w:ind w:firstLine="0" w:left="0"/>
              <w:jc w:val="center"/>
            </w:pPr>
            <w:r>
              <w:t>0</w:t>
            </w:r>
          </w:p>
        </w:tc>
        <w:tc>
          <w:tcPr>
            <w:tcW w:type="dxa" w:w="794"/>
            <w:tcBorders>
              <w:top w:color="000000" w:sz="4" w:val="single"/>
              <w:left w:color="000000" w:sz="4" w:val="single"/>
              <w:bottom w:color="000000" w:sz="4" w:val="single"/>
              <w:right w:color="000000" w:sz="4" w:val="single"/>
            </w:tcBorders>
            <w:tcMar>
              <w:left w:type="dxa" w:w="0"/>
              <w:right w:type="dxa" w:w="0"/>
            </w:tcMar>
          </w:tcPr>
          <w:p w14:paraId="CE090000">
            <w:pPr>
              <w:pStyle w:val="Style_2"/>
              <w:ind w:firstLine="0" w:left="0"/>
              <w:jc w:val="center"/>
            </w:pPr>
            <w:r>
              <w:t>0</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CF090000">
            <w:pPr>
              <w:pStyle w:val="Style_2"/>
              <w:ind w:firstLine="0" w:left="0"/>
              <w:jc w:val="left"/>
            </w:pPr>
            <w:r>
              <w:t>4.2. в условиях круглосуточного стационара, за исключением медицинской реабилитации, в том числе:</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0090000">
            <w:pPr>
              <w:pStyle w:val="Style_2"/>
              <w:ind w:firstLine="0" w:left="0"/>
              <w:jc w:val="center"/>
            </w:pPr>
            <w:bookmarkStart w:id="100" w:name="Par2376"/>
            <w:bookmarkEnd w:id="100"/>
            <w:r>
              <w:t>74</w:t>
            </w:r>
          </w:p>
        </w:tc>
        <w:tc>
          <w:tcPr>
            <w:tcW w:type="dxa" w:w="1984"/>
            <w:tcBorders>
              <w:top w:color="000000" w:sz="4" w:val="single"/>
              <w:left w:color="000000" w:sz="4" w:val="single"/>
              <w:bottom w:color="000000" w:sz="4" w:val="single"/>
              <w:right w:color="000000" w:sz="4" w:val="single"/>
            </w:tcBorders>
            <w:tcMar>
              <w:left w:type="dxa" w:w="0"/>
              <w:right w:type="dxa" w:w="0"/>
            </w:tcMar>
          </w:tcPr>
          <w:p w14:paraId="D1090000">
            <w:pPr>
              <w:pStyle w:val="Style_2"/>
              <w:ind w:firstLine="0" w:left="0"/>
              <w:jc w:val="left"/>
            </w:pPr>
            <w:r>
              <w:t>случай госпитализации</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2090000">
            <w:pPr>
              <w:pStyle w:val="Style_2"/>
              <w:ind w:firstLine="0" w:left="0"/>
              <w:jc w:val="center"/>
            </w:pPr>
            <w:r>
              <w:t>0,0029302539</w:t>
            </w:r>
          </w:p>
        </w:tc>
        <w:tc>
          <w:tcPr>
            <w:tcW w:type="dxa" w:w="1247"/>
            <w:tcBorders>
              <w:top w:color="000000" w:sz="4" w:val="single"/>
              <w:left w:color="000000" w:sz="4" w:val="single"/>
              <w:bottom w:color="000000" w:sz="4" w:val="single"/>
              <w:right w:color="000000" w:sz="4" w:val="single"/>
            </w:tcBorders>
            <w:tcMar>
              <w:left w:type="dxa" w:w="0"/>
              <w:right w:type="dxa" w:w="0"/>
            </w:tcMar>
          </w:tcPr>
          <w:p w14:paraId="D3090000">
            <w:pPr>
              <w:pStyle w:val="Style_2"/>
              <w:ind w:firstLine="0" w:left="0"/>
              <w:jc w:val="center"/>
            </w:pPr>
            <w:r>
              <w:t>102</w:t>
            </w:r>
            <w:r>
              <w:t> </w:t>
            </w:r>
            <w:r>
              <w:t>247,4</w:t>
            </w:r>
          </w:p>
        </w:tc>
        <w:tc>
          <w:tcPr>
            <w:tcW w:type="dxa" w:w="1020"/>
            <w:tcBorders>
              <w:top w:color="000000" w:sz="4" w:val="single"/>
              <w:left w:color="000000" w:sz="4" w:val="single"/>
              <w:bottom w:color="000000" w:sz="4" w:val="single"/>
              <w:right w:color="000000" w:sz="4" w:val="single"/>
            </w:tcBorders>
            <w:tcMar>
              <w:left w:type="dxa" w:w="0"/>
              <w:right w:type="dxa" w:w="0"/>
            </w:tcMar>
          </w:tcPr>
          <w:p w14:paraId="D409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5090000">
            <w:pPr>
              <w:pStyle w:val="Style_2"/>
              <w:ind w:firstLine="0" w:left="0"/>
              <w:jc w:val="center"/>
            </w:pPr>
            <w:r>
              <w:t>299,6</w:t>
            </w:r>
          </w:p>
        </w:tc>
        <w:tc>
          <w:tcPr>
            <w:tcW w:type="dxa" w:w="1417"/>
            <w:tcBorders>
              <w:top w:color="000000" w:sz="4" w:val="single"/>
              <w:left w:color="000000" w:sz="4" w:val="single"/>
              <w:bottom w:color="000000" w:sz="4" w:val="single"/>
              <w:right w:color="000000" w:sz="4" w:val="single"/>
            </w:tcBorders>
            <w:tcMar>
              <w:left w:type="dxa" w:w="0"/>
              <w:right w:type="dxa" w:w="0"/>
            </w:tcMar>
          </w:tcPr>
          <w:p w14:paraId="D6090000">
            <w:pPr>
              <w:pStyle w:val="Style_2"/>
              <w:ind w:firstLine="0" w:left="0"/>
              <w:jc w:val="center"/>
            </w:pPr>
            <w:r>
              <w:t>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D7090000">
            <w:pPr>
              <w:pStyle w:val="Style_2"/>
              <w:ind w:firstLine="0" w:left="0"/>
              <w:jc w:val="center"/>
            </w:pPr>
            <w:r>
              <w:t>338</w:t>
            </w:r>
            <w:r>
              <w:t> </w:t>
            </w:r>
            <w:r>
              <w:t>847,9</w:t>
            </w:r>
          </w:p>
        </w:tc>
        <w:tc>
          <w:tcPr>
            <w:tcW w:type="dxa" w:w="794"/>
            <w:tcBorders>
              <w:top w:color="000000" w:sz="4" w:val="single"/>
              <w:left w:color="000000" w:sz="4" w:val="single"/>
              <w:bottom w:color="000000" w:sz="4" w:val="single"/>
              <w:right w:color="000000" w:sz="4" w:val="single"/>
            </w:tcBorders>
            <w:tcMar>
              <w:left w:type="dxa" w:w="0"/>
              <w:right w:type="dxa" w:w="0"/>
            </w:tcMar>
          </w:tcPr>
          <w:p w14:paraId="D8090000">
            <w:pPr>
              <w:pStyle w:val="Style_2"/>
              <w:ind w:firstLine="0" w:left="0"/>
              <w:jc w:val="center"/>
            </w:pPr>
            <w:r>
              <w:t>1,5</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D9090000">
            <w:pPr>
              <w:pStyle w:val="Style_2"/>
              <w:ind w:firstLine="0" w:left="0"/>
              <w:jc w:val="left"/>
            </w:pPr>
            <w:r>
              <w:t>4.2.1. для медицинской помощи по профилю "онкология"</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A090000">
            <w:pPr>
              <w:pStyle w:val="Style_2"/>
              <w:ind w:firstLine="0" w:left="0"/>
              <w:jc w:val="center"/>
            </w:pPr>
            <w:bookmarkStart w:id="101" w:name="Par2386"/>
            <w:bookmarkEnd w:id="101"/>
            <w:r>
              <w:t>74.1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DB090000">
            <w:pPr>
              <w:pStyle w:val="Style_2"/>
              <w:ind w:firstLine="0" w:left="0"/>
              <w:jc w:val="left"/>
            </w:pPr>
            <w:r>
              <w:t>случай госпитализации</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C090000">
            <w:pPr>
              <w:pStyle w:val="Style_2"/>
              <w:ind w:firstLine="0" w:left="0"/>
              <w:jc w:val="center"/>
            </w:pPr>
            <w:r>
              <w:t>0,0029302539</w:t>
            </w:r>
          </w:p>
        </w:tc>
        <w:tc>
          <w:tcPr>
            <w:tcW w:type="dxa" w:w="1247"/>
            <w:tcBorders>
              <w:top w:color="000000" w:sz="4" w:val="single"/>
              <w:left w:color="000000" w:sz="4" w:val="single"/>
              <w:bottom w:color="000000" w:sz="4" w:val="single"/>
              <w:right w:color="000000" w:sz="4" w:val="single"/>
            </w:tcBorders>
            <w:tcMar>
              <w:left w:type="dxa" w:w="0"/>
              <w:right w:type="dxa" w:w="0"/>
            </w:tcMar>
          </w:tcPr>
          <w:p w14:paraId="DD090000">
            <w:pPr>
              <w:pStyle w:val="Style_2"/>
              <w:ind w:firstLine="0" w:left="0"/>
              <w:jc w:val="center"/>
            </w:pPr>
            <w:r>
              <w:t>102</w:t>
            </w:r>
            <w:r>
              <w:t> </w:t>
            </w:r>
            <w:r>
              <w:t>247,4</w:t>
            </w:r>
          </w:p>
        </w:tc>
        <w:tc>
          <w:tcPr>
            <w:tcW w:type="dxa" w:w="1020"/>
            <w:tcBorders>
              <w:top w:color="000000" w:sz="4" w:val="single"/>
              <w:left w:color="000000" w:sz="4" w:val="single"/>
              <w:bottom w:color="000000" w:sz="4" w:val="single"/>
              <w:right w:color="000000" w:sz="4" w:val="single"/>
            </w:tcBorders>
            <w:tcMar>
              <w:left w:type="dxa" w:w="0"/>
              <w:right w:type="dxa" w:w="0"/>
            </w:tcMar>
          </w:tcPr>
          <w:p w14:paraId="DE09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F090000">
            <w:pPr>
              <w:pStyle w:val="Style_2"/>
              <w:ind w:firstLine="0" w:left="0"/>
              <w:jc w:val="center"/>
            </w:pPr>
            <w:r>
              <w:t>299,6</w:t>
            </w:r>
          </w:p>
        </w:tc>
        <w:tc>
          <w:tcPr>
            <w:tcW w:type="dxa" w:w="1417"/>
            <w:tcBorders>
              <w:top w:color="000000" w:sz="4" w:val="single"/>
              <w:left w:color="000000" w:sz="4" w:val="single"/>
              <w:bottom w:color="000000" w:sz="4" w:val="single"/>
              <w:right w:color="000000" w:sz="4" w:val="single"/>
            </w:tcBorders>
            <w:tcMar>
              <w:left w:type="dxa" w:w="0"/>
              <w:right w:type="dxa" w:w="0"/>
            </w:tcMar>
          </w:tcPr>
          <w:p w14:paraId="E0090000">
            <w:pPr>
              <w:pStyle w:val="Style_2"/>
              <w:ind w:firstLine="0" w:left="0"/>
              <w:jc w:val="center"/>
            </w:pPr>
            <w:r>
              <w:t>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1090000">
            <w:pPr>
              <w:pStyle w:val="Style_2"/>
              <w:ind w:firstLine="0" w:left="0"/>
              <w:jc w:val="center"/>
            </w:pPr>
            <w:r>
              <w:t>338</w:t>
            </w:r>
            <w:r>
              <w:t> </w:t>
            </w:r>
            <w:r>
              <w:t>847,9</w:t>
            </w:r>
          </w:p>
        </w:tc>
        <w:tc>
          <w:tcPr>
            <w:tcW w:type="dxa" w:w="794"/>
            <w:tcBorders>
              <w:top w:color="000000" w:sz="4" w:val="single"/>
              <w:left w:color="000000" w:sz="4" w:val="single"/>
              <w:bottom w:color="000000" w:sz="4" w:val="single"/>
              <w:right w:color="000000" w:sz="4" w:val="single"/>
            </w:tcBorders>
            <w:tcMar>
              <w:left w:type="dxa" w:w="0"/>
              <w:right w:type="dxa" w:w="0"/>
            </w:tcMar>
          </w:tcPr>
          <w:p w14:paraId="E2090000">
            <w:pPr>
              <w:pStyle w:val="Style_2"/>
              <w:ind w:firstLine="0" w:left="0"/>
              <w:jc w:val="center"/>
            </w:pPr>
            <w:r>
              <w:t>1,5</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E3090000">
            <w:pPr>
              <w:pStyle w:val="Style_2"/>
              <w:ind w:firstLine="0" w:left="0"/>
              <w:jc w:val="left"/>
            </w:pPr>
            <w:r>
              <w:t>4.2.2. высокотехнологичная медицинская помощь</w:t>
            </w:r>
          </w:p>
        </w:tc>
        <w:tc>
          <w:tcPr>
            <w:tcW w:type="dxa" w:w="1077"/>
            <w:tcBorders>
              <w:top w:color="000000" w:sz="4" w:val="single"/>
              <w:left w:color="000000" w:sz="4" w:val="single"/>
              <w:bottom w:color="000000" w:sz="4" w:val="single"/>
              <w:right w:color="000000" w:sz="4" w:val="single"/>
            </w:tcBorders>
            <w:tcMar>
              <w:left w:type="dxa" w:w="0"/>
              <w:right w:type="dxa" w:w="0"/>
            </w:tcMar>
          </w:tcPr>
          <w:p w14:paraId="E4090000">
            <w:pPr>
              <w:pStyle w:val="Style_2"/>
              <w:ind w:firstLine="0" w:left="0"/>
              <w:jc w:val="center"/>
            </w:pPr>
            <w:bookmarkStart w:id="102" w:name="Par2396"/>
            <w:bookmarkEnd w:id="102"/>
            <w:r>
              <w:t>74.2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E5090000">
            <w:pPr>
              <w:pStyle w:val="Style_2"/>
              <w:ind w:firstLine="0" w:left="0"/>
              <w:jc w:val="left"/>
            </w:pPr>
            <w:r>
              <w:t>случай госпитализации</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6090000">
            <w:pPr>
              <w:pStyle w:val="Style_2"/>
              <w:ind w:firstLine="0" w:left="0"/>
              <w:jc w:val="center"/>
            </w:pPr>
            <w:r>
              <w:t>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E7090000">
            <w:pPr>
              <w:pStyle w:val="Style_2"/>
              <w:ind w:firstLine="0" w:left="0"/>
              <w:jc w:val="center"/>
            </w:pPr>
            <w:r>
              <w:t>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E809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909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EA090000">
            <w:pPr>
              <w:pStyle w:val="Style_2"/>
              <w:ind w:firstLine="0" w:left="0"/>
              <w:jc w:val="center"/>
            </w:pPr>
            <w:r>
              <w:t>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B090000">
            <w:pPr>
              <w:pStyle w:val="Style_2"/>
              <w:ind w:firstLine="0" w:left="0"/>
              <w:jc w:val="center"/>
            </w:pPr>
            <w:r>
              <w:t>0</w:t>
            </w:r>
          </w:p>
        </w:tc>
        <w:tc>
          <w:tcPr>
            <w:tcW w:type="dxa" w:w="794"/>
            <w:tcBorders>
              <w:top w:color="000000" w:sz="4" w:val="single"/>
              <w:left w:color="000000" w:sz="4" w:val="single"/>
              <w:bottom w:color="000000" w:sz="4" w:val="single"/>
              <w:right w:color="000000" w:sz="4" w:val="single"/>
            </w:tcBorders>
            <w:tcMar>
              <w:left w:type="dxa" w:w="0"/>
              <w:right w:type="dxa" w:w="0"/>
            </w:tcMar>
          </w:tcPr>
          <w:p w14:paraId="EC090000">
            <w:pPr>
              <w:pStyle w:val="Style_2"/>
              <w:ind w:firstLine="0" w:left="0"/>
              <w:jc w:val="center"/>
            </w:pPr>
            <w:r>
              <w:t>0</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ED090000">
            <w:pPr>
              <w:pStyle w:val="Style_2"/>
              <w:ind w:firstLine="0" w:left="0"/>
              <w:jc w:val="left"/>
            </w:pPr>
            <w:r>
              <w:t xml:space="preserve">5. Медицинская реабилитация </w:t>
            </w:r>
            <w:r>
              <w:rPr>
                <w:color w:val="0000FF"/>
              </w:rPr>
              <w:fldChar w:fldCharType="begin"/>
            </w:r>
            <w:r>
              <w:rPr>
                <w:color w:val="0000FF"/>
              </w:rPr>
              <w:instrText>HYPERLINK \l "Par2476" \o "&lt;**********&gt; Нормативы объема включают не менее 25 процентов для медицинской реабилитации детей в возрасте 0 - 17 лет с учетом реальной потребности, а также объем медицинской помощи 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w:instrText>
            </w:r>
            <w:r>
              <w:rPr>
                <w:color w:val="0000FF"/>
              </w:rPr>
              <w:fldChar w:fldCharType="separate"/>
            </w:r>
            <w:r>
              <w:rPr>
                <w:color w:val="0000FF"/>
              </w:rPr>
              <w:t>&lt;**********&gt;</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EE090000">
            <w:pPr>
              <w:pStyle w:val="Style_2"/>
              <w:ind w:firstLine="0" w:left="0"/>
              <w:jc w:val="center"/>
            </w:pPr>
            <w:r>
              <w:t>75</w:t>
            </w:r>
          </w:p>
        </w:tc>
        <w:tc>
          <w:tcPr>
            <w:tcW w:type="dxa" w:w="1984"/>
            <w:tcBorders>
              <w:top w:color="000000" w:sz="4" w:val="single"/>
              <w:left w:color="000000" w:sz="4" w:val="single"/>
              <w:bottom w:color="000000" w:sz="4" w:val="single"/>
              <w:right w:color="000000" w:sz="4" w:val="single"/>
            </w:tcBorders>
            <w:tcMar>
              <w:left w:type="dxa" w:w="0"/>
              <w:right w:type="dxa" w:w="0"/>
            </w:tcMar>
          </w:tcPr>
          <w:p w14:paraId="EF090000">
            <w:pPr>
              <w:pStyle w:val="Style_2"/>
              <w:ind w:firstLine="0" w:left="0"/>
              <w:jc w:val="left"/>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0090000">
            <w:pPr>
              <w:pStyle w:val="Style_2"/>
              <w:ind w:firstLine="0" w:left="0"/>
              <w:jc w:val="center"/>
            </w:pPr>
            <w:r>
              <w:t>Х</w:t>
            </w:r>
          </w:p>
        </w:tc>
        <w:tc>
          <w:tcPr>
            <w:tcW w:type="dxa" w:w="1247"/>
            <w:tcBorders>
              <w:top w:color="000000" w:sz="4" w:val="single"/>
              <w:left w:color="000000" w:sz="4" w:val="single"/>
              <w:bottom w:color="000000" w:sz="4" w:val="single"/>
              <w:right w:color="000000" w:sz="4" w:val="single"/>
            </w:tcBorders>
            <w:tcMar>
              <w:left w:type="dxa" w:w="0"/>
              <w:right w:type="dxa" w:w="0"/>
            </w:tcMar>
          </w:tcPr>
          <w:p w14:paraId="F109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F209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3090000">
            <w:pPr>
              <w:pStyle w:val="Style_2"/>
              <w:ind w:firstLine="0" w:left="0"/>
              <w:jc w:val="center"/>
            </w:pPr>
            <w:r>
              <w:t>Х</w:t>
            </w:r>
          </w:p>
        </w:tc>
        <w:tc>
          <w:tcPr>
            <w:tcW w:type="dxa" w:w="1417"/>
            <w:tcBorders>
              <w:top w:color="000000" w:sz="4" w:val="single"/>
              <w:left w:color="000000" w:sz="4" w:val="single"/>
              <w:bottom w:color="000000" w:sz="4" w:val="single"/>
              <w:right w:color="000000" w:sz="4" w:val="single"/>
            </w:tcBorders>
            <w:tcMar>
              <w:left w:type="dxa" w:w="0"/>
              <w:right w:type="dxa" w:w="0"/>
            </w:tcMar>
          </w:tcPr>
          <w:p w14:paraId="F409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F5090000">
            <w:pPr>
              <w:pStyle w:val="Style_2"/>
              <w:ind w:firstLine="0" w:left="0"/>
              <w:jc w:val="center"/>
            </w:pPr>
            <w:r>
              <w:t>Х</w:t>
            </w:r>
          </w:p>
        </w:tc>
        <w:tc>
          <w:tcPr>
            <w:tcW w:type="dxa" w:w="794"/>
            <w:tcBorders>
              <w:top w:color="000000" w:sz="4" w:val="single"/>
              <w:left w:color="000000" w:sz="4" w:val="single"/>
              <w:bottom w:color="000000" w:sz="4" w:val="single"/>
              <w:right w:color="000000" w:sz="4" w:val="single"/>
            </w:tcBorders>
            <w:tcMar>
              <w:left w:type="dxa" w:w="0"/>
              <w:right w:type="dxa" w:w="0"/>
            </w:tcMar>
          </w:tcPr>
          <w:p w14:paraId="F609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F7090000">
            <w:pPr>
              <w:pStyle w:val="Style_2"/>
              <w:ind w:firstLine="0" w:left="0"/>
              <w:jc w:val="left"/>
            </w:pPr>
            <w:r>
              <w:t>5.1. В амбулаторных условиях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F8090000">
            <w:pPr>
              <w:pStyle w:val="Style_2"/>
              <w:ind w:firstLine="0" w:left="0"/>
              <w:jc w:val="center"/>
            </w:pPr>
            <w:bookmarkStart w:id="103" w:name="Par2416"/>
            <w:bookmarkEnd w:id="103"/>
            <w:r>
              <w:t>76</w:t>
            </w:r>
          </w:p>
        </w:tc>
        <w:tc>
          <w:tcPr>
            <w:tcW w:type="dxa" w:w="1984"/>
            <w:tcBorders>
              <w:top w:color="000000" w:sz="4" w:val="single"/>
              <w:left w:color="000000" w:sz="4" w:val="single"/>
              <w:bottom w:color="000000" w:sz="4" w:val="single"/>
              <w:right w:color="000000" w:sz="4" w:val="single"/>
            </w:tcBorders>
            <w:tcMar>
              <w:left w:type="dxa" w:w="0"/>
              <w:right w:type="dxa" w:w="0"/>
            </w:tcMar>
          </w:tcPr>
          <w:p w14:paraId="F9090000">
            <w:pPr>
              <w:pStyle w:val="Style_2"/>
              <w:ind w:firstLine="0" w:left="0"/>
              <w:jc w:val="left"/>
            </w:pPr>
            <w:r>
              <w:t>комплексные посещения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A090000">
            <w:pPr>
              <w:pStyle w:val="Style_2"/>
              <w:ind w:firstLine="0" w:left="0"/>
              <w:jc w:val="center"/>
            </w:pPr>
            <w:r>
              <w:t>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FB090000">
            <w:pPr>
              <w:pStyle w:val="Style_2"/>
              <w:ind w:firstLine="0" w:left="0"/>
              <w:jc w:val="center"/>
            </w:pPr>
            <w:r>
              <w:t>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FC09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D09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FE090000">
            <w:pPr>
              <w:pStyle w:val="Style_2"/>
              <w:ind w:firstLine="0" w:left="0"/>
              <w:jc w:val="center"/>
            </w:pPr>
            <w:r>
              <w:t>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FF090000">
            <w:pPr>
              <w:pStyle w:val="Style_2"/>
              <w:ind w:firstLine="0" w:left="0"/>
              <w:jc w:val="center"/>
            </w:pPr>
            <w:r>
              <w:t>0</w:t>
            </w:r>
          </w:p>
        </w:tc>
        <w:tc>
          <w:tcPr>
            <w:tcW w:type="dxa" w:w="794"/>
            <w:tcBorders>
              <w:top w:color="000000" w:sz="4" w:val="single"/>
              <w:left w:color="000000" w:sz="4" w:val="single"/>
              <w:bottom w:color="000000" w:sz="4" w:val="single"/>
              <w:right w:color="000000" w:sz="4" w:val="single"/>
            </w:tcBorders>
            <w:tcMar>
              <w:left w:type="dxa" w:w="0"/>
              <w:right w:type="dxa" w:w="0"/>
            </w:tcMar>
          </w:tcPr>
          <w:p w14:paraId="000A0000">
            <w:pPr>
              <w:pStyle w:val="Style_2"/>
              <w:ind w:firstLine="0" w:left="0"/>
              <w:jc w:val="center"/>
            </w:pPr>
            <w:r>
              <w:t>0</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010A0000">
            <w:pPr>
              <w:pStyle w:val="Style_2"/>
              <w:ind w:firstLine="0" w:left="0"/>
              <w:jc w:val="left"/>
            </w:pPr>
            <w:r>
              <w:t>5.2. В условиях дневных стационаров (первичная медико-санитарная помощь, специализированная медицинская помощь)</w:t>
            </w:r>
          </w:p>
        </w:tc>
        <w:tc>
          <w:tcPr>
            <w:tcW w:type="dxa" w:w="1077"/>
            <w:tcBorders>
              <w:top w:color="000000" w:sz="4" w:val="single"/>
              <w:left w:color="000000" w:sz="4" w:val="single"/>
              <w:bottom w:color="000000" w:sz="4" w:val="single"/>
              <w:right w:color="000000" w:sz="4" w:val="single"/>
            </w:tcBorders>
            <w:tcMar>
              <w:left w:type="dxa" w:w="0"/>
              <w:right w:type="dxa" w:w="0"/>
            </w:tcMar>
          </w:tcPr>
          <w:p w14:paraId="020A0000">
            <w:pPr>
              <w:pStyle w:val="Style_2"/>
              <w:ind w:firstLine="0" w:left="0"/>
              <w:jc w:val="center"/>
            </w:pPr>
            <w:bookmarkStart w:id="104" w:name="Par2426"/>
            <w:bookmarkEnd w:id="104"/>
            <w:r>
              <w:t>77</w:t>
            </w:r>
          </w:p>
        </w:tc>
        <w:tc>
          <w:tcPr>
            <w:tcW w:type="dxa" w:w="1984"/>
            <w:tcBorders>
              <w:top w:color="000000" w:sz="4" w:val="single"/>
              <w:left w:color="000000" w:sz="4" w:val="single"/>
              <w:bottom w:color="000000" w:sz="4" w:val="single"/>
              <w:right w:color="000000" w:sz="4" w:val="single"/>
            </w:tcBorders>
            <w:tcMar>
              <w:left w:type="dxa" w:w="0"/>
              <w:right w:type="dxa" w:w="0"/>
            </w:tcMar>
          </w:tcPr>
          <w:p w14:paraId="030A0000">
            <w:pPr>
              <w:pStyle w:val="Style_2"/>
              <w:ind w:firstLine="0" w:left="0"/>
              <w:jc w:val="left"/>
            </w:pPr>
            <w:r>
              <w:t>случай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40A0000">
            <w:pPr>
              <w:pStyle w:val="Style_2"/>
              <w:ind w:firstLine="0" w:left="0"/>
              <w:jc w:val="center"/>
            </w:pPr>
            <w:r>
              <w:t>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050A0000">
            <w:pPr>
              <w:pStyle w:val="Style_2"/>
              <w:ind w:firstLine="0" w:left="0"/>
              <w:jc w:val="center"/>
            </w:pPr>
            <w:r>
              <w:t>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060A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70A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080A0000">
            <w:pPr>
              <w:pStyle w:val="Style_2"/>
              <w:ind w:firstLine="0" w:left="0"/>
              <w:jc w:val="center"/>
            </w:pPr>
            <w:r>
              <w:t>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090A0000">
            <w:pPr>
              <w:pStyle w:val="Style_2"/>
              <w:ind w:firstLine="0" w:left="0"/>
              <w:jc w:val="center"/>
            </w:pPr>
            <w:r>
              <w:t>0</w:t>
            </w:r>
          </w:p>
        </w:tc>
        <w:tc>
          <w:tcPr>
            <w:tcW w:type="dxa" w:w="794"/>
            <w:tcBorders>
              <w:top w:color="000000" w:sz="4" w:val="single"/>
              <w:left w:color="000000" w:sz="4" w:val="single"/>
              <w:bottom w:color="000000" w:sz="4" w:val="single"/>
              <w:right w:color="000000" w:sz="4" w:val="single"/>
            </w:tcBorders>
            <w:tcMar>
              <w:left w:type="dxa" w:w="0"/>
              <w:right w:type="dxa" w:w="0"/>
            </w:tcMar>
          </w:tcPr>
          <w:p w14:paraId="0A0A0000">
            <w:pPr>
              <w:pStyle w:val="Style_2"/>
              <w:ind w:firstLine="0" w:left="0"/>
              <w:jc w:val="center"/>
            </w:pPr>
            <w:r>
              <w:t>0</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0B0A0000">
            <w:pPr>
              <w:pStyle w:val="Style_2"/>
              <w:ind w:firstLine="0" w:left="0"/>
              <w:jc w:val="left"/>
            </w:pPr>
            <w:r>
              <w:t>5.3. Специализированная, в том числе высокотехнологичная, медицинская помощь в условиях круглосуточного стационара</w:t>
            </w:r>
          </w:p>
        </w:tc>
        <w:tc>
          <w:tcPr>
            <w:tcW w:type="dxa" w:w="1077"/>
            <w:tcBorders>
              <w:top w:color="000000" w:sz="4" w:val="single"/>
              <w:left w:color="000000" w:sz="4" w:val="single"/>
              <w:bottom w:color="000000" w:sz="4" w:val="single"/>
              <w:right w:color="000000" w:sz="4" w:val="single"/>
            </w:tcBorders>
            <w:tcMar>
              <w:left w:type="dxa" w:w="0"/>
              <w:right w:type="dxa" w:w="0"/>
            </w:tcMar>
          </w:tcPr>
          <w:p w14:paraId="0C0A0000">
            <w:pPr>
              <w:pStyle w:val="Style_2"/>
              <w:ind w:firstLine="0" w:left="0"/>
              <w:jc w:val="center"/>
            </w:pPr>
            <w:bookmarkStart w:id="105" w:name="Par2436"/>
            <w:bookmarkEnd w:id="105"/>
            <w:r>
              <w:t>78</w:t>
            </w:r>
          </w:p>
        </w:tc>
        <w:tc>
          <w:tcPr>
            <w:tcW w:type="dxa" w:w="1984"/>
            <w:tcBorders>
              <w:top w:color="000000" w:sz="4" w:val="single"/>
              <w:left w:color="000000" w:sz="4" w:val="single"/>
              <w:bottom w:color="000000" w:sz="4" w:val="single"/>
              <w:right w:color="000000" w:sz="4" w:val="single"/>
            </w:tcBorders>
            <w:tcMar>
              <w:left w:type="dxa" w:w="0"/>
              <w:right w:type="dxa" w:w="0"/>
            </w:tcMar>
          </w:tcPr>
          <w:p w14:paraId="0D0A0000">
            <w:pPr>
              <w:pStyle w:val="Style_2"/>
              <w:ind w:firstLine="0" w:left="0"/>
              <w:jc w:val="left"/>
            </w:pPr>
            <w:r>
              <w:t>случай госпитализации</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E0A0000">
            <w:pPr>
              <w:pStyle w:val="Style_2"/>
              <w:ind w:firstLine="0" w:left="0"/>
              <w:jc w:val="center"/>
            </w:pPr>
            <w:r>
              <w:t>0</w:t>
            </w:r>
          </w:p>
        </w:tc>
        <w:tc>
          <w:tcPr>
            <w:tcW w:type="dxa" w:w="1247"/>
            <w:tcBorders>
              <w:top w:color="000000" w:sz="4" w:val="single"/>
              <w:left w:color="000000" w:sz="4" w:val="single"/>
              <w:bottom w:color="000000" w:sz="4" w:val="single"/>
              <w:right w:color="000000" w:sz="4" w:val="single"/>
            </w:tcBorders>
            <w:tcMar>
              <w:left w:type="dxa" w:w="0"/>
              <w:right w:type="dxa" w:w="0"/>
            </w:tcMar>
          </w:tcPr>
          <w:p w14:paraId="0F0A0000">
            <w:pPr>
              <w:pStyle w:val="Style_2"/>
              <w:ind w:firstLine="0" w:left="0"/>
              <w:jc w:val="center"/>
            </w:pPr>
            <w:r>
              <w:t>0</w:t>
            </w:r>
          </w:p>
        </w:tc>
        <w:tc>
          <w:tcPr>
            <w:tcW w:type="dxa" w:w="1020"/>
            <w:tcBorders>
              <w:top w:color="000000" w:sz="4" w:val="single"/>
              <w:left w:color="000000" w:sz="4" w:val="single"/>
              <w:bottom w:color="000000" w:sz="4" w:val="single"/>
              <w:right w:color="000000" w:sz="4" w:val="single"/>
            </w:tcBorders>
            <w:tcMar>
              <w:left w:type="dxa" w:w="0"/>
              <w:right w:type="dxa" w:w="0"/>
            </w:tcMar>
          </w:tcPr>
          <w:p w14:paraId="100A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10A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120A0000">
            <w:pPr>
              <w:pStyle w:val="Style_2"/>
              <w:ind w:firstLine="0" w:left="0"/>
              <w:jc w:val="center"/>
            </w:pPr>
            <w:r>
              <w:t>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130A0000">
            <w:pPr>
              <w:pStyle w:val="Style_2"/>
              <w:ind w:firstLine="0" w:left="0"/>
              <w:jc w:val="center"/>
            </w:pPr>
            <w:r>
              <w:t>0</w:t>
            </w:r>
          </w:p>
        </w:tc>
        <w:tc>
          <w:tcPr>
            <w:tcW w:type="dxa" w:w="794"/>
            <w:tcBorders>
              <w:top w:color="000000" w:sz="4" w:val="single"/>
              <w:left w:color="000000" w:sz="4" w:val="single"/>
              <w:bottom w:color="000000" w:sz="4" w:val="single"/>
              <w:right w:color="000000" w:sz="4" w:val="single"/>
            </w:tcBorders>
            <w:tcMar>
              <w:left w:type="dxa" w:w="0"/>
              <w:right w:type="dxa" w:w="0"/>
            </w:tcMar>
          </w:tcPr>
          <w:p w14:paraId="140A0000">
            <w:pPr>
              <w:pStyle w:val="Style_2"/>
              <w:ind w:firstLine="0" w:left="0"/>
              <w:jc w:val="center"/>
            </w:pPr>
            <w:r>
              <w:t>0</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150A0000">
            <w:pPr>
              <w:pStyle w:val="Style_2"/>
              <w:ind w:firstLine="0" w:left="0"/>
              <w:jc w:val="left"/>
            </w:pPr>
            <w:r>
              <w:t>6. Расходы на ведение дела СМО</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60A0000">
            <w:pPr>
              <w:pStyle w:val="Style_2"/>
              <w:ind w:firstLine="0" w:left="0"/>
              <w:jc w:val="center"/>
            </w:pPr>
            <w:bookmarkStart w:id="106" w:name="Par2446"/>
            <w:bookmarkEnd w:id="106"/>
            <w:r>
              <w:t>79</w:t>
            </w:r>
          </w:p>
        </w:tc>
        <w:tc>
          <w:tcPr>
            <w:tcW w:type="dxa" w:w="1984"/>
            <w:tcBorders>
              <w:top w:color="000000" w:sz="4" w:val="single"/>
              <w:left w:color="000000" w:sz="4" w:val="single"/>
              <w:bottom w:color="000000" w:sz="4" w:val="single"/>
              <w:right w:color="000000" w:sz="4" w:val="single"/>
            </w:tcBorders>
            <w:tcMar>
              <w:left w:type="dxa" w:w="0"/>
              <w:right w:type="dxa" w:w="0"/>
            </w:tcMar>
          </w:tcPr>
          <w:p w14:paraId="170A0000">
            <w:pPr>
              <w:pStyle w:val="Style_2"/>
              <w:ind w:firstLine="0" w:left="0"/>
              <w:jc w:val="left"/>
            </w:pPr>
          </w:p>
        </w:tc>
        <w:tc>
          <w:tcPr>
            <w:tcW w:type="dxa" w:w="1701"/>
            <w:tcBorders>
              <w:top w:color="000000" w:sz="4" w:val="single"/>
              <w:left w:color="000000" w:sz="4" w:val="single"/>
              <w:bottom w:color="000000" w:sz="4" w:val="single"/>
              <w:right w:color="000000" w:sz="4" w:val="single"/>
            </w:tcBorders>
            <w:tcMar>
              <w:left w:type="dxa" w:w="0"/>
              <w:right w:type="dxa" w:w="0"/>
            </w:tcMar>
          </w:tcPr>
          <w:p w14:paraId="180A0000">
            <w:pPr>
              <w:pStyle w:val="Style_2"/>
              <w:ind w:firstLine="0" w:left="0"/>
              <w:jc w:val="center"/>
            </w:pPr>
            <w:r>
              <w:t>Х</w:t>
            </w:r>
          </w:p>
        </w:tc>
        <w:tc>
          <w:tcPr>
            <w:tcW w:type="dxa" w:w="1247"/>
            <w:tcBorders>
              <w:top w:color="000000" w:sz="4" w:val="single"/>
              <w:left w:color="000000" w:sz="4" w:val="single"/>
              <w:bottom w:color="000000" w:sz="4" w:val="single"/>
              <w:right w:color="000000" w:sz="4" w:val="single"/>
            </w:tcBorders>
            <w:tcMar>
              <w:left w:type="dxa" w:w="0"/>
              <w:right w:type="dxa" w:w="0"/>
            </w:tcMar>
          </w:tcPr>
          <w:p w14:paraId="190A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1A0A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B0A0000">
            <w:pPr>
              <w:pStyle w:val="Style_2"/>
              <w:ind w:firstLine="0" w:left="0"/>
              <w:jc w:val="center"/>
            </w:pPr>
            <w:r>
              <w:t>3,9</w:t>
            </w:r>
          </w:p>
        </w:tc>
        <w:tc>
          <w:tcPr>
            <w:tcW w:type="dxa" w:w="1417"/>
            <w:tcBorders>
              <w:top w:color="000000" w:sz="4" w:val="single"/>
              <w:left w:color="000000" w:sz="4" w:val="single"/>
              <w:bottom w:color="000000" w:sz="4" w:val="single"/>
              <w:right w:color="000000" w:sz="4" w:val="single"/>
            </w:tcBorders>
            <w:tcMar>
              <w:left w:type="dxa" w:w="0"/>
              <w:right w:type="dxa" w:w="0"/>
            </w:tcMar>
          </w:tcPr>
          <w:p w14:paraId="1C0A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1D0A0000">
            <w:pPr>
              <w:pStyle w:val="Style_2"/>
              <w:ind w:firstLine="0" w:left="0"/>
              <w:jc w:val="center"/>
            </w:pPr>
            <w:r>
              <w:t>4</w:t>
            </w:r>
            <w:r>
              <w:t> </w:t>
            </w:r>
            <w:r>
              <w:t>376,9</w:t>
            </w:r>
          </w:p>
        </w:tc>
        <w:tc>
          <w:tcPr>
            <w:tcW w:type="dxa" w:w="794"/>
            <w:tcBorders>
              <w:top w:color="000000" w:sz="4" w:val="single"/>
              <w:left w:color="000000" w:sz="4" w:val="single"/>
              <w:bottom w:color="000000" w:sz="4" w:val="single"/>
              <w:right w:color="000000" w:sz="4" w:val="single"/>
            </w:tcBorders>
            <w:tcMar>
              <w:left w:type="dxa" w:w="0"/>
              <w:right w:type="dxa" w:w="0"/>
            </w:tcMar>
          </w:tcPr>
          <w:p w14:paraId="1E0A0000">
            <w:pPr>
              <w:pStyle w:val="Style_2"/>
              <w:ind w:firstLine="0" w:left="0"/>
              <w:jc w:val="center"/>
            </w:pPr>
            <w:r>
              <w:t>Х</w:t>
            </w:r>
          </w:p>
        </w:tc>
      </w:tr>
      <w:tr>
        <w:tc>
          <w:tcPr>
            <w:tcW w:type="dxa" w:w="2891"/>
            <w:tcBorders>
              <w:top w:color="000000" w:sz="4" w:val="single"/>
              <w:left w:color="000000" w:sz="4" w:val="single"/>
              <w:bottom w:color="000000" w:sz="4" w:val="single"/>
              <w:right w:color="000000" w:sz="4" w:val="single"/>
            </w:tcBorders>
            <w:tcMar>
              <w:left w:type="dxa" w:w="0"/>
              <w:right w:type="dxa" w:w="0"/>
            </w:tcMar>
          </w:tcPr>
          <w:p w14:paraId="1F0A0000">
            <w:pPr>
              <w:pStyle w:val="Style_2"/>
              <w:ind w:firstLine="0" w:left="0"/>
              <w:jc w:val="left"/>
            </w:pPr>
            <w:r>
              <w:t xml:space="preserve">ИТОГО (сумма </w:t>
            </w:r>
            <w:r>
              <w:rPr>
                <w:color w:val="0000FF"/>
              </w:rPr>
              <w:fldChar w:fldCharType="begin"/>
            </w:r>
            <w:r>
              <w:rPr>
                <w:color w:val="0000FF"/>
              </w:rPr>
              <w:instrText>HYPERLINK \l "Par549" \o "1"</w:instrText>
            </w:r>
            <w:r>
              <w:rPr>
                <w:color w:val="0000FF"/>
              </w:rPr>
              <w:fldChar w:fldCharType="separate"/>
            </w:r>
            <w:r>
              <w:rPr>
                <w:color w:val="0000FF"/>
              </w:rPr>
              <w:t>строк 01</w:t>
            </w:r>
            <w:r>
              <w:rPr>
                <w:color w:val="0000FF"/>
              </w:rPr>
              <w:fldChar w:fldCharType="end"/>
            </w:r>
            <w:r>
              <w:t xml:space="preserve"> + </w:t>
            </w:r>
            <w:r>
              <w:rPr>
                <w:color w:val="0000FF"/>
              </w:rPr>
              <w:fldChar w:fldCharType="begin"/>
            </w:r>
            <w:r>
              <w:rPr>
                <w:color w:val="0000FF"/>
              </w:rPr>
              <w:instrText>HYPERLINK \l "Par823" \o "19"</w:instrText>
            </w:r>
            <w:r>
              <w:rPr>
                <w:color w:val="0000FF"/>
              </w:rPr>
              <w:fldChar w:fldCharType="separate"/>
            </w:r>
            <w:r>
              <w:rPr>
                <w:color w:val="0000FF"/>
              </w:rPr>
              <w:t>19</w:t>
            </w:r>
            <w:r>
              <w:rPr>
                <w:color w:val="0000FF"/>
              </w:rPr>
              <w:fldChar w:fldCharType="end"/>
            </w:r>
            <w:r>
              <w:t xml:space="preserve"> + </w:t>
            </w:r>
            <w:r>
              <w:rPr>
                <w:color w:val="0000FF"/>
              </w:rPr>
              <w:fldChar w:fldCharType="begin"/>
            </w:r>
            <w:r>
              <w:rPr>
                <w:color w:val="0000FF"/>
              </w:rPr>
              <w:instrText>HYPERLINK \l "Par833" \o "20"</w:instrText>
            </w:r>
            <w:r>
              <w:rPr>
                <w:color w:val="0000FF"/>
              </w:rPr>
              <w:fldChar w:fldCharType="separate"/>
            </w:r>
            <w:r>
              <w:rPr>
                <w:color w:val="0000FF"/>
              </w:rPr>
              <w:t>20</w:t>
            </w:r>
            <w:r>
              <w:rPr>
                <w:color w:val="0000FF"/>
              </w:rPr>
              <w:fldChar w:fldCharType="end"/>
            </w:r>
            <w:r>
              <w:t>)</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00A0000">
            <w:pPr>
              <w:pStyle w:val="Style_2"/>
              <w:ind w:firstLine="0" w:left="0"/>
              <w:jc w:val="center"/>
            </w:pPr>
            <w:r>
              <w:t>80</w:t>
            </w:r>
          </w:p>
        </w:tc>
        <w:tc>
          <w:tcPr>
            <w:tcW w:type="dxa" w:w="1984"/>
            <w:tcBorders>
              <w:top w:color="000000" w:sz="4" w:val="single"/>
              <w:left w:color="000000" w:sz="4" w:val="single"/>
              <w:bottom w:color="000000" w:sz="4" w:val="single"/>
              <w:right w:color="000000" w:sz="4" w:val="single"/>
            </w:tcBorders>
            <w:tcMar>
              <w:left w:type="dxa" w:w="0"/>
              <w:right w:type="dxa" w:w="0"/>
            </w:tcMar>
          </w:tcPr>
          <w:p w14:paraId="210A0000">
            <w:pPr>
              <w:pStyle w:val="Style_2"/>
              <w:ind w:firstLine="0" w:left="0"/>
              <w:jc w:val="left"/>
            </w:pPr>
          </w:p>
        </w:tc>
        <w:tc>
          <w:tcPr>
            <w:tcW w:type="dxa" w:w="1701"/>
            <w:tcBorders>
              <w:top w:color="000000" w:sz="4" w:val="single"/>
              <w:left w:color="000000" w:sz="4" w:val="single"/>
              <w:bottom w:color="000000" w:sz="4" w:val="single"/>
              <w:right w:color="000000" w:sz="4" w:val="single"/>
            </w:tcBorders>
            <w:tcMar>
              <w:left w:type="dxa" w:w="0"/>
              <w:right w:type="dxa" w:w="0"/>
            </w:tcMar>
          </w:tcPr>
          <w:p w14:paraId="220A0000">
            <w:pPr>
              <w:pStyle w:val="Style_2"/>
              <w:ind w:firstLine="0" w:left="0"/>
              <w:jc w:val="center"/>
            </w:pPr>
            <w:r>
              <w:t>Х</w:t>
            </w:r>
          </w:p>
        </w:tc>
        <w:tc>
          <w:tcPr>
            <w:tcW w:type="dxa" w:w="1247"/>
            <w:tcBorders>
              <w:top w:color="000000" w:sz="4" w:val="single"/>
              <w:left w:color="000000" w:sz="4" w:val="single"/>
              <w:bottom w:color="000000" w:sz="4" w:val="single"/>
              <w:right w:color="000000" w:sz="4" w:val="single"/>
            </w:tcBorders>
            <w:tcMar>
              <w:left w:type="dxa" w:w="0"/>
              <w:right w:type="dxa" w:w="0"/>
            </w:tcMar>
          </w:tcPr>
          <w:p w14:paraId="230A0000">
            <w:pPr>
              <w:pStyle w:val="Style_2"/>
              <w:ind w:firstLine="0" w:left="0"/>
              <w:jc w:val="center"/>
            </w:pPr>
            <w:r>
              <w:t>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240A0000">
            <w:pPr>
              <w:pStyle w:val="Style_2"/>
              <w:ind w:firstLine="0" w:left="0"/>
              <w:jc w:val="center"/>
            </w:pPr>
            <w:r>
              <w:t>3 999,5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50A0000">
            <w:pPr>
              <w:pStyle w:val="Style_2"/>
              <w:ind w:firstLine="0" w:left="0"/>
              <w:jc w:val="center"/>
            </w:pPr>
            <w:r>
              <w:t>16</w:t>
            </w:r>
            <w:r>
              <w:t> </w:t>
            </w:r>
            <w:r>
              <w:t>239,2</w:t>
            </w:r>
          </w:p>
        </w:tc>
        <w:tc>
          <w:tcPr>
            <w:tcW w:type="dxa" w:w="1417"/>
            <w:tcBorders>
              <w:top w:color="000000" w:sz="4" w:val="single"/>
              <w:left w:color="000000" w:sz="4" w:val="single"/>
              <w:bottom w:color="000000" w:sz="4" w:val="single"/>
              <w:right w:color="000000" w:sz="4" w:val="single"/>
            </w:tcBorders>
            <w:tcMar>
              <w:left w:type="dxa" w:w="0"/>
              <w:right w:type="dxa" w:w="0"/>
            </w:tcMar>
          </w:tcPr>
          <w:p w14:paraId="260A0000">
            <w:pPr>
              <w:pStyle w:val="Style_2"/>
              <w:ind w:firstLine="0" w:left="0"/>
              <w:jc w:val="center"/>
            </w:pPr>
            <w:r>
              <w:t>4 503 128,1</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70A0000">
            <w:pPr>
              <w:pStyle w:val="Style_2"/>
              <w:ind w:firstLine="0" w:left="0"/>
              <w:jc w:val="center"/>
            </w:pPr>
            <w:r>
              <w:t>18</w:t>
            </w:r>
            <w:r>
              <w:t> </w:t>
            </w:r>
            <w:r>
              <w:t>365</w:t>
            </w:r>
            <w:r>
              <w:t> </w:t>
            </w:r>
            <w:r>
              <w:t>840,0</w:t>
            </w:r>
          </w:p>
        </w:tc>
        <w:tc>
          <w:tcPr>
            <w:tcW w:type="dxa" w:w="794"/>
            <w:tcBorders>
              <w:top w:color="000000" w:sz="4" w:val="single"/>
              <w:left w:color="000000" w:sz="4" w:val="single"/>
              <w:bottom w:color="000000" w:sz="4" w:val="single"/>
              <w:right w:color="000000" w:sz="4" w:val="single"/>
            </w:tcBorders>
            <w:tcMar>
              <w:left w:type="dxa" w:w="0"/>
              <w:right w:type="dxa" w:w="0"/>
            </w:tcMar>
          </w:tcPr>
          <w:p w14:paraId="280A0000">
            <w:pPr>
              <w:pStyle w:val="Style_2"/>
              <w:ind w:firstLine="0" w:left="0"/>
              <w:jc w:val="center"/>
            </w:pPr>
            <w:r>
              <w:t>100,0</w:t>
            </w:r>
          </w:p>
        </w:tc>
      </w:tr>
    </w:tbl>
    <w:p w14:paraId="290A0000">
      <w:pPr>
        <w:sectPr>
          <w:headerReference r:id="rId25" w:type="default"/>
          <w:footerReference r:id="rId26" w:type="default"/>
          <w:type w:val="nextPage"/>
          <w:pgSz w:h="11906" w:orient="landscape" w:w="16838"/>
          <w:pgMar w:bottom="566" w:footer="0" w:header="0" w:left="1440" w:right="1440" w:top="1133"/>
        </w:sectPr>
      </w:pPr>
    </w:p>
    <w:p w14:paraId="2A0A0000">
      <w:pPr>
        <w:pStyle w:val="Style_2"/>
        <w:ind w:firstLine="0" w:left="0"/>
        <w:jc w:val="both"/>
      </w:pPr>
    </w:p>
    <w:p w14:paraId="2B0A0000">
      <w:pPr>
        <w:pStyle w:val="Style_2"/>
        <w:ind w:firstLine="540" w:left="0"/>
        <w:jc w:val="both"/>
      </w:pPr>
      <w:r>
        <w:t>--------------------------------</w:t>
      </w:r>
    </w:p>
    <w:p w14:paraId="2C0A0000">
      <w:pPr>
        <w:pStyle w:val="Style_2"/>
        <w:spacing w:before="200"/>
        <w:ind w:firstLine="540" w:left="0"/>
        <w:jc w:val="both"/>
      </w:pPr>
      <w:bookmarkStart w:id="107" w:name="Par2467"/>
      <w:bookmarkEnd w:id="107"/>
      <w:r>
        <w:t>&lt;*&gt;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w:t>
      </w:r>
    </w:p>
    <w:p w14:paraId="2D0A0000">
      <w:pPr>
        <w:pStyle w:val="Style_2"/>
        <w:spacing w:before="200"/>
        <w:ind w:firstLine="540" w:left="0"/>
        <w:jc w:val="both"/>
      </w:pPr>
      <w:bookmarkStart w:id="108" w:name="Par2468"/>
      <w:bookmarkEnd w:id="108"/>
      <w:r>
        <w:t>&lt;**&gt;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w:t>
      </w:r>
    </w:p>
    <w:p w14:paraId="2E0A0000">
      <w:pPr>
        <w:pStyle w:val="Style_2"/>
        <w:spacing w:before="200"/>
        <w:ind w:firstLine="540" w:left="0"/>
        <w:jc w:val="both"/>
      </w:pPr>
      <w:bookmarkStart w:id="109" w:name="Par2469"/>
      <w:bookmarkEnd w:id="109"/>
      <w:r>
        <w:t>&lt;***&gt;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14:paraId="2F0A0000">
      <w:pPr>
        <w:pStyle w:val="Style_2"/>
        <w:spacing w:before="200"/>
        <w:ind w:firstLine="540" w:left="0"/>
        <w:jc w:val="both"/>
      </w:pPr>
      <w:bookmarkStart w:id="110" w:name="Par2470"/>
      <w:bookmarkEnd w:id="110"/>
      <w:r>
        <w:t>&lt;****&gt; Законченных случаев лечения заболевания в амбулаторных условиях с кратностью посещений по поводу одного заболевания не менее 2.</w:t>
      </w:r>
    </w:p>
    <w:p w14:paraId="300A0000">
      <w:pPr>
        <w:pStyle w:val="Style_2"/>
        <w:spacing w:before="200"/>
        <w:ind w:firstLine="540" w:left="0"/>
        <w:jc w:val="both"/>
      </w:pPr>
      <w:bookmarkStart w:id="111" w:name="Par2471"/>
      <w:bookmarkEnd w:id="111"/>
      <w:r>
        <w:t>&lt;*****&gt; 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14:paraId="310A0000">
      <w:pPr>
        <w:pStyle w:val="Style_2"/>
        <w:spacing w:before="200"/>
        <w:ind w:firstLine="540" w:left="0"/>
        <w:jc w:val="both"/>
      </w:pPr>
      <w:bookmarkStart w:id="112" w:name="Par2472"/>
      <w:bookmarkEnd w:id="112"/>
      <w:r>
        <w:t xml:space="preserve">&lt;******&gt;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w:t>
      </w:r>
      <w:r>
        <w:rPr>
          <w:color w:val="0000FF"/>
        </w:rPr>
        <w:fldChar w:fldCharType="begin"/>
      </w:r>
      <w:r>
        <w:rPr>
          <w:color w:val="0000FF"/>
        </w:rPr>
        <w:instrText>HYPERLINK "https://login.consultant.ru/link/?req=doc&amp;base=LAW&amp;n=436688&amp;date=02.02.2024&amp;dst=100022&amp;field=134"</w:instrText>
      </w:r>
      <w:r>
        <w:rPr>
          <w:color w:val="0000FF"/>
        </w:rPr>
        <w:fldChar w:fldCharType="separate"/>
      </w:r>
      <w:r>
        <w:rPr>
          <w:color w:val="0000FF"/>
        </w:rPr>
        <w:t>Программы</w:t>
      </w:r>
      <w:r>
        <w:rPr>
          <w:color w:val="0000FF"/>
        </w:rPr>
        <w:fldChar w:fldCharType="end"/>
      </w:r>
      <w:r>
        <w:t xml:space="preserve"> государственных гарантий бесплатного оказания гражданам медицинской помощи на 2023 - 2025 годы, утвержденных постановлением Правительства Российской Федерации от 29.12.2022 N 2497.</w:t>
      </w:r>
    </w:p>
    <w:p w14:paraId="320A0000">
      <w:pPr>
        <w:pStyle w:val="Style_2"/>
        <w:spacing w:before="200"/>
        <w:ind w:firstLine="540" w:left="0"/>
        <w:jc w:val="both"/>
      </w:pPr>
      <w:bookmarkStart w:id="113" w:name="Par2473"/>
      <w:bookmarkEnd w:id="113"/>
      <w:r>
        <w:t>&lt;*******&gt; Включены в норматив объема первичной медико-санитарной помощи в амбулаторных условиях.</w:t>
      </w:r>
    </w:p>
    <w:p w14:paraId="330A0000">
      <w:pPr>
        <w:pStyle w:val="Style_2"/>
        <w:spacing w:before="200"/>
        <w:ind w:firstLine="540" w:left="0"/>
        <w:jc w:val="both"/>
      </w:pPr>
      <w:bookmarkStart w:id="114" w:name="Par2474"/>
      <w:bookmarkEnd w:id="114"/>
      <w:r>
        <w:t>&lt;********&gt;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14:paraId="340A0000">
      <w:pPr>
        <w:pStyle w:val="Style_2"/>
        <w:spacing w:before="200"/>
        <w:ind w:firstLine="540" w:left="0"/>
        <w:jc w:val="both"/>
      </w:pPr>
      <w:bookmarkStart w:id="115" w:name="Par2475"/>
      <w:bookmarkEnd w:id="115"/>
      <w:r>
        <w:t>&lt;*********&gt;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РФ.</w:t>
      </w:r>
    </w:p>
    <w:p w14:paraId="350A0000">
      <w:pPr>
        <w:pStyle w:val="Style_2"/>
        <w:spacing w:before="200"/>
        <w:ind w:firstLine="540" w:left="0"/>
        <w:jc w:val="both"/>
      </w:pPr>
      <w:bookmarkStart w:id="116" w:name="Par2476"/>
      <w:bookmarkEnd w:id="116"/>
      <w:r>
        <w:t>&lt;**********&gt; Нормативы объема включают не менее 25 процентов для медицинской реабилитации детей в возрасте 0 - 17 лет с учетом реальной потребности, а также объем медицинской помощи 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w:t>
      </w:r>
    </w:p>
    <w:p w14:paraId="360A0000">
      <w:pPr>
        <w:pStyle w:val="Style_2"/>
        <w:ind w:firstLine="0" w:left="0"/>
        <w:jc w:val="both"/>
      </w:pPr>
    </w:p>
    <w:p w14:paraId="370A0000">
      <w:pPr>
        <w:pStyle w:val="Style_2"/>
        <w:ind w:firstLine="0" w:left="0"/>
        <w:jc w:val="center"/>
      </w:pPr>
      <w:r>
        <w:t>Утвержденная стоимость Программы по условиям ее оказания</w:t>
      </w:r>
    </w:p>
    <w:p w14:paraId="380A0000">
      <w:pPr>
        <w:pStyle w:val="Style_2"/>
        <w:ind w:firstLine="0" w:left="0"/>
        <w:jc w:val="center"/>
      </w:pPr>
      <w:r>
        <w:t>на 2024 год</w:t>
      </w:r>
    </w:p>
    <w:p w14:paraId="390A0000">
      <w:pPr>
        <w:pStyle w:val="Style_2"/>
        <w:ind w:firstLine="0" w:left="0"/>
        <w:jc w:val="center"/>
      </w:pPr>
      <w:r>
        <w:t xml:space="preserve">(в ред. </w:t>
      </w:r>
      <w:r>
        <w:rPr>
          <w:color w:val="0000FF"/>
        </w:rPr>
        <w:fldChar w:fldCharType="begin"/>
      </w:r>
      <w:r>
        <w:rPr>
          <w:color w:val="0000FF"/>
        </w:rPr>
        <w:instrText>HYPERLINK "https://login.consultant.ru/link/?req=doc&amp;base=RLAW220&amp;n=129533&amp;date=02.02.2024&amp;dst=101964&amp;field=134"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w:t>
      </w:r>
    </w:p>
    <w:p w14:paraId="3A0A0000">
      <w:pPr>
        <w:pStyle w:val="Style_2"/>
        <w:ind w:firstLine="0" w:left="0"/>
        <w:jc w:val="center"/>
      </w:pPr>
      <w:r>
        <w:t>от 29.05.2023 N 273)</w:t>
      </w:r>
    </w:p>
    <w:p w14:paraId="3B0A0000">
      <w:pPr>
        <w:pStyle w:val="Style_2"/>
        <w:ind w:firstLine="0" w:left="0"/>
        <w:jc w:val="both"/>
      </w:pPr>
    </w:p>
    <w:p w14:paraId="3C0A0000">
      <w:pPr>
        <w:pStyle w:val="Style_2"/>
        <w:ind w:firstLine="0" w:left="0"/>
        <w:jc w:val="right"/>
      </w:pPr>
      <w:r>
        <w:t>Таблица 5</w:t>
      </w:r>
    </w:p>
    <w:p w14:paraId="3D0A0000">
      <w:pPr>
        <w:pStyle w:val="Style_2"/>
        <w:ind w:firstLine="0" w:left="0"/>
        <w:jc w:val="both"/>
      </w:pPr>
    </w:p>
    <w:p w14:paraId="3E0A0000">
      <w:pPr>
        <w:sectPr>
          <w:headerReference r:id="rId17" w:type="default"/>
          <w:footerReference r:id="rId18" w:type="default"/>
          <w:type w:val="nextPage"/>
          <w:pgSz w:h="16838" w:orient="portrait" w:w="11906"/>
          <w:pgMar w:bottom="1440" w:footer="0" w:header="0" w:left="1133" w:right="566" w:top="1440"/>
        </w:sectPr>
      </w:pPr>
    </w:p>
    <w:tbl>
      <w:tblPr>
        <w:tblStyle w:val="Style_1"/>
        <w:tblW w:type="auto" w:w="0"/>
        <w:jc w:val="left"/>
        <w:tblLayout w:type="fixed"/>
        <w:tblCellMar>
          <w:left w:type="dxa" w:w="0"/>
          <w:right w:type="dxa" w:w="0"/>
        </w:tblCellMar>
      </w:tblPr>
      <w:tblGrid>
        <w:gridCol w:w="3134"/>
        <w:gridCol w:w="1020"/>
        <w:gridCol w:w="1984"/>
        <w:gridCol w:w="1644"/>
        <w:gridCol w:w="1304"/>
        <w:gridCol w:w="1134"/>
        <w:gridCol w:w="1077"/>
        <w:gridCol w:w="1417"/>
        <w:gridCol w:w="1587"/>
        <w:gridCol w:w="850"/>
      </w:tblGrid>
      <w:tr>
        <w:tc>
          <w:tcPr>
            <w:tcW w:type="dxa" w:w="3134"/>
            <w:vMerge w:val="restart"/>
            <w:tcBorders>
              <w:top w:color="000000" w:sz="4" w:val="single"/>
              <w:left w:color="000000" w:sz="4" w:val="single"/>
              <w:bottom w:color="000000" w:sz="4" w:val="single"/>
              <w:right w:color="000000" w:sz="4" w:val="single"/>
            </w:tcBorders>
            <w:tcMar>
              <w:left w:type="dxa" w:w="0"/>
              <w:right w:type="dxa" w:w="0"/>
            </w:tcMar>
          </w:tcPr>
          <w:p w14:paraId="3F0A0000">
            <w:pPr>
              <w:pStyle w:val="Style_2"/>
              <w:ind w:firstLine="0" w:left="0"/>
              <w:jc w:val="center"/>
            </w:pPr>
            <w:r>
              <w:t>Виды и условия оказания медицинской помощи</w:t>
            </w:r>
          </w:p>
        </w:tc>
        <w:tc>
          <w:tcPr>
            <w:tcW w:type="dxa" w:w="1020"/>
            <w:vMerge w:val="restart"/>
            <w:tcBorders>
              <w:top w:color="000000" w:sz="4" w:val="single"/>
              <w:left w:color="000000" w:sz="4" w:val="single"/>
              <w:bottom w:color="000000" w:sz="4" w:val="single"/>
              <w:right w:color="000000" w:sz="4" w:val="single"/>
            </w:tcBorders>
            <w:tcMar>
              <w:left w:type="dxa" w:w="0"/>
              <w:right w:type="dxa" w:w="0"/>
            </w:tcMar>
          </w:tcPr>
          <w:p w14:paraId="400A0000">
            <w:pPr>
              <w:pStyle w:val="Style_2"/>
              <w:ind w:firstLine="0" w:left="0"/>
              <w:jc w:val="center"/>
            </w:pPr>
            <w:r>
              <w:t>N строки</w:t>
            </w:r>
          </w:p>
        </w:tc>
        <w:tc>
          <w:tcPr>
            <w:tcW w:type="dxa" w:w="1984"/>
            <w:vMerge w:val="restart"/>
            <w:tcBorders>
              <w:top w:color="000000" w:sz="4" w:val="single"/>
              <w:left w:color="000000" w:sz="4" w:val="single"/>
              <w:bottom w:color="000000" w:sz="4" w:val="single"/>
              <w:right w:color="000000" w:sz="4" w:val="single"/>
            </w:tcBorders>
            <w:tcMar>
              <w:left w:type="dxa" w:w="0"/>
              <w:right w:type="dxa" w:w="0"/>
            </w:tcMar>
          </w:tcPr>
          <w:p w14:paraId="410A0000">
            <w:pPr>
              <w:pStyle w:val="Style_2"/>
              <w:ind w:firstLine="0" w:left="0"/>
              <w:jc w:val="center"/>
            </w:pPr>
            <w:r>
              <w:t>Единица измерения</w:t>
            </w:r>
          </w:p>
        </w:tc>
        <w:tc>
          <w:tcPr>
            <w:tcW w:type="dxa" w:w="1644"/>
            <w:vMerge w:val="restart"/>
            <w:tcBorders>
              <w:top w:color="000000" w:sz="4" w:val="single"/>
              <w:left w:color="000000" w:sz="4" w:val="single"/>
              <w:bottom w:color="000000" w:sz="4" w:val="single"/>
              <w:right w:color="000000" w:sz="4" w:val="single"/>
            </w:tcBorders>
            <w:tcMar>
              <w:left w:type="dxa" w:w="0"/>
              <w:right w:type="dxa" w:w="0"/>
            </w:tcMar>
          </w:tcPr>
          <w:p w14:paraId="420A0000">
            <w:pPr>
              <w:pStyle w:val="Style_2"/>
              <w:ind w:firstLine="0" w:left="0"/>
              <w:jc w:val="center"/>
            </w:pPr>
            <w: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type="dxa" w:w="1304"/>
            <w:vMerge w:val="restart"/>
            <w:tcBorders>
              <w:top w:color="000000" w:sz="4" w:val="single"/>
              <w:left w:color="000000" w:sz="4" w:val="single"/>
              <w:bottom w:color="000000" w:sz="4" w:val="single"/>
              <w:right w:color="000000" w:sz="4" w:val="single"/>
            </w:tcBorders>
            <w:tcMar>
              <w:left w:type="dxa" w:w="0"/>
              <w:right w:type="dxa" w:w="0"/>
            </w:tcMar>
          </w:tcPr>
          <w:p w14:paraId="430A0000">
            <w:pPr>
              <w:pStyle w:val="Style_2"/>
              <w:ind w:firstLine="0" w:left="0"/>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type="dxa" w:w="2211"/>
            <w:gridSpan w:val="2"/>
            <w:tcBorders>
              <w:top w:color="000000" w:sz="4" w:val="single"/>
              <w:left w:color="000000" w:sz="4" w:val="single"/>
              <w:bottom w:color="000000" w:sz="4" w:val="single"/>
              <w:right w:color="000000" w:sz="4" w:val="single"/>
            </w:tcBorders>
            <w:tcMar>
              <w:left w:type="dxa" w:w="0"/>
              <w:right w:type="dxa" w:w="0"/>
            </w:tcMar>
          </w:tcPr>
          <w:p w14:paraId="440A0000">
            <w:pPr>
              <w:pStyle w:val="Style_2"/>
              <w:ind w:firstLine="0" w:left="0"/>
              <w:jc w:val="center"/>
            </w:pPr>
            <w:r>
              <w:t>Подушевые нормативы финансирования территориальной программы</w:t>
            </w:r>
          </w:p>
        </w:tc>
        <w:tc>
          <w:tcPr>
            <w:tcW w:type="dxa" w:w="3854"/>
            <w:gridSpan w:val="3"/>
            <w:tcBorders>
              <w:top w:color="000000" w:sz="4" w:val="single"/>
              <w:left w:color="000000" w:sz="4" w:val="single"/>
              <w:bottom w:color="000000" w:sz="4" w:val="single"/>
              <w:right w:color="000000" w:sz="4" w:val="single"/>
            </w:tcBorders>
            <w:tcMar>
              <w:left w:type="dxa" w:w="0"/>
              <w:right w:type="dxa" w:w="0"/>
            </w:tcMar>
          </w:tcPr>
          <w:p w14:paraId="450A0000">
            <w:pPr>
              <w:pStyle w:val="Style_2"/>
              <w:ind w:firstLine="0" w:left="0"/>
              <w:jc w:val="center"/>
            </w:pPr>
            <w:r>
              <w:t>Стоимость территориальной программы по источникам ее финансового обеспечения</w:t>
            </w:r>
          </w:p>
        </w:tc>
      </w:tr>
      <w:tr>
        <w:tc>
          <w:tcPr>
            <w:tcW w:type="dxa" w:w="3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020"/>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98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64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30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211"/>
            <w:gridSpan w:val="2"/>
            <w:tcBorders>
              <w:top w:color="000000" w:sz="4" w:val="single"/>
              <w:left w:color="000000" w:sz="4" w:val="single"/>
              <w:bottom w:color="000000" w:sz="4" w:val="single"/>
              <w:right w:color="000000" w:sz="4" w:val="single"/>
            </w:tcBorders>
            <w:tcMar>
              <w:left w:type="dxa" w:w="0"/>
              <w:right w:type="dxa" w:w="0"/>
            </w:tcMar>
          </w:tcPr>
          <w:p w14:paraId="460A0000">
            <w:pPr>
              <w:pStyle w:val="Style_2"/>
              <w:ind w:firstLine="0" w:left="0"/>
              <w:jc w:val="center"/>
            </w:pPr>
            <w:r>
              <w:t>руб.</w:t>
            </w:r>
          </w:p>
        </w:tc>
        <w:tc>
          <w:tcPr>
            <w:tcW w:type="dxa" w:w="3004"/>
            <w:gridSpan w:val="2"/>
            <w:tcBorders>
              <w:top w:color="000000" w:sz="4" w:val="single"/>
              <w:left w:color="000000" w:sz="4" w:val="single"/>
              <w:bottom w:color="000000" w:sz="4" w:val="single"/>
              <w:right w:color="000000" w:sz="4" w:val="single"/>
            </w:tcBorders>
            <w:tcMar>
              <w:left w:type="dxa" w:w="0"/>
              <w:right w:type="dxa" w:w="0"/>
            </w:tcMar>
          </w:tcPr>
          <w:p w14:paraId="470A0000">
            <w:pPr>
              <w:pStyle w:val="Style_2"/>
              <w:ind w:firstLine="0" w:left="0"/>
              <w:jc w:val="center"/>
            </w:pPr>
            <w:r>
              <w:t>тыс. руб.</w:t>
            </w:r>
          </w:p>
        </w:tc>
        <w:tc>
          <w:tcPr>
            <w:tcW w:type="dxa" w:w="850"/>
            <w:vMerge w:val="restart"/>
            <w:tcBorders>
              <w:top w:color="000000" w:sz="4" w:val="single"/>
              <w:left w:color="000000" w:sz="4" w:val="single"/>
              <w:bottom w:color="000000" w:sz="4" w:val="single"/>
              <w:right w:color="000000" w:sz="4" w:val="single"/>
            </w:tcBorders>
            <w:tcMar>
              <w:left w:type="dxa" w:w="0"/>
              <w:right w:type="dxa" w:w="0"/>
            </w:tcMar>
          </w:tcPr>
          <w:p w14:paraId="480A0000">
            <w:pPr>
              <w:pStyle w:val="Style_2"/>
              <w:ind w:firstLine="0" w:left="0"/>
              <w:jc w:val="center"/>
            </w:pPr>
            <w:r>
              <w:t>в % к итогу</w:t>
            </w:r>
          </w:p>
        </w:tc>
      </w:tr>
      <w:tr>
        <w:tc>
          <w:tcPr>
            <w:tcW w:type="dxa" w:w="3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020"/>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98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64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30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tcBorders>
              <w:top w:color="000000" w:sz="4" w:val="single"/>
              <w:left w:color="000000" w:sz="4" w:val="single"/>
              <w:bottom w:color="000000" w:sz="4" w:val="single"/>
              <w:right w:color="000000" w:sz="4" w:val="single"/>
            </w:tcBorders>
            <w:tcMar>
              <w:left w:type="dxa" w:w="0"/>
              <w:right w:type="dxa" w:w="0"/>
            </w:tcMar>
          </w:tcPr>
          <w:p w14:paraId="490A0000">
            <w:pPr>
              <w:pStyle w:val="Style_2"/>
              <w:ind w:firstLine="0" w:left="0"/>
              <w:jc w:val="center"/>
            </w:pPr>
            <w:r>
              <w:t>за счет средств бюджета субъекта РФ</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A0A0000">
            <w:pPr>
              <w:pStyle w:val="Style_2"/>
              <w:ind w:firstLine="0" w:left="0"/>
              <w:jc w:val="center"/>
            </w:pPr>
            <w:r>
              <w:t>за счет средств ОМС</w:t>
            </w:r>
          </w:p>
        </w:tc>
        <w:tc>
          <w:tcPr>
            <w:tcW w:type="dxa" w:w="1417"/>
            <w:tcBorders>
              <w:top w:color="000000" w:sz="4" w:val="single"/>
              <w:left w:color="000000" w:sz="4" w:val="single"/>
              <w:bottom w:color="000000" w:sz="4" w:val="single"/>
              <w:right w:color="000000" w:sz="4" w:val="single"/>
            </w:tcBorders>
            <w:tcMar>
              <w:left w:type="dxa" w:w="0"/>
              <w:right w:type="dxa" w:w="0"/>
            </w:tcMar>
          </w:tcPr>
          <w:p w14:paraId="4B0A0000">
            <w:pPr>
              <w:pStyle w:val="Style_2"/>
              <w:ind w:firstLine="0" w:left="0"/>
              <w:jc w:val="center"/>
            </w:pPr>
            <w:r>
              <w:t>за счет средств бюджета субъекта РФ</w:t>
            </w:r>
          </w:p>
        </w:tc>
        <w:tc>
          <w:tcPr>
            <w:tcW w:type="dxa" w:w="1587"/>
            <w:tcBorders>
              <w:top w:color="000000" w:sz="4" w:val="single"/>
              <w:left w:color="000000" w:sz="4" w:val="single"/>
              <w:bottom w:color="000000" w:sz="4" w:val="single"/>
              <w:right w:color="000000" w:sz="4" w:val="single"/>
            </w:tcBorders>
            <w:tcMar>
              <w:left w:type="dxa" w:w="0"/>
              <w:right w:type="dxa" w:w="0"/>
            </w:tcMar>
          </w:tcPr>
          <w:p w14:paraId="4C0A0000">
            <w:pPr>
              <w:pStyle w:val="Style_2"/>
              <w:ind w:firstLine="0" w:left="0"/>
              <w:jc w:val="center"/>
            </w:pPr>
            <w:r>
              <w:t>за счет средств ОМС</w:t>
            </w:r>
          </w:p>
        </w:tc>
        <w:tc>
          <w:tcPr>
            <w:tcW w:type="dxa" w:w="850"/>
            <w:gridSpan w:val="1"/>
            <w:vMerge w:val="continue"/>
            <w:tcBorders>
              <w:top w:color="000000" w:sz="4" w:val="single"/>
              <w:left w:color="000000" w:sz="4" w:val="single"/>
              <w:bottom w:color="000000" w:sz="4" w:val="single"/>
              <w:right w:color="000000" w:sz="4" w:val="single"/>
            </w:tcBorders>
            <w:tcMar>
              <w:left w:type="dxa" w:w="0"/>
              <w:right w:type="dxa" w:w="0"/>
            </w:tcMar>
          </w:tcP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4D0A0000">
            <w:pPr>
              <w:pStyle w:val="Style_2"/>
              <w:ind w:firstLine="0" w:left="0"/>
              <w:jc w:val="left"/>
            </w:pPr>
          </w:p>
        </w:tc>
        <w:tc>
          <w:tcPr>
            <w:tcW w:type="dxa" w:w="1020"/>
            <w:tcBorders>
              <w:top w:color="000000" w:sz="4" w:val="single"/>
              <w:left w:color="000000" w:sz="4" w:val="single"/>
              <w:bottom w:color="000000" w:sz="4" w:val="single"/>
              <w:right w:color="000000" w:sz="4" w:val="single"/>
            </w:tcBorders>
            <w:tcMar>
              <w:left w:type="dxa" w:w="0"/>
              <w:right w:type="dxa" w:w="0"/>
            </w:tcMar>
          </w:tcPr>
          <w:p w14:paraId="4E0A0000">
            <w:pPr>
              <w:pStyle w:val="Style_2"/>
              <w:ind w:firstLine="0" w:left="0"/>
              <w:jc w:val="center"/>
            </w:pPr>
            <w:r>
              <w:t>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4F0A0000">
            <w:pPr>
              <w:pStyle w:val="Style_2"/>
              <w:ind w:firstLine="0" w:left="0"/>
              <w:jc w:val="center"/>
            </w:pPr>
            <w:r>
              <w:t>2</w:t>
            </w:r>
          </w:p>
        </w:tc>
        <w:tc>
          <w:tcPr>
            <w:tcW w:type="dxa" w:w="1644"/>
            <w:tcBorders>
              <w:top w:color="000000" w:sz="4" w:val="single"/>
              <w:left w:color="000000" w:sz="4" w:val="single"/>
              <w:bottom w:color="000000" w:sz="4" w:val="single"/>
              <w:right w:color="000000" w:sz="4" w:val="single"/>
            </w:tcBorders>
            <w:tcMar>
              <w:left w:type="dxa" w:w="0"/>
              <w:right w:type="dxa" w:w="0"/>
            </w:tcMar>
          </w:tcPr>
          <w:p w14:paraId="500A0000">
            <w:pPr>
              <w:pStyle w:val="Style_2"/>
              <w:ind w:firstLine="0" w:left="0"/>
              <w:jc w:val="center"/>
            </w:pPr>
            <w:r>
              <w:t>3</w:t>
            </w:r>
          </w:p>
        </w:tc>
        <w:tc>
          <w:tcPr>
            <w:tcW w:type="dxa" w:w="1304"/>
            <w:tcBorders>
              <w:top w:color="000000" w:sz="4" w:val="single"/>
              <w:left w:color="000000" w:sz="4" w:val="single"/>
              <w:bottom w:color="000000" w:sz="4" w:val="single"/>
              <w:right w:color="000000" w:sz="4" w:val="single"/>
            </w:tcBorders>
            <w:tcMar>
              <w:left w:type="dxa" w:w="0"/>
              <w:right w:type="dxa" w:w="0"/>
            </w:tcMar>
          </w:tcPr>
          <w:p w14:paraId="510A0000">
            <w:pPr>
              <w:pStyle w:val="Style_2"/>
              <w:ind w:firstLine="0" w:left="0"/>
              <w:jc w:val="center"/>
            </w:pPr>
            <w:r>
              <w:t>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20A0000">
            <w:pPr>
              <w:pStyle w:val="Style_2"/>
              <w:ind w:firstLine="0" w:left="0"/>
              <w:jc w:val="center"/>
            </w:pPr>
            <w:r>
              <w:t>5</w:t>
            </w:r>
          </w:p>
        </w:tc>
        <w:tc>
          <w:tcPr>
            <w:tcW w:type="dxa" w:w="1077"/>
            <w:tcBorders>
              <w:top w:color="000000" w:sz="4" w:val="single"/>
              <w:left w:color="000000" w:sz="4" w:val="single"/>
              <w:bottom w:color="000000" w:sz="4" w:val="single"/>
              <w:right w:color="000000" w:sz="4" w:val="single"/>
            </w:tcBorders>
            <w:tcMar>
              <w:left w:type="dxa" w:w="0"/>
              <w:right w:type="dxa" w:w="0"/>
            </w:tcMar>
          </w:tcPr>
          <w:p w14:paraId="530A0000">
            <w:pPr>
              <w:pStyle w:val="Style_2"/>
              <w:ind w:firstLine="0" w:left="0"/>
              <w:jc w:val="center"/>
            </w:pPr>
            <w:r>
              <w:t>6</w:t>
            </w:r>
          </w:p>
        </w:tc>
        <w:tc>
          <w:tcPr>
            <w:tcW w:type="dxa" w:w="1417"/>
            <w:tcBorders>
              <w:top w:color="000000" w:sz="4" w:val="single"/>
              <w:left w:color="000000" w:sz="4" w:val="single"/>
              <w:bottom w:color="000000" w:sz="4" w:val="single"/>
              <w:right w:color="000000" w:sz="4" w:val="single"/>
            </w:tcBorders>
            <w:tcMar>
              <w:left w:type="dxa" w:w="0"/>
              <w:right w:type="dxa" w:w="0"/>
            </w:tcMar>
          </w:tcPr>
          <w:p w14:paraId="540A0000">
            <w:pPr>
              <w:pStyle w:val="Style_2"/>
              <w:ind w:firstLine="0" w:left="0"/>
              <w:jc w:val="center"/>
            </w:pPr>
            <w:r>
              <w:t>7</w:t>
            </w:r>
          </w:p>
        </w:tc>
        <w:tc>
          <w:tcPr>
            <w:tcW w:type="dxa" w:w="1587"/>
            <w:tcBorders>
              <w:top w:color="000000" w:sz="4" w:val="single"/>
              <w:left w:color="000000" w:sz="4" w:val="single"/>
              <w:bottom w:color="000000" w:sz="4" w:val="single"/>
              <w:right w:color="000000" w:sz="4" w:val="single"/>
            </w:tcBorders>
            <w:tcMar>
              <w:left w:type="dxa" w:w="0"/>
              <w:right w:type="dxa" w:w="0"/>
            </w:tcMar>
          </w:tcPr>
          <w:p w14:paraId="550A0000">
            <w:pPr>
              <w:pStyle w:val="Style_2"/>
              <w:ind w:firstLine="0" w:left="0"/>
              <w:jc w:val="center"/>
            </w:pPr>
            <w:r>
              <w:t>8</w:t>
            </w:r>
          </w:p>
        </w:tc>
        <w:tc>
          <w:tcPr>
            <w:tcW w:type="dxa" w:w="850"/>
            <w:tcBorders>
              <w:top w:color="000000" w:sz="4" w:val="single"/>
              <w:left w:color="000000" w:sz="4" w:val="single"/>
              <w:bottom w:color="000000" w:sz="4" w:val="single"/>
              <w:right w:color="000000" w:sz="4" w:val="single"/>
            </w:tcBorders>
            <w:tcMar>
              <w:left w:type="dxa" w:w="0"/>
              <w:right w:type="dxa" w:w="0"/>
            </w:tcMar>
          </w:tcPr>
          <w:p w14:paraId="560A0000">
            <w:pPr>
              <w:pStyle w:val="Style_2"/>
              <w:ind w:firstLine="0" w:left="0"/>
              <w:jc w:val="center"/>
            </w:pPr>
            <w:r>
              <w:t>9</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570A0000">
            <w:pPr>
              <w:pStyle w:val="Style_2"/>
              <w:ind w:firstLine="0" w:left="0"/>
              <w:jc w:val="left"/>
            </w:pPr>
            <w:r>
              <w:t>I. Медицинская помощь, предоставляемая за счет консолидированного бюджета субъекта Российской Федерации, в том числе &lt;*&gt;:</w:t>
            </w:r>
          </w:p>
        </w:tc>
        <w:tc>
          <w:tcPr>
            <w:tcW w:type="dxa" w:w="1020"/>
            <w:tcBorders>
              <w:top w:color="000000" w:sz="4" w:val="single"/>
              <w:left w:color="000000" w:sz="4" w:val="single"/>
              <w:bottom w:color="000000" w:sz="4" w:val="single"/>
              <w:right w:color="000000" w:sz="4" w:val="single"/>
            </w:tcBorders>
            <w:tcMar>
              <w:left w:type="dxa" w:w="0"/>
              <w:right w:type="dxa" w:w="0"/>
            </w:tcMar>
          </w:tcPr>
          <w:p w14:paraId="580A0000">
            <w:pPr>
              <w:pStyle w:val="Style_2"/>
              <w:ind w:firstLine="0" w:left="0"/>
              <w:jc w:val="center"/>
            </w:pPr>
            <w:bookmarkStart w:id="117" w:name="Par2510"/>
            <w:bookmarkEnd w:id="117"/>
            <w:r>
              <w:t>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590A0000">
            <w:pPr>
              <w:pStyle w:val="Style_2"/>
              <w:ind w:firstLine="0" w:left="0"/>
              <w:jc w:val="left"/>
            </w:pPr>
          </w:p>
        </w:tc>
        <w:tc>
          <w:tcPr>
            <w:tcW w:type="dxa" w:w="1644"/>
            <w:tcBorders>
              <w:top w:color="000000" w:sz="4" w:val="single"/>
              <w:left w:color="000000" w:sz="4" w:val="single"/>
              <w:bottom w:color="000000" w:sz="4" w:val="single"/>
              <w:right w:color="000000" w:sz="4" w:val="single"/>
            </w:tcBorders>
            <w:tcMar>
              <w:left w:type="dxa" w:w="0"/>
              <w:right w:type="dxa" w:w="0"/>
            </w:tcMar>
          </w:tcPr>
          <w:p w14:paraId="5A0A0000">
            <w:pPr>
              <w:pStyle w:val="Style_2"/>
              <w:ind w:firstLine="0" w:left="0"/>
              <w:jc w:val="center"/>
            </w:pPr>
            <w:r>
              <w:t>Х</w:t>
            </w:r>
          </w:p>
        </w:tc>
        <w:tc>
          <w:tcPr>
            <w:tcW w:type="dxa" w:w="1304"/>
            <w:tcBorders>
              <w:top w:color="000000" w:sz="4" w:val="single"/>
              <w:left w:color="000000" w:sz="4" w:val="single"/>
              <w:bottom w:color="000000" w:sz="4" w:val="single"/>
              <w:right w:color="000000" w:sz="4" w:val="single"/>
            </w:tcBorders>
            <w:tcMar>
              <w:left w:type="dxa" w:w="0"/>
              <w:right w:type="dxa" w:w="0"/>
            </w:tcMar>
          </w:tcPr>
          <w:p w14:paraId="5B0A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C0A0000">
            <w:pPr>
              <w:pStyle w:val="Style_2"/>
              <w:ind w:firstLine="0" w:left="0"/>
              <w:jc w:val="center"/>
            </w:pPr>
            <w:r>
              <w:t>4 150,9</w:t>
            </w:r>
          </w:p>
        </w:tc>
        <w:tc>
          <w:tcPr>
            <w:tcW w:type="dxa" w:w="1077"/>
            <w:tcBorders>
              <w:top w:color="000000" w:sz="4" w:val="single"/>
              <w:left w:color="000000" w:sz="4" w:val="single"/>
              <w:bottom w:color="000000" w:sz="4" w:val="single"/>
              <w:right w:color="000000" w:sz="4" w:val="single"/>
            </w:tcBorders>
            <w:tcMar>
              <w:left w:type="dxa" w:w="0"/>
              <w:right w:type="dxa" w:w="0"/>
            </w:tcMar>
          </w:tcPr>
          <w:p w14:paraId="5D0A0000">
            <w:pPr>
              <w:pStyle w:val="Style_2"/>
              <w:ind w:firstLine="0" w:left="0"/>
              <w:jc w:val="center"/>
            </w:pPr>
            <w:r>
              <w:t>Х</w:t>
            </w:r>
          </w:p>
        </w:tc>
        <w:tc>
          <w:tcPr>
            <w:tcW w:type="dxa" w:w="1417"/>
            <w:tcBorders>
              <w:top w:color="000000" w:sz="4" w:val="single"/>
              <w:left w:color="000000" w:sz="4" w:val="single"/>
              <w:bottom w:color="000000" w:sz="4" w:val="single"/>
              <w:right w:color="000000" w:sz="4" w:val="single"/>
            </w:tcBorders>
            <w:tcMar>
              <w:left w:type="dxa" w:w="0"/>
              <w:right w:type="dxa" w:w="0"/>
            </w:tcMar>
          </w:tcPr>
          <w:p w14:paraId="5E0A0000">
            <w:pPr>
              <w:pStyle w:val="Style_2"/>
              <w:ind w:firstLine="0" w:left="0"/>
              <w:jc w:val="center"/>
            </w:pPr>
            <w:r>
              <w:t>4 643 442,1</w:t>
            </w:r>
          </w:p>
        </w:tc>
        <w:tc>
          <w:tcPr>
            <w:tcW w:type="dxa" w:w="1587"/>
            <w:tcBorders>
              <w:top w:color="000000" w:sz="4" w:val="single"/>
              <w:left w:color="000000" w:sz="4" w:val="single"/>
              <w:bottom w:color="000000" w:sz="4" w:val="single"/>
              <w:right w:color="000000" w:sz="4" w:val="single"/>
            </w:tcBorders>
            <w:tcMar>
              <w:left w:type="dxa" w:w="0"/>
              <w:right w:type="dxa" w:w="0"/>
            </w:tcMar>
          </w:tcPr>
          <w:p w14:paraId="5F0A0000">
            <w:pPr>
              <w:pStyle w:val="Style_2"/>
              <w:ind w:firstLine="0" w:left="0"/>
              <w:jc w:val="center"/>
            </w:pPr>
            <w:r>
              <w:t>Х</w:t>
            </w:r>
          </w:p>
        </w:tc>
        <w:tc>
          <w:tcPr>
            <w:tcW w:type="dxa" w:w="850"/>
            <w:tcBorders>
              <w:top w:color="000000" w:sz="4" w:val="single"/>
              <w:left w:color="000000" w:sz="4" w:val="single"/>
              <w:bottom w:color="000000" w:sz="4" w:val="single"/>
              <w:right w:color="000000" w:sz="4" w:val="single"/>
            </w:tcBorders>
            <w:tcMar>
              <w:left w:type="dxa" w:w="0"/>
              <w:right w:type="dxa" w:w="0"/>
            </w:tcMar>
          </w:tcPr>
          <w:p w14:paraId="600A0000">
            <w:pPr>
              <w:pStyle w:val="Style_2"/>
              <w:ind w:firstLine="0" w:left="0"/>
              <w:jc w:val="center"/>
            </w:pPr>
            <w:r>
              <w:t>19,5</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610A0000">
            <w:pPr>
              <w:pStyle w:val="Style_2"/>
              <w:ind w:firstLine="0" w:left="0"/>
              <w:jc w:val="left"/>
            </w:pPr>
            <w:r>
              <w:t>1. Скорая медицинская помощь, включая скорую специализированную медицинскую помощь, не входящая в территориальную программу ОМС &lt;**&gt;,</w:t>
            </w:r>
          </w:p>
          <w:p w14:paraId="620A0000">
            <w:pPr>
              <w:pStyle w:val="Style_2"/>
              <w:ind w:firstLine="0" w:left="0"/>
              <w:jc w:val="left"/>
            </w:pPr>
            <w:r>
              <w:t>в том числе:</w:t>
            </w:r>
          </w:p>
        </w:tc>
        <w:tc>
          <w:tcPr>
            <w:tcW w:type="dxa" w:w="1020"/>
            <w:tcBorders>
              <w:top w:color="000000" w:sz="4" w:val="single"/>
              <w:left w:color="000000" w:sz="4" w:val="single"/>
              <w:bottom w:color="000000" w:sz="4" w:val="single"/>
              <w:right w:color="000000" w:sz="4" w:val="single"/>
            </w:tcBorders>
            <w:tcMar>
              <w:left w:type="dxa" w:w="0"/>
              <w:right w:type="dxa" w:w="0"/>
            </w:tcMar>
          </w:tcPr>
          <w:p w14:paraId="630A0000">
            <w:pPr>
              <w:pStyle w:val="Style_2"/>
              <w:ind w:firstLine="0" w:left="0"/>
              <w:jc w:val="center"/>
            </w:pPr>
            <w:r>
              <w:t>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640A0000">
            <w:pPr>
              <w:pStyle w:val="Style_2"/>
              <w:ind w:firstLine="0" w:left="0"/>
              <w:jc w:val="left"/>
            </w:pPr>
            <w:r>
              <w:t>вызов</w:t>
            </w:r>
          </w:p>
        </w:tc>
        <w:tc>
          <w:tcPr>
            <w:tcW w:type="dxa" w:w="1644"/>
            <w:tcBorders>
              <w:top w:color="000000" w:sz="4" w:val="single"/>
              <w:left w:color="000000" w:sz="4" w:val="single"/>
              <w:bottom w:color="000000" w:sz="4" w:val="single"/>
              <w:right w:color="000000" w:sz="4" w:val="single"/>
            </w:tcBorders>
            <w:tcMar>
              <w:left w:type="dxa" w:w="0"/>
              <w:right w:type="dxa" w:w="0"/>
            </w:tcMar>
          </w:tcPr>
          <w:p w14:paraId="650A0000">
            <w:pPr>
              <w:pStyle w:val="Style_2"/>
              <w:ind w:firstLine="0" w:left="0"/>
              <w:jc w:val="center"/>
            </w:pPr>
            <w:r>
              <w:t>0,00494</w:t>
            </w:r>
          </w:p>
        </w:tc>
        <w:tc>
          <w:tcPr>
            <w:tcW w:type="dxa" w:w="1304"/>
            <w:tcBorders>
              <w:top w:color="000000" w:sz="4" w:val="single"/>
              <w:left w:color="000000" w:sz="4" w:val="single"/>
              <w:bottom w:color="000000" w:sz="4" w:val="single"/>
              <w:right w:color="000000" w:sz="4" w:val="single"/>
            </w:tcBorders>
            <w:tcMar>
              <w:left w:type="dxa" w:w="0"/>
              <w:right w:type="dxa" w:w="0"/>
            </w:tcMar>
          </w:tcPr>
          <w:p w14:paraId="660A0000">
            <w:pPr>
              <w:pStyle w:val="Style_2"/>
              <w:ind w:firstLine="0" w:left="0"/>
              <w:jc w:val="center"/>
            </w:pPr>
            <w:r>
              <w:t>9 261,9</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70A0000">
            <w:pPr>
              <w:pStyle w:val="Style_2"/>
              <w:ind w:firstLine="0" w:left="0"/>
              <w:jc w:val="center"/>
            </w:pPr>
            <w:r>
              <w:t>45,7</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80A0000">
            <w:pPr>
              <w:pStyle w:val="Style_2"/>
              <w:ind w:firstLine="0" w:left="0"/>
              <w:jc w:val="center"/>
            </w:pPr>
            <w:r>
              <w:t>Х</w:t>
            </w:r>
          </w:p>
        </w:tc>
        <w:tc>
          <w:tcPr>
            <w:tcW w:type="dxa" w:w="1417"/>
            <w:tcBorders>
              <w:top w:color="000000" w:sz="4" w:val="single"/>
              <w:left w:color="000000" w:sz="4" w:val="single"/>
              <w:bottom w:color="000000" w:sz="4" w:val="single"/>
              <w:right w:color="000000" w:sz="4" w:val="single"/>
            </w:tcBorders>
            <w:tcMar>
              <w:left w:type="dxa" w:w="0"/>
              <w:right w:type="dxa" w:w="0"/>
            </w:tcMar>
          </w:tcPr>
          <w:p w14:paraId="690A0000">
            <w:pPr>
              <w:pStyle w:val="Style_2"/>
              <w:ind w:firstLine="0" w:left="0"/>
              <w:jc w:val="center"/>
            </w:pPr>
            <w:r>
              <w:t>51 125,6</w:t>
            </w:r>
          </w:p>
        </w:tc>
        <w:tc>
          <w:tcPr>
            <w:tcW w:type="dxa" w:w="1587"/>
            <w:tcBorders>
              <w:top w:color="000000" w:sz="4" w:val="single"/>
              <w:left w:color="000000" w:sz="4" w:val="single"/>
              <w:bottom w:color="000000" w:sz="4" w:val="single"/>
              <w:right w:color="000000" w:sz="4" w:val="single"/>
            </w:tcBorders>
            <w:tcMar>
              <w:left w:type="dxa" w:w="0"/>
              <w:right w:type="dxa" w:w="0"/>
            </w:tcMar>
          </w:tcPr>
          <w:p w14:paraId="6A0A0000">
            <w:pPr>
              <w:pStyle w:val="Style_2"/>
              <w:ind w:firstLine="0" w:left="0"/>
              <w:jc w:val="center"/>
            </w:pPr>
            <w:r>
              <w:t>Х</w:t>
            </w:r>
          </w:p>
        </w:tc>
        <w:tc>
          <w:tcPr>
            <w:tcW w:type="dxa" w:w="850"/>
            <w:tcBorders>
              <w:top w:color="000000" w:sz="4" w:val="single"/>
              <w:left w:color="000000" w:sz="4" w:val="single"/>
              <w:bottom w:color="000000" w:sz="4" w:val="single"/>
              <w:right w:color="000000" w:sz="4" w:val="single"/>
            </w:tcBorders>
            <w:tcMar>
              <w:left w:type="dxa" w:w="0"/>
              <w:right w:type="dxa" w:w="0"/>
            </w:tcMar>
          </w:tcPr>
          <w:p w14:paraId="6B0A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6C0A0000">
            <w:pPr>
              <w:pStyle w:val="Style_2"/>
              <w:ind w:firstLine="0" w:left="0"/>
              <w:jc w:val="left"/>
            </w:pPr>
            <w:r>
              <w:t>не идентифицированным и не застрахованным в системе ОМС лицам</w:t>
            </w:r>
          </w:p>
        </w:tc>
        <w:tc>
          <w:tcPr>
            <w:tcW w:type="dxa" w:w="1020"/>
            <w:tcBorders>
              <w:top w:color="000000" w:sz="4" w:val="single"/>
              <w:left w:color="000000" w:sz="4" w:val="single"/>
              <w:bottom w:color="000000" w:sz="4" w:val="single"/>
              <w:right w:color="000000" w:sz="4" w:val="single"/>
            </w:tcBorders>
            <w:tcMar>
              <w:left w:type="dxa" w:w="0"/>
              <w:right w:type="dxa" w:w="0"/>
            </w:tcMar>
          </w:tcPr>
          <w:p w14:paraId="6D0A0000">
            <w:pPr>
              <w:pStyle w:val="Style_2"/>
              <w:ind w:firstLine="0" w:left="0"/>
              <w:jc w:val="center"/>
            </w:pPr>
            <w:r>
              <w:t>3</w:t>
            </w:r>
          </w:p>
        </w:tc>
        <w:tc>
          <w:tcPr>
            <w:tcW w:type="dxa" w:w="1984"/>
            <w:tcBorders>
              <w:top w:color="000000" w:sz="4" w:val="single"/>
              <w:left w:color="000000" w:sz="4" w:val="single"/>
              <w:bottom w:color="000000" w:sz="4" w:val="single"/>
              <w:right w:color="000000" w:sz="4" w:val="single"/>
            </w:tcBorders>
            <w:tcMar>
              <w:left w:type="dxa" w:w="0"/>
              <w:right w:type="dxa" w:w="0"/>
            </w:tcMar>
          </w:tcPr>
          <w:p w14:paraId="6E0A0000">
            <w:pPr>
              <w:pStyle w:val="Style_2"/>
              <w:ind w:firstLine="0" w:left="0"/>
              <w:jc w:val="left"/>
            </w:pPr>
            <w:r>
              <w:t>вызов</w:t>
            </w:r>
          </w:p>
        </w:tc>
        <w:tc>
          <w:tcPr>
            <w:tcW w:type="dxa" w:w="1644"/>
            <w:tcBorders>
              <w:top w:color="000000" w:sz="4" w:val="single"/>
              <w:left w:color="000000" w:sz="4" w:val="single"/>
              <w:bottom w:color="000000" w:sz="4" w:val="single"/>
              <w:right w:color="000000" w:sz="4" w:val="single"/>
            </w:tcBorders>
            <w:tcMar>
              <w:left w:type="dxa" w:w="0"/>
              <w:right w:type="dxa" w:w="0"/>
            </w:tcMar>
          </w:tcPr>
          <w:p w14:paraId="6F0A0000">
            <w:pPr>
              <w:pStyle w:val="Style_2"/>
              <w:ind w:firstLine="0" w:left="0"/>
              <w:jc w:val="center"/>
            </w:pPr>
            <w:r>
              <w:t>0,0037</w:t>
            </w:r>
          </w:p>
        </w:tc>
        <w:tc>
          <w:tcPr>
            <w:tcW w:type="dxa" w:w="1304"/>
            <w:tcBorders>
              <w:top w:color="000000" w:sz="4" w:val="single"/>
              <w:left w:color="000000" w:sz="4" w:val="single"/>
              <w:bottom w:color="000000" w:sz="4" w:val="single"/>
              <w:right w:color="000000" w:sz="4" w:val="single"/>
            </w:tcBorders>
            <w:tcMar>
              <w:left w:type="dxa" w:w="0"/>
              <w:right w:type="dxa" w:w="0"/>
            </w:tcMar>
          </w:tcPr>
          <w:p w14:paraId="700A0000">
            <w:pPr>
              <w:pStyle w:val="Style_2"/>
              <w:ind w:firstLine="0" w:left="0"/>
              <w:jc w:val="center"/>
            </w:pPr>
            <w:r>
              <w:t>3 516,5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10A0000">
            <w:pPr>
              <w:pStyle w:val="Style_2"/>
              <w:ind w:firstLine="0" w:left="0"/>
              <w:jc w:val="center"/>
            </w:pPr>
            <w:r>
              <w:t>13,0</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20A0000">
            <w:pPr>
              <w:pStyle w:val="Style_2"/>
              <w:ind w:firstLine="0" w:left="0"/>
              <w:jc w:val="center"/>
            </w:pPr>
            <w:r>
              <w:t>Х</w:t>
            </w:r>
          </w:p>
        </w:tc>
        <w:tc>
          <w:tcPr>
            <w:tcW w:type="dxa" w:w="1417"/>
            <w:tcBorders>
              <w:top w:color="000000" w:sz="4" w:val="single"/>
              <w:left w:color="000000" w:sz="4" w:val="single"/>
              <w:bottom w:color="000000" w:sz="4" w:val="single"/>
              <w:right w:color="000000" w:sz="4" w:val="single"/>
            </w:tcBorders>
            <w:tcMar>
              <w:left w:type="dxa" w:w="0"/>
              <w:right w:type="dxa" w:w="0"/>
            </w:tcMar>
          </w:tcPr>
          <w:p w14:paraId="730A0000">
            <w:pPr>
              <w:pStyle w:val="Style_2"/>
              <w:ind w:firstLine="0" w:left="0"/>
              <w:jc w:val="center"/>
            </w:pPr>
            <w:r>
              <w:t>14 551,3</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40A0000">
            <w:pPr>
              <w:pStyle w:val="Style_2"/>
              <w:ind w:firstLine="0" w:left="0"/>
              <w:jc w:val="center"/>
            </w:pPr>
            <w:r>
              <w:t>Х</w:t>
            </w:r>
          </w:p>
        </w:tc>
        <w:tc>
          <w:tcPr>
            <w:tcW w:type="dxa" w:w="850"/>
            <w:tcBorders>
              <w:top w:color="000000" w:sz="4" w:val="single"/>
              <w:left w:color="000000" w:sz="4" w:val="single"/>
              <w:bottom w:color="000000" w:sz="4" w:val="single"/>
              <w:right w:color="000000" w:sz="4" w:val="single"/>
            </w:tcBorders>
            <w:tcMar>
              <w:left w:type="dxa" w:w="0"/>
              <w:right w:type="dxa" w:w="0"/>
            </w:tcMar>
          </w:tcPr>
          <w:p w14:paraId="750A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760A0000">
            <w:pPr>
              <w:pStyle w:val="Style_2"/>
              <w:ind w:firstLine="0" w:left="0"/>
              <w:jc w:val="left"/>
            </w:pPr>
            <w:r>
              <w:t>скорая медицинская помощь при санитарно-авиационной эвакуации, санитарной эвакуации</w:t>
            </w:r>
          </w:p>
        </w:tc>
        <w:tc>
          <w:tcPr>
            <w:tcW w:type="dxa" w:w="1020"/>
            <w:tcBorders>
              <w:top w:color="000000" w:sz="4" w:val="single"/>
              <w:left w:color="000000" w:sz="4" w:val="single"/>
              <w:bottom w:color="000000" w:sz="4" w:val="single"/>
              <w:right w:color="000000" w:sz="4" w:val="single"/>
            </w:tcBorders>
            <w:tcMar>
              <w:left w:type="dxa" w:w="0"/>
              <w:right w:type="dxa" w:w="0"/>
            </w:tcMar>
          </w:tcPr>
          <w:p w14:paraId="770A0000">
            <w:pPr>
              <w:pStyle w:val="Style_2"/>
              <w:ind w:firstLine="0" w:left="0"/>
              <w:jc w:val="center"/>
            </w:pPr>
            <w:r>
              <w:t>4</w:t>
            </w:r>
          </w:p>
        </w:tc>
        <w:tc>
          <w:tcPr>
            <w:tcW w:type="dxa" w:w="1984"/>
            <w:tcBorders>
              <w:top w:color="000000" w:sz="4" w:val="single"/>
              <w:left w:color="000000" w:sz="4" w:val="single"/>
              <w:bottom w:color="000000" w:sz="4" w:val="single"/>
              <w:right w:color="000000" w:sz="4" w:val="single"/>
            </w:tcBorders>
            <w:tcMar>
              <w:left w:type="dxa" w:w="0"/>
              <w:right w:type="dxa" w:w="0"/>
            </w:tcMar>
          </w:tcPr>
          <w:p w14:paraId="780A0000">
            <w:pPr>
              <w:pStyle w:val="Style_2"/>
              <w:ind w:firstLine="0" w:left="0"/>
              <w:jc w:val="left"/>
            </w:pPr>
            <w:r>
              <w:t>вызов</w:t>
            </w:r>
          </w:p>
        </w:tc>
        <w:tc>
          <w:tcPr>
            <w:tcW w:type="dxa" w:w="1644"/>
            <w:tcBorders>
              <w:top w:color="000000" w:sz="4" w:val="single"/>
              <w:left w:color="000000" w:sz="4" w:val="single"/>
              <w:bottom w:color="000000" w:sz="4" w:val="single"/>
              <w:right w:color="000000" w:sz="4" w:val="single"/>
            </w:tcBorders>
            <w:tcMar>
              <w:left w:type="dxa" w:w="0"/>
              <w:right w:type="dxa" w:w="0"/>
            </w:tcMar>
          </w:tcPr>
          <w:p w14:paraId="790A0000">
            <w:pPr>
              <w:pStyle w:val="Style_2"/>
              <w:ind w:firstLine="0" w:left="0"/>
              <w:jc w:val="center"/>
            </w:pPr>
            <w:r>
              <w:t>0,00124</w:t>
            </w:r>
          </w:p>
        </w:tc>
        <w:tc>
          <w:tcPr>
            <w:tcW w:type="dxa" w:w="1304"/>
            <w:tcBorders>
              <w:top w:color="000000" w:sz="4" w:val="single"/>
              <w:left w:color="000000" w:sz="4" w:val="single"/>
              <w:bottom w:color="000000" w:sz="4" w:val="single"/>
              <w:right w:color="000000" w:sz="4" w:val="single"/>
            </w:tcBorders>
            <w:tcMar>
              <w:left w:type="dxa" w:w="0"/>
              <w:right w:type="dxa" w:w="0"/>
            </w:tcMar>
          </w:tcPr>
          <w:p w14:paraId="7A0A0000">
            <w:pPr>
              <w:pStyle w:val="Style_2"/>
              <w:ind w:firstLine="0" w:left="0"/>
              <w:jc w:val="center"/>
            </w:pPr>
            <w:r>
              <w:t>26 464,8</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B0A0000">
            <w:pPr>
              <w:pStyle w:val="Style_2"/>
              <w:ind w:firstLine="0" w:left="0"/>
              <w:jc w:val="center"/>
            </w:pPr>
            <w:r>
              <w:t>32,7</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C0A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7D0A0000">
            <w:pPr>
              <w:pStyle w:val="Style_2"/>
              <w:ind w:firstLine="0" w:left="0"/>
              <w:jc w:val="center"/>
            </w:pPr>
            <w:r>
              <w:t>36 574,3</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E0A0000">
            <w:pPr>
              <w:pStyle w:val="Style_2"/>
              <w:ind w:firstLine="0" w:left="0"/>
              <w:jc w:val="center"/>
            </w:pPr>
            <w:r>
              <w:t>0</w:t>
            </w:r>
          </w:p>
        </w:tc>
        <w:tc>
          <w:tcPr>
            <w:tcW w:type="dxa" w:w="850"/>
            <w:tcBorders>
              <w:top w:color="000000" w:sz="4" w:val="single"/>
              <w:left w:color="000000" w:sz="4" w:val="single"/>
              <w:bottom w:color="000000" w:sz="4" w:val="single"/>
              <w:right w:color="000000" w:sz="4" w:val="single"/>
            </w:tcBorders>
            <w:tcMar>
              <w:left w:type="dxa" w:w="0"/>
              <w:right w:type="dxa" w:w="0"/>
            </w:tcMar>
          </w:tcPr>
          <w:p w14:paraId="7F0A0000">
            <w:pPr>
              <w:pStyle w:val="Style_2"/>
              <w:ind w:firstLine="0" w:left="0"/>
              <w:jc w:val="center"/>
            </w:pPr>
            <w:r>
              <w:t>0,2</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800A0000">
            <w:pPr>
              <w:pStyle w:val="Style_2"/>
              <w:ind w:firstLine="0" w:left="0"/>
              <w:jc w:val="left"/>
            </w:pPr>
            <w:r>
              <w:t>2. Первичная медико-санитарная помощь, предоставляемая:</w:t>
            </w:r>
          </w:p>
        </w:tc>
        <w:tc>
          <w:tcPr>
            <w:tcW w:type="dxa" w:w="1020"/>
            <w:tcBorders>
              <w:top w:color="000000" w:sz="4" w:val="single"/>
              <w:left w:color="000000" w:sz="4" w:val="single"/>
              <w:bottom w:color="000000" w:sz="4" w:val="single"/>
              <w:right w:color="000000" w:sz="4" w:val="single"/>
            </w:tcBorders>
            <w:tcMar>
              <w:left w:type="dxa" w:w="0"/>
              <w:right w:type="dxa" w:w="0"/>
            </w:tcMar>
          </w:tcPr>
          <w:p w14:paraId="810A0000">
            <w:pPr>
              <w:pStyle w:val="Style_2"/>
              <w:ind w:firstLine="0" w:left="0"/>
              <w:jc w:val="center"/>
            </w:pPr>
            <w:r>
              <w:t>5</w:t>
            </w:r>
          </w:p>
        </w:tc>
        <w:tc>
          <w:tcPr>
            <w:tcW w:type="dxa" w:w="1984"/>
            <w:tcBorders>
              <w:top w:color="000000" w:sz="4" w:val="single"/>
              <w:left w:color="000000" w:sz="4" w:val="single"/>
              <w:bottom w:color="000000" w:sz="4" w:val="single"/>
              <w:right w:color="000000" w:sz="4" w:val="single"/>
            </w:tcBorders>
            <w:tcMar>
              <w:left w:type="dxa" w:w="0"/>
              <w:right w:type="dxa" w:w="0"/>
            </w:tcMar>
          </w:tcPr>
          <w:p w14:paraId="820A0000">
            <w:pPr>
              <w:pStyle w:val="Style_2"/>
              <w:ind w:firstLine="0" w:left="0"/>
              <w:jc w:val="left"/>
            </w:pPr>
          </w:p>
        </w:tc>
        <w:tc>
          <w:tcPr>
            <w:tcW w:type="dxa" w:w="1644"/>
            <w:tcBorders>
              <w:top w:color="000000" w:sz="4" w:val="single"/>
              <w:left w:color="000000" w:sz="4" w:val="single"/>
              <w:bottom w:color="000000" w:sz="4" w:val="single"/>
              <w:right w:color="000000" w:sz="4" w:val="single"/>
            </w:tcBorders>
            <w:tcMar>
              <w:left w:type="dxa" w:w="0"/>
              <w:right w:type="dxa" w:w="0"/>
            </w:tcMar>
          </w:tcPr>
          <w:p w14:paraId="830A0000">
            <w:pPr>
              <w:pStyle w:val="Style_2"/>
              <w:ind w:firstLine="0" w:left="0"/>
              <w:jc w:val="center"/>
            </w:pPr>
            <w:r>
              <w:t>Х</w:t>
            </w:r>
          </w:p>
        </w:tc>
        <w:tc>
          <w:tcPr>
            <w:tcW w:type="dxa" w:w="1304"/>
            <w:tcBorders>
              <w:top w:color="000000" w:sz="4" w:val="single"/>
              <w:left w:color="000000" w:sz="4" w:val="single"/>
              <w:bottom w:color="000000" w:sz="4" w:val="single"/>
              <w:right w:color="000000" w:sz="4" w:val="single"/>
            </w:tcBorders>
            <w:tcMar>
              <w:left w:type="dxa" w:w="0"/>
              <w:right w:type="dxa" w:w="0"/>
            </w:tcMar>
          </w:tcPr>
          <w:p w14:paraId="840A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50A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60A0000">
            <w:pPr>
              <w:pStyle w:val="Style_2"/>
              <w:ind w:firstLine="0" w:left="0"/>
              <w:jc w:val="center"/>
            </w:pPr>
            <w:r>
              <w:t>Х</w:t>
            </w:r>
          </w:p>
        </w:tc>
        <w:tc>
          <w:tcPr>
            <w:tcW w:type="dxa" w:w="1417"/>
            <w:tcBorders>
              <w:top w:color="000000" w:sz="4" w:val="single"/>
              <w:left w:color="000000" w:sz="4" w:val="single"/>
              <w:bottom w:color="000000" w:sz="4" w:val="single"/>
              <w:right w:color="000000" w:sz="4" w:val="single"/>
            </w:tcBorders>
            <w:tcMar>
              <w:left w:type="dxa" w:w="0"/>
              <w:right w:type="dxa" w:w="0"/>
            </w:tcMar>
          </w:tcPr>
          <w:p w14:paraId="870A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880A0000">
            <w:pPr>
              <w:pStyle w:val="Style_2"/>
              <w:ind w:firstLine="0" w:left="0"/>
              <w:jc w:val="center"/>
            </w:pPr>
            <w:r>
              <w:t>Х</w:t>
            </w:r>
          </w:p>
        </w:tc>
        <w:tc>
          <w:tcPr>
            <w:tcW w:type="dxa" w:w="850"/>
            <w:tcBorders>
              <w:top w:color="000000" w:sz="4" w:val="single"/>
              <w:left w:color="000000" w:sz="4" w:val="single"/>
              <w:bottom w:color="000000" w:sz="4" w:val="single"/>
              <w:right w:color="000000" w:sz="4" w:val="single"/>
            </w:tcBorders>
            <w:tcMar>
              <w:left w:type="dxa" w:w="0"/>
              <w:right w:type="dxa" w:w="0"/>
            </w:tcMar>
          </w:tcPr>
          <w:p w14:paraId="890A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8A0A0000">
            <w:pPr>
              <w:pStyle w:val="Style_2"/>
              <w:ind w:firstLine="0" w:left="0"/>
              <w:jc w:val="left"/>
            </w:pPr>
            <w:r>
              <w:t>2.1. в амбулаторных условиях: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8B0A0000">
            <w:pPr>
              <w:pStyle w:val="Style_2"/>
              <w:ind w:firstLine="0" w:left="0"/>
              <w:jc w:val="center"/>
            </w:pPr>
            <w:r>
              <w:t>6</w:t>
            </w:r>
          </w:p>
        </w:tc>
        <w:tc>
          <w:tcPr>
            <w:tcW w:type="dxa" w:w="1984"/>
            <w:tcBorders>
              <w:top w:color="000000" w:sz="4" w:val="single"/>
              <w:left w:color="000000" w:sz="4" w:val="single"/>
              <w:bottom w:color="000000" w:sz="4" w:val="single"/>
              <w:right w:color="000000" w:sz="4" w:val="single"/>
            </w:tcBorders>
            <w:tcMar>
              <w:left w:type="dxa" w:w="0"/>
              <w:right w:type="dxa" w:w="0"/>
            </w:tcMar>
          </w:tcPr>
          <w:p w14:paraId="8C0A0000">
            <w:pPr>
              <w:pStyle w:val="Style_2"/>
              <w:ind w:firstLine="0" w:left="0"/>
              <w:jc w:val="left"/>
            </w:pPr>
          </w:p>
        </w:tc>
        <w:tc>
          <w:tcPr>
            <w:tcW w:type="dxa" w:w="1644"/>
            <w:tcBorders>
              <w:top w:color="000000" w:sz="4" w:val="single"/>
              <w:left w:color="000000" w:sz="4" w:val="single"/>
              <w:bottom w:color="000000" w:sz="4" w:val="single"/>
              <w:right w:color="000000" w:sz="4" w:val="single"/>
            </w:tcBorders>
            <w:tcMar>
              <w:left w:type="dxa" w:w="0"/>
              <w:right w:type="dxa" w:w="0"/>
            </w:tcMar>
          </w:tcPr>
          <w:p w14:paraId="8D0A0000">
            <w:pPr>
              <w:pStyle w:val="Style_2"/>
              <w:ind w:firstLine="0" w:left="0"/>
              <w:jc w:val="center"/>
            </w:pPr>
            <w:r>
              <w:t>Х</w:t>
            </w:r>
          </w:p>
        </w:tc>
        <w:tc>
          <w:tcPr>
            <w:tcW w:type="dxa" w:w="1304"/>
            <w:tcBorders>
              <w:top w:color="000000" w:sz="4" w:val="single"/>
              <w:left w:color="000000" w:sz="4" w:val="single"/>
              <w:bottom w:color="000000" w:sz="4" w:val="single"/>
              <w:right w:color="000000" w:sz="4" w:val="single"/>
            </w:tcBorders>
            <w:tcMar>
              <w:left w:type="dxa" w:w="0"/>
              <w:right w:type="dxa" w:w="0"/>
            </w:tcMar>
          </w:tcPr>
          <w:p w14:paraId="8E0A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F0A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900A0000">
            <w:pPr>
              <w:pStyle w:val="Style_2"/>
              <w:ind w:firstLine="0" w:left="0"/>
              <w:jc w:val="center"/>
            </w:pPr>
            <w:r>
              <w:t>Х</w:t>
            </w:r>
          </w:p>
        </w:tc>
        <w:tc>
          <w:tcPr>
            <w:tcW w:type="dxa" w:w="1417"/>
            <w:tcBorders>
              <w:top w:color="000000" w:sz="4" w:val="single"/>
              <w:left w:color="000000" w:sz="4" w:val="single"/>
              <w:bottom w:color="000000" w:sz="4" w:val="single"/>
              <w:right w:color="000000" w:sz="4" w:val="single"/>
            </w:tcBorders>
            <w:tcMar>
              <w:left w:type="dxa" w:w="0"/>
              <w:right w:type="dxa" w:w="0"/>
            </w:tcMar>
          </w:tcPr>
          <w:p w14:paraId="910A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920A0000">
            <w:pPr>
              <w:pStyle w:val="Style_2"/>
              <w:ind w:firstLine="0" w:left="0"/>
              <w:jc w:val="center"/>
            </w:pPr>
            <w:r>
              <w:t>Х</w:t>
            </w:r>
          </w:p>
        </w:tc>
        <w:tc>
          <w:tcPr>
            <w:tcW w:type="dxa" w:w="850"/>
            <w:tcBorders>
              <w:top w:color="000000" w:sz="4" w:val="single"/>
              <w:left w:color="000000" w:sz="4" w:val="single"/>
              <w:bottom w:color="000000" w:sz="4" w:val="single"/>
              <w:right w:color="000000" w:sz="4" w:val="single"/>
            </w:tcBorders>
            <w:tcMar>
              <w:left w:type="dxa" w:w="0"/>
              <w:right w:type="dxa" w:w="0"/>
            </w:tcMar>
          </w:tcPr>
          <w:p w14:paraId="930A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940A0000">
            <w:pPr>
              <w:pStyle w:val="Style_2"/>
              <w:ind w:firstLine="0" w:left="0"/>
              <w:jc w:val="left"/>
            </w:pPr>
            <w:r>
              <w:t>2.1.1. с профилактической и иными целями &lt;***&gt;,</w:t>
            </w:r>
          </w:p>
          <w:p w14:paraId="950A0000">
            <w:pPr>
              <w:pStyle w:val="Style_2"/>
              <w:ind w:firstLine="0" w:left="0"/>
              <w:jc w:val="left"/>
            </w:pPr>
            <w:r>
              <w:t>в том числе:</w:t>
            </w:r>
          </w:p>
        </w:tc>
        <w:tc>
          <w:tcPr>
            <w:tcW w:type="dxa" w:w="1020"/>
            <w:tcBorders>
              <w:top w:color="000000" w:sz="4" w:val="single"/>
              <w:left w:color="000000" w:sz="4" w:val="single"/>
              <w:bottom w:color="000000" w:sz="4" w:val="single"/>
              <w:right w:color="000000" w:sz="4" w:val="single"/>
            </w:tcBorders>
            <w:tcMar>
              <w:left w:type="dxa" w:w="0"/>
              <w:right w:type="dxa" w:w="0"/>
            </w:tcMar>
          </w:tcPr>
          <w:p w14:paraId="960A0000">
            <w:pPr>
              <w:pStyle w:val="Style_2"/>
              <w:ind w:firstLine="0" w:left="0"/>
              <w:jc w:val="center"/>
            </w:pPr>
            <w:r>
              <w:t>7</w:t>
            </w:r>
          </w:p>
        </w:tc>
        <w:tc>
          <w:tcPr>
            <w:tcW w:type="dxa" w:w="1984"/>
            <w:tcBorders>
              <w:top w:color="000000" w:sz="4" w:val="single"/>
              <w:left w:color="000000" w:sz="4" w:val="single"/>
              <w:bottom w:color="000000" w:sz="4" w:val="single"/>
              <w:right w:color="000000" w:sz="4" w:val="single"/>
            </w:tcBorders>
            <w:tcMar>
              <w:left w:type="dxa" w:w="0"/>
              <w:right w:type="dxa" w:w="0"/>
            </w:tcMar>
          </w:tcPr>
          <w:p w14:paraId="970A0000">
            <w:pPr>
              <w:pStyle w:val="Style_2"/>
              <w:ind w:firstLine="0" w:left="0"/>
              <w:jc w:val="left"/>
            </w:pPr>
            <w:r>
              <w:t>посещение</w:t>
            </w:r>
          </w:p>
        </w:tc>
        <w:tc>
          <w:tcPr>
            <w:tcW w:type="dxa" w:w="1644"/>
            <w:tcBorders>
              <w:top w:color="000000" w:sz="4" w:val="single"/>
              <w:left w:color="000000" w:sz="4" w:val="single"/>
              <w:bottom w:color="000000" w:sz="4" w:val="single"/>
              <w:right w:color="000000" w:sz="4" w:val="single"/>
            </w:tcBorders>
            <w:tcMar>
              <w:left w:type="dxa" w:w="0"/>
              <w:right w:type="dxa" w:w="0"/>
            </w:tcMar>
          </w:tcPr>
          <w:p w14:paraId="980A0000">
            <w:pPr>
              <w:pStyle w:val="Style_2"/>
              <w:ind w:firstLine="0" w:left="0"/>
              <w:jc w:val="center"/>
            </w:pPr>
            <w:r>
              <w:t>0,51</w:t>
            </w:r>
          </w:p>
        </w:tc>
        <w:tc>
          <w:tcPr>
            <w:tcW w:type="dxa" w:w="1304"/>
            <w:tcBorders>
              <w:top w:color="000000" w:sz="4" w:val="single"/>
              <w:left w:color="000000" w:sz="4" w:val="single"/>
              <w:bottom w:color="000000" w:sz="4" w:val="single"/>
              <w:right w:color="000000" w:sz="4" w:val="single"/>
            </w:tcBorders>
            <w:tcMar>
              <w:left w:type="dxa" w:w="0"/>
              <w:right w:type="dxa" w:w="0"/>
            </w:tcMar>
          </w:tcPr>
          <w:p w14:paraId="990A0000">
            <w:pPr>
              <w:pStyle w:val="Style_2"/>
              <w:ind w:firstLine="0" w:left="0"/>
              <w:jc w:val="center"/>
            </w:pPr>
            <w:r>
              <w:t>541,0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A0A0000">
            <w:pPr>
              <w:pStyle w:val="Style_2"/>
              <w:ind w:firstLine="0" w:left="0"/>
              <w:jc w:val="center"/>
            </w:pPr>
            <w:r>
              <w:t>275,9</w:t>
            </w:r>
          </w:p>
        </w:tc>
        <w:tc>
          <w:tcPr>
            <w:tcW w:type="dxa" w:w="1077"/>
            <w:tcBorders>
              <w:top w:color="000000" w:sz="4" w:val="single"/>
              <w:left w:color="000000" w:sz="4" w:val="single"/>
              <w:bottom w:color="000000" w:sz="4" w:val="single"/>
              <w:right w:color="000000" w:sz="4" w:val="single"/>
            </w:tcBorders>
            <w:tcMar>
              <w:left w:type="dxa" w:w="0"/>
              <w:right w:type="dxa" w:w="0"/>
            </w:tcMar>
          </w:tcPr>
          <w:p w14:paraId="9B0A0000">
            <w:pPr>
              <w:pStyle w:val="Style_2"/>
              <w:ind w:firstLine="0" w:left="0"/>
              <w:jc w:val="center"/>
            </w:pPr>
            <w:r>
              <w:t>Х</w:t>
            </w:r>
          </w:p>
        </w:tc>
        <w:tc>
          <w:tcPr>
            <w:tcW w:type="dxa" w:w="1417"/>
            <w:tcBorders>
              <w:top w:color="000000" w:sz="4" w:val="single"/>
              <w:left w:color="000000" w:sz="4" w:val="single"/>
              <w:bottom w:color="000000" w:sz="4" w:val="single"/>
              <w:right w:color="000000" w:sz="4" w:val="single"/>
            </w:tcBorders>
            <w:tcMar>
              <w:left w:type="dxa" w:w="0"/>
              <w:right w:type="dxa" w:w="0"/>
            </w:tcMar>
          </w:tcPr>
          <w:p w14:paraId="9C0A0000">
            <w:pPr>
              <w:pStyle w:val="Style_2"/>
              <w:ind w:firstLine="0" w:left="0"/>
              <w:jc w:val="center"/>
            </w:pPr>
            <w:r>
              <w:t>308 647,0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9D0A0000">
            <w:pPr>
              <w:pStyle w:val="Style_2"/>
              <w:ind w:firstLine="0" w:left="0"/>
              <w:jc w:val="center"/>
            </w:pPr>
            <w:r>
              <w:t>Х</w:t>
            </w:r>
          </w:p>
        </w:tc>
        <w:tc>
          <w:tcPr>
            <w:tcW w:type="dxa" w:w="850"/>
            <w:tcBorders>
              <w:top w:color="000000" w:sz="4" w:val="single"/>
              <w:left w:color="000000" w:sz="4" w:val="single"/>
              <w:bottom w:color="000000" w:sz="4" w:val="single"/>
              <w:right w:color="000000" w:sz="4" w:val="single"/>
            </w:tcBorders>
            <w:tcMar>
              <w:left w:type="dxa" w:w="0"/>
              <w:right w:type="dxa" w:w="0"/>
            </w:tcMar>
          </w:tcPr>
          <w:p w14:paraId="9E0A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9F0A0000">
            <w:pPr>
              <w:pStyle w:val="Style_2"/>
              <w:ind w:firstLine="0" w:left="0"/>
              <w:jc w:val="left"/>
            </w:pPr>
            <w:r>
              <w:t>не идентифицированным и не застрахованным в системе ОМС лицам</w:t>
            </w:r>
          </w:p>
        </w:tc>
        <w:tc>
          <w:tcPr>
            <w:tcW w:type="dxa" w:w="1020"/>
            <w:tcBorders>
              <w:top w:color="000000" w:sz="4" w:val="single"/>
              <w:left w:color="000000" w:sz="4" w:val="single"/>
              <w:bottom w:color="000000" w:sz="4" w:val="single"/>
              <w:right w:color="000000" w:sz="4" w:val="single"/>
            </w:tcBorders>
            <w:tcMar>
              <w:left w:type="dxa" w:w="0"/>
              <w:right w:type="dxa" w:w="0"/>
            </w:tcMar>
          </w:tcPr>
          <w:p w14:paraId="A00A0000">
            <w:pPr>
              <w:pStyle w:val="Style_2"/>
              <w:ind w:firstLine="0" w:left="0"/>
              <w:jc w:val="center"/>
            </w:pPr>
            <w:r>
              <w:t>07.1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A10A0000">
            <w:pPr>
              <w:pStyle w:val="Style_2"/>
              <w:ind w:firstLine="0" w:left="0"/>
              <w:jc w:val="left"/>
            </w:pPr>
            <w:r>
              <w:t>посещение</w:t>
            </w:r>
          </w:p>
        </w:tc>
        <w:tc>
          <w:tcPr>
            <w:tcW w:type="dxa" w:w="1644"/>
            <w:tcBorders>
              <w:top w:color="000000" w:sz="4" w:val="single"/>
              <w:left w:color="000000" w:sz="4" w:val="single"/>
              <w:bottom w:color="000000" w:sz="4" w:val="single"/>
              <w:right w:color="000000" w:sz="4" w:val="single"/>
            </w:tcBorders>
            <w:tcMar>
              <w:left w:type="dxa" w:w="0"/>
              <w:right w:type="dxa" w:w="0"/>
            </w:tcMar>
          </w:tcPr>
          <w:p w14:paraId="A20A0000">
            <w:pPr>
              <w:pStyle w:val="Style_2"/>
              <w:ind w:firstLine="0" w:left="0"/>
              <w:jc w:val="center"/>
            </w:pPr>
            <w:r>
              <w:t>0,0006</w:t>
            </w:r>
          </w:p>
        </w:tc>
        <w:tc>
          <w:tcPr>
            <w:tcW w:type="dxa" w:w="1304"/>
            <w:tcBorders>
              <w:top w:color="000000" w:sz="4" w:val="single"/>
              <w:left w:color="000000" w:sz="4" w:val="single"/>
              <w:bottom w:color="000000" w:sz="4" w:val="single"/>
              <w:right w:color="000000" w:sz="4" w:val="single"/>
            </w:tcBorders>
            <w:tcMar>
              <w:left w:type="dxa" w:w="0"/>
              <w:right w:type="dxa" w:w="0"/>
            </w:tcMar>
          </w:tcPr>
          <w:p w14:paraId="A30A0000">
            <w:pPr>
              <w:pStyle w:val="Style_2"/>
              <w:ind w:firstLine="0" w:left="0"/>
              <w:jc w:val="center"/>
            </w:pPr>
            <w:r>
              <w:t>379,5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40A0000">
            <w:pPr>
              <w:pStyle w:val="Style_2"/>
              <w:ind w:firstLine="0" w:left="0"/>
              <w:jc w:val="center"/>
            </w:pPr>
            <w:r>
              <w:t>0,2</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50A0000">
            <w:pPr>
              <w:pStyle w:val="Style_2"/>
              <w:ind w:firstLine="0" w:left="0"/>
              <w:jc w:val="center"/>
            </w:pPr>
            <w:r>
              <w:t>Х</w:t>
            </w:r>
          </w:p>
        </w:tc>
        <w:tc>
          <w:tcPr>
            <w:tcW w:type="dxa" w:w="1417"/>
            <w:tcBorders>
              <w:top w:color="000000" w:sz="4" w:val="single"/>
              <w:left w:color="000000" w:sz="4" w:val="single"/>
              <w:bottom w:color="000000" w:sz="4" w:val="single"/>
              <w:right w:color="000000" w:sz="4" w:val="single"/>
            </w:tcBorders>
            <w:tcMar>
              <w:left w:type="dxa" w:w="0"/>
              <w:right w:type="dxa" w:w="0"/>
            </w:tcMar>
          </w:tcPr>
          <w:p w14:paraId="A60A0000">
            <w:pPr>
              <w:pStyle w:val="Style_2"/>
              <w:ind w:firstLine="0" w:left="0"/>
              <w:jc w:val="center"/>
            </w:pPr>
            <w:r>
              <w:t>270,2</w:t>
            </w:r>
          </w:p>
        </w:tc>
        <w:tc>
          <w:tcPr>
            <w:tcW w:type="dxa" w:w="1587"/>
            <w:tcBorders>
              <w:top w:color="000000" w:sz="4" w:val="single"/>
              <w:left w:color="000000" w:sz="4" w:val="single"/>
              <w:bottom w:color="000000" w:sz="4" w:val="single"/>
              <w:right w:color="000000" w:sz="4" w:val="single"/>
            </w:tcBorders>
            <w:tcMar>
              <w:left w:type="dxa" w:w="0"/>
              <w:right w:type="dxa" w:w="0"/>
            </w:tcMar>
          </w:tcPr>
          <w:p w14:paraId="A70A0000">
            <w:pPr>
              <w:pStyle w:val="Style_2"/>
              <w:ind w:firstLine="0" w:left="0"/>
              <w:jc w:val="center"/>
            </w:pPr>
            <w:r>
              <w:t>Х</w:t>
            </w:r>
          </w:p>
        </w:tc>
        <w:tc>
          <w:tcPr>
            <w:tcW w:type="dxa" w:w="850"/>
            <w:tcBorders>
              <w:top w:color="000000" w:sz="4" w:val="single"/>
              <w:left w:color="000000" w:sz="4" w:val="single"/>
              <w:bottom w:color="000000" w:sz="4" w:val="single"/>
              <w:right w:color="000000" w:sz="4" w:val="single"/>
            </w:tcBorders>
            <w:tcMar>
              <w:left w:type="dxa" w:w="0"/>
              <w:right w:type="dxa" w:w="0"/>
            </w:tcMar>
          </w:tcPr>
          <w:p w14:paraId="A80A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A90A0000">
            <w:pPr>
              <w:pStyle w:val="Style_2"/>
              <w:ind w:firstLine="0" w:left="0"/>
              <w:jc w:val="left"/>
            </w:pPr>
            <w:r>
              <w:t>2.1.2. в связи с заболеваниями - обращений &lt;****&gt;, в том числе:</w:t>
            </w:r>
          </w:p>
        </w:tc>
        <w:tc>
          <w:tcPr>
            <w:tcW w:type="dxa" w:w="1020"/>
            <w:tcBorders>
              <w:top w:color="000000" w:sz="4" w:val="single"/>
              <w:left w:color="000000" w:sz="4" w:val="single"/>
              <w:bottom w:color="000000" w:sz="4" w:val="single"/>
              <w:right w:color="000000" w:sz="4" w:val="single"/>
            </w:tcBorders>
            <w:tcMar>
              <w:left w:type="dxa" w:w="0"/>
              <w:right w:type="dxa" w:w="0"/>
            </w:tcMar>
          </w:tcPr>
          <w:p w14:paraId="AA0A0000">
            <w:pPr>
              <w:pStyle w:val="Style_2"/>
              <w:ind w:firstLine="0" w:left="0"/>
              <w:jc w:val="center"/>
            </w:pPr>
            <w:r>
              <w:t>8</w:t>
            </w:r>
          </w:p>
        </w:tc>
        <w:tc>
          <w:tcPr>
            <w:tcW w:type="dxa" w:w="1984"/>
            <w:tcBorders>
              <w:top w:color="000000" w:sz="4" w:val="single"/>
              <w:left w:color="000000" w:sz="4" w:val="single"/>
              <w:bottom w:color="000000" w:sz="4" w:val="single"/>
              <w:right w:color="000000" w:sz="4" w:val="single"/>
            </w:tcBorders>
            <w:tcMar>
              <w:left w:type="dxa" w:w="0"/>
              <w:right w:type="dxa" w:w="0"/>
            </w:tcMar>
          </w:tcPr>
          <w:p w14:paraId="AB0A0000">
            <w:pPr>
              <w:pStyle w:val="Style_2"/>
              <w:ind w:firstLine="0" w:left="0"/>
              <w:jc w:val="left"/>
            </w:pPr>
            <w:r>
              <w:t>обращение</w:t>
            </w:r>
          </w:p>
        </w:tc>
        <w:tc>
          <w:tcPr>
            <w:tcW w:type="dxa" w:w="1644"/>
            <w:tcBorders>
              <w:top w:color="000000" w:sz="4" w:val="single"/>
              <w:left w:color="000000" w:sz="4" w:val="single"/>
              <w:bottom w:color="000000" w:sz="4" w:val="single"/>
              <w:right w:color="000000" w:sz="4" w:val="single"/>
            </w:tcBorders>
            <w:tcMar>
              <w:left w:type="dxa" w:w="0"/>
              <w:right w:type="dxa" w:w="0"/>
            </w:tcMar>
          </w:tcPr>
          <w:p w14:paraId="AC0A0000">
            <w:pPr>
              <w:pStyle w:val="Style_2"/>
              <w:ind w:firstLine="0" w:left="0"/>
              <w:jc w:val="center"/>
            </w:pPr>
            <w:r>
              <w:t>0,101</w:t>
            </w:r>
          </w:p>
        </w:tc>
        <w:tc>
          <w:tcPr>
            <w:tcW w:type="dxa" w:w="1304"/>
            <w:tcBorders>
              <w:top w:color="000000" w:sz="4" w:val="single"/>
              <w:left w:color="000000" w:sz="4" w:val="single"/>
              <w:bottom w:color="000000" w:sz="4" w:val="single"/>
              <w:right w:color="000000" w:sz="4" w:val="single"/>
            </w:tcBorders>
            <w:tcMar>
              <w:left w:type="dxa" w:w="0"/>
              <w:right w:type="dxa" w:w="0"/>
            </w:tcMar>
          </w:tcPr>
          <w:p w14:paraId="AD0A0000">
            <w:pPr>
              <w:pStyle w:val="Style_2"/>
              <w:ind w:firstLine="0" w:left="0"/>
              <w:jc w:val="center"/>
            </w:pPr>
            <w:r>
              <w:t>1 568,9</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E0A0000">
            <w:pPr>
              <w:pStyle w:val="Style_2"/>
              <w:ind w:firstLine="0" w:left="0"/>
              <w:jc w:val="center"/>
            </w:pPr>
            <w:r>
              <w:t>158,4</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F0A0000">
            <w:pPr>
              <w:pStyle w:val="Style_2"/>
              <w:ind w:firstLine="0" w:left="0"/>
              <w:jc w:val="center"/>
            </w:pPr>
            <w:r>
              <w:t>Х</w:t>
            </w:r>
          </w:p>
        </w:tc>
        <w:tc>
          <w:tcPr>
            <w:tcW w:type="dxa" w:w="1417"/>
            <w:tcBorders>
              <w:top w:color="000000" w:sz="4" w:val="single"/>
              <w:left w:color="000000" w:sz="4" w:val="single"/>
              <w:bottom w:color="000000" w:sz="4" w:val="single"/>
              <w:right w:color="000000" w:sz="4" w:val="single"/>
            </w:tcBorders>
            <w:tcMar>
              <w:left w:type="dxa" w:w="0"/>
              <w:right w:type="dxa" w:w="0"/>
            </w:tcMar>
          </w:tcPr>
          <w:p w14:paraId="B00A0000">
            <w:pPr>
              <w:pStyle w:val="Style_2"/>
              <w:ind w:firstLine="0" w:left="0"/>
              <w:jc w:val="center"/>
            </w:pPr>
            <w:r>
              <w:t>177 260,6</w:t>
            </w:r>
          </w:p>
        </w:tc>
        <w:tc>
          <w:tcPr>
            <w:tcW w:type="dxa" w:w="1587"/>
            <w:tcBorders>
              <w:top w:color="000000" w:sz="4" w:val="single"/>
              <w:left w:color="000000" w:sz="4" w:val="single"/>
              <w:bottom w:color="000000" w:sz="4" w:val="single"/>
              <w:right w:color="000000" w:sz="4" w:val="single"/>
            </w:tcBorders>
            <w:tcMar>
              <w:left w:type="dxa" w:w="0"/>
              <w:right w:type="dxa" w:w="0"/>
            </w:tcMar>
          </w:tcPr>
          <w:p w14:paraId="B10A0000">
            <w:pPr>
              <w:pStyle w:val="Style_2"/>
              <w:ind w:firstLine="0" w:left="0"/>
              <w:jc w:val="center"/>
            </w:pPr>
            <w:r>
              <w:t>Х</w:t>
            </w:r>
          </w:p>
        </w:tc>
        <w:tc>
          <w:tcPr>
            <w:tcW w:type="dxa" w:w="850"/>
            <w:tcBorders>
              <w:top w:color="000000" w:sz="4" w:val="single"/>
              <w:left w:color="000000" w:sz="4" w:val="single"/>
              <w:bottom w:color="000000" w:sz="4" w:val="single"/>
              <w:right w:color="000000" w:sz="4" w:val="single"/>
            </w:tcBorders>
            <w:tcMar>
              <w:left w:type="dxa" w:w="0"/>
              <w:right w:type="dxa" w:w="0"/>
            </w:tcMar>
          </w:tcPr>
          <w:p w14:paraId="B20A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B30A0000">
            <w:pPr>
              <w:pStyle w:val="Style_2"/>
              <w:ind w:firstLine="0" w:left="0"/>
              <w:jc w:val="left"/>
            </w:pPr>
            <w:r>
              <w:t>не идентифицированным и не застрахованным в системе ОМС лицам</w:t>
            </w:r>
          </w:p>
        </w:tc>
        <w:tc>
          <w:tcPr>
            <w:tcW w:type="dxa" w:w="1020"/>
            <w:tcBorders>
              <w:top w:color="000000" w:sz="4" w:val="single"/>
              <w:left w:color="000000" w:sz="4" w:val="single"/>
              <w:bottom w:color="000000" w:sz="4" w:val="single"/>
              <w:right w:color="000000" w:sz="4" w:val="single"/>
            </w:tcBorders>
            <w:tcMar>
              <w:left w:type="dxa" w:w="0"/>
              <w:right w:type="dxa" w:w="0"/>
            </w:tcMar>
          </w:tcPr>
          <w:p w14:paraId="B40A0000">
            <w:pPr>
              <w:pStyle w:val="Style_2"/>
              <w:ind w:firstLine="0" w:left="0"/>
              <w:jc w:val="center"/>
            </w:pPr>
            <w:r>
              <w:t>08.1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B50A0000">
            <w:pPr>
              <w:pStyle w:val="Style_2"/>
              <w:ind w:firstLine="0" w:left="0"/>
              <w:jc w:val="left"/>
            </w:pPr>
            <w:r>
              <w:t>обращение</w:t>
            </w:r>
          </w:p>
        </w:tc>
        <w:tc>
          <w:tcPr>
            <w:tcW w:type="dxa" w:w="1644"/>
            <w:tcBorders>
              <w:top w:color="000000" w:sz="4" w:val="single"/>
              <w:left w:color="000000" w:sz="4" w:val="single"/>
              <w:bottom w:color="000000" w:sz="4" w:val="single"/>
              <w:right w:color="000000" w:sz="4" w:val="single"/>
            </w:tcBorders>
            <w:tcMar>
              <w:left w:type="dxa" w:w="0"/>
              <w:right w:type="dxa" w:w="0"/>
            </w:tcMar>
          </w:tcPr>
          <w:p w14:paraId="B60A0000">
            <w:pPr>
              <w:pStyle w:val="Style_2"/>
              <w:ind w:firstLine="0" w:left="0"/>
              <w:jc w:val="center"/>
            </w:pPr>
            <w:r>
              <w:t>0,0002</w:t>
            </w:r>
          </w:p>
        </w:tc>
        <w:tc>
          <w:tcPr>
            <w:tcW w:type="dxa" w:w="1304"/>
            <w:tcBorders>
              <w:top w:color="000000" w:sz="4" w:val="single"/>
              <w:left w:color="000000" w:sz="4" w:val="single"/>
              <w:bottom w:color="000000" w:sz="4" w:val="single"/>
              <w:right w:color="000000" w:sz="4" w:val="single"/>
            </w:tcBorders>
            <w:tcMar>
              <w:left w:type="dxa" w:w="0"/>
              <w:right w:type="dxa" w:w="0"/>
            </w:tcMar>
          </w:tcPr>
          <w:p w14:paraId="B70A0000">
            <w:pPr>
              <w:pStyle w:val="Style_2"/>
              <w:ind w:firstLine="0" w:left="0"/>
              <w:jc w:val="center"/>
            </w:pPr>
            <w:r>
              <w:t>1 845,3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80A0000">
            <w:pPr>
              <w:pStyle w:val="Style_2"/>
              <w:ind w:firstLine="0" w:left="0"/>
              <w:jc w:val="center"/>
            </w:pPr>
            <w:r>
              <w:t>0,3</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90A0000">
            <w:pPr>
              <w:pStyle w:val="Style_2"/>
              <w:ind w:firstLine="0" w:left="0"/>
              <w:jc w:val="center"/>
            </w:pPr>
            <w:r>
              <w:t>Х</w:t>
            </w:r>
          </w:p>
        </w:tc>
        <w:tc>
          <w:tcPr>
            <w:tcW w:type="dxa" w:w="1417"/>
            <w:tcBorders>
              <w:top w:color="000000" w:sz="4" w:val="single"/>
              <w:left w:color="000000" w:sz="4" w:val="single"/>
              <w:bottom w:color="000000" w:sz="4" w:val="single"/>
              <w:right w:color="000000" w:sz="4" w:val="single"/>
            </w:tcBorders>
            <w:tcMar>
              <w:left w:type="dxa" w:w="0"/>
              <w:right w:type="dxa" w:w="0"/>
            </w:tcMar>
          </w:tcPr>
          <w:p w14:paraId="BA0A0000">
            <w:pPr>
              <w:pStyle w:val="Style_2"/>
              <w:ind w:firstLine="0" w:left="0"/>
              <w:jc w:val="center"/>
            </w:pPr>
            <w:r>
              <w:t>326,6</w:t>
            </w:r>
          </w:p>
        </w:tc>
        <w:tc>
          <w:tcPr>
            <w:tcW w:type="dxa" w:w="1587"/>
            <w:tcBorders>
              <w:top w:color="000000" w:sz="4" w:val="single"/>
              <w:left w:color="000000" w:sz="4" w:val="single"/>
              <w:bottom w:color="000000" w:sz="4" w:val="single"/>
              <w:right w:color="000000" w:sz="4" w:val="single"/>
            </w:tcBorders>
            <w:tcMar>
              <w:left w:type="dxa" w:w="0"/>
              <w:right w:type="dxa" w:w="0"/>
            </w:tcMar>
          </w:tcPr>
          <w:p w14:paraId="BB0A0000">
            <w:pPr>
              <w:pStyle w:val="Style_2"/>
              <w:ind w:firstLine="0" w:left="0"/>
              <w:jc w:val="center"/>
            </w:pPr>
            <w:r>
              <w:t>Х</w:t>
            </w:r>
          </w:p>
        </w:tc>
        <w:tc>
          <w:tcPr>
            <w:tcW w:type="dxa" w:w="850"/>
            <w:tcBorders>
              <w:top w:color="000000" w:sz="4" w:val="single"/>
              <w:left w:color="000000" w:sz="4" w:val="single"/>
              <w:bottom w:color="000000" w:sz="4" w:val="single"/>
              <w:right w:color="000000" w:sz="4" w:val="single"/>
            </w:tcBorders>
            <w:tcMar>
              <w:left w:type="dxa" w:w="0"/>
              <w:right w:type="dxa" w:w="0"/>
            </w:tcMar>
          </w:tcPr>
          <w:p w14:paraId="BC0A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BD0A0000">
            <w:pPr>
              <w:pStyle w:val="Style_2"/>
              <w:ind w:firstLine="0" w:left="0"/>
              <w:jc w:val="left"/>
            </w:pPr>
            <w:r>
              <w:t>2.2. в условиях дневных стационаров &lt;*****&gt;,</w:t>
            </w:r>
          </w:p>
          <w:p w14:paraId="BE0A0000">
            <w:pPr>
              <w:pStyle w:val="Style_2"/>
              <w:ind w:firstLine="0" w:left="0"/>
              <w:jc w:val="left"/>
            </w:pPr>
            <w:r>
              <w:t>в том числе:</w:t>
            </w:r>
          </w:p>
        </w:tc>
        <w:tc>
          <w:tcPr>
            <w:tcW w:type="dxa" w:w="1020"/>
            <w:tcBorders>
              <w:top w:color="000000" w:sz="4" w:val="single"/>
              <w:left w:color="000000" w:sz="4" w:val="single"/>
              <w:bottom w:color="000000" w:sz="4" w:val="single"/>
              <w:right w:color="000000" w:sz="4" w:val="single"/>
            </w:tcBorders>
            <w:tcMar>
              <w:left w:type="dxa" w:w="0"/>
              <w:right w:type="dxa" w:w="0"/>
            </w:tcMar>
          </w:tcPr>
          <w:p w14:paraId="BF0A0000">
            <w:pPr>
              <w:pStyle w:val="Style_2"/>
              <w:ind w:firstLine="0" w:left="0"/>
              <w:jc w:val="center"/>
            </w:pPr>
            <w:r>
              <w:t>9</w:t>
            </w:r>
          </w:p>
        </w:tc>
        <w:tc>
          <w:tcPr>
            <w:tcW w:type="dxa" w:w="1984"/>
            <w:tcBorders>
              <w:top w:color="000000" w:sz="4" w:val="single"/>
              <w:left w:color="000000" w:sz="4" w:val="single"/>
              <w:bottom w:color="000000" w:sz="4" w:val="single"/>
              <w:right w:color="000000" w:sz="4" w:val="single"/>
            </w:tcBorders>
            <w:tcMar>
              <w:left w:type="dxa" w:w="0"/>
              <w:right w:type="dxa" w:w="0"/>
            </w:tcMar>
          </w:tcPr>
          <w:p w14:paraId="C00A0000">
            <w:pPr>
              <w:pStyle w:val="Style_2"/>
              <w:ind w:firstLine="0" w:left="0"/>
              <w:jc w:val="left"/>
            </w:pPr>
            <w:r>
              <w:t>случай лечения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C10A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C20A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30A0000">
            <w:pPr>
              <w:pStyle w:val="Style_2"/>
              <w:ind w:firstLine="0" w:left="0"/>
              <w:jc w:val="center"/>
            </w:pPr>
            <w:r>
              <w:t>0</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40A0000">
            <w:pPr>
              <w:pStyle w:val="Style_2"/>
              <w:ind w:firstLine="0" w:left="0"/>
              <w:jc w:val="center"/>
            </w:pPr>
            <w:r>
              <w:t>Х</w:t>
            </w:r>
          </w:p>
        </w:tc>
        <w:tc>
          <w:tcPr>
            <w:tcW w:type="dxa" w:w="1417"/>
            <w:tcBorders>
              <w:top w:color="000000" w:sz="4" w:val="single"/>
              <w:left w:color="000000" w:sz="4" w:val="single"/>
              <w:bottom w:color="000000" w:sz="4" w:val="single"/>
              <w:right w:color="000000" w:sz="4" w:val="single"/>
            </w:tcBorders>
            <w:tcMar>
              <w:left w:type="dxa" w:w="0"/>
              <w:right w:type="dxa" w:w="0"/>
            </w:tcMar>
          </w:tcPr>
          <w:p w14:paraId="C50A0000">
            <w:pPr>
              <w:pStyle w:val="Style_2"/>
              <w:ind w:firstLine="0" w:left="0"/>
              <w:jc w:val="center"/>
            </w:pPr>
            <w:r>
              <w:t>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C60A0000">
            <w:pPr>
              <w:pStyle w:val="Style_2"/>
              <w:ind w:firstLine="0" w:left="0"/>
              <w:jc w:val="center"/>
            </w:pPr>
            <w:r>
              <w:t>Х</w:t>
            </w:r>
          </w:p>
        </w:tc>
        <w:tc>
          <w:tcPr>
            <w:tcW w:type="dxa" w:w="850"/>
            <w:tcBorders>
              <w:top w:color="000000" w:sz="4" w:val="single"/>
              <w:left w:color="000000" w:sz="4" w:val="single"/>
              <w:bottom w:color="000000" w:sz="4" w:val="single"/>
              <w:right w:color="000000" w:sz="4" w:val="single"/>
            </w:tcBorders>
            <w:tcMar>
              <w:left w:type="dxa" w:w="0"/>
              <w:right w:type="dxa" w:w="0"/>
            </w:tcMar>
          </w:tcPr>
          <w:p w14:paraId="C70A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C80A0000">
            <w:pPr>
              <w:pStyle w:val="Style_2"/>
              <w:ind w:firstLine="0" w:left="0"/>
              <w:jc w:val="left"/>
            </w:pPr>
            <w:r>
              <w:t>не идентифицированным и не застрахованным в системе ОМС лицам</w:t>
            </w:r>
          </w:p>
        </w:tc>
        <w:tc>
          <w:tcPr>
            <w:tcW w:type="dxa" w:w="1020"/>
            <w:tcBorders>
              <w:top w:color="000000" w:sz="4" w:val="single"/>
              <w:left w:color="000000" w:sz="4" w:val="single"/>
              <w:bottom w:color="000000" w:sz="4" w:val="single"/>
              <w:right w:color="000000" w:sz="4" w:val="single"/>
            </w:tcBorders>
            <w:tcMar>
              <w:left w:type="dxa" w:w="0"/>
              <w:right w:type="dxa" w:w="0"/>
            </w:tcMar>
          </w:tcPr>
          <w:p w14:paraId="C90A0000">
            <w:pPr>
              <w:pStyle w:val="Style_2"/>
              <w:ind w:firstLine="0" w:left="0"/>
              <w:jc w:val="center"/>
            </w:pPr>
            <w:r>
              <w:t>09.1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CA0A0000">
            <w:pPr>
              <w:pStyle w:val="Style_2"/>
              <w:ind w:firstLine="0" w:left="0"/>
              <w:jc w:val="left"/>
            </w:pPr>
            <w:r>
              <w:t>случай лечения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CB0A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CC0A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D0A0000">
            <w:pPr>
              <w:pStyle w:val="Style_2"/>
              <w:ind w:firstLine="0" w:left="0"/>
              <w:jc w:val="center"/>
            </w:pPr>
            <w:r>
              <w:t>0</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E0A0000">
            <w:pPr>
              <w:pStyle w:val="Style_2"/>
              <w:ind w:firstLine="0" w:left="0"/>
              <w:jc w:val="center"/>
            </w:pPr>
            <w:r>
              <w:t>Х</w:t>
            </w:r>
          </w:p>
        </w:tc>
        <w:tc>
          <w:tcPr>
            <w:tcW w:type="dxa" w:w="1417"/>
            <w:tcBorders>
              <w:top w:color="000000" w:sz="4" w:val="single"/>
              <w:left w:color="000000" w:sz="4" w:val="single"/>
              <w:bottom w:color="000000" w:sz="4" w:val="single"/>
              <w:right w:color="000000" w:sz="4" w:val="single"/>
            </w:tcBorders>
            <w:tcMar>
              <w:left w:type="dxa" w:w="0"/>
              <w:right w:type="dxa" w:w="0"/>
            </w:tcMar>
          </w:tcPr>
          <w:p w14:paraId="CF0A0000">
            <w:pPr>
              <w:pStyle w:val="Style_2"/>
              <w:ind w:firstLine="0" w:left="0"/>
              <w:jc w:val="center"/>
            </w:pPr>
            <w:r>
              <w:t>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D00A0000">
            <w:pPr>
              <w:pStyle w:val="Style_2"/>
              <w:ind w:firstLine="0" w:left="0"/>
              <w:jc w:val="center"/>
            </w:pPr>
            <w:r>
              <w:t>Х</w:t>
            </w:r>
          </w:p>
        </w:tc>
        <w:tc>
          <w:tcPr>
            <w:tcW w:type="dxa" w:w="850"/>
            <w:tcBorders>
              <w:top w:color="000000" w:sz="4" w:val="single"/>
              <w:left w:color="000000" w:sz="4" w:val="single"/>
              <w:bottom w:color="000000" w:sz="4" w:val="single"/>
              <w:right w:color="000000" w:sz="4" w:val="single"/>
            </w:tcBorders>
            <w:tcMar>
              <w:left w:type="dxa" w:w="0"/>
              <w:right w:type="dxa" w:w="0"/>
            </w:tcMar>
          </w:tcPr>
          <w:p w14:paraId="D10A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D20A0000">
            <w:pPr>
              <w:pStyle w:val="Style_2"/>
              <w:ind w:firstLine="0" w:left="0"/>
              <w:jc w:val="left"/>
            </w:pPr>
            <w:r>
              <w:t>3. В условиях дневных стационаров (первичная медико-санитарная помощь, специализированная медицинская помощь) &lt;******&gt;, в том числе:</w:t>
            </w:r>
          </w:p>
        </w:tc>
        <w:tc>
          <w:tcPr>
            <w:tcW w:type="dxa" w:w="1020"/>
            <w:tcBorders>
              <w:top w:color="000000" w:sz="4" w:val="single"/>
              <w:left w:color="000000" w:sz="4" w:val="single"/>
              <w:bottom w:color="000000" w:sz="4" w:val="single"/>
              <w:right w:color="000000" w:sz="4" w:val="single"/>
            </w:tcBorders>
            <w:tcMar>
              <w:left w:type="dxa" w:w="0"/>
              <w:right w:type="dxa" w:w="0"/>
            </w:tcMar>
          </w:tcPr>
          <w:p w14:paraId="D30A0000">
            <w:pPr>
              <w:pStyle w:val="Style_2"/>
              <w:ind w:firstLine="0" w:left="0"/>
              <w:jc w:val="center"/>
            </w:pPr>
            <w:r>
              <w:t>10</w:t>
            </w:r>
          </w:p>
        </w:tc>
        <w:tc>
          <w:tcPr>
            <w:tcW w:type="dxa" w:w="1984"/>
            <w:tcBorders>
              <w:top w:color="000000" w:sz="4" w:val="single"/>
              <w:left w:color="000000" w:sz="4" w:val="single"/>
              <w:bottom w:color="000000" w:sz="4" w:val="single"/>
              <w:right w:color="000000" w:sz="4" w:val="single"/>
            </w:tcBorders>
            <w:tcMar>
              <w:left w:type="dxa" w:w="0"/>
              <w:right w:type="dxa" w:w="0"/>
            </w:tcMar>
          </w:tcPr>
          <w:p w14:paraId="D40A0000">
            <w:pPr>
              <w:pStyle w:val="Style_2"/>
              <w:ind w:firstLine="0" w:left="0"/>
              <w:jc w:val="left"/>
            </w:pPr>
            <w:r>
              <w:t>случай лечения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D50A0000">
            <w:pPr>
              <w:pStyle w:val="Style_2"/>
              <w:ind w:firstLine="0" w:left="0"/>
              <w:jc w:val="center"/>
            </w:pPr>
            <w:r>
              <w:t>0,0028</w:t>
            </w:r>
          </w:p>
        </w:tc>
        <w:tc>
          <w:tcPr>
            <w:tcW w:type="dxa" w:w="1304"/>
            <w:tcBorders>
              <w:top w:color="000000" w:sz="4" w:val="single"/>
              <w:left w:color="000000" w:sz="4" w:val="single"/>
              <w:bottom w:color="000000" w:sz="4" w:val="single"/>
              <w:right w:color="000000" w:sz="4" w:val="single"/>
            </w:tcBorders>
            <w:tcMar>
              <w:left w:type="dxa" w:w="0"/>
              <w:right w:type="dxa" w:w="0"/>
            </w:tcMar>
          </w:tcPr>
          <w:p w14:paraId="D60A0000">
            <w:pPr>
              <w:pStyle w:val="Style_2"/>
              <w:ind w:firstLine="0" w:left="0"/>
              <w:jc w:val="center"/>
            </w:pPr>
            <w:r>
              <w:t>16 023,4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70A0000">
            <w:pPr>
              <w:pStyle w:val="Style_2"/>
              <w:ind w:firstLine="0" w:left="0"/>
              <w:jc w:val="center"/>
            </w:pPr>
            <w:r>
              <w:t>44,9</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80A0000">
            <w:pPr>
              <w:pStyle w:val="Style_2"/>
              <w:ind w:firstLine="0" w:left="0"/>
              <w:jc w:val="center"/>
            </w:pPr>
            <w:r>
              <w:t>Х</w:t>
            </w:r>
          </w:p>
        </w:tc>
        <w:tc>
          <w:tcPr>
            <w:tcW w:type="dxa" w:w="1417"/>
            <w:tcBorders>
              <w:top w:color="000000" w:sz="4" w:val="single"/>
              <w:left w:color="000000" w:sz="4" w:val="single"/>
              <w:bottom w:color="000000" w:sz="4" w:val="single"/>
              <w:right w:color="000000" w:sz="4" w:val="single"/>
            </w:tcBorders>
            <w:tcMar>
              <w:left w:type="dxa" w:w="0"/>
              <w:right w:type="dxa" w:w="0"/>
            </w:tcMar>
          </w:tcPr>
          <w:p w14:paraId="D90A0000">
            <w:pPr>
              <w:pStyle w:val="Style_2"/>
              <w:ind w:firstLine="0" w:left="0"/>
              <w:jc w:val="center"/>
            </w:pPr>
            <w:r>
              <w:t>50 185,3</w:t>
            </w:r>
          </w:p>
        </w:tc>
        <w:tc>
          <w:tcPr>
            <w:tcW w:type="dxa" w:w="1587"/>
            <w:tcBorders>
              <w:top w:color="000000" w:sz="4" w:val="single"/>
              <w:left w:color="000000" w:sz="4" w:val="single"/>
              <w:bottom w:color="000000" w:sz="4" w:val="single"/>
              <w:right w:color="000000" w:sz="4" w:val="single"/>
            </w:tcBorders>
            <w:tcMar>
              <w:left w:type="dxa" w:w="0"/>
              <w:right w:type="dxa" w:w="0"/>
            </w:tcMar>
          </w:tcPr>
          <w:p w14:paraId="DA0A0000">
            <w:pPr>
              <w:pStyle w:val="Style_2"/>
              <w:ind w:firstLine="0" w:left="0"/>
              <w:jc w:val="center"/>
            </w:pPr>
            <w:r>
              <w:t>Х</w:t>
            </w:r>
          </w:p>
        </w:tc>
        <w:tc>
          <w:tcPr>
            <w:tcW w:type="dxa" w:w="850"/>
            <w:tcBorders>
              <w:top w:color="000000" w:sz="4" w:val="single"/>
              <w:left w:color="000000" w:sz="4" w:val="single"/>
              <w:bottom w:color="000000" w:sz="4" w:val="single"/>
              <w:right w:color="000000" w:sz="4" w:val="single"/>
            </w:tcBorders>
            <w:tcMar>
              <w:left w:type="dxa" w:w="0"/>
              <w:right w:type="dxa" w:w="0"/>
            </w:tcMar>
          </w:tcPr>
          <w:p w14:paraId="DB0A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DC0A0000">
            <w:pPr>
              <w:pStyle w:val="Style_2"/>
              <w:ind w:firstLine="0" w:left="0"/>
              <w:jc w:val="left"/>
            </w:pPr>
            <w:r>
              <w:t>не идентифицированным и не застрахованным в системе ОМС лицам</w:t>
            </w:r>
          </w:p>
        </w:tc>
        <w:tc>
          <w:tcPr>
            <w:tcW w:type="dxa" w:w="1020"/>
            <w:tcBorders>
              <w:top w:color="000000" w:sz="4" w:val="single"/>
              <w:left w:color="000000" w:sz="4" w:val="single"/>
              <w:bottom w:color="000000" w:sz="4" w:val="single"/>
              <w:right w:color="000000" w:sz="4" w:val="single"/>
            </w:tcBorders>
            <w:tcMar>
              <w:left w:type="dxa" w:w="0"/>
              <w:right w:type="dxa" w:w="0"/>
            </w:tcMar>
          </w:tcPr>
          <w:p w14:paraId="DD0A0000">
            <w:pPr>
              <w:pStyle w:val="Style_2"/>
              <w:ind w:firstLine="0" w:left="0"/>
              <w:jc w:val="center"/>
            </w:pPr>
            <w:r>
              <w:t>10.1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DE0A0000">
            <w:pPr>
              <w:pStyle w:val="Style_2"/>
              <w:ind w:firstLine="0" w:left="0"/>
              <w:jc w:val="left"/>
            </w:pPr>
            <w:r>
              <w:t>случай лечения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DF0A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E00A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10A0000">
            <w:pPr>
              <w:pStyle w:val="Style_2"/>
              <w:ind w:firstLine="0" w:left="0"/>
              <w:jc w:val="center"/>
            </w:pPr>
            <w:r>
              <w:t>0</w:t>
            </w:r>
          </w:p>
        </w:tc>
        <w:tc>
          <w:tcPr>
            <w:tcW w:type="dxa" w:w="1077"/>
            <w:tcBorders>
              <w:top w:color="000000" w:sz="4" w:val="single"/>
              <w:left w:color="000000" w:sz="4" w:val="single"/>
              <w:bottom w:color="000000" w:sz="4" w:val="single"/>
              <w:right w:color="000000" w:sz="4" w:val="single"/>
            </w:tcBorders>
            <w:tcMar>
              <w:left w:type="dxa" w:w="0"/>
              <w:right w:type="dxa" w:w="0"/>
            </w:tcMar>
          </w:tcPr>
          <w:p w14:paraId="E20A0000">
            <w:pPr>
              <w:pStyle w:val="Style_2"/>
              <w:ind w:firstLine="0" w:left="0"/>
              <w:jc w:val="center"/>
            </w:pPr>
            <w:r>
              <w:t>Х</w:t>
            </w:r>
          </w:p>
        </w:tc>
        <w:tc>
          <w:tcPr>
            <w:tcW w:type="dxa" w:w="1417"/>
            <w:tcBorders>
              <w:top w:color="000000" w:sz="4" w:val="single"/>
              <w:left w:color="000000" w:sz="4" w:val="single"/>
              <w:bottom w:color="000000" w:sz="4" w:val="single"/>
              <w:right w:color="000000" w:sz="4" w:val="single"/>
            </w:tcBorders>
            <w:tcMar>
              <w:left w:type="dxa" w:w="0"/>
              <w:right w:type="dxa" w:w="0"/>
            </w:tcMar>
          </w:tcPr>
          <w:p w14:paraId="E30A0000">
            <w:pPr>
              <w:pStyle w:val="Style_2"/>
              <w:ind w:firstLine="0" w:left="0"/>
              <w:jc w:val="center"/>
            </w:pPr>
            <w:r>
              <w:t>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40A0000">
            <w:pPr>
              <w:pStyle w:val="Style_2"/>
              <w:ind w:firstLine="0" w:left="0"/>
              <w:jc w:val="center"/>
            </w:pPr>
            <w:r>
              <w:t>Х</w:t>
            </w:r>
          </w:p>
        </w:tc>
        <w:tc>
          <w:tcPr>
            <w:tcW w:type="dxa" w:w="850"/>
            <w:tcBorders>
              <w:top w:color="000000" w:sz="4" w:val="single"/>
              <w:left w:color="000000" w:sz="4" w:val="single"/>
              <w:bottom w:color="000000" w:sz="4" w:val="single"/>
              <w:right w:color="000000" w:sz="4" w:val="single"/>
            </w:tcBorders>
            <w:tcMar>
              <w:left w:type="dxa" w:w="0"/>
              <w:right w:type="dxa" w:w="0"/>
            </w:tcMar>
          </w:tcPr>
          <w:p w14:paraId="E50A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E60A0000">
            <w:pPr>
              <w:pStyle w:val="Style_2"/>
              <w:ind w:firstLine="0" w:left="0"/>
              <w:jc w:val="left"/>
            </w:pPr>
            <w:r>
              <w:t>4. Специализированная, в том числе высокотехнологичная, медицинская помощь</w:t>
            </w:r>
          </w:p>
        </w:tc>
        <w:tc>
          <w:tcPr>
            <w:tcW w:type="dxa" w:w="1020"/>
            <w:tcBorders>
              <w:top w:color="000000" w:sz="4" w:val="single"/>
              <w:left w:color="000000" w:sz="4" w:val="single"/>
              <w:bottom w:color="000000" w:sz="4" w:val="single"/>
              <w:right w:color="000000" w:sz="4" w:val="single"/>
            </w:tcBorders>
            <w:tcMar>
              <w:left w:type="dxa" w:w="0"/>
              <w:right w:type="dxa" w:w="0"/>
            </w:tcMar>
          </w:tcPr>
          <w:p w14:paraId="E70A0000">
            <w:pPr>
              <w:pStyle w:val="Style_2"/>
              <w:ind w:firstLine="0" w:left="0"/>
              <w:jc w:val="center"/>
            </w:pPr>
            <w:r>
              <w:t>11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E80A0000">
            <w:pPr>
              <w:pStyle w:val="Style_2"/>
              <w:ind w:firstLine="0" w:left="0"/>
              <w:jc w:val="left"/>
            </w:pPr>
          </w:p>
        </w:tc>
        <w:tc>
          <w:tcPr>
            <w:tcW w:type="dxa" w:w="1644"/>
            <w:tcBorders>
              <w:top w:color="000000" w:sz="4" w:val="single"/>
              <w:left w:color="000000" w:sz="4" w:val="single"/>
              <w:bottom w:color="000000" w:sz="4" w:val="single"/>
              <w:right w:color="000000" w:sz="4" w:val="single"/>
            </w:tcBorders>
            <w:tcMar>
              <w:left w:type="dxa" w:w="0"/>
              <w:right w:type="dxa" w:w="0"/>
            </w:tcMar>
          </w:tcPr>
          <w:p w14:paraId="E90A0000">
            <w:pPr>
              <w:pStyle w:val="Style_2"/>
              <w:ind w:firstLine="0" w:left="0"/>
              <w:jc w:val="center"/>
            </w:pPr>
            <w:r>
              <w:t>0,0168</w:t>
            </w:r>
          </w:p>
        </w:tc>
        <w:tc>
          <w:tcPr>
            <w:tcW w:type="dxa" w:w="1304"/>
            <w:tcBorders>
              <w:top w:color="000000" w:sz="4" w:val="single"/>
              <w:left w:color="000000" w:sz="4" w:val="single"/>
              <w:bottom w:color="000000" w:sz="4" w:val="single"/>
              <w:right w:color="000000" w:sz="4" w:val="single"/>
            </w:tcBorders>
            <w:tcMar>
              <w:left w:type="dxa" w:w="0"/>
              <w:right w:type="dxa" w:w="0"/>
            </w:tcMar>
          </w:tcPr>
          <w:p w14:paraId="EA0A0000">
            <w:pPr>
              <w:pStyle w:val="Style_2"/>
              <w:ind w:firstLine="0" w:left="0"/>
              <w:jc w:val="center"/>
            </w:pPr>
            <w:r>
              <w:t>92 735,3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B0A0000">
            <w:pPr>
              <w:pStyle w:val="Style_2"/>
              <w:ind w:firstLine="0" w:left="0"/>
              <w:jc w:val="center"/>
            </w:pPr>
            <w:r>
              <w:t>1 559,6</w:t>
            </w:r>
          </w:p>
        </w:tc>
        <w:tc>
          <w:tcPr>
            <w:tcW w:type="dxa" w:w="1077"/>
            <w:tcBorders>
              <w:top w:color="000000" w:sz="4" w:val="single"/>
              <w:left w:color="000000" w:sz="4" w:val="single"/>
              <w:bottom w:color="000000" w:sz="4" w:val="single"/>
              <w:right w:color="000000" w:sz="4" w:val="single"/>
            </w:tcBorders>
            <w:tcMar>
              <w:left w:type="dxa" w:w="0"/>
              <w:right w:type="dxa" w:w="0"/>
            </w:tcMar>
          </w:tcPr>
          <w:p w14:paraId="EC0A0000">
            <w:pPr>
              <w:pStyle w:val="Style_2"/>
              <w:ind w:firstLine="0" w:left="0"/>
              <w:jc w:val="center"/>
            </w:pPr>
            <w:r>
              <w:t>Х</w:t>
            </w:r>
          </w:p>
        </w:tc>
        <w:tc>
          <w:tcPr>
            <w:tcW w:type="dxa" w:w="1417"/>
            <w:tcBorders>
              <w:top w:color="000000" w:sz="4" w:val="single"/>
              <w:left w:color="000000" w:sz="4" w:val="single"/>
              <w:bottom w:color="000000" w:sz="4" w:val="single"/>
              <w:right w:color="000000" w:sz="4" w:val="single"/>
            </w:tcBorders>
            <w:tcMar>
              <w:left w:type="dxa" w:w="0"/>
              <w:right w:type="dxa" w:w="0"/>
            </w:tcMar>
          </w:tcPr>
          <w:p w14:paraId="ED0A0000">
            <w:pPr>
              <w:pStyle w:val="Style_2"/>
              <w:ind w:firstLine="0" w:left="0"/>
              <w:jc w:val="center"/>
            </w:pPr>
            <w:r>
              <w:t>1 744 681,3</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E0A0000">
            <w:pPr>
              <w:pStyle w:val="Style_2"/>
              <w:ind w:firstLine="0" w:left="0"/>
              <w:jc w:val="center"/>
            </w:pPr>
            <w:r>
              <w:t>Х</w:t>
            </w:r>
          </w:p>
        </w:tc>
        <w:tc>
          <w:tcPr>
            <w:tcW w:type="dxa" w:w="850"/>
            <w:tcBorders>
              <w:top w:color="000000" w:sz="4" w:val="single"/>
              <w:left w:color="000000" w:sz="4" w:val="single"/>
              <w:bottom w:color="000000" w:sz="4" w:val="single"/>
              <w:right w:color="000000" w:sz="4" w:val="single"/>
            </w:tcBorders>
            <w:tcMar>
              <w:left w:type="dxa" w:w="0"/>
              <w:right w:type="dxa" w:w="0"/>
            </w:tcMar>
          </w:tcPr>
          <w:p w14:paraId="EF0A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F00A0000">
            <w:pPr>
              <w:pStyle w:val="Style_2"/>
              <w:ind w:firstLine="0" w:left="0"/>
              <w:jc w:val="left"/>
            </w:pPr>
            <w:r>
              <w:t>4.1. в условиях дневных стационаров &lt;*****&gt;,</w:t>
            </w:r>
          </w:p>
          <w:p w14:paraId="F10A0000">
            <w:pPr>
              <w:pStyle w:val="Style_2"/>
              <w:ind w:firstLine="0" w:left="0"/>
              <w:jc w:val="left"/>
            </w:pPr>
            <w:r>
              <w:t>в том числе:</w:t>
            </w:r>
          </w:p>
        </w:tc>
        <w:tc>
          <w:tcPr>
            <w:tcW w:type="dxa" w:w="1020"/>
            <w:tcBorders>
              <w:top w:color="000000" w:sz="4" w:val="single"/>
              <w:left w:color="000000" w:sz="4" w:val="single"/>
              <w:bottom w:color="000000" w:sz="4" w:val="single"/>
              <w:right w:color="000000" w:sz="4" w:val="single"/>
            </w:tcBorders>
            <w:tcMar>
              <w:left w:type="dxa" w:w="0"/>
              <w:right w:type="dxa" w:w="0"/>
            </w:tcMar>
          </w:tcPr>
          <w:p w14:paraId="F20A0000">
            <w:pPr>
              <w:pStyle w:val="Style_2"/>
              <w:ind w:firstLine="0" w:left="0"/>
              <w:jc w:val="center"/>
            </w:pPr>
            <w:r>
              <w:t>12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F30A0000">
            <w:pPr>
              <w:pStyle w:val="Style_2"/>
              <w:ind w:firstLine="0" w:left="0"/>
              <w:jc w:val="left"/>
            </w:pPr>
            <w:r>
              <w:t>случай лечения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F40A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F50A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60A0000">
            <w:pPr>
              <w:pStyle w:val="Style_2"/>
              <w:ind w:firstLine="0" w:left="0"/>
              <w:jc w:val="center"/>
            </w:pPr>
            <w:r>
              <w:t>0</w:t>
            </w:r>
          </w:p>
        </w:tc>
        <w:tc>
          <w:tcPr>
            <w:tcW w:type="dxa" w:w="1077"/>
            <w:tcBorders>
              <w:top w:color="000000" w:sz="4" w:val="single"/>
              <w:left w:color="000000" w:sz="4" w:val="single"/>
              <w:bottom w:color="000000" w:sz="4" w:val="single"/>
              <w:right w:color="000000" w:sz="4" w:val="single"/>
            </w:tcBorders>
            <w:tcMar>
              <w:left w:type="dxa" w:w="0"/>
              <w:right w:type="dxa" w:w="0"/>
            </w:tcMar>
          </w:tcPr>
          <w:p w14:paraId="F70A0000">
            <w:pPr>
              <w:pStyle w:val="Style_2"/>
              <w:ind w:firstLine="0" w:left="0"/>
              <w:jc w:val="center"/>
            </w:pPr>
            <w:r>
              <w:t>Х</w:t>
            </w:r>
          </w:p>
        </w:tc>
        <w:tc>
          <w:tcPr>
            <w:tcW w:type="dxa" w:w="1417"/>
            <w:tcBorders>
              <w:top w:color="000000" w:sz="4" w:val="single"/>
              <w:left w:color="000000" w:sz="4" w:val="single"/>
              <w:bottom w:color="000000" w:sz="4" w:val="single"/>
              <w:right w:color="000000" w:sz="4" w:val="single"/>
            </w:tcBorders>
            <w:tcMar>
              <w:left w:type="dxa" w:w="0"/>
              <w:right w:type="dxa" w:w="0"/>
            </w:tcMar>
          </w:tcPr>
          <w:p w14:paraId="F80A0000">
            <w:pPr>
              <w:pStyle w:val="Style_2"/>
              <w:ind w:firstLine="0" w:left="0"/>
              <w:jc w:val="center"/>
            </w:pPr>
            <w:r>
              <w:t>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F90A0000">
            <w:pPr>
              <w:pStyle w:val="Style_2"/>
              <w:ind w:firstLine="0" w:left="0"/>
              <w:jc w:val="center"/>
            </w:pPr>
            <w:r>
              <w:t>Х</w:t>
            </w:r>
          </w:p>
        </w:tc>
        <w:tc>
          <w:tcPr>
            <w:tcW w:type="dxa" w:w="850"/>
            <w:tcBorders>
              <w:top w:color="000000" w:sz="4" w:val="single"/>
              <w:left w:color="000000" w:sz="4" w:val="single"/>
              <w:bottom w:color="000000" w:sz="4" w:val="single"/>
              <w:right w:color="000000" w:sz="4" w:val="single"/>
            </w:tcBorders>
            <w:tcMar>
              <w:left w:type="dxa" w:w="0"/>
              <w:right w:type="dxa" w:w="0"/>
            </w:tcMar>
          </w:tcPr>
          <w:p w14:paraId="FA0A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FB0A0000">
            <w:pPr>
              <w:pStyle w:val="Style_2"/>
              <w:ind w:firstLine="0" w:left="0"/>
              <w:jc w:val="left"/>
            </w:pPr>
            <w:r>
              <w:t>не идентифицированным и не застрахованным в системе ОМС лицам</w:t>
            </w:r>
          </w:p>
        </w:tc>
        <w:tc>
          <w:tcPr>
            <w:tcW w:type="dxa" w:w="1020"/>
            <w:tcBorders>
              <w:top w:color="000000" w:sz="4" w:val="single"/>
              <w:left w:color="000000" w:sz="4" w:val="single"/>
              <w:bottom w:color="000000" w:sz="4" w:val="single"/>
              <w:right w:color="000000" w:sz="4" w:val="single"/>
            </w:tcBorders>
            <w:tcMar>
              <w:left w:type="dxa" w:w="0"/>
              <w:right w:type="dxa" w:w="0"/>
            </w:tcMar>
          </w:tcPr>
          <w:p w14:paraId="FC0A0000">
            <w:pPr>
              <w:pStyle w:val="Style_2"/>
              <w:ind w:firstLine="0" w:left="0"/>
              <w:jc w:val="center"/>
            </w:pPr>
            <w:r>
              <w:t>12.1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FD0A0000">
            <w:pPr>
              <w:pStyle w:val="Style_2"/>
              <w:ind w:firstLine="0" w:left="0"/>
              <w:jc w:val="left"/>
            </w:pPr>
            <w:r>
              <w:t>случай лечения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FE0A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FF0A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00B0000">
            <w:pPr>
              <w:pStyle w:val="Style_2"/>
              <w:ind w:firstLine="0" w:left="0"/>
              <w:jc w:val="center"/>
            </w:pPr>
            <w:r>
              <w:t>0</w:t>
            </w:r>
          </w:p>
        </w:tc>
        <w:tc>
          <w:tcPr>
            <w:tcW w:type="dxa" w:w="1077"/>
            <w:tcBorders>
              <w:top w:color="000000" w:sz="4" w:val="single"/>
              <w:left w:color="000000" w:sz="4" w:val="single"/>
              <w:bottom w:color="000000" w:sz="4" w:val="single"/>
              <w:right w:color="000000" w:sz="4" w:val="single"/>
            </w:tcBorders>
            <w:tcMar>
              <w:left w:type="dxa" w:w="0"/>
              <w:right w:type="dxa" w:w="0"/>
            </w:tcMar>
          </w:tcPr>
          <w:p w14:paraId="010B0000">
            <w:pPr>
              <w:pStyle w:val="Style_2"/>
              <w:ind w:firstLine="0" w:left="0"/>
              <w:jc w:val="center"/>
            </w:pPr>
            <w:r>
              <w:t>Х</w:t>
            </w:r>
          </w:p>
        </w:tc>
        <w:tc>
          <w:tcPr>
            <w:tcW w:type="dxa" w:w="1417"/>
            <w:tcBorders>
              <w:top w:color="000000" w:sz="4" w:val="single"/>
              <w:left w:color="000000" w:sz="4" w:val="single"/>
              <w:bottom w:color="000000" w:sz="4" w:val="single"/>
              <w:right w:color="000000" w:sz="4" w:val="single"/>
            </w:tcBorders>
            <w:tcMar>
              <w:left w:type="dxa" w:w="0"/>
              <w:right w:type="dxa" w:w="0"/>
            </w:tcMar>
          </w:tcPr>
          <w:p w14:paraId="020B0000">
            <w:pPr>
              <w:pStyle w:val="Style_2"/>
              <w:ind w:firstLine="0" w:left="0"/>
              <w:jc w:val="center"/>
            </w:pPr>
            <w:r>
              <w:t>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030B0000">
            <w:pPr>
              <w:pStyle w:val="Style_2"/>
              <w:ind w:firstLine="0" w:left="0"/>
              <w:jc w:val="center"/>
            </w:pPr>
            <w:r>
              <w:t>Х</w:t>
            </w:r>
          </w:p>
        </w:tc>
        <w:tc>
          <w:tcPr>
            <w:tcW w:type="dxa" w:w="850"/>
            <w:tcBorders>
              <w:top w:color="000000" w:sz="4" w:val="single"/>
              <w:left w:color="000000" w:sz="4" w:val="single"/>
              <w:bottom w:color="000000" w:sz="4" w:val="single"/>
              <w:right w:color="000000" w:sz="4" w:val="single"/>
            </w:tcBorders>
            <w:tcMar>
              <w:left w:type="dxa" w:w="0"/>
              <w:right w:type="dxa" w:w="0"/>
            </w:tcMar>
          </w:tcPr>
          <w:p w14:paraId="040B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050B0000">
            <w:pPr>
              <w:pStyle w:val="Style_2"/>
              <w:ind w:firstLine="0" w:left="0"/>
              <w:jc w:val="left"/>
            </w:pPr>
            <w:r>
              <w:t>4.2. в условиях круглосуточных стационаров, в том числе:</w:t>
            </w:r>
          </w:p>
        </w:tc>
        <w:tc>
          <w:tcPr>
            <w:tcW w:type="dxa" w:w="1020"/>
            <w:tcBorders>
              <w:top w:color="000000" w:sz="4" w:val="single"/>
              <w:left w:color="000000" w:sz="4" w:val="single"/>
              <w:bottom w:color="000000" w:sz="4" w:val="single"/>
              <w:right w:color="000000" w:sz="4" w:val="single"/>
            </w:tcBorders>
            <w:tcMar>
              <w:left w:type="dxa" w:w="0"/>
              <w:right w:type="dxa" w:w="0"/>
            </w:tcMar>
          </w:tcPr>
          <w:p w14:paraId="060B0000">
            <w:pPr>
              <w:pStyle w:val="Style_2"/>
              <w:ind w:firstLine="0" w:left="0"/>
              <w:jc w:val="center"/>
            </w:pPr>
            <w:r>
              <w:t>13</w:t>
            </w:r>
          </w:p>
        </w:tc>
        <w:tc>
          <w:tcPr>
            <w:tcW w:type="dxa" w:w="1984"/>
            <w:tcBorders>
              <w:top w:color="000000" w:sz="4" w:val="single"/>
              <w:left w:color="000000" w:sz="4" w:val="single"/>
              <w:bottom w:color="000000" w:sz="4" w:val="single"/>
              <w:right w:color="000000" w:sz="4" w:val="single"/>
            </w:tcBorders>
            <w:tcMar>
              <w:left w:type="dxa" w:w="0"/>
              <w:right w:type="dxa" w:w="0"/>
            </w:tcMar>
          </w:tcPr>
          <w:p w14:paraId="070B0000">
            <w:pPr>
              <w:pStyle w:val="Style_2"/>
              <w:ind w:firstLine="0" w:left="0"/>
              <w:jc w:val="left"/>
            </w:pPr>
            <w:r>
              <w:t>случай госпитализаций</w:t>
            </w:r>
          </w:p>
        </w:tc>
        <w:tc>
          <w:tcPr>
            <w:tcW w:type="dxa" w:w="1644"/>
            <w:tcBorders>
              <w:top w:color="000000" w:sz="4" w:val="single"/>
              <w:left w:color="000000" w:sz="4" w:val="single"/>
              <w:bottom w:color="000000" w:sz="4" w:val="single"/>
              <w:right w:color="000000" w:sz="4" w:val="single"/>
            </w:tcBorders>
            <w:tcMar>
              <w:left w:type="dxa" w:w="0"/>
              <w:right w:type="dxa" w:w="0"/>
            </w:tcMar>
          </w:tcPr>
          <w:p w14:paraId="080B0000">
            <w:pPr>
              <w:pStyle w:val="Style_2"/>
              <w:ind w:firstLine="0" w:left="0"/>
              <w:jc w:val="center"/>
            </w:pPr>
            <w:r>
              <w:t>0,0168</w:t>
            </w:r>
          </w:p>
        </w:tc>
        <w:tc>
          <w:tcPr>
            <w:tcW w:type="dxa" w:w="1304"/>
            <w:tcBorders>
              <w:top w:color="000000" w:sz="4" w:val="single"/>
              <w:left w:color="000000" w:sz="4" w:val="single"/>
              <w:bottom w:color="000000" w:sz="4" w:val="single"/>
              <w:right w:color="000000" w:sz="4" w:val="single"/>
            </w:tcBorders>
            <w:tcMar>
              <w:left w:type="dxa" w:w="0"/>
              <w:right w:type="dxa" w:w="0"/>
            </w:tcMar>
          </w:tcPr>
          <w:p w14:paraId="090B0000">
            <w:pPr>
              <w:pStyle w:val="Style_2"/>
              <w:ind w:firstLine="0" w:left="0"/>
              <w:jc w:val="center"/>
            </w:pPr>
            <w:r>
              <w:t>92 735,3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A0B0000">
            <w:pPr>
              <w:pStyle w:val="Style_2"/>
              <w:ind w:firstLine="0" w:left="0"/>
              <w:jc w:val="center"/>
            </w:pPr>
            <w:r>
              <w:t>1 559,6</w:t>
            </w:r>
          </w:p>
        </w:tc>
        <w:tc>
          <w:tcPr>
            <w:tcW w:type="dxa" w:w="1077"/>
            <w:tcBorders>
              <w:top w:color="000000" w:sz="4" w:val="single"/>
              <w:left w:color="000000" w:sz="4" w:val="single"/>
              <w:bottom w:color="000000" w:sz="4" w:val="single"/>
              <w:right w:color="000000" w:sz="4" w:val="single"/>
            </w:tcBorders>
            <w:tcMar>
              <w:left w:type="dxa" w:w="0"/>
              <w:right w:type="dxa" w:w="0"/>
            </w:tcMar>
          </w:tcPr>
          <w:p w14:paraId="0B0B0000">
            <w:pPr>
              <w:pStyle w:val="Style_2"/>
              <w:ind w:firstLine="0" w:left="0"/>
              <w:jc w:val="center"/>
            </w:pPr>
            <w:r>
              <w:t>Х</w:t>
            </w:r>
          </w:p>
        </w:tc>
        <w:tc>
          <w:tcPr>
            <w:tcW w:type="dxa" w:w="1417"/>
            <w:tcBorders>
              <w:top w:color="000000" w:sz="4" w:val="single"/>
              <w:left w:color="000000" w:sz="4" w:val="single"/>
              <w:bottom w:color="000000" w:sz="4" w:val="single"/>
              <w:right w:color="000000" w:sz="4" w:val="single"/>
            </w:tcBorders>
            <w:tcMar>
              <w:left w:type="dxa" w:w="0"/>
              <w:right w:type="dxa" w:w="0"/>
            </w:tcMar>
          </w:tcPr>
          <w:p w14:paraId="0C0B0000">
            <w:pPr>
              <w:pStyle w:val="Style_2"/>
              <w:ind w:firstLine="0" w:left="0"/>
              <w:jc w:val="center"/>
            </w:pPr>
            <w:r>
              <w:t>1 744 681,3</w:t>
            </w:r>
          </w:p>
        </w:tc>
        <w:tc>
          <w:tcPr>
            <w:tcW w:type="dxa" w:w="1587"/>
            <w:tcBorders>
              <w:top w:color="000000" w:sz="4" w:val="single"/>
              <w:left w:color="000000" w:sz="4" w:val="single"/>
              <w:bottom w:color="000000" w:sz="4" w:val="single"/>
              <w:right w:color="000000" w:sz="4" w:val="single"/>
            </w:tcBorders>
            <w:tcMar>
              <w:left w:type="dxa" w:w="0"/>
              <w:right w:type="dxa" w:w="0"/>
            </w:tcMar>
          </w:tcPr>
          <w:p w14:paraId="0D0B0000">
            <w:pPr>
              <w:pStyle w:val="Style_2"/>
              <w:ind w:firstLine="0" w:left="0"/>
              <w:jc w:val="center"/>
            </w:pPr>
            <w:r>
              <w:t>Х</w:t>
            </w:r>
          </w:p>
        </w:tc>
        <w:tc>
          <w:tcPr>
            <w:tcW w:type="dxa" w:w="850"/>
            <w:tcBorders>
              <w:top w:color="000000" w:sz="4" w:val="single"/>
              <w:left w:color="000000" w:sz="4" w:val="single"/>
              <w:bottom w:color="000000" w:sz="4" w:val="single"/>
              <w:right w:color="000000" w:sz="4" w:val="single"/>
            </w:tcBorders>
            <w:tcMar>
              <w:left w:type="dxa" w:w="0"/>
              <w:right w:type="dxa" w:w="0"/>
            </w:tcMar>
          </w:tcPr>
          <w:p w14:paraId="0E0B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0F0B0000">
            <w:pPr>
              <w:pStyle w:val="Style_2"/>
              <w:ind w:firstLine="0" w:left="0"/>
              <w:jc w:val="left"/>
            </w:pPr>
            <w:r>
              <w:t>не идентифицированным и не застрахованным в системе ОМС лицам</w:t>
            </w:r>
          </w:p>
        </w:tc>
        <w:tc>
          <w:tcPr>
            <w:tcW w:type="dxa" w:w="1020"/>
            <w:tcBorders>
              <w:top w:color="000000" w:sz="4" w:val="single"/>
              <w:left w:color="000000" w:sz="4" w:val="single"/>
              <w:bottom w:color="000000" w:sz="4" w:val="single"/>
              <w:right w:color="000000" w:sz="4" w:val="single"/>
            </w:tcBorders>
            <w:tcMar>
              <w:left w:type="dxa" w:w="0"/>
              <w:right w:type="dxa" w:w="0"/>
            </w:tcMar>
          </w:tcPr>
          <w:p w14:paraId="100B0000">
            <w:pPr>
              <w:pStyle w:val="Style_2"/>
              <w:ind w:firstLine="0" w:left="0"/>
              <w:jc w:val="center"/>
            </w:pPr>
            <w:r>
              <w:t>13.1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110B0000">
            <w:pPr>
              <w:pStyle w:val="Style_2"/>
              <w:ind w:firstLine="0" w:left="0"/>
              <w:jc w:val="left"/>
            </w:pPr>
          </w:p>
        </w:tc>
        <w:tc>
          <w:tcPr>
            <w:tcW w:type="dxa" w:w="1644"/>
            <w:tcBorders>
              <w:top w:color="000000" w:sz="4" w:val="single"/>
              <w:left w:color="000000" w:sz="4" w:val="single"/>
              <w:bottom w:color="000000" w:sz="4" w:val="single"/>
              <w:right w:color="000000" w:sz="4" w:val="single"/>
            </w:tcBorders>
            <w:tcMar>
              <w:left w:type="dxa" w:w="0"/>
              <w:right w:type="dxa" w:w="0"/>
            </w:tcMar>
          </w:tcPr>
          <w:p w14:paraId="120B0000">
            <w:pPr>
              <w:pStyle w:val="Style_2"/>
              <w:ind w:firstLine="0" w:left="0"/>
              <w:jc w:val="center"/>
            </w:pPr>
            <w:r>
              <w:t>0,0005</w:t>
            </w:r>
          </w:p>
        </w:tc>
        <w:tc>
          <w:tcPr>
            <w:tcW w:type="dxa" w:w="1304"/>
            <w:tcBorders>
              <w:top w:color="000000" w:sz="4" w:val="single"/>
              <w:left w:color="000000" w:sz="4" w:val="single"/>
              <w:bottom w:color="000000" w:sz="4" w:val="single"/>
              <w:right w:color="000000" w:sz="4" w:val="single"/>
            </w:tcBorders>
            <w:tcMar>
              <w:left w:type="dxa" w:w="0"/>
              <w:right w:type="dxa" w:w="0"/>
            </w:tcMar>
          </w:tcPr>
          <w:p w14:paraId="130B0000">
            <w:pPr>
              <w:pStyle w:val="Style_2"/>
              <w:ind w:firstLine="0" w:left="0"/>
              <w:jc w:val="center"/>
            </w:pPr>
            <w:r>
              <w:t>42 774,2</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40B0000">
            <w:pPr>
              <w:pStyle w:val="Style_2"/>
              <w:ind w:firstLine="0" w:left="0"/>
              <w:jc w:val="center"/>
            </w:pPr>
            <w:r>
              <w:t>22,2</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50B0000">
            <w:pPr>
              <w:pStyle w:val="Style_2"/>
              <w:ind w:firstLine="0" w:left="0"/>
              <w:jc w:val="center"/>
            </w:pPr>
            <w:r>
              <w:t>Х</w:t>
            </w:r>
          </w:p>
        </w:tc>
        <w:tc>
          <w:tcPr>
            <w:tcW w:type="dxa" w:w="1417"/>
            <w:tcBorders>
              <w:top w:color="000000" w:sz="4" w:val="single"/>
              <w:left w:color="000000" w:sz="4" w:val="single"/>
              <w:bottom w:color="000000" w:sz="4" w:val="single"/>
              <w:right w:color="000000" w:sz="4" w:val="single"/>
            </w:tcBorders>
            <w:tcMar>
              <w:left w:type="dxa" w:w="0"/>
              <w:right w:type="dxa" w:w="0"/>
            </w:tcMar>
          </w:tcPr>
          <w:p w14:paraId="160B0000">
            <w:pPr>
              <w:pStyle w:val="Style_2"/>
              <w:ind w:firstLine="0" w:left="0"/>
              <w:jc w:val="center"/>
            </w:pPr>
            <w:r>
              <w:t>24 851,9</w:t>
            </w:r>
          </w:p>
        </w:tc>
        <w:tc>
          <w:tcPr>
            <w:tcW w:type="dxa" w:w="1587"/>
            <w:tcBorders>
              <w:top w:color="000000" w:sz="4" w:val="single"/>
              <w:left w:color="000000" w:sz="4" w:val="single"/>
              <w:bottom w:color="000000" w:sz="4" w:val="single"/>
              <w:right w:color="000000" w:sz="4" w:val="single"/>
            </w:tcBorders>
            <w:tcMar>
              <w:left w:type="dxa" w:w="0"/>
              <w:right w:type="dxa" w:w="0"/>
            </w:tcMar>
          </w:tcPr>
          <w:p w14:paraId="170B0000">
            <w:pPr>
              <w:pStyle w:val="Style_2"/>
              <w:ind w:firstLine="0" w:left="0"/>
              <w:jc w:val="center"/>
            </w:pPr>
            <w:r>
              <w:t>Х</w:t>
            </w:r>
          </w:p>
        </w:tc>
        <w:tc>
          <w:tcPr>
            <w:tcW w:type="dxa" w:w="850"/>
            <w:tcBorders>
              <w:top w:color="000000" w:sz="4" w:val="single"/>
              <w:left w:color="000000" w:sz="4" w:val="single"/>
              <w:bottom w:color="000000" w:sz="4" w:val="single"/>
              <w:right w:color="000000" w:sz="4" w:val="single"/>
            </w:tcBorders>
            <w:tcMar>
              <w:left w:type="dxa" w:w="0"/>
              <w:right w:type="dxa" w:w="0"/>
            </w:tcMar>
          </w:tcPr>
          <w:p w14:paraId="180B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190B0000">
            <w:pPr>
              <w:pStyle w:val="Style_2"/>
              <w:ind w:firstLine="0" w:left="0"/>
              <w:jc w:val="left"/>
            </w:pPr>
            <w:r>
              <w:t>5. Паллиативная медицинская помощь:</w:t>
            </w:r>
          </w:p>
        </w:tc>
        <w:tc>
          <w:tcPr>
            <w:tcW w:type="dxa" w:w="1020"/>
            <w:tcBorders>
              <w:top w:color="000000" w:sz="4" w:val="single"/>
              <w:left w:color="000000" w:sz="4" w:val="single"/>
              <w:bottom w:color="000000" w:sz="4" w:val="single"/>
              <w:right w:color="000000" w:sz="4" w:val="single"/>
            </w:tcBorders>
            <w:tcMar>
              <w:left w:type="dxa" w:w="0"/>
              <w:right w:type="dxa" w:w="0"/>
            </w:tcMar>
          </w:tcPr>
          <w:p w14:paraId="1A0B0000">
            <w:pPr>
              <w:pStyle w:val="Style_2"/>
              <w:ind w:firstLine="0" w:left="0"/>
              <w:jc w:val="center"/>
            </w:pPr>
            <w:r>
              <w:t>14</w:t>
            </w:r>
          </w:p>
        </w:tc>
        <w:tc>
          <w:tcPr>
            <w:tcW w:type="dxa" w:w="1984"/>
            <w:tcBorders>
              <w:top w:color="000000" w:sz="4" w:val="single"/>
              <w:left w:color="000000" w:sz="4" w:val="single"/>
              <w:bottom w:color="000000" w:sz="4" w:val="single"/>
              <w:right w:color="000000" w:sz="4" w:val="single"/>
            </w:tcBorders>
            <w:tcMar>
              <w:left w:type="dxa" w:w="0"/>
              <w:right w:type="dxa" w:w="0"/>
            </w:tcMar>
          </w:tcPr>
          <w:p w14:paraId="1B0B0000">
            <w:pPr>
              <w:pStyle w:val="Style_2"/>
              <w:ind w:firstLine="0" w:left="0"/>
              <w:jc w:val="left"/>
            </w:pPr>
          </w:p>
        </w:tc>
        <w:tc>
          <w:tcPr>
            <w:tcW w:type="dxa" w:w="1644"/>
            <w:tcBorders>
              <w:top w:color="000000" w:sz="4" w:val="single"/>
              <w:left w:color="000000" w:sz="4" w:val="single"/>
              <w:bottom w:color="000000" w:sz="4" w:val="single"/>
              <w:right w:color="000000" w:sz="4" w:val="single"/>
            </w:tcBorders>
            <w:tcMar>
              <w:left w:type="dxa" w:w="0"/>
              <w:right w:type="dxa" w:w="0"/>
            </w:tcMar>
          </w:tcPr>
          <w:p w14:paraId="1C0B0000">
            <w:pPr>
              <w:pStyle w:val="Style_2"/>
              <w:ind w:firstLine="0" w:left="0"/>
              <w:jc w:val="center"/>
            </w:pPr>
            <w:r>
              <w:t>Х</w:t>
            </w:r>
          </w:p>
        </w:tc>
        <w:tc>
          <w:tcPr>
            <w:tcW w:type="dxa" w:w="1304"/>
            <w:tcBorders>
              <w:top w:color="000000" w:sz="4" w:val="single"/>
              <w:left w:color="000000" w:sz="4" w:val="single"/>
              <w:bottom w:color="000000" w:sz="4" w:val="single"/>
              <w:right w:color="000000" w:sz="4" w:val="single"/>
            </w:tcBorders>
            <w:tcMar>
              <w:left w:type="dxa" w:w="0"/>
              <w:right w:type="dxa" w:w="0"/>
            </w:tcMar>
          </w:tcPr>
          <w:p w14:paraId="1D0B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E0B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F0B0000">
            <w:pPr>
              <w:pStyle w:val="Style_2"/>
              <w:ind w:firstLine="0" w:left="0"/>
              <w:jc w:val="center"/>
            </w:pPr>
            <w:r>
              <w:t>Х</w:t>
            </w:r>
          </w:p>
        </w:tc>
        <w:tc>
          <w:tcPr>
            <w:tcW w:type="dxa" w:w="1417"/>
            <w:tcBorders>
              <w:top w:color="000000" w:sz="4" w:val="single"/>
              <w:left w:color="000000" w:sz="4" w:val="single"/>
              <w:bottom w:color="000000" w:sz="4" w:val="single"/>
              <w:right w:color="000000" w:sz="4" w:val="single"/>
            </w:tcBorders>
            <w:tcMar>
              <w:left w:type="dxa" w:w="0"/>
              <w:right w:type="dxa" w:w="0"/>
            </w:tcMar>
          </w:tcPr>
          <w:p w14:paraId="200B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10B0000">
            <w:pPr>
              <w:pStyle w:val="Style_2"/>
              <w:ind w:firstLine="0" w:left="0"/>
              <w:jc w:val="center"/>
            </w:pPr>
            <w:r>
              <w:t>Х</w:t>
            </w:r>
          </w:p>
        </w:tc>
        <w:tc>
          <w:tcPr>
            <w:tcW w:type="dxa" w:w="850"/>
            <w:tcBorders>
              <w:top w:color="000000" w:sz="4" w:val="single"/>
              <w:left w:color="000000" w:sz="4" w:val="single"/>
              <w:bottom w:color="000000" w:sz="4" w:val="single"/>
              <w:right w:color="000000" w:sz="4" w:val="single"/>
            </w:tcBorders>
            <w:tcMar>
              <w:left w:type="dxa" w:w="0"/>
              <w:right w:type="dxa" w:w="0"/>
            </w:tcMar>
          </w:tcPr>
          <w:p w14:paraId="220B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230B0000">
            <w:pPr>
              <w:pStyle w:val="Style_2"/>
              <w:ind w:firstLine="0" w:left="0"/>
              <w:jc w:val="left"/>
            </w:pPr>
            <w:r>
              <w:t>5.1. первичная медицинская помощь, в том числе доврачебная и врачебная &lt;*******&gt;, всего, в том числе:</w:t>
            </w:r>
          </w:p>
        </w:tc>
        <w:tc>
          <w:tcPr>
            <w:tcW w:type="dxa" w:w="1020"/>
            <w:tcBorders>
              <w:top w:color="000000" w:sz="4" w:val="single"/>
              <w:left w:color="000000" w:sz="4" w:val="single"/>
              <w:bottom w:color="000000" w:sz="4" w:val="single"/>
              <w:right w:color="000000" w:sz="4" w:val="single"/>
            </w:tcBorders>
            <w:tcMar>
              <w:left w:type="dxa" w:w="0"/>
              <w:right w:type="dxa" w:w="0"/>
            </w:tcMar>
          </w:tcPr>
          <w:p w14:paraId="240B0000">
            <w:pPr>
              <w:pStyle w:val="Style_2"/>
              <w:ind w:firstLine="0" w:left="0"/>
              <w:jc w:val="center"/>
            </w:pPr>
            <w:r>
              <w:t>15</w:t>
            </w:r>
          </w:p>
        </w:tc>
        <w:tc>
          <w:tcPr>
            <w:tcW w:type="dxa" w:w="1984"/>
            <w:tcBorders>
              <w:top w:color="000000" w:sz="4" w:val="single"/>
              <w:left w:color="000000" w:sz="4" w:val="single"/>
              <w:bottom w:color="000000" w:sz="4" w:val="single"/>
              <w:right w:color="000000" w:sz="4" w:val="single"/>
            </w:tcBorders>
            <w:tcMar>
              <w:left w:type="dxa" w:w="0"/>
              <w:right w:type="dxa" w:w="0"/>
            </w:tcMar>
          </w:tcPr>
          <w:p w14:paraId="250B0000">
            <w:pPr>
              <w:pStyle w:val="Style_2"/>
              <w:ind w:firstLine="0" w:left="0"/>
              <w:jc w:val="left"/>
            </w:pPr>
            <w:r>
              <w:t>посещение</w:t>
            </w:r>
          </w:p>
        </w:tc>
        <w:tc>
          <w:tcPr>
            <w:tcW w:type="dxa" w:w="1644"/>
            <w:tcBorders>
              <w:top w:color="000000" w:sz="4" w:val="single"/>
              <w:left w:color="000000" w:sz="4" w:val="single"/>
              <w:bottom w:color="000000" w:sz="4" w:val="single"/>
              <w:right w:color="000000" w:sz="4" w:val="single"/>
            </w:tcBorders>
            <w:tcMar>
              <w:left w:type="dxa" w:w="0"/>
              <w:right w:type="dxa" w:w="0"/>
            </w:tcMar>
          </w:tcPr>
          <w:p w14:paraId="260B0000">
            <w:pPr>
              <w:pStyle w:val="Style_2"/>
              <w:ind w:firstLine="0" w:left="0"/>
              <w:jc w:val="center"/>
            </w:pPr>
            <w:r>
              <w:t>0,03</w:t>
            </w:r>
          </w:p>
        </w:tc>
        <w:tc>
          <w:tcPr>
            <w:tcW w:type="dxa" w:w="1304"/>
            <w:tcBorders>
              <w:top w:color="000000" w:sz="4" w:val="single"/>
              <w:left w:color="000000" w:sz="4" w:val="single"/>
              <w:bottom w:color="000000" w:sz="4" w:val="single"/>
              <w:right w:color="000000" w:sz="4" w:val="single"/>
            </w:tcBorders>
            <w:tcMar>
              <w:left w:type="dxa" w:w="0"/>
              <w:right w:type="dxa" w:w="0"/>
            </w:tcMar>
          </w:tcPr>
          <w:p w14:paraId="270B0000">
            <w:pPr>
              <w:pStyle w:val="Style_2"/>
              <w:ind w:firstLine="0" w:left="0"/>
              <w:jc w:val="center"/>
            </w:pPr>
            <w:r>
              <w:t>1 005,1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80B0000">
            <w:pPr>
              <w:pStyle w:val="Style_2"/>
              <w:ind w:firstLine="0" w:left="0"/>
              <w:jc w:val="center"/>
            </w:pPr>
            <w:r>
              <w:t>30,2</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90B0000">
            <w:pPr>
              <w:pStyle w:val="Style_2"/>
              <w:ind w:firstLine="0" w:left="0"/>
              <w:jc w:val="center"/>
            </w:pPr>
            <w:r>
              <w:t>Х</w:t>
            </w:r>
          </w:p>
        </w:tc>
        <w:tc>
          <w:tcPr>
            <w:tcW w:type="dxa" w:w="1417"/>
            <w:tcBorders>
              <w:top w:color="000000" w:sz="4" w:val="single"/>
              <w:left w:color="000000" w:sz="4" w:val="single"/>
              <w:bottom w:color="000000" w:sz="4" w:val="single"/>
              <w:right w:color="000000" w:sz="4" w:val="single"/>
            </w:tcBorders>
            <w:tcMar>
              <w:left w:type="dxa" w:w="0"/>
              <w:right w:type="dxa" w:w="0"/>
            </w:tcMar>
          </w:tcPr>
          <w:p w14:paraId="2A0B0000">
            <w:pPr>
              <w:pStyle w:val="Style_2"/>
              <w:ind w:firstLine="0" w:left="0"/>
              <w:jc w:val="center"/>
            </w:pPr>
            <w:r>
              <w:t>33 730,0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B0B0000">
            <w:pPr>
              <w:pStyle w:val="Style_2"/>
              <w:ind w:firstLine="0" w:left="0"/>
              <w:jc w:val="center"/>
            </w:pPr>
            <w:r>
              <w:t>Х</w:t>
            </w:r>
          </w:p>
        </w:tc>
        <w:tc>
          <w:tcPr>
            <w:tcW w:type="dxa" w:w="850"/>
            <w:tcBorders>
              <w:top w:color="000000" w:sz="4" w:val="single"/>
              <w:left w:color="000000" w:sz="4" w:val="single"/>
              <w:bottom w:color="000000" w:sz="4" w:val="single"/>
              <w:right w:color="000000" w:sz="4" w:val="single"/>
            </w:tcBorders>
            <w:tcMar>
              <w:left w:type="dxa" w:w="0"/>
              <w:right w:type="dxa" w:w="0"/>
            </w:tcMar>
          </w:tcPr>
          <w:p w14:paraId="2C0B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2D0B0000">
            <w:pPr>
              <w:pStyle w:val="Style_2"/>
              <w:ind w:firstLine="0" w:left="0"/>
              <w:jc w:val="left"/>
            </w:pPr>
            <w:r>
              <w:t>посещение по паллиативной медицинской помощи без учета посещений на дому патронажными бригадами</w:t>
            </w:r>
          </w:p>
        </w:tc>
        <w:tc>
          <w:tcPr>
            <w:tcW w:type="dxa" w:w="1020"/>
            <w:tcBorders>
              <w:top w:color="000000" w:sz="4" w:val="single"/>
              <w:left w:color="000000" w:sz="4" w:val="single"/>
              <w:bottom w:color="000000" w:sz="4" w:val="single"/>
              <w:right w:color="000000" w:sz="4" w:val="single"/>
            </w:tcBorders>
            <w:tcMar>
              <w:left w:type="dxa" w:w="0"/>
              <w:right w:type="dxa" w:w="0"/>
            </w:tcMar>
          </w:tcPr>
          <w:p w14:paraId="2E0B0000">
            <w:pPr>
              <w:pStyle w:val="Style_2"/>
              <w:ind w:firstLine="0" w:left="0"/>
              <w:jc w:val="center"/>
            </w:pPr>
            <w:r>
              <w:t>15.1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2F0B0000">
            <w:pPr>
              <w:pStyle w:val="Style_2"/>
              <w:ind w:firstLine="0" w:left="0"/>
              <w:jc w:val="left"/>
            </w:pPr>
            <w:r>
              <w:t>посещение</w:t>
            </w:r>
          </w:p>
        </w:tc>
        <w:tc>
          <w:tcPr>
            <w:tcW w:type="dxa" w:w="1644"/>
            <w:tcBorders>
              <w:top w:color="000000" w:sz="4" w:val="single"/>
              <w:left w:color="000000" w:sz="4" w:val="single"/>
              <w:bottom w:color="000000" w:sz="4" w:val="single"/>
              <w:right w:color="000000" w:sz="4" w:val="single"/>
            </w:tcBorders>
            <w:tcMar>
              <w:left w:type="dxa" w:w="0"/>
              <w:right w:type="dxa" w:w="0"/>
            </w:tcMar>
          </w:tcPr>
          <w:p w14:paraId="300B0000">
            <w:pPr>
              <w:pStyle w:val="Style_2"/>
              <w:ind w:firstLine="0" w:left="0"/>
              <w:jc w:val="center"/>
            </w:pPr>
            <w:r>
              <w:t>0,022</w:t>
            </w:r>
          </w:p>
        </w:tc>
        <w:tc>
          <w:tcPr>
            <w:tcW w:type="dxa" w:w="1304"/>
            <w:tcBorders>
              <w:top w:color="000000" w:sz="4" w:val="single"/>
              <w:left w:color="000000" w:sz="4" w:val="single"/>
              <w:bottom w:color="000000" w:sz="4" w:val="single"/>
              <w:right w:color="000000" w:sz="4" w:val="single"/>
            </w:tcBorders>
            <w:tcMar>
              <w:left w:type="dxa" w:w="0"/>
              <w:right w:type="dxa" w:w="0"/>
            </w:tcMar>
          </w:tcPr>
          <w:p w14:paraId="310B0000">
            <w:pPr>
              <w:pStyle w:val="Style_2"/>
              <w:ind w:firstLine="0" w:left="0"/>
              <w:jc w:val="center"/>
            </w:pPr>
            <w:r>
              <w:t>486,3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20B0000">
            <w:pPr>
              <w:pStyle w:val="Style_2"/>
              <w:ind w:firstLine="0" w:left="0"/>
              <w:jc w:val="center"/>
            </w:pPr>
            <w:r>
              <w:t>10,7</w:t>
            </w:r>
          </w:p>
        </w:tc>
        <w:tc>
          <w:tcPr>
            <w:tcW w:type="dxa" w:w="1077"/>
            <w:tcBorders>
              <w:top w:color="000000" w:sz="4" w:val="single"/>
              <w:left w:color="000000" w:sz="4" w:val="single"/>
              <w:bottom w:color="000000" w:sz="4" w:val="single"/>
              <w:right w:color="000000" w:sz="4" w:val="single"/>
            </w:tcBorders>
            <w:tcMar>
              <w:left w:type="dxa" w:w="0"/>
              <w:right w:type="dxa" w:w="0"/>
            </w:tcMar>
          </w:tcPr>
          <w:p w14:paraId="330B0000">
            <w:pPr>
              <w:pStyle w:val="Style_2"/>
              <w:ind w:firstLine="0" w:left="0"/>
              <w:jc w:val="center"/>
            </w:pPr>
            <w:r>
              <w:t>Х</w:t>
            </w:r>
          </w:p>
        </w:tc>
        <w:tc>
          <w:tcPr>
            <w:tcW w:type="dxa" w:w="1417"/>
            <w:tcBorders>
              <w:top w:color="000000" w:sz="4" w:val="single"/>
              <w:left w:color="000000" w:sz="4" w:val="single"/>
              <w:bottom w:color="000000" w:sz="4" w:val="single"/>
              <w:right w:color="000000" w:sz="4" w:val="single"/>
            </w:tcBorders>
            <w:tcMar>
              <w:left w:type="dxa" w:w="0"/>
              <w:right w:type="dxa" w:w="0"/>
            </w:tcMar>
          </w:tcPr>
          <w:p w14:paraId="340B0000">
            <w:pPr>
              <w:pStyle w:val="Style_2"/>
              <w:ind w:firstLine="0" w:left="0"/>
              <w:jc w:val="center"/>
            </w:pPr>
            <w:r>
              <w:t>11 967,8</w:t>
            </w:r>
          </w:p>
        </w:tc>
        <w:tc>
          <w:tcPr>
            <w:tcW w:type="dxa" w:w="1587"/>
            <w:tcBorders>
              <w:top w:color="000000" w:sz="4" w:val="single"/>
              <w:left w:color="000000" w:sz="4" w:val="single"/>
              <w:bottom w:color="000000" w:sz="4" w:val="single"/>
              <w:right w:color="000000" w:sz="4" w:val="single"/>
            </w:tcBorders>
            <w:tcMar>
              <w:left w:type="dxa" w:w="0"/>
              <w:right w:type="dxa" w:w="0"/>
            </w:tcMar>
          </w:tcPr>
          <w:p w14:paraId="350B0000">
            <w:pPr>
              <w:pStyle w:val="Style_2"/>
              <w:ind w:firstLine="0" w:left="0"/>
              <w:jc w:val="center"/>
            </w:pPr>
            <w:r>
              <w:t>Х</w:t>
            </w:r>
          </w:p>
        </w:tc>
        <w:tc>
          <w:tcPr>
            <w:tcW w:type="dxa" w:w="850"/>
            <w:tcBorders>
              <w:top w:color="000000" w:sz="4" w:val="single"/>
              <w:left w:color="000000" w:sz="4" w:val="single"/>
              <w:bottom w:color="000000" w:sz="4" w:val="single"/>
              <w:right w:color="000000" w:sz="4" w:val="single"/>
            </w:tcBorders>
            <w:tcMar>
              <w:left w:type="dxa" w:w="0"/>
              <w:right w:type="dxa" w:w="0"/>
            </w:tcMar>
          </w:tcPr>
          <w:p w14:paraId="360B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370B0000">
            <w:pPr>
              <w:pStyle w:val="Style_2"/>
              <w:ind w:firstLine="0" w:left="0"/>
              <w:jc w:val="left"/>
            </w:pPr>
            <w:r>
              <w:t>посещения на дому выездными патронажными бригадами</w:t>
            </w:r>
          </w:p>
        </w:tc>
        <w:tc>
          <w:tcPr>
            <w:tcW w:type="dxa" w:w="1020"/>
            <w:tcBorders>
              <w:top w:color="000000" w:sz="4" w:val="single"/>
              <w:left w:color="000000" w:sz="4" w:val="single"/>
              <w:bottom w:color="000000" w:sz="4" w:val="single"/>
              <w:right w:color="000000" w:sz="4" w:val="single"/>
            </w:tcBorders>
            <w:tcMar>
              <w:left w:type="dxa" w:w="0"/>
              <w:right w:type="dxa" w:w="0"/>
            </w:tcMar>
          </w:tcPr>
          <w:p w14:paraId="380B0000">
            <w:pPr>
              <w:pStyle w:val="Style_2"/>
              <w:ind w:firstLine="0" w:left="0"/>
              <w:jc w:val="center"/>
            </w:pPr>
            <w:r>
              <w:t>15.2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390B0000">
            <w:pPr>
              <w:pStyle w:val="Style_2"/>
              <w:ind w:firstLine="0" w:left="0"/>
              <w:jc w:val="left"/>
            </w:pPr>
            <w:r>
              <w:t>посещение</w:t>
            </w:r>
          </w:p>
        </w:tc>
        <w:tc>
          <w:tcPr>
            <w:tcW w:type="dxa" w:w="1644"/>
            <w:tcBorders>
              <w:top w:color="000000" w:sz="4" w:val="single"/>
              <w:left w:color="000000" w:sz="4" w:val="single"/>
              <w:bottom w:color="000000" w:sz="4" w:val="single"/>
              <w:right w:color="000000" w:sz="4" w:val="single"/>
            </w:tcBorders>
            <w:tcMar>
              <w:left w:type="dxa" w:w="0"/>
              <w:right w:type="dxa" w:w="0"/>
            </w:tcMar>
          </w:tcPr>
          <w:p w14:paraId="3A0B0000">
            <w:pPr>
              <w:pStyle w:val="Style_2"/>
              <w:ind w:firstLine="0" w:left="0"/>
              <w:jc w:val="center"/>
            </w:pPr>
            <w:r>
              <w:t>0,008</w:t>
            </w:r>
          </w:p>
        </w:tc>
        <w:tc>
          <w:tcPr>
            <w:tcW w:type="dxa" w:w="1304"/>
            <w:tcBorders>
              <w:top w:color="000000" w:sz="4" w:val="single"/>
              <w:left w:color="000000" w:sz="4" w:val="single"/>
              <w:bottom w:color="000000" w:sz="4" w:val="single"/>
              <w:right w:color="000000" w:sz="4" w:val="single"/>
            </w:tcBorders>
            <w:tcMar>
              <w:left w:type="dxa" w:w="0"/>
              <w:right w:type="dxa" w:w="0"/>
            </w:tcMar>
          </w:tcPr>
          <w:p w14:paraId="3B0B0000">
            <w:pPr>
              <w:pStyle w:val="Style_2"/>
              <w:ind w:firstLine="0" w:left="0"/>
              <w:jc w:val="center"/>
            </w:pPr>
            <w:r>
              <w:t>2 431,8</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C0B0000">
            <w:pPr>
              <w:pStyle w:val="Style_2"/>
              <w:ind w:firstLine="0" w:left="0"/>
              <w:jc w:val="center"/>
            </w:pPr>
            <w:r>
              <w:t>19,5</w:t>
            </w:r>
          </w:p>
        </w:tc>
        <w:tc>
          <w:tcPr>
            <w:tcW w:type="dxa" w:w="1077"/>
            <w:tcBorders>
              <w:top w:color="000000" w:sz="4" w:val="single"/>
              <w:left w:color="000000" w:sz="4" w:val="single"/>
              <w:bottom w:color="000000" w:sz="4" w:val="single"/>
              <w:right w:color="000000" w:sz="4" w:val="single"/>
            </w:tcBorders>
            <w:tcMar>
              <w:left w:type="dxa" w:w="0"/>
              <w:right w:type="dxa" w:w="0"/>
            </w:tcMar>
          </w:tcPr>
          <w:p w14:paraId="3D0B0000">
            <w:pPr>
              <w:pStyle w:val="Style_2"/>
              <w:ind w:firstLine="0" w:left="0"/>
              <w:jc w:val="center"/>
            </w:pPr>
            <w:r>
              <w:t>Х</w:t>
            </w:r>
          </w:p>
        </w:tc>
        <w:tc>
          <w:tcPr>
            <w:tcW w:type="dxa" w:w="1417"/>
            <w:tcBorders>
              <w:top w:color="000000" w:sz="4" w:val="single"/>
              <w:left w:color="000000" w:sz="4" w:val="single"/>
              <w:bottom w:color="000000" w:sz="4" w:val="single"/>
              <w:right w:color="000000" w:sz="4" w:val="single"/>
            </w:tcBorders>
            <w:tcMar>
              <w:left w:type="dxa" w:w="0"/>
              <w:right w:type="dxa" w:w="0"/>
            </w:tcMar>
          </w:tcPr>
          <w:p w14:paraId="3E0B0000">
            <w:pPr>
              <w:pStyle w:val="Style_2"/>
              <w:ind w:firstLine="0" w:left="0"/>
              <w:jc w:val="center"/>
            </w:pPr>
            <w:r>
              <w:t>21 762,2</w:t>
            </w:r>
          </w:p>
        </w:tc>
        <w:tc>
          <w:tcPr>
            <w:tcW w:type="dxa" w:w="1587"/>
            <w:tcBorders>
              <w:top w:color="000000" w:sz="4" w:val="single"/>
              <w:left w:color="000000" w:sz="4" w:val="single"/>
              <w:bottom w:color="000000" w:sz="4" w:val="single"/>
              <w:right w:color="000000" w:sz="4" w:val="single"/>
            </w:tcBorders>
            <w:tcMar>
              <w:left w:type="dxa" w:w="0"/>
              <w:right w:type="dxa" w:w="0"/>
            </w:tcMar>
          </w:tcPr>
          <w:p w14:paraId="3F0B0000">
            <w:pPr>
              <w:pStyle w:val="Style_2"/>
              <w:ind w:firstLine="0" w:left="0"/>
              <w:jc w:val="center"/>
            </w:pPr>
            <w:r>
              <w:t>Х</w:t>
            </w:r>
          </w:p>
        </w:tc>
        <w:tc>
          <w:tcPr>
            <w:tcW w:type="dxa" w:w="850"/>
            <w:tcBorders>
              <w:top w:color="000000" w:sz="4" w:val="single"/>
              <w:left w:color="000000" w:sz="4" w:val="single"/>
              <w:bottom w:color="000000" w:sz="4" w:val="single"/>
              <w:right w:color="000000" w:sz="4" w:val="single"/>
            </w:tcBorders>
            <w:tcMar>
              <w:left w:type="dxa" w:w="0"/>
              <w:right w:type="dxa" w:w="0"/>
            </w:tcMar>
          </w:tcPr>
          <w:p w14:paraId="400B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410B0000">
            <w:pPr>
              <w:pStyle w:val="Style_2"/>
              <w:ind w:firstLine="0" w:left="0"/>
              <w:jc w:val="left"/>
            </w:pPr>
            <w:r>
              <w:t>5.2. оказываемая в стационарных условиях (включая койки паллиативной медицинской помощи и койки сестринского ухода)</w:t>
            </w:r>
          </w:p>
        </w:tc>
        <w:tc>
          <w:tcPr>
            <w:tcW w:type="dxa" w:w="1020"/>
            <w:tcBorders>
              <w:top w:color="000000" w:sz="4" w:val="single"/>
              <w:left w:color="000000" w:sz="4" w:val="single"/>
              <w:bottom w:color="000000" w:sz="4" w:val="single"/>
              <w:right w:color="000000" w:sz="4" w:val="single"/>
            </w:tcBorders>
            <w:tcMar>
              <w:left w:type="dxa" w:w="0"/>
              <w:right w:type="dxa" w:w="0"/>
            </w:tcMar>
          </w:tcPr>
          <w:p w14:paraId="420B0000">
            <w:pPr>
              <w:pStyle w:val="Style_2"/>
              <w:ind w:firstLine="0" w:left="0"/>
              <w:jc w:val="center"/>
            </w:pPr>
            <w:r>
              <w:t>16</w:t>
            </w:r>
          </w:p>
        </w:tc>
        <w:tc>
          <w:tcPr>
            <w:tcW w:type="dxa" w:w="1984"/>
            <w:tcBorders>
              <w:top w:color="000000" w:sz="4" w:val="single"/>
              <w:left w:color="000000" w:sz="4" w:val="single"/>
              <w:bottom w:color="000000" w:sz="4" w:val="single"/>
              <w:right w:color="000000" w:sz="4" w:val="single"/>
            </w:tcBorders>
            <w:tcMar>
              <w:left w:type="dxa" w:w="0"/>
              <w:right w:type="dxa" w:w="0"/>
            </w:tcMar>
          </w:tcPr>
          <w:p w14:paraId="430B0000">
            <w:pPr>
              <w:pStyle w:val="Style_2"/>
              <w:ind w:firstLine="0" w:left="0"/>
              <w:jc w:val="left"/>
            </w:pPr>
            <w:r>
              <w:t>койко-день</w:t>
            </w:r>
          </w:p>
        </w:tc>
        <w:tc>
          <w:tcPr>
            <w:tcW w:type="dxa" w:w="1644"/>
            <w:tcBorders>
              <w:top w:color="000000" w:sz="4" w:val="single"/>
              <w:left w:color="000000" w:sz="4" w:val="single"/>
              <w:bottom w:color="000000" w:sz="4" w:val="single"/>
              <w:right w:color="000000" w:sz="4" w:val="single"/>
            </w:tcBorders>
            <w:tcMar>
              <w:left w:type="dxa" w:w="0"/>
              <w:right w:type="dxa" w:w="0"/>
            </w:tcMar>
          </w:tcPr>
          <w:p w14:paraId="440B0000">
            <w:pPr>
              <w:pStyle w:val="Style_2"/>
              <w:ind w:firstLine="0" w:left="0"/>
              <w:jc w:val="center"/>
            </w:pPr>
            <w:r>
              <w:t>0,11</w:t>
            </w:r>
          </w:p>
        </w:tc>
        <w:tc>
          <w:tcPr>
            <w:tcW w:type="dxa" w:w="1304"/>
            <w:tcBorders>
              <w:top w:color="000000" w:sz="4" w:val="single"/>
              <w:left w:color="000000" w:sz="4" w:val="single"/>
              <w:bottom w:color="000000" w:sz="4" w:val="single"/>
              <w:right w:color="000000" w:sz="4" w:val="single"/>
            </w:tcBorders>
            <w:tcMar>
              <w:left w:type="dxa" w:w="0"/>
              <w:right w:type="dxa" w:w="0"/>
            </w:tcMar>
          </w:tcPr>
          <w:p w14:paraId="450B0000">
            <w:pPr>
              <w:pStyle w:val="Style_2"/>
              <w:ind w:firstLine="0" w:left="0"/>
              <w:jc w:val="center"/>
            </w:pPr>
            <w:r>
              <w:t>2 875,3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60B0000">
            <w:pPr>
              <w:pStyle w:val="Style_2"/>
              <w:ind w:firstLine="0" w:left="0"/>
              <w:jc w:val="center"/>
            </w:pPr>
            <w:r>
              <w:t>319,0</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70B0000">
            <w:pPr>
              <w:pStyle w:val="Style_2"/>
              <w:ind w:firstLine="0" w:left="0"/>
              <w:jc w:val="center"/>
            </w:pPr>
            <w:r>
              <w:t>Х</w:t>
            </w:r>
          </w:p>
        </w:tc>
        <w:tc>
          <w:tcPr>
            <w:tcW w:type="dxa" w:w="1417"/>
            <w:tcBorders>
              <w:top w:color="000000" w:sz="4" w:val="single"/>
              <w:left w:color="000000" w:sz="4" w:val="single"/>
              <w:bottom w:color="000000" w:sz="4" w:val="single"/>
              <w:right w:color="000000" w:sz="4" w:val="single"/>
            </w:tcBorders>
            <w:tcMar>
              <w:left w:type="dxa" w:w="0"/>
              <w:right w:type="dxa" w:w="0"/>
            </w:tcMar>
          </w:tcPr>
          <w:p w14:paraId="480B0000">
            <w:pPr>
              <w:pStyle w:val="Style_2"/>
              <w:ind w:firstLine="0" w:left="0"/>
              <w:jc w:val="center"/>
            </w:pPr>
            <w:r>
              <w:t>356 824,7</w:t>
            </w:r>
          </w:p>
        </w:tc>
        <w:tc>
          <w:tcPr>
            <w:tcW w:type="dxa" w:w="1587"/>
            <w:tcBorders>
              <w:top w:color="000000" w:sz="4" w:val="single"/>
              <w:left w:color="000000" w:sz="4" w:val="single"/>
              <w:bottom w:color="000000" w:sz="4" w:val="single"/>
              <w:right w:color="000000" w:sz="4" w:val="single"/>
            </w:tcBorders>
            <w:tcMar>
              <w:left w:type="dxa" w:w="0"/>
              <w:right w:type="dxa" w:w="0"/>
            </w:tcMar>
          </w:tcPr>
          <w:p w14:paraId="490B0000">
            <w:pPr>
              <w:pStyle w:val="Style_2"/>
              <w:ind w:firstLine="0" w:left="0"/>
              <w:jc w:val="center"/>
            </w:pPr>
            <w:r>
              <w:t>Х</w:t>
            </w:r>
          </w:p>
        </w:tc>
        <w:tc>
          <w:tcPr>
            <w:tcW w:type="dxa" w:w="850"/>
            <w:tcBorders>
              <w:top w:color="000000" w:sz="4" w:val="single"/>
              <w:left w:color="000000" w:sz="4" w:val="single"/>
              <w:bottom w:color="000000" w:sz="4" w:val="single"/>
              <w:right w:color="000000" w:sz="4" w:val="single"/>
            </w:tcBorders>
            <w:tcMar>
              <w:left w:type="dxa" w:w="0"/>
              <w:right w:type="dxa" w:w="0"/>
            </w:tcMar>
          </w:tcPr>
          <w:p w14:paraId="4A0B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4B0B0000">
            <w:pPr>
              <w:pStyle w:val="Style_2"/>
              <w:ind w:firstLine="0" w:left="0"/>
              <w:jc w:val="left"/>
            </w:pPr>
            <w:r>
              <w:t>5.3. оказываемая в условиях дневного стационара</w:t>
            </w:r>
          </w:p>
        </w:tc>
        <w:tc>
          <w:tcPr>
            <w:tcW w:type="dxa" w:w="1020"/>
            <w:tcBorders>
              <w:top w:color="000000" w:sz="4" w:val="single"/>
              <w:left w:color="000000" w:sz="4" w:val="single"/>
              <w:bottom w:color="000000" w:sz="4" w:val="single"/>
              <w:right w:color="000000" w:sz="4" w:val="single"/>
            </w:tcBorders>
            <w:tcMar>
              <w:left w:type="dxa" w:w="0"/>
              <w:right w:type="dxa" w:w="0"/>
            </w:tcMar>
          </w:tcPr>
          <w:p w14:paraId="4C0B0000">
            <w:pPr>
              <w:pStyle w:val="Style_2"/>
              <w:ind w:firstLine="0" w:left="0"/>
              <w:jc w:val="center"/>
            </w:pPr>
            <w:r>
              <w:t>16.1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4D0B0000">
            <w:pPr>
              <w:pStyle w:val="Style_2"/>
              <w:ind w:firstLine="0" w:left="0"/>
              <w:jc w:val="left"/>
            </w:pPr>
            <w:r>
              <w:t>случай лечения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4E0B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4F0B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00B0000">
            <w:pPr>
              <w:pStyle w:val="Style_2"/>
              <w:ind w:firstLine="0" w:left="0"/>
              <w:jc w:val="center"/>
            </w:pPr>
            <w:r>
              <w:t>0</w:t>
            </w:r>
          </w:p>
        </w:tc>
        <w:tc>
          <w:tcPr>
            <w:tcW w:type="dxa" w:w="1077"/>
            <w:tcBorders>
              <w:top w:color="000000" w:sz="4" w:val="single"/>
              <w:left w:color="000000" w:sz="4" w:val="single"/>
              <w:bottom w:color="000000" w:sz="4" w:val="single"/>
              <w:right w:color="000000" w:sz="4" w:val="single"/>
            </w:tcBorders>
            <w:tcMar>
              <w:left w:type="dxa" w:w="0"/>
              <w:right w:type="dxa" w:w="0"/>
            </w:tcMar>
          </w:tcPr>
          <w:p w14:paraId="510B0000">
            <w:pPr>
              <w:pStyle w:val="Style_2"/>
              <w:ind w:firstLine="0" w:left="0"/>
              <w:jc w:val="center"/>
            </w:pPr>
            <w:r>
              <w:t>Х</w:t>
            </w:r>
          </w:p>
        </w:tc>
        <w:tc>
          <w:tcPr>
            <w:tcW w:type="dxa" w:w="1417"/>
            <w:tcBorders>
              <w:top w:color="000000" w:sz="4" w:val="single"/>
              <w:left w:color="000000" w:sz="4" w:val="single"/>
              <w:bottom w:color="000000" w:sz="4" w:val="single"/>
              <w:right w:color="000000" w:sz="4" w:val="single"/>
            </w:tcBorders>
            <w:tcMar>
              <w:left w:type="dxa" w:w="0"/>
              <w:right w:type="dxa" w:w="0"/>
            </w:tcMar>
          </w:tcPr>
          <w:p w14:paraId="520B0000">
            <w:pPr>
              <w:pStyle w:val="Style_2"/>
              <w:ind w:firstLine="0" w:left="0"/>
              <w:jc w:val="center"/>
            </w:pPr>
            <w:r>
              <w:t>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530B0000">
            <w:pPr>
              <w:pStyle w:val="Style_2"/>
              <w:ind w:firstLine="0" w:left="0"/>
              <w:jc w:val="center"/>
            </w:pPr>
            <w:r>
              <w:t>Х</w:t>
            </w:r>
          </w:p>
        </w:tc>
        <w:tc>
          <w:tcPr>
            <w:tcW w:type="dxa" w:w="850"/>
            <w:tcBorders>
              <w:top w:color="000000" w:sz="4" w:val="single"/>
              <w:left w:color="000000" w:sz="4" w:val="single"/>
              <w:bottom w:color="000000" w:sz="4" w:val="single"/>
              <w:right w:color="000000" w:sz="4" w:val="single"/>
            </w:tcBorders>
            <w:tcMar>
              <w:left w:type="dxa" w:w="0"/>
              <w:right w:type="dxa" w:w="0"/>
            </w:tcMar>
          </w:tcPr>
          <w:p w14:paraId="540B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550B0000">
            <w:pPr>
              <w:pStyle w:val="Style_2"/>
              <w:ind w:firstLine="0" w:left="0"/>
              <w:jc w:val="left"/>
            </w:pPr>
            <w:r>
              <w:t>6. Иные государственные и муниципальные услуги (работы)</w:t>
            </w:r>
          </w:p>
        </w:tc>
        <w:tc>
          <w:tcPr>
            <w:tcW w:type="dxa" w:w="1020"/>
            <w:tcBorders>
              <w:top w:color="000000" w:sz="4" w:val="single"/>
              <w:left w:color="000000" w:sz="4" w:val="single"/>
              <w:bottom w:color="000000" w:sz="4" w:val="single"/>
              <w:right w:color="000000" w:sz="4" w:val="single"/>
            </w:tcBorders>
            <w:tcMar>
              <w:left w:type="dxa" w:w="0"/>
              <w:right w:type="dxa" w:w="0"/>
            </w:tcMar>
          </w:tcPr>
          <w:p w14:paraId="560B0000">
            <w:pPr>
              <w:pStyle w:val="Style_2"/>
              <w:ind w:firstLine="0" w:left="0"/>
              <w:jc w:val="center"/>
            </w:pPr>
            <w:r>
              <w:t>17</w:t>
            </w:r>
          </w:p>
        </w:tc>
        <w:tc>
          <w:tcPr>
            <w:tcW w:type="dxa" w:w="1984"/>
            <w:tcBorders>
              <w:top w:color="000000" w:sz="4" w:val="single"/>
              <w:left w:color="000000" w:sz="4" w:val="single"/>
              <w:bottom w:color="000000" w:sz="4" w:val="single"/>
              <w:right w:color="000000" w:sz="4" w:val="single"/>
            </w:tcBorders>
            <w:tcMar>
              <w:left w:type="dxa" w:w="0"/>
              <w:right w:type="dxa" w:w="0"/>
            </w:tcMar>
          </w:tcPr>
          <w:p w14:paraId="570B0000">
            <w:pPr>
              <w:pStyle w:val="Style_2"/>
              <w:ind w:firstLine="0" w:left="0"/>
              <w:jc w:val="left"/>
            </w:pPr>
          </w:p>
        </w:tc>
        <w:tc>
          <w:tcPr>
            <w:tcW w:type="dxa" w:w="1644"/>
            <w:tcBorders>
              <w:top w:color="000000" w:sz="4" w:val="single"/>
              <w:left w:color="000000" w:sz="4" w:val="single"/>
              <w:bottom w:color="000000" w:sz="4" w:val="single"/>
              <w:right w:color="000000" w:sz="4" w:val="single"/>
            </w:tcBorders>
            <w:tcMar>
              <w:left w:type="dxa" w:w="0"/>
              <w:right w:type="dxa" w:w="0"/>
            </w:tcMar>
          </w:tcPr>
          <w:p w14:paraId="580B0000">
            <w:pPr>
              <w:pStyle w:val="Style_2"/>
              <w:ind w:firstLine="0" w:left="0"/>
              <w:jc w:val="center"/>
            </w:pPr>
            <w:r>
              <w:t>Х</w:t>
            </w:r>
          </w:p>
        </w:tc>
        <w:tc>
          <w:tcPr>
            <w:tcW w:type="dxa" w:w="1304"/>
            <w:tcBorders>
              <w:top w:color="000000" w:sz="4" w:val="single"/>
              <w:left w:color="000000" w:sz="4" w:val="single"/>
              <w:bottom w:color="000000" w:sz="4" w:val="single"/>
              <w:right w:color="000000" w:sz="4" w:val="single"/>
            </w:tcBorders>
            <w:tcMar>
              <w:left w:type="dxa" w:w="0"/>
              <w:right w:type="dxa" w:w="0"/>
            </w:tcMar>
          </w:tcPr>
          <w:p w14:paraId="590B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A0B0000">
            <w:pPr>
              <w:pStyle w:val="Style_2"/>
              <w:ind w:firstLine="0" w:left="0"/>
              <w:jc w:val="center"/>
            </w:pPr>
            <w:r>
              <w:t>1 662,5</w:t>
            </w:r>
          </w:p>
        </w:tc>
        <w:tc>
          <w:tcPr>
            <w:tcW w:type="dxa" w:w="1077"/>
            <w:tcBorders>
              <w:top w:color="000000" w:sz="4" w:val="single"/>
              <w:left w:color="000000" w:sz="4" w:val="single"/>
              <w:bottom w:color="000000" w:sz="4" w:val="single"/>
              <w:right w:color="000000" w:sz="4" w:val="single"/>
            </w:tcBorders>
            <w:tcMar>
              <w:left w:type="dxa" w:w="0"/>
              <w:right w:type="dxa" w:w="0"/>
            </w:tcMar>
          </w:tcPr>
          <w:p w14:paraId="5B0B0000">
            <w:pPr>
              <w:pStyle w:val="Style_2"/>
              <w:ind w:firstLine="0" w:left="0"/>
              <w:jc w:val="center"/>
            </w:pPr>
            <w:r>
              <w:t>Х</w:t>
            </w:r>
          </w:p>
        </w:tc>
        <w:tc>
          <w:tcPr>
            <w:tcW w:type="dxa" w:w="1417"/>
            <w:tcBorders>
              <w:top w:color="000000" w:sz="4" w:val="single"/>
              <w:left w:color="000000" w:sz="4" w:val="single"/>
              <w:bottom w:color="000000" w:sz="4" w:val="single"/>
              <w:right w:color="000000" w:sz="4" w:val="single"/>
            </w:tcBorders>
            <w:tcMar>
              <w:left w:type="dxa" w:w="0"/>
              <w:right w:type="dxa" w:w="0"/>
            </w:tcMar>
          </w:tcPr>
          <w:p w14:paraId="5C0B0000">
            <w:pPr>
              <w:pStyle w:val="Style_2"/>
              <w:ind w:firstLine="0" w:left="0"/>
              <w:jc w:val="center"/>
            </w:pPr>
            <w:r>
              <w:t>1 859 717,6</w:t>
            </w:r>
          </w:p>
        </w:tc>
        <w:tc>
          <w:tcPr>
            <w:tcW w:type="dxa" w:w="1587"/>
            <w:tcBorders>
              <w:top w:color="000000" w:sz="4" w:val="single"/>
              <w:left w:color="000000" w:sz="4" w:val="single"/>
              <w:bottom w:color="000000" w:sz="4" w:val="single"/>
              <w:right w:color="000000" w:sz="4" w:val="single"/>
            </w:tcBorders>
            <w:tcMar>
              <w:left w:type="dxa" w:w="0"/>
              <w:right w:type="dxa" w:w="0"/>
            </w:tcMar>
          </w:tcPr>
          <w:p w14:paraId="5D0B0000">
            <w:pPr>
              <w:pStyle w:val="Style_2"/>
              <w:ind w:firstLine="0" w:left="0"/>
              <w:jc w:val="center"/>
            </w:pPr>
            <w:r>
              <w:t>Х</w:t>
            </w:r>
          </w:p>
        </w:tc>
        <w:tc>
          <w:tcPr>
            <w:tcW w:type="dxa" w:w="850"/>
            <w:tcBorders>
              <w:top w:color="000000" w:sz="4" w:val="single"/>
              <w:left w:color="000000" w:sz="4" w:val="single"/>
              <w:bottom w:color="000000" w:sz="4" w:val="single"/>
              <w:right w:color="000000" w:sz="4" w:val="single"/>
            </w:tcBorders>
            <w:tcMar>
              <w:left w:type="dxa" w:w="0"/>
              <w:right w:type="dxa" w:w="0"/>
            </w:tcMar>
          </w:tcPr>
          <w:p w14:paraId="5E0B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5F0B0000">
            <w:pPr>
              <w:pStyle w:val="Style_2"/>
              <w:ind w:firstLine="0" w:left="0"/>
              <w:jc w:val="left"/>
            </w:pPr>
            <w:r>
              <w:t>7. Высокотехнологичная медицинская помощь, оказываемая в медицинских организациях субъекта РФ</w:t>
            </w:r>
          </w:p>
        </w:tc>
        <w:tc>
          <w:tcPr>
            <w:tcW w:type="dxa" w:w="1020"/>
            <w:tcBorders>
              <w:top w:color="000000" w:sz="4" w:val="single"/>
              <w:left w:color="000000" w:sz="4" w:val="single"/>
              <w:bottom w:color="000000" w:sz="4" w:val="single"/>
              <w:right w:color="000000" w:sz="4" w:val="single"/>
            </w:tcBorders>
            <w:tcMar>
              <w:left w:type="dxa" w:w="0"/>
              <w:right w:type="dxa" w:w="0"/>
            </w:tcMar>
          </w:tcPr>
          <w:p w14:paraId="600B0000">
            <w:pPr>
              <w:pStyle w:val="Style_2"/>
              <w:ind w:firstLine="0" w:left="0"/>
              <w:jc w:val="center"/>
            </w:pPr>
            <w:r>
              <w:t>18</w:t>
            </w:r>
          </w:p>
        </w:tc>
        <w:tc>
          <w:tcPr>
            <w:tcW w:type="dxa" w:w="1984"/>
            <w:tcBorders>
              <w:top w:color="000000" w:sz="4" w:val="single"/>
              <w:left w:color="000000" w:sz="4" w:val="single"/>
              <w:bottom w:color="000000" w:sz="4" w:val="single"/>
              <w:right w:color="000000" w:sz="4" w:val="single"/>
            </w:tcBorders>
            <w:tcMar>
              <w:left w:type="dxa" w:w="0"/>
              <w:right w:type="dxa" w:w="0"/>
            </w:tcMar>
          </w:tcPr>
          <w:p w14:paraId="610B0000">
            <w:pPr>
              <w:pStyle w:val="Style_2"/>
              <w:ind w:firstLine="0" w:left="0"/>
              <w:jc w:val="left"/>
            </w:pPr>
          </w:p>
        </w:tc>
        <w:tc>
          <w:tcPr>
            <w:tcW w:type="dxa" w:w="1644"/>
            <w:tcBorders>
              <w:top w:color="000000" w:sz="4" w:val="single"/>
              <w:left w:color="000000" w:sz="4" w:val="single"/>
              <w:bottom w:color="000000" w:sz="4" w:val="single"/>
              <w:right w:color="000000" w:sz="4" w:val="single"/>
            </w:tcBorders>
            <w:tcMar>
              <w:left w:type="dxa" w:w="0"/>
              <w:right w:type="dxa" w:w="0"/>
            </w:tcMar>
          </w:tcPr>
          <w:p w14:paraId="620B0000">
            <w:pPr>
              <w:pStyle w:val="Style_2"/>
              <w:ind w:firstLine="0" w:left="0"/>
              <w:jc w:val="center"/>
            </w:pPr>
            <w:r>
              <w:t>Х</w:t>
            </w:r>
          </w:p>
        </w:tc>
        <w:tc>
          <w:tcPr>
            <w:tcW w:type="dxa" w:w="1304"/>
            <w:tcBorders>
              <w:top w:color="000000" w:sz="4" w:val="single"/>
              <w:left w:color="000000" w:sz="4" w:val="single"/>
              <w:bottom w:color="000000" w:sz="4" w:val="single"/>
              <w:right w:color="000000" w:sz="4" w:val="single"/>
            </w:tcBorders>
            <w:tcMar>
              <w:left w:type="dxa" w:w="0"/>
              <w:right w:type="dxa" w:w="0"/>
            </w:tcMar>
          </w:tcPr>
          <w:p w14:paraId="630B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40B0000">
            <w:pPr>
              <w:pStyle w:val="Style_2"/>
              <w:ind w:firstLine="0" w:left="0"/>
              <w:jc w:val="center"/>
            </w:pPr>
            <w:r>
              <w:t>84,9</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50B0000">
            <w:pPr>
              <w:pStyle w:val="Style_2"/>
              <w:ind w:firstLine="0" w:left="0"/>
              <w:jc w:val="center"/>
            </w:pPr>
            <w:r>
              <w:t>Х</w:t>
            </w:r>
          </w:p>
        </w:tc>
        <w:tc>
          <w:tcPr>
            <w:tcW w:type="dxa" w:w="1417"/>
            <w:tcBorders>
              <w:top w:color="000000" w:sz="4" w:val="single"/>
              <w:left w:color="000000" w:sz="4" w:val="single"/>
              <w:bottom w:color="000000" w:sz="4" w:val="single"/>
              <w:right w:color="000000" w:sz="4" w:val="single"/>
            </w:tcBorders>
            <w:tcMar>
              <w:left w:type="dxa" w:w="0"/>
              <w:right w:type="dxa" w:w="0"/>
            </w:tcMar>
          </w:tcPr>
          <w:p w14:paraId="660B0000">
            <w:pPr>
              <w:pStyle w:val="Style_2"/>
              <w:ind w:firstLine="0" w:left="0"/>
              <w:jc w:val="center"/>
            </w:pPr>
            <w:r>
              <w:t>95 000,0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670B0000">
            <w:pPr>
              <w:pStyle w:val="Style_2"/>
              <w:ind w:firstLine="0" w:left="0"/>
              <w:jc w:val="center"/>
            </w:pPr>
            <w:r>
              <w:t>Х</w:t>
            </w:r>
          </w:p>
        </w:tc>
        <w:tc>
          <w:tcPr>
            <w:tcW w:type="dxa" w:w="850"/>
            <w:tcBorders>
              <w:top w:color="000000" w:sz="4" w:val="single"/>
              <w:left w:color="000000" w:sz="4" w:val="single"/>
              <w:bottom w:color="000000" w:sz="4" w:val="single"/>
              <w:right w:color="000000" w:sz="4" w:val="single"/>
            </w:tcBorders>
            <w:tcMar>
              <w:left w:type="dxa" w:w="0"/>
              <w:right w:type="dxa" w:w="0"/>
            </w:tcMar>
          </w:tcPr>
          <w:p w14:paraId="680B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690B0000">
            <w:pPr>
              <w:pStyle w:val="Style_2"/>
              <w:ind w:firstLine="0" w:left="0"/>
              <w:jc w:val="left"/>
            </w:pPr>
            <w:r>
              <w:t>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&lt;********&gt;</w:t>
            </w:r>
          </w:p>
        </w:tc>
        <w:tc>
          <w:tcPr>
            <w:tcW w:type="dxa" w:w="1020"/>
            <w:tcBorders>
              <w:top w:color="000000" w:sz="4" w:val="single"/>
              <w:left w:color="000000" w:sz="4" w:val="single"/>
              <w:bottom w:color="000000" w:sz="4" w:val="single"/>
              <w:right w:color="000000" w:sz="4" w:val="single"/>
            </w:tcBorders>
            <w:tcMar>
              <w:left w:type="dxa" w:w="0"/>
              <w:right w:type="dxa" w:w="0"/>
            </w:tcMar>
          </w:tcPr>
          <w:p w14:paraId="6A0B0000">
            <w:pPr>
              <w:pStyle w:val="Style_2"/>
              <w:ind w:firstLine="0" w:left="0"/>
              <w:jc w:val="center"/>
            </w:pPr>
            <w:bookmarkStart w:id="118" w:name="Par2784"/>
            <w:bookmarkEnd w:id="118"/>
            <w:r>
              <w:t>19</w:t>
            </w:r>
          </w:p>
        </w:tc>
        <w:tc>
          <w:tcPr>
            <w:tcW w:type="dxa" w:w="1984"/>
            <w:tcBorders>
              <w:top w:color="000000" w:sz="4" w:val="single"/>
              <w:left w:color="000000" w:sz="4" w:val="single"/>
              <w:bottom w:color="000000" w:sz="4" w:val="single"/>
              <w:right w:color="000000" w:sz="4" w:val="single"/>
            </w:tcBorders>
            <w:tcMar>
              <w:left w:type="dxa" w:w="0"/>
              <w:right w:type="dxa" w:w="0"/>
            </w:tcMar>
          </w:tcPr>
          <w:p w14:paraId="6B0B0000">
            <w:pPr>
              <w:pStyle w:val="Style_2"/>
              <w:ind w:firstLine="0" w:left="0"/>
              <w:jc w:val="left"/>
            </w:pPr>
          </w:p>
        </w:tc>
        <w:tc>
          <w:tcPr>
            <w:tcW w:type="dxa" w:w="1644"/>
            <w:tcBorders>
              <w:top w:color="000000" w:sz="4" w:val="single"/>
              <w:left w:color="000000" w:sz="4" w:val="single"/>
              <w:bottom w:color="000000" w:sz="4" w:val="single"/>
              <w:right w:color="000000" w:sz="4" w:val="single"/>
            </w:tcBorders>
            <w:tcMar>
              <w:left w:type="dxa" w:w="0"/>
              <w:right w:type="dxa" w:w="0"/>
            </w:tcMar>
          </w:tcPr>
          <w:p w14:paraId="6C0B0000">
            <w:pPr>
              <w:pStyle w:val="Style_2"/>
              <w:ind w:firstLine="0" w:left="0"/>
              <w:jc w:val="center"/>
            </w:pPr>
            <w:r>
              <w:t>Х</w:t>
            </w:r>
          </w:p>
        </w:tc>
        <w:tc>
          <w:tcPr>
            <w:tcW w:type="dxa" w:w="1304"/>
            <w:tcBorders>
              <w:top w:color="000000" w:sz="4" w:val="single"/>
              <w:left w:color="000000" w:sz="4" w:val="single"/>
              <w:bottom w:color="000000" w:sz="4" w:val="single"/>
              <w:right w:color="000000" w:sz="4" w:val="single"/>
            </w:tcBorders>
            <w:tcMar>
              <w:left w:type="dxa" w:w="0"/>
              <w:right w:type="dxa" w:w="0"/>
            </w:tcMar>
          </w:tcPr>
          <w:p w14:paraId="6D0B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E0B0000">
            <w:pPr>
              <w:pStyle w:val="Style_2"/>
              <w:ind w:firstLine="0" w:left="0"/>
              <w:jc w:val="center"/>
            </w:pPr>
            <w:r>
              <w:t>0</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F0B0000">
            <w:pPr>
              <w:pStyle w:val="Style_2"/>
              <w:ind w:firstLine="0" w:left="0"/>
              <w:jc w:val="center"/>
            </w:pPr>
            <w:r>
              <w:t>Х</w:t>
            </w:r>
          </w:p>
        </w:tc>
        <w:tc>
          <w:tcPr>
            <w:tcW w:type="dxa" w:w="1417"/>
            <w:tcBorders>
              <w:top w:color="000000" w:sz="4" w:val="single"/>
              <w:left w:color="000000" w:sz="4" w:val="single"/>
              <w:bottom w:color="000000" w:sz="4" w:val="single"/>
              <w:right w:color="000000" w:sz="4" w:val="single"/>
            </w:tcBorders>
            <w:tcMar>
              <w:left w:type="dxa" w:w="0"/>
              <w:right w:type="dxa" w:w="0"/>
            </w:tcMar>
          </w:tcPr>
          <w:p w14:paraId="700B0000">
            <w:pPr>
              <w:pStyle w:val="Style_2"/>
              <w:ind w:firstLine="0" w:left="0"/>
              <w:jc w:val="center"/>
            </w:pPr>
            <w:r>
              <w:t>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10B0000">
            <w:pPr>
              <w:pStyle w:val="Style_2"/>
              <w:ind w:firstLine="0" w:left="0"/>
              <w:jc w:val="center"/>
            </w:pPr>
            <w:r>
              <w:t>Х</w:t>
            </w:r>
          </w:p>
        </w:tc>
        <w:tc>
          <w:tcPr>
            <w:tcW w:type="dxa" w:w="850"/>
            <w:tcBorders>
              <w:top w:color="000000" w:sz="4" w:val="single"/>
              <w:left w:color="000000" w:sz="4" w:val="single"/>
              <w:bottom w:color="000000" w:sz="4" w:val="single"/>
              <w:right w:color="000000" w:sz="4" w:val="single"/>
            </w:tcBorders>
            <w:tcMar>
              <w:left w:type="dxa" w:w="0"/>
              <w:right w:type="dxa" w:w="0"/>
            </w:tcMar>
          </w:tcPr>
          <w:p w14:paraId="720B0000">
            <w:pPr>
              <w:pStyle w:val="Style_2"/>
              <w:ind w:firstLine="0" w:left="0"/>
              <w:jc w:val="center"/>
            </w:pPr>
            <w:r>
              <w:t>0</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730B0000">
            <w:pPr>
              <w:pStyle w:val="Style_2"/>
              <w:ind w:firstLine="0" w:left="0"/>
              <w:jc w:val="left"/>
            </w:pPr>
            <w:r>
              <w:t>III. Медицинская помощь в рамках территориальной программы ОМС:</w:t>
            </w:r>
          </w:p>
        </w:tc>
        <w:tc>
          <w:tcPr>
            <w:tcW w:type="dxa" w:w="1020"/>
            <w:tcBorders>
              <w:top w:color="000000" w:sz="4" w:val="single"/>
              <w:left w:color="000000" w:sz="4" w:val="single"/>
              <w:bottom w:color="000000" w:sz="4" w:val="single"/>
              <w:right w:color="000000" w:sz="4" w:val="single"/>
            </w:tcBorders>
            <w:tcMar>
              <w:left w:type="dxa" w:w="0"/>
              <w:right w:type="dxa" w:w="0"/>
            </w:tcMar>
          </w:tcPr>
          <w:p w14:paraId="740B0000">
            <w:pPr>
              <w:pStyle w:val="Style_2"/>
              <w:ind w:firstLine="0" w:left="0"/>
              <w:jc w:val="center"/>
            </w:pPr>
            <w:bookmarkStart w:id="119" w:name="Par2794"/>
            <w:bookmarkEnd w:id="119"/>
            <w:r>
              <w:t>20</w:t>
            </w:r>
          </w:p>
        </w:tc>
        <w:tc>
          <w:tcPr>
            <w:tcW w:type="dxa" w:w="1984"/>
            <w:tcBorders>
              <w:top w:color="000000" w:sz="4" w:val="single"/>
              <w:left w:color="000000" w:sz="4" w:val="single"/>
              <w:bottom w:color="000000" w:sz="4" w:val="single"/>
              <w:right w:color="000000" w:sz="4" w:val="single"/>
            </w:tcBorders>
            <w:tcMar>
              <w:left w:type="dxa" w:w="0"/>
              <w:right w:type="dxa" w:w="0"/>
            </w:tcMar>
          </w:tcPr>
          <w:p w14:paraId="750B0000">
            <w:pPr>
              <w:pStyle w:val="Style_2"/>
              <w:ind w:firstLine="0" w:left="0"/>
              <w:jc w:val="left"/>
            </w:pPr>
          </w:p>
        </w:tc>
        <w:tc>
          <w:tcPr>
            <w:tcW w:type="dxa" w:w="1644"/>
            <w:tcBorders>
              <w:top w:color="000000" w:sz="4" w:val="single"/>
              <w:left w:color="000000" w:sz="4" w:val="single"/>
              <w:bottom w:color="000000" w:sz="4" w:val="single"/>
              <w:right w:color="000000" w:sz="4" w:val="single"/>
            </w:tcBorders>
            <w:tcMar>
              <w:left w:type="dxa" w:w="0"/>
              <w:right w:type="dxa" w:w="0"/>
            </w:tcMar>
          </w:tcPr>
          <w:p w14:paraId="760B0000">
            <w:pPr>
              <w:pStyle w:val="Style_2"/>
              <w:ind w:firstLine="0" w:left="0"/>
              <w:jc w:val="center"/>
            </w:pPr>
            <w:r>
              <w:t>Х</w:t>
            </w:r>
          </w:p>
        </w:tc>
        <w:tc>
          <w:tcPr>
            <w:tcW w:type="dxa" w:w="1304"/>
            <w:tcBorders>
              <w:top w:color="000000" w:sz="4" w:val="single"/>
              <w:left w:color="000000" w:sz="4" w:val="single"/>
              <w:bottom w:color="000000" w:sz="4" w:val="single"/>
              <w:right w:color="000000" w:sz="4" w:val="single"/>
            </w:tcBorders>
            <w:tcMar>
              <w:left w:type="dxa" w:w="0"/>
              <w:right w:type="dxa" w:w="0"/>
            </w:tcMar>
          </w:tcPr>
          <w:p w14:paraId="770B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80B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90B0000">
            <w:pPr>
              <w:pStyle w:val="Style_2"/>
              <w:ind w:firstLine="0" w:left="0"/>
              <w:jc w:val="center"/>
            </w:pPr>
            <w:r>
              <w:t>16 957,5</w:t>
            </w:r>
          </w:p>
        </w:tc>
        <w:tc>
          <w:tcPr>
            <w:tcW w:type="dxa" w:w="1417"/>
            <w:tcBorders>
              <w:top w:color="000000" w:sz="4" w:val="single"/>
              <w:left w:color="000000" w:sz="4" w:val="single"/>
              <w:bottom w:color="000000" w:sz="4" w:val="single"/>
              <w:right w:color="000000" w:sz="4" w:val="single"/>
            </w:tcBorders>
            <w:tcMar>
              <w:left w:type="dxa" w:w="0"/>
              <w:right w:type="dxa" w:w="0"/>
            </w:tcMar>
          </w:tcPr>
          <w:p w14:paraId="7A0B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B0B0000">
            <w:pPr>
              <w:pStyle w:val="Style_2"/>
              <w:ind w:firstLine="0" w:left="0"/>
              <w:jc w:val="center"/>
            </w:pPr>
            <w:r>
              <w:t>19 178 201,3</w:t>
            </w:r>
          </w:p>
        </w:tc>
        <w:tc>
          <w:tcPr>
            <w:tcW w:type="dxa" w:w="850"/>
            <w:tcBorders>
              <w:top w:color="000000" w:sz="4" w:val="single"/>
              <w:left w:color="000000" w:sz="4" w:val="single"/>
              <w:bottom w:color="000000" w:sz="4" w:val="single"/>
              <w:right w:color="000000" w:sz="4" w:val="single"/>
            </w:tcBorders>
            <w:tcMar>
              <w:left w:type="dxa" w:w="0"/>
              <w:right w:type="dxa" w:w="0"/>
            </w:tcMar>
          </w:tcPr>
          <w:p w14:paraId="7C0B0000">
            <w:pPr>
              <w:pStyle w:val="Style_2"/>
              <w:ind w:firstLine="0" w:left="0"/>
              <w:jc w:val="center"/>
            </w:pPr>
            <w:r>
              <w:t>80,5</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7D0B0000">
            <w:pPr>
              <w:pStyle w:val="Style_2"/>
              <w:ind w:firstLine="0" w:left="0"/>
              <w:jc w:val="left"/>
            </w:pPr>
            <w:r>
              <w:t xml:space="preserve">1. Скорая, в том числе скорая специализированная, медицинская помощь (сумма </w:t>
            </w:r>
            <w:r>
              <w:rPr>
                <w:color w:val="0000FF"/>
              </w:rPr>
              <w:fldChar w:fldCharType="begin"/>
            </w:r>
            <w:r>
              <w:rPr>
                <w:color w:val="0000FF"/>
              </w:rPr>
              <w:instrText>HYPERLINK \l "Par3247" \o "37"</w:instrText>
            </w:r>
            <w:r>
              <w:rPr>
                <w:color w:val="0000FF"/>
              </w:rPr>
              <w:fldChar w:fldCharType="separate"/>
            </w:r>
            <w:r>
              <w:rPr>
                <w:color w:val="0000FF"/>
              </w:rPr>
              <w:t>строк 37</w:t>
            </w:r>
            <w:r>
              <w:rPr>
                <w:color w:val="0000FF"/>
              </w:rPr>
              <w:fldChar w:fldCharType="end"/>
            </w:r>
            <w:r>
              <w:t xml:space="preserve"> + </w:t>
            </w:r>
            <w:r>
              <w:rPr>
                <w:color w:val="0000FF"/>
              </w:rPr>
              <w:fldChar w:fldCharType="begin"/>
            </w:r>
            <w:r>
              <w:rPr>
                <w:color w:val="0000FF"/>
              </w:rPr>
              <w:instrText>HYPERLINK \l "Par3617" \o "51"</w:instrText>
            </w:r>
            <w:r>
              <w:rPr>
                <w:color w:val="0000FF"/>
              </w:rPr>
              <w:fldChar w:fldCharType="separate"/>
            </w:r>
            <w:r>
              <w:rPr>
                <w:color w:val="0000FF"/>
              </w:rPr>
              <w:t>51</w:t>
            </w:r>
            <w:r>
              <w:rPr>
                <w:color w:val="0000FF"/>
              </w:rPr>
              <w:fldChar w:fldCharType="end"/>
            </w:r>
            <w:r>
              <w:t xml:space="preserve"> + </w:t>
            </w:r>
            <w:r>
              <w:rPr>
                <w:color w:val="0000FF"/>
              </w:rPr>
              <w:fldChar w:fldCharType="begin"/>
            </w:r>
            <w:r>
              <w:rPr>
                <w:color w:val="0000FF"/>
              </w:rPr>
              <w:instrText>HYPERLINK \l "Par4057" \o "67"</w:instrText>
            </w:r>
            <w:r>
              <w:rPr>
                <w:color w:val="0000FF"/>
              </w:rPr>
              <w:fldChar w:fldCharType="separate"/>
            </w:r>
            <w:r>
              <w:rPr>
                <w:color w:val="0000FF"/>
              </w:rPr>
              <w:t>67</w:t>
            </w:r>
            <w:r>
              <w:rPr>
                <w:color w:val="0000FF"/>
              </w:rPr>
              <w:fldChar w:fldCharType="end"/>
            </w:r>
            <w:r>
              <w:t>)</w:t>
            </w:r>
          </w:p>
        </w:tc>
        <w:tc>
          <w:tcPr>
            <w:tcW w:type="dxa" w:w="1020"/>
            <w:tcBorders>
              <w:top w:color="000000" w:sz="4" w:val="single"/>
              <w:left w:color="000000" w:sz="4" w:val="single"/>
              <w:bottom w:color="000000" w:sz="4" w:val="single"/>
              <w:right w:color="000000" w:sz="4" w:val="single"/>
            </w:tcBorders>
            <w:tcMar>
              <w:left w:type="dxa" w:w="0"/>
              <w:right w:type="dxa" w:w="0"/>
            </w:tcMar>
          </w:tcPr>
          <w:p w14:paraId="7E0B0000">
            <w:pPr>
              <w:pStyle w:val="Style_2"/>
              <w:ind w:firstLine="0" w:left="0"/>
              <w:jc w:val="center"/>
            </w:pPr>
            <w:r>
              <w:t>21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7F0B0000">
            <w:pPr>
              <w:pStyle w:val="Style_2"/>
              <w:ind w:firstLine="0" w:left="0"/>
              <w:jc w:val="left"/>
            </w:pPr>
            <w:r>
              <w:t>вызов</w:t>
            </w:r>
          </w:p>
        </w:tc>
        <w:tc>
          <w:tcPr>
            <w:tcW w:type="dxa" w:w="1644"/>
            <w:tcBorders>
              <w:top w:color="000000" w:sz="4" w:val="single"/>
              <w:left w:color="000000" w:sz="4" w:val="single"/>
              <w:bottom w:color="000000" w:sz="4" w:val="single"/>
              <w:right w:color="000000" w:sz="4" w:val="single"/>
            </w:tcBorders>
            <w:tcMar>
              <w:left w:type="dxa" w:w="0"/>
              <w:right w:type="dxa" w:w="0"/>
            </w:tcMar>
          </w:tcPr>
          <w:p w14:paraId="800B0000">
            <w:pPr>
              <w:pStyle w:val="Style_2"/>
              <w:ind w:firstLine="0" w:left="0"/>
              <w:jc w:val="center"/>
            </w:pPr>
            <w:r>
              <w:t>0,3015441437</w:t>
            </w:r>
          </w:p>
        </w:tc>
        <w:tc>
          <w:tcPr>
            <w:tcW w:type="dxa" w:w="1304"/>
            <w:tcBorders>
              <w:top w:color="000000" w:sz="4" w:val="single"/>
              <w:left w:color="000000" w:sz="4" w:val="single"/>
              <w:bottom w:color="000000" w:sz="4" w:val="single"/>
              <w:right w:color="000000" w:sz="4" w:val="single"/>
            </w:tcBorders>
            <w:tcMar>
              <w:left w:type="dxa" w:w="0"/>
              <w:right w:type="dxa" w:w="0"/>
            </w:tcMar>
          </w:tcPr>
          <w:p w14:paraId="810B0000">
            <w:pPr>
              <w:pStyle w:val="Style_2"/>
              <w:ind w:firstLine="0" w:left="0"/>
              <w:jc w:val="center"/>
            </w:pPr>
            <w:r>
              <w:t>3 516,5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20B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30B0000">
            <w:pPr>
              <w:pStyle w:val="Style_2"/>
              <w:ind w:firstLine="0" w:left="0"/>
              <w:jc w:val="center"/>
            </w:pPr>
            <w:r>
              <w:t>1 060,4</w:t>
            </w:r>
          </w:p>
        </w:tc>
        <w:tc>
          <w:tcPr>
            <w:tcW w:type="dxa" w:w="1417"/>
            <w:tcBorders>
              <w:top w:color="000000" w:sz="4" w:val="single"/>
              <w:left w:color="000000" w:sz="4" w:val="single"/>
              <w:bottom w:color="000000" w:sz="4" w:val="single"/>
              <w:right w:color="000000" w:sz="4" w:val="single"/>
            </w:tcBorders>
            <w:tcMar>
              <w:left w:type="dxa" w:w="0"/>
              <w:right w:type="dxa" w:w="0"/>
            </w:tcMar>
          </w:tcPr>
          <w:p w14:paraId="840B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850B0000">
            <w:pPr>
              <w:pStyle w:val="Style_2"/>
              <w:ind w:firstLine="0" w:left="0"/>
              <w:jc w:val="center"/>
            </w:pPr>
            <w:r>
              <w:t>1 199 264,3</w:t>
            </w:r>
          </w:p>
        </w:tc>
        <w:tc>
          <w:tcPr>
            <w:tcW w:type="dxa" w:w="850"/>
            <w:tcBorders>
              <w:top w:color="000000" w:sz="4" w:val="single"/>
              <w:left w:color="000000" w:sz="4" w:val="single"/>
              <w:bottom w:color="000000" w:sz="4" w:val="single"/>
              <w:right w:color="000000" w:sz="4" w:val="single"/>
            </w:tcBorders>
            <w:tcMar>
              <w:left w:type="dxa" w:w="0"/>
              <w:right w:type="dxa" w:w="0"/>
            </w:tcMar>
          </w:tcPr>
          <w:p w14:paraId="860B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870B0000">
            <w:pPr>
              <w:pStyle w:val="Style_2"/>
              <w:ind w:firstLine="0" w:left="0"/>
              <w:jc w:val="left"/>
            </w:pPr>
            <w:r>
              <w:t>2. Первичная медико-санитарная помощь, за исключением медицинской реабилитации</w:t>
            </w:r>
          </w:p>
        </w:tc>
        <w:tc>
          <w:tcPr>
            <w:tcW w:type="dxa" w:w="1020"/>
            <w:tcBorders>
              <w:top w:color="000000" w:sz="4" w:val="single"/>
              <w:left w:color="000000" w:sz="4" w:val="single"/>
              <w:bottom w:color="000000" w:sz="4" w:val="single"/>
              <w:right w:color="000000" w:sz="4" w:val="single"/>
            </w:tcBorders>
            <w:tcMar>
              <w:left w:type="dxa" w:w="0"/>
              <w:right w:type="dxa" w:w="0"/>
            </w:tcMar>
          </w:tcPr>
          <w:p w14:paraId="880B0000">
            <w:pPr>
              <w:pStyle w:val="Style_2"/>
              <w:ind w:firstLine="0" w:left="0"/>
              <w:jc w:val="center"/>
            </w:pPr>
            <w:r>
              <w:t>22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890B0000">
            <w:pPr>
              <w:pStyle w:val="Style_2"/>
              <w:ind w:firstLine="0" w:left="0"/>
              <w:jc w:val="left"/>
            </w:pPr>
            <w:r>
              <w:t>Х</w:t>
            </w:r>
          </w:p>
        </w:tc>
        <w:tc>
          <w:tcPr>
            <w:tcW w:type="dxa" w:w="1644"/>
            <w:tcBorders>
              <w:top w:color="000000" w:sz="4" w:val="single"/>
              <w:left w:color="000000" w:sz="4" w:val="single"/>
              <w:bottom w:color="000000" w:sz="4" w:val="single"/>
              <w:right w:color="000000" w:sz="4" w:val="single"/>
            </w:tcBorders>
            <w:tcMar>
              <w:left w:type="dxa" w:w="0"/>
              <w:right w:type="dxa" w:w="0"/>
            </w:tcMar>
          </w:tcPr>
          <w:p w14:paraId="8A0B0000">
            <w:pPr>
              <w:pStyle w:val="Style_2"/>
              <w:ind w:firstLine="0" w:left="0"/>
              <w:jc w:val="center"/>
            </w:pPr>
            <w:r>
              <w:t>Х</w:t>
            </w:r>
          </w:p>
        </w:tc>
        <w:tc>
          <w:tcPr>
            <w:tcW w:type="dxa" w:w="1304"/>
            <w:tcBorders>
              <w:top w:color="000000" w:sz="4" w:val="single"/>
              <w:left w:color="000000" w:sz="4" w:val="single"/>
              <w:bottom w:color="000000" w:sz="4" w:val="single"/>
              <w:right w:color="000000" w:sz="4" w:val="single"/>
            </w:tcBorders>
            <w:tcMar>
              <w:left w:type="dxa" w:w="0"/>
              <w:right w:type="dxa" w:w="0"/>
            </w:tcMar>
          </w:tcPr>
          <w:p w14:paraId="8B0B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C0B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D0B0000">
            <w:pPr>
              <w:pStyle w:val="Style_2"/>
              <w:ind w:firstLine="0" w:left="0"/>
              <w:jc w:val="center"/>
            </w:pPr>
            <w:r>
              <w:t>Х</w:t>
            </w:r>
          </w:p>
        </w:tc>
        <w:tc>
          <w:tcPr>
            <w:tcW w:type="dxa" w:w="1417"/>
            <w:tcBorders>
              <w:top w:color="000000" w:sz="4" w:val="single"/>
              <w:left w:color="000000" w:sz="4" w:val="single"/>
              <w:bottom w:color="000000" w:sz="4" w:val="single"/>
              <w:right w:color="000000" w:sz="4" w:val="single"/>
            </w:tcBorders>
            <w:tcMar>
              <w:left w:type="dxa" w:w="0"/>
              <w:right w:type="dxa" w:w="0"/>
            </w:tcMar>
          </w:tcPr>
          <w:p w14:paraId="8E0B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8F0B0000">
            <w:pPr>
              <w:pStyle w:val="Style_2"/>
              <w:ind w:firstLine="0" w:left="0"/>
              <w:jc w:val="center"/>
            </w:pPr>
            <w:r>
              <w:t>Х</w:t>
            </w:r>
          </w:p>
        </w:tc>
        <w:tc>
          <w:tcPr>
            <w:tcW w:type="dxa" w:w="850"/>
            <w:tcBorders>
              <w:top w:color="000000" w:sz="4" w:val="single"/>
              <w:left w:color="000000" w:sz="4" w:val="single"/>
              <w:bottom w:color="000000" w:sz="4" w:val="single"/>
              <w:right w:color="000000" w:sz="4" w:val="single"/>
            </w:tcBorders>
            <w:tcMar>
              <w:left w:type="dxa" w:w="0"/>
              <w:right w:type="dxa" w:w="0"/>
            </w:tcMar>
          </w:tcPr>
          <w:p w14:paraId="900B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910B0000">
            <w:pPr>
              <w:pStyle w:val="Style_2"/>
              <w:ind w:firstLine="0" w:left="0"/>
              <w:jc w:val="left"/>
            </w:pPr>
            <w:r>
              <w:t>2.1. В амбулаторных условиях: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920B0000">
            <w:pPr>
              <w:pStyle w:val="Style_2"/>
              <w:ind w:firstLine="0" w:left="0"/>
              <w:jc w:val="center"/>
            </w:pPr>
            <w:r>
              <w:t>23</w:t>
            </w:r>
          </w:p>
        </w:tc>
        <w:tc>
          <w:tcPr>
            <w:tcW w:type="dxa" w:w="1984"/>
            <w:tcBorders>
              <w:top w:color="000000" w:sz="4" w:val="single"/>
              <w:left w:color="000000" w:sz="4" w:val="single"/>
              <w:bottom w:color="000000" w:sz="4" w:val="single"/>
              <w:right w:color="000000" w:sz="4" w:val="single"/>
            </w:tcBorders>
            <w:tcMar>
              <w:left w:type="dxa" w:w="0"/>
              <w:right w:type="dxa" w:w="0"/>
            </w:tcMar>
          </w:tcPr>
          <w:p w14:paraId="930B0000">
            <w:pPr>
              <w:pStyle w:val="Style_2"/>
              <w:ind w:firstLine="0" w:left="0"/>
              <w:jc w:val="left"/>
            </w:pPr>
            <w:r>
              <w:t>Х</w:t>
            </w:r>
          </w:p>
        </w:tc>
        <w:tc>
          <w:tcPr>
            <w:tcW w:type="dxa" w:w="1644"/>
            <w:tcBorders>
              <w:top w:color="000000" w:sz="4" w:val="single"/>
              <w:left w:color="000000" w:sz="4" w:val="single"/>
              <w:bottom w:color="000000" w:sz="4" w:val="single"/>
              <w:right w:color="000000" w:sz="4" w:val="single"/>
            </w:tcBorders>
            <w:tcMar>
              <w:left w:type="dxa" w:w="0"/>
              <w:right w:type="dxa" w:w="0"/>
            </w:tcMar>
          </w:tcPr>
          <w:p w14:paraId="940B0000">
            <w:pPr>
              <w:pStyle w:val="Style_2"/>
              <w:ind w:firstLine="0" w:left="0"/>
              <w:jc w:val="center"/>
            </w:pPr>
            <w:r>
              <w:t>Х</w:t>
            </w:r>
          </w:p>
        </w:tc>
        <w:tc>
          <w:tcPr>
            <w:tcW w:type="dxa" w:w="1304"/>
            <w:tcBorders>
              <w:top w:color="000000" w:sz="4" w:val="single"/>
              <w:left w:color="000000" w:sz="4" w:val="single"/>
              <w:bottom w:color="000000" w:sz="4" w:val="single"/>
              <w:right w:color="000000" w:sz="4" w:val="single"/>
            </w:tcBorders>
            <w:tcMar>
              <w:left w:type="dxa" w:w="0"/>
              <w:right w:type="dxa" w:w="0"/>
            </w:tcMar>
          </w:tcPr>
          <w:p w14:paraId="950B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60B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970B0000">
            <w:pPr>
              <w:pStyle w:val="Style_2"/>
              <w:ind w:firstLine="0" w:left="0"/>
              <w:jc w:val="center"/>
            </w:pPr>
            <w:r>
              <w:t>Х</w:t>
            </w:r>
          </w:p>
        </w:tc>
        <w:tc>
          <w:tcPr>
            <w:tcW w:type="dxa" w:w="1417"/>
            <w:tcBorders>
              <w:top w:color="000000" w:sz="4" w:val="single"/>
              <w:left w:color="000000" w:sz="4" w:val="single"/>
              <w:bottom w:color="000000" w:sz="4" w:val="single"/>
              <w:right w:color="000000" w:sz="4" w:val="single"/>
            </w:tcBorders>
            <w:tcMar>
              <w:left w:type="dxa" w:w="0"/>
              <w:right w:type="dxa" w:w="0"/>
            </w:tcMar>
          </w:tcPr>
          <w:p w14:paraId="980B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990B0000">
            <w:pPr>
              <w:pStyle w:val="Style_2"/>
              <w:ind w:firstLine="0" w:left="0"/>
              <w:jc w:val="center"/>
            </w:pPr>
            <w:r>
              <w:t>Х</w:t>
            </w:r>
          </w:p>
        </w:tc>
        <w:tc>
          <w:tcPr>
            <w:tcW w:type="dxa" w:w="850"/>
            <w:tcBorders>
              <w:top w:color="000000" w:sz="4" w:val="single"/>
              <w:left w:color="000000" w:sz="4" w:val="single"/>
              <w:bottom w:color="000000" w:sz="4" w:val="single"/>
              <w:right w:color="000000" w:sz="4" w:val="single"/>
            </w:tcBorders>
            <w:tcMar>
              <w:left w:type="dxa" w:w="0"/>
              <w:right w:type="dxa" w:w="0"/>
            </w:tcMar>
          </w:tcPr>
          <w:p w14:paraId="9A0B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9B0B0000">
            <w:pPr>
              <w:pStyle w:val="Style_2"/>
              <w:ind w:firstLine="0" w:left="0"/>
              <w:jc w:val="left"/>
            </w:pPr>
            <w:r>
              <w:t xml:space="preserve">2.1.1. посещения с профилактическими и иными целями, всего (сумма </w:t>
            </w:r>
            <w:r>
              <w:rPr>
                <w:color w:val="0000FF"/>
              </w:rPr>
              <w:fldChar w:fldCharType="begin"/>
            </w:r>
            <w:r>
              <w:rPr>
                <w:color w:val="0000FF"/>
              </w:rPr>
              <w:instrText>HYPERLINK \l "Par3277" \o "39.1"</w:instrText>
            </w:r>
            <w:r>
              <w:rPr>
                <w:color w:val="0000FF"/>
              </w:rPr>
              <w:fldChar w:fldCharType="separate"/>
            </w:r>
            <w:r>
              <w:rPr>
                <w:color w:val="0000FF"/>
              </w:rPr>
              <w:t>строк 39.1</w:t>
            </w:r>
            <w:r>
              <w:rPr>
                <w:color w:val="0000FF"/>
              </w:rPr>
              <w:fldChar w:fldCharType="end"/>
            </w:r>
            <w:r>
              <w:t xml:space="preserve"> + </w:t>
            </w:r>
            <w:r>
              <w:rPr>
                <w:color w:val="0000FF"/>
              </w:rPr>
              <w:fldChar w:fldCharType="begin"/>
            </w:r>
            <w:r>
              <w:rPr>
                <w:color w:val="0000FF"/>
              </w:rPr>
              <w:instrText>HYPERLINK \l "Par3647" \o "53.1"</w:instrText>
            </w:r>
            <w:r>
              <w:rPr>
                <w:color w:val="0000FF"/>
              </w:rPr>
              <w:fldChar w:fldCharType="separate"/>
            </w:r>
            <w:r>
              <w:rPr>
                <w:color w:val="0000FF"/>
              </w:rPr>
              <w:t>53.1</w:t>
            </w:r>
            <w:r>
              <w:rPr>
                <w:color w:val="0000FF"/>
              </w:rPr>
              <w:fldChar w:fldCharType="end"/>
            </w:r>
            <w:r>
              <w:t xml:space="preserve"> + </w:t>
            </w:r>
            <w:r>
              <w:rPr>
                <w:color w:val="0000FF"/>
              </w:rPr>
              <w:fldChar w:fldCharType="begin"/>
            </w:r>
            <w:r>
              <w:rPr>
                <w:color w:val="0000FF"/>
              </w:rPr>
              <w:instrText>HYPERLINK \l "Par4087" \o "69.1"</w:instrText>
            </w:r>
            <w:r>
              <w:rPr>
                <w:color w:val="0000FF"/>
              </w:rPr>
              <w:fldChar w:fldCharType="separate"/>
            </w:r>
            <w:r>
              <w:rPr>
                <w:color w:val="0000FF"/>
              </w:rPr>
              <w:t>69.1</w:t>
            </w:r>
            <w:r>
              <w:rPr>
                <w:color w:val="0000FF"/>
              </w:rPr>
              <w:fldChar w:fldCharType="end"/>
            </w:r>
            <w:r>
              <w:t>), из них: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9C0B0000">
            <w:pPr>
              <w:pStyle w:val="Style_2"/>
              <w:ind w:firstLine="0" w:left="0"/>
              <w:jc w:val="center"/>
            </w:pPr>
            <w:r>
              <w:t>23.1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9D0B0000">
            <w:pPr>
              <w:pStyle w:val="Style_2"/>
              <w:ind w:firstLine="0" w:left="0"/>
              <w:jc w:val="left"/>
            </w:pPr>
            <w:r>
              <w:t>посещения/комплексные посещения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9E0B0000">
            <w:pPr>
              <w:pStyle w:val="Style_2"/>
              <w:ind w:firstLine="0" w:left="0"/>
              <w:jc w:val="center"/>
            </w:pPr>
            <w:r>
              <w:t>2,8067542321</w:t>
            </w:r>
          </w:p>
        </w:tc>
        <w:tc>
          <w:tcPr>
            <w:tcW w:type="dxa" w:w="1304"/>
            <w:tcBorders>
              <w:top w:color="000000" w:sz="4" w:val="single"/>
              <w:left w:color="000000" w:sz="4" w:val="single"/>
              <w:bottom w:color="000000" w:sz="4" w:val="single"/>
              <w:right w:color="000000" w:sz="4" w:val="single"/>
            </w:tcBorders>
            <w:tcMar>
              <w:left w:type="dxa" w:w="0"/>
              <w:right w:type="dxa" w:w="0"/>
            </w:tcMar>
          </w:tcPr>
          <w:p w14:paraId="9F0B0000">
            <w:pPr>
              <w:pStyle w:val="Style_2"/>
              <w:ind w:firstLine="0" w:left="0"/>
              <w:jc w:val="center"/>
            </w:pPr>
            <w:r>
              <w:t>822,5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00B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10B0000">
            <w:pPr>
              <w:pStyle w:val="Style_2"/>
              <w:ind w:firstLine="0" w:left="0"/>
              <w:jc w:val="center"/>
            </w:pPr>
            <w:r>
              <w:t>2 308,5</w:t>
            </w:r>
          </w:p>
        </w:tc>
        <w:tc>
          <w:tcPr>
            <w:tcW w:type="dxa" w:w="1417"/>
            <w:tcBorders>
              <w:top w:color="000000" w:sz="4" w:val="single"/>
              <w:left w:color="000000" w:sz="4" w:val="single"/>
              <w:bottom w:color="000000" w:sz="4" w:val="single"/>
              <w:right w:color="000000" w:sz="4" w:val="single"/>
            </w:tcBorders>
            <w:tcMar>
              <w:left w:type="dxa" w:w="0"/>
              <w:right w:type="dxa" w:w="0"/>
            </w:tcMar>
          </w:tcPr>
          <w:p w14:paraId="A20B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A30B0000">
            <w:pPr>
              <w:pStyle w:val="Style_2"/>
              <w:ind w:firstLine="0" w:left="0"/>
              <w:jc w:val="center"/>
            </w:pPr>
            <w:r>
              <w:t>2 610 851,5</w:t>
            </w:r>
          </w:p>
        </w:tc>
        <w:tc>
          <w:tcPr>
            <w:tcW w:type="dxa" w:w="850"/>
            <w:tcBorders>
              <w:top w:color="000000" w:sz="4" w:val="single"/>
              <w:left w:color="000000" w:sz="4" w:val="single"/>
              <w:bottom w:color="000000" w:sz="4" w:val="single"/>
              <w:right w:color="000000" w:sz="4" w:val="single"/>
            </w:tcBorders>
            <w:tcMar>
              <w:left w:type="dxa" w:w="0"/>
              <w:right w:type="dxa" w:w="0"/>
            </w:tcMar>
          </w:tcPr>
          <w:p w14:paraId="A40B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A50B0000">
            <w:pPr>
              <w:pStyle w:val="Style_2"/>
              <w:ind w:firstLine="0" w:left="0"/>
              <w:jc w:val="left"/>
            </w:pPr>
            <w:r>
              <w:t xml:space="preserve">для проведения профилактических медицинских осмотров (сумма </w:t>
            </w:r>
            <w:r>
              <w:rPr>
                <w:color w:val="0000FF"/>
              </w:rPr>
              <w:fldChar w:fldCharType="begin"/>
            </w:r>
            <w:r>
              <w:rPr>
                <w:color w:val="0000FF"/>
              </w:rPr>
              <w:instrText>HYPERLINK \l "Par3287" \o "39.1.1"</w:instrText>
            </w:r>
            <w:r>
              <w:rPr>
                <w:color w:val="0000FF"/>
              </w:rPr>
              <w:fldChar w:fldCharType="separate"/>
            </w:r>
            <w:r>
              <w:rPr>
                <w:color w:val="0000FF"/>
              </w:rPr>
              <w:t>строк 39.1.1</w:t>
            </w:r>
            <w:r>
              <w:rPr>
                <w:color w:val="0000FF"/>
              </w:rPr>
              <w:fldChar w:fldCharType="end"/>
            </w:r>
            <w:r>
              <w:t xml:space="preserve"> + </w:t>
            </w:r>
            <w:r>
              <w:rPr>
                <w:color w:val="0000FF"/>
              </w:rPr>
              <w:fldChar w:fldCharType="begin"/>
            </w:r>
            <w:r>
              <w:rPr>
                <w:color w:val="0000FF"/>
              </w:rPr>
              <w:instrText>HYPERLINK \l "Par3657" \o "53.1.1"</w:instrText>
            </w:r>
            <w:r>
              <w:rPr>
                <w:color w:val="0000FF"/>
              </w:rPr>
              <w:fldChar w:fldCharType="separate"/>
            </w:r>
            <w:r>
              <w:rPr>
                <w:color w:val="0000FF"/>
              </w:rPr>
              <w:t>53.1.1</w:t>
            </w:r>
            <w:r>
              <w:rPr>
                <w:color w:val="0000FF"/>
              </w:rPr>
              <w:fldChar w:fldCharType="end"/>
            </w:r>
            <w:r>
              <w:t xml:space="preserve"> + </w:t>
            </w:r>
            <w:r>
              <w:rPr>
                <w:color w:val="0000FF"/>
              </w:rPr>
              <w:fldChar w:fldCharType="begin"/>
            </w:r>
            <w:r>
              <w:rPr>
                <w:color w:val="0000FF"/>
              </w:rPr>
              <w:instrText>HYPERLINK \l "Par4097" \o "69.1.1"</w:instrText>
            </w:r>
            <w:r>
              <w:rPr>
                <w:color w:val="0000FF"/>
              </w:rPr>
              <w:fldChar w:fldCharType="separate"/>
            </w:r>
            <w:r>
              <w:rPr>
                <w:color w:val="0000FF"/>
              </w:rPr>
              <w:t>69.1.1</w:t>
            </w:r>
            <w:r>
              <w:rPr>
                <w:color w:val="0000FF"/>
              </w:rPr>
              <w:fldChar w:fldCharType="end"/>
            </w:r>
            <w:r>
              <w:t>)</w:t>
            </w:r>
          </w:p>
        </w:tc>
        <w:tc>
          <w:tcPr>
            <w:tcW w:type="dxa" w:w="1020"/>
            <w:tcBorders>
              <w:top w:color="000000" w:sz="4" w:val="single"/>
              <w:left w:color="000000" w:sz="4" w:val="single"/>
              <w:bottom w:color="000000" w:sz="4" w:val="single"/>
              <w:right w:color="000000" w:sz="4" w:val="single"/>
            </w:tcBorders>
            <w:tcMar>
              <w:left w:type="dxa" w:w="0"/>
              <w:right w:type="dxa" w:w="0"/>
            </w:tcMar>
          </w:tcPr>
          <w:p w14:paraId="A60B0000">
            <w:pPr>
              <w:pStyle w:val="Style_2"/>
              <w:ind w:firstLine="0" w:left="0"/>
              <w:jc w:val="center"/>
            </w:pPr>
            <w:r>
              <w:t>23.1.1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A70B0000">
            <w:pPr>
              <w:pStyle w:val="Style_2"/>
              <w:ind w:firstLine="0" w:left="0"/>
              <w:jc w:val="left"/>
            </w:pPr>
            <w:r>
              <w:t>комплексное посещение</w:t>
            </w:r>
          </w:p>
        </w:tc>
        <w:tc>
          <w:tcPr>
            <w:tcW w:type="dxa" w:w="1644"/>
            <w:tcBorders>
              <w:top w:color="000000" w:sz="4" w:val="single"/>
              <w:left w:color="000000" w:sz="4" w:val="single"/>
              <w:bottom w:color="000000" w:sz="4" w:val="single"/>
              <w:right w:color="000000" w:sz="4" w:val="single"/>
            </w:tcBorders>
            <w:tcMar>
              <w:left w:type="dxa" w:w="0"/>
              <w:right w:type="dxa" w:w="0"/>
            </w:tcMar>
          </w:tcPr>
          <w:p w14:paraId="A80B0000">
            <w:pPr>
              <w:pStyle w:val="Style_2"/>
              <w:ind w:firstLine="0" w:left="0"/>
              <w:jc w:val="center"/>
            </w:pPr>
            <w:r>
              <w:t>0,26559</w:t>
            </w:r>
          </w:p>
        </w:tc>
        <w:tc>
          <w:tcPr>
            <w:tcW w:type="dxa" w:w="1304"/>
            <w:tcBorders>
              <w:top w:color="000000" w:sz="4" w:val="single"/>
              <w:left w:color="000000" w:sz="4" w:val="single"/>
              <w:bottom w:color="000000" w:sz="4" w:val="single"/>
              <w:right w:color="000000" w:sz="4" w:val="single"/>
            </w:tcBorders>
            <w:tcMar>
              <w:left w:type="dxa" w:w="0"/>
              <w:right w:type="dxa" w:w="0"/>
            </w:tcMar>
          </w:tcPr>
          <w:p w14:paraId="A90B0000">
            <w:pPr>
              <w:pStyle w:val="Style_2"/>
              <w:ind w:firstLine="0" w:left="0"/>
              <w:jc w:val="center"/>
            </w:pPr>
            <w:r>
              <w:t>2 191,9</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A0B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B0B0000">
            <w:pPr>
              <w:pStyle w:val="Style_2"/>
              <w:ind w:firstLine="0" w:left="0"/>
              <w:jc w:val="center"/>
            </w:pPr>
            <w:r>
              <w:t>582,1</w:t>
            </w:r>
          </w:p>
        </w:tc>
        <w:tc>
          <w:tcPr>
            <w:tcW w:type="dxa" w:w="1417"/>
            <w:tcBorders>
              <w:top w:color="000000" w:sz="4" w:val="single"/>
              <w:left w:color="000000" w:sz="4" w:val="single"/>
              <w:bottom w:color="000000" w:sz="4" w:val="single"/>
              <w:right w:color="000000" w:sz="4" w:val="single"/>
            </w:tcBorders>
            <w:tcMar>
              <w:left w:type="dxa" w:w="0"/>
              <w:right w:type="dxa" w:w="0"/>
            </w:tcMar>
          </w:tcPr>
          <w:p w14:paraId="AC0B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AD0B0000">
            <w:pPr>
              <w:pStyle w:val="Style_2"/>
              <w:ind w:firstLine="0" w:left="0"/>
              <w:jc w:val="center"/>
            </w:pPr>
            <w:r>
              <w:t>658 331,8</w:t>
            </w:r>
          </w:p>
        </w:tc>
        <w:tc>
          <w:tcPr>
            <w:tcW w:type="dxa" w:w="850"/>
            <w:tcBorders>
              <w:top w:color="000000" w:sz="4" w:val="single"/>
              <w:left w:color="000000" w:sz="4" w:val="single"/>
              <w:bottom w:color="000000" w:sz="4" w:val="single"/>
              <w:right w:color="000000" w:sz="4" w:val="single"/>
            </w:tcBorders>
            <w:tcMar>
              <w:left w:type="dxa" w:w="0"/>
              <w:right w:type="dxa" w:w="0"/>
            </w:tcMar>
          </w:tcPr>
          <w:p w14:paraId="AE0B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AF0B0000">
            <w:pPr>
              <w:pStyle w:val="Style_2"/>
              <w:ind w:firstLine="0" w:left="0"/>
              <w:jc w:val="left"/>
            </w:pPr>
            <w:r>
              <w:t xml:space="preserve">для проведения диспансеризации, всего (сумма </w:t>
            </w:r>
            <w:r>
              <w:rPr>
                <w:color w:val="0000FF"/>
              </w:rPr>
              <w:fldChar w:fldCharType="begin"/>
            </w:r>
            <w:r>
              <w:rPr>
                <w:color w:val="0000FF"/>
              </w:rPr>
              <w:instrText>HYPERLINK \l "Par3297" \o "39.1.2"</w:instrText>
            </w:r>
            <w:r>
              <w:rPr>
                <w:color w:val="0000FF"/>
              </w:rPr>
              <w:fldChar w:fldCharType="separate"/>
            </w:r>
            <w:r>
              <w:rPr>
                <w:color w:val="0000FF"/>
              </w:rPr>
              <w:t>строк 39.1.2</w:t>
            </w:r>
            <w:r>
              <w:rPr>
                <w:color w:val="0000FF"/>
              </w:rPr>
              <w:fldChar w:fldCharType="end"/>
            </w:r>
            <w:r>
              <w:t xml:space="preserve"> + </w:t>
            </w:r>
            <w:r>
              <w:rPr>
                <w:color w:val="0000FF"/>
              </w:rPr>
              <w:fldChar w:fldCharType="begin"/>
            </w:r>
            <w:r>
              <w:rPr>
                <w:color w:val="0000FF"/>
              </w:rPr>
              <w:instrText>HYPERLINK \l "Par3667" \o "53.1.2"</w:instrText>
            </w:r>
            <w:r>
              <w:rPr>
                <w:color w:val="0000FF"/>
              </w:rPr>
              <w:fldChar w:fldCharType="separate"/>
            </w:r>
            <w:r>
              <w:rPr>
                <w:color w:val="0000FF"/>
              </w:rPr>
              <w:t>53.1.2</w:t>
            </w:r>
            <w:r>
              <w:rPr>
                <w:color w:val="0000FF"/>
              </w:rPr>
              <w:fldChar w:fldCharType="end"/>
            </w:r>
            <w:r>
              <w:t xml:space="preserve"> + </w:t>
            </w:r>
            <w:r>
              <w:rPr>
                <w:color w:val="0000FF"/>
              </w:rPr>
              <w:fldChar w:fldCharType="begin"/>
            </w:r>
            <w:r>
              <w:rPr>
                <w:color w:val="0000FF"/>
              </w:rPr>
              <w:instrText>HYPERLINK \l "Par4107" \o "69.1.2"</w:instrText>
            </w:r>
            <w:r>
              <w:rPr>
                <w:color w:val="0000FF"/>
              </w:rPr>
              <w:fldChar w:fldCharType="separate"/>
            </w:r>
            <w:r>
              <w:rPr>
                <w:color w:val="0000FF"/>
              </w:rPr>
              <w:t>69.1.2</w:t>
            </w:r>
            <w:r>
              <w:rPr>
                <w:color w:val="0000FF"/>
              </w:rPr>
              <w:fldChar w:fldCharType="end"/>
            </w:r>
            <w:r>
              <w:t>),</w:t>
            </w:r>
          </w:p>
          <w:p w14:paraId="B00B0000">
            <w:pPr>
              <w:pStyle w:val="Style_2"/>
              <w:ind w:firstLine="0" w:left="0"/>
              <w:jc w:val="left"/>
            </w:pPr>
            <w:r>
              <w:t>в том числе:</w:t>
            </w:r>
          </w:p>
        </w:tc>
        <w:tc>
          <w:tcPr>
            <w:tcW w:type="dxa" w:w="1020"/>
            <w:tcBorders>
              <w:top w:color="000000" w:sz="4" w:val="single"/>
              <w:left w:color="000000" w:sz="4" w:val="single"/>
              <w:bottom w:color="000000" w:sz="4" w:val="single"/>
              <w:right w:color="000000" w:sz="4" w:val="single"/>
            </w:tcBorders>
            <w:tcMar>
              <w:left w:type="dxa" w:w="0"/>
              <w:right w:type="dxa" w:w="0"/>
            </w:tcMar>
          </w:tcPr>
          <w:p w14:paraId="B10B0000">
            <w:pPr>
              <w:pStyle w:val="Style_2"/>
              <w:ind w:firstLine="0" w:left="0"/>
              <w:jc w:val="center"/>
            </w:pPr>
            <w:r>
              <w:t>23.1.2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B20B0000">
            <w:pPr>
              <w:pStyle w:val="Style_2"/>
              <w:ind w:firstLine="0" w:left="0"/>
              <w:jc w:val="left"/>
            </w:pPr>
            <w:r>
              <w:t>комплексное посещение</w:t>
            </w:r>
          </w:p>
        </w:tc>
        <w:tc>
          <w:tcPr>
            <w:tcW w:type="dxa" w:w="1644"/>
            <w:tcBorders>
              <w:top w:color="000000" w:sz="4" w:val="single"/>
              <w:left w:color="000000" w:sz="4" w:val="single"/>
              <w:bottom w:color="000000" w:sz="4" w:val="single"/>
              <w:right w:color="000000" w:sz="4" w:val="single"/>
            </w:tcBorders>
            <w:tcMar>
              <w:left w:type="dxa" w:w="0"/>
              <w:right w:type="dxa" w:w="0"/>
            </w:tcMar>
          </w:tcPr>
          <w:p w14:paraId="B30B0000">
            <w:pPr>
              <w:pStyle w:val="Style_2"/>
              <w:ind w:firstLine="0" w:left="0"/>
              <w:jc w:val="center"/>
            </w:pPr>
            <w:r>
              <w:t>0,331413</w:t>
            </w:r>
          </w:p>
        </w:tc>
        <w:tc>
          <w:tcPr>
            <w:tcW w:type="dxa" w:w="1304"/>
            <w:tcBorders>
              <w:top w:color="000000" w:sz="4" w:val="single"/>
              <w:left w:color="000000" w:sz="4" w:val="single"/>
              <w:bottom w:color="000000" w:sz="4" w:val="single"/>
              <w:right w:color="000000" w:sz="4" w:val="single"/>
            </w:tcBorders>
            <w:tcMar>
              <w:left w:type="dxa" w:w="0"/>
              <w:right w:type="dxa" w:w="0"/>
            </w:tcMar>
          </w:tcPr>
          <w:p w14:paraId="B40B0000">
            <w:pPr>
              <w:pStyle w:val="Style_2"/>
              <w:ind w:firstLine="0" w:left="0"/>
              <w:jc w:val="center"/>
            </w:pPr>
            <w:r>
              <w:t>2 678,8</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50B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60B0000">
            <w:pPr>
              <w:pStyle w:val="Style_2"/>
              <w:ind w:firstLine="0" w:left="0"/>
              <w:jc w:val="center"/>
            </w:pPr>
            <w:r>
              <w:t>887,8</w:t>
            </w:r>
          </w:p>
        </w:tc>
        <w:tc>
          <w:tcPr>
            <w:tcW w:type="dxa" w:w="1417"/>
            <w:tcBorders>
              <w:top w:color="000000" w:sz="4" w:val="single"/>
              <w:left w:color="000000" w:sz="4" w:val="single"/>
              <w:bottom w:color="000000" w:sz="4" w:val="single"/>
              <w:right w:color="000000" w:sz="4" w:val="single"/>
            </w:tcBorders>
            <w:tcMar>
              <w:left w:type="dxa" w:w="0"/>
              <w:right w:type="dxa" w:w="0"/>
            </w:tcMar>
          </w:tcPr>
          <w:p w14:paraId="B70B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B80B0000">
            <w:pPr>
              <w:pStyle w:val="Style_2"/>
              <w:ind w:firstLine="0" w:left="0"/>
              <w:jc w:val="center"/>
            </w:pPr>
            <w:r>
              <w:t>1 004 066,3</w:t>
            </w:r>
          </w:p>
        </w:tc>
        <w:tc>
          <w:tcPr>
            <w:tcW w:type="dxa" w:w="850"/>
            <w:tcBorders>
              <w:top w:color="000000" w:sz="4" w:val="single"/>
              <w:left w:color="000000" w:sz="4" w:val="single"/>
              <w:bottom w:color="000000" w:sz="4" w:val="single"/>
              <w:right w:color="000000" w:sz="4" w:val="single"/>
            </w:tcBorders>
            <w:tcMar>
              <w:left w:type="dxa" w:w="0"/>
              <w:right w:type="dxa" w:w="0"/>
            </w:tcMar>
          </w:tcPr>
          <w:p w14:paraId="B90B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BA0B0000">
            <w:pPr>
              <w:pStyle w:val="Style_2"/>
              <w:ind w:firstLine="0" w:left="0"/>
              <w:jc w:val="left"/>
            </w:pPr>
            <w:r>
              <w:t xml:space="preserve">для проведения углубленной диспансеризации (сумма </w:t>
            </w:r>
            <w:r>
              <w:rPr>
                <w:color w:val="0000FF"/>
              </w:rPr>
              <w:fldChar w:fldCharType="begin"/>
            </w:r>
            <w:r>
              <w:rPr>
                <w:color w:val="0000FF"/>
              </w:rPr>
              <w:instrText>HYPERLINK \l "Par3307" \o "39.1.2.1"</w:instrText>
            </w:r>
            <w:r>
              <w:rPr>
                <w:color w:val="0000FF"/>
              </w:rPr>
              <w:fldChar w:fldCharType="separate"/>
            </w:r>
            <w:r>
              <w:rPr>
                <w:color w:val="0000FF"/>
              </w:rPr>
              <w:t>строк 39.1.2.1</w:t>
            </w:r>
            <w:r>
              <w:rPr>
                <w:color w:val="0000FF"/>
              </w:rPr>
              <w:fldChar w:fldCharType="end"/>
            </w:r>
            <w:r>
              <w:t xml:space="preserve"> + </w:t>
            </w:r>
            <w:r>
              <w:rPr>
                <w:color w:val="0000FF"/>
              </w:rPr>
              <w:fldChar w:fldCharType="begin"/>
            </w:r>
            <w:r>
              <w:rPr>
                <w:color w:val="0000FF"/>
              </w:rPr>
              <w:instrText>HYPERLINK \l "Par3677" \o "53.1.2.1"</w:instrText>
            </w:r>
            <w:r>
              <w:rPr>
                <w:color w:val="0000FF"/>
              </w:rPr>
              <w:fldChar w:fldCharType="separate"/>
            </w:r>
            <w:r>
              <w:rPr>
                <w:color w:val="0000FF"/>
              </w:rPr>
              <w:t>53.1.2.1</w:t>
            </w:r>
            <w:r>
              <w:rPr>
                <w:color w:val="0000FF"/>
              </w:rPr>
              <w:fldChar w:fldCharType="end"/>
            </w:r>
            <w:r>
              <w:t xml:space="preserve"> + </w:t>
            </w:r>
            <w:r>
              <w:rPr>
                <w:color w:val="0000FF"/>
              </w:rPr>
              <w:fldChar w:fldCharType="begin"/>
            </w:r>
            <w:r>
              <w:rPr>
                <w:color w:val="0000FF"/>
              </w:rPr>
              <w:instrText>HYPERLINK \l "Par4117" \o "69.1.2.1"</w:instrText>
            </w:r>
            <w:r>
              <w:rPr>
                <w:color w:val="0000FF"/>
              </w:rPr>
              <w:fldChar w:fldCharType="separate"/>
            </w:r>
            <w:r>
              <w:rPr>
                <w:color w:val="0000FF"/>
              </w:rPr>
              <w:t>69.1.2.1</w:t>
            </w:r>
            <w:r>
              <w:rPr>
                <w:color w:val="0000FF"/>
              </w:rPr>
              <w:fldChar w:fldCharType="end"/>
            </w:r>
            <w:r>
              <w:t>)</w:t>
            </w:r>
          </w:p>
        </w:tc>
        <w:tc>
          <w:tcPr>
            <w:tcW w:type="dxa" w:w="1020"/>
            <w:tcBorders>
              <w:top w:color="000000" w:sz="4" w:val="single"/>
              <w:left w:color="000000" w:sz="4" w:val="single"/>
              <w:bottom w:color="000000" w:sz="4" w:val="single"/>
              <w:right w:color="000000" w:sz="4" w:val="single"/>
            </w:tcBorders>
            <w:tcMar>
              <w:left w:type="dxa" w:w="0"/>
              <w:right w:type="dxa" w:w="0"/>
            </w:tcMar>
          </w:tcPr>
          <w:p w14:paraId="BB0B0000">
            <w:pPr>
              <w:pStyle w:val="Style_2"/>
              <w:ind w:firstLine="0" w:left="0"/>
              <w:jc w:val="center"/>
            </w:pPr>
            <w:r>
              <w:t>23.1.2.1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BC0B0000">
            <w:pPr>
              <w:pStyle w:val="Style_2"/>
              <w:ind w:firstLine="0" w:left="0"/>
              <w:jc w:val="left"/>
            </w:pPr>
            <w:r>
              <w:t>комплексное посещение</w:t>
            </w:r>
          </w:p>
        </w:tc>
        <w:tc>
          <w:tcPr>
            <w:tcW w:type="dxa" w:w="1644"/>
            <w:tcBorders>
              <w:top w:color="000000" w:sz="4" w:val="single"/>
              <w:left w:color="000000" w:sz="4" w:val="single"/>
              <w:bottom w:color="000000" w:sz="4" w:val="single"/>
              <w:right w:color="000000" w:sz="4" w:val="single"/>
            </w:tcBorders>
            <w:tcMar>
              <w:left w:type="dxa" w:w="0"/>
              <w:right w:type="dxa" w:w="0"/>
            </w:tcMar>
          </w:tcPr>
          <w:p w14:paraId="BD0B0000">
            <w:pPr>
              <w:pStyle w:val="Style_2"/>
              <w:ind w:firstLine="0" w:left="0"/>
              <w:jc w:val="center"/>
            </w:pPr>
            <w:r>
              <w:t>0,030129</w:t>
            </w:r>
          </w:p>
        </w:tc>
        <w:tc>
          <w:tcPr>
            <w:tcW w:type="dxa" w:w="1304"/>
            <w:tcBorders>
              <w:top w:color="000000" w:sz="4" w:val="single"/>
              <w:left w:color="000000" w:sz="4" w:val="single"/>
              <w:bottom w:color="000000" w:sz="4" w:val="single"/>
              <w:right w:color="000000" w:sz="4" w:val="single"/>
            </w:tcBorders>
            <w:tcMar>
              <w:left w:type="dxa" w:w="0"/>
              <w:right w:type="dxa" w:w="0"/>
            </w:tcMar>
          </w:tcPr>
          <w:p w14:paraId="BE0B0000">
            <w:pPr>
              <w:pStyle w:val="Style_2"/>
              <w:ind w:firstLine="0" w:left="0"/>
              <w:jc w:val="center"/>
            </w:pPr>
            <w:r>
              <w:t>1 158,3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F0B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00B0000">
            <w:pPr>
              <w:pStyle w:val="Style_2"/>
              <w:ind w:firstLine="0" w:left="0"/>
              <w:jc w:val="center"/>
            </w:pPr>
            <w:r>
              <w:t>34,9</w:t>
            </w:r>
          </w:p>
        </w:tc>
        <w:tc>
          <w:tcPr>
            <w:tcW w:type="dxa" w:w="1417"/>
            <w:tcBorders>
              <w:top w:color="000000" w:sz="4" w:val="single"/>
              <w:left w:color="000000" w:sz="4" w:val="single"/>
              <w:bottom w:color="000000" w:sz="4" w:val="single"/>
              <w:right w:color="000000" w:sz="4" w:val="single"/>
            </w:tcBorders>
            <w:tcMar>
              <w:left w:type="dxa" w:w="0"/>
              <w:right w:type="dxa" w:w="0"/>
            </w:tcMar>
          </w:tcPr>
          <w:p w14:paraId="C10B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C20B0000">
            <w:pPr>
              <w:pStyle w:val="Style_2"/>
              <w:ind w:firstLine="0" w:left="0"/>
              <w:jc w:val="center"/>
            </w:pPr>
            <w:r>
              <w:t>39 470,5</w:t>
            </w:r>
          </w:p>
        </w:tc>
        <w:tc>
          <w:tcPr>
            <w:tcW w:type="dxa" w:w="850"/>
            <w:tcBorders>
              <w:top w:color="000000" w:sz="4" w:val="single"/>
              <w:left w:color="000000" w:sz="4" w:val="single"/>
              <w:bottom w:color="000000" w:sz="4" w:val="single"/>
              <w:right w:color="000000" w:sz="4" w:val="single"/>
            </w:tcBorders>
            <w:tcMar>
              <w:left w:type="dxa" w:w="0"/>
              <w:right w:type="dxa" w:w="0"/>
            </w:tcMar>
          </w:tcPr>
          <w:p w14:paraId="C30B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C40B0000">
            <w:pPr>
              <w:pStyle w:val="Style_2"/>
              <w:ind w:firstLine="0" w:left="0"/>
              <w:jc w:val="left"/>
            </w:pPr>
            <w:r>
              <w:t xml:space="preserve">для посещений с иными целями (сумма </w:t>
            </w:r>
            <w:r>
              <w:rPr>
                <w:color w:val="0000FF"/>
              </w:rPr>
              <w:fldChar w:fldCharType="begin"/>
            </w:r>
            <w:r>
              <w:rPr>
                <w:color w:val="0000FF"/>
              </w:rPr>
              <w:instrText>HYPERLINK \l "Par3317" \o "39.1.3"</w:instrText>
            </w:r>
            <w:r>
              <w:rPr>
                <w:color w:val="0000FF"/>
              </w:rPr>
              <w:fldChar w:fldCharType="separate"/>
            </w:r>
            <w:r>
              <w:rPr>
                <w:color w:val="0000FF"/>
              </w:rPr>
              <w:t>строк 39.1.3</w:t>
            </w:r>
            <w:r>
              <w:rPr>
                <w:color w:val="0000FF"/>
              </w:rPr>
              <w:fldChar w:fldCharType="end"/>
            </w:r>
            <w:r>
              <w:t xml:space="preserve"> + </w:t>
            </w:r>
            <w:r>
              <w:rPr>
                <w:color w:val="0000FF"/>
              </w:rPr>
              <w:fldChar w:fldCharType="begin"/>
            </w:r>
            <w:r>
              <w:rPr>
                <w:color w:val="0000FF"/>
              </w:rPr>
              <w:instrText>HYPERLINK \l "Par3687" \o "53.1.3"</w:instrText>
            </w:r>
            <w:r>
              <w:rPr>
                <w:color w:val="0000FF"/>
              </w:rPr>
              <w:fldChar w:fldCharType="separate"/>
            </w:r>
            <w:r>
              <w:rPr>
                <w:color w:val="0000FF"/>
              </w:rPr>
              <w:t>53.1.3</w:t>
            </w:r>
            <w:r>
              <w:rPr>
                <w:color w:val="0000FF"/>
              </w:rPr>
              <w:fldChar w:fldCharType="end"/>
            </w:r>
            <w:r>
              <w:t xml:space="preserve"> + </w:t>
            </w:r>
            <w:r>
              <w:rPr>
                <w:color w:val="0000FF"/>
              </w:rPr>
              <w:fldChar w:fldCharType="begin"/>
            </w:r>
            <w:r>
              <w:rPr>
                <w:color w:val="0000FF"/>
              </w:rPr>
              <w:instrText>HYPERLINK \l "Par4127" \o "69.1.3"</w:instrText>
            </w:r>
            <w:r>
              <w:rPr>
                <w:color w:val="0000FF"/>
              </w:rPr>
              <w:fldChar w:fldCharType="separate"/>
            </w:r>
            <w:r>
              <w:rPr>
                <w:color w:val="0000FF"/>
              </w:rPr>
              <w:t>69.1.3</w:t>
            </w:r>
            <w:r>
              <w:rPr>
                <w:color w:val="0000FF"/>
              </w:rPr>
              <w:fldChar w:fldCharType="end"/>
            </w:r>
            <w:r>
              <w:t>)</w:t>
            </w:r>
          </w:p>
        </w:tc>
        <w:tc>
          <w:tcPr>
            <w:tcW w:type="dxa" w:w="1020"/>
            <w:tcBorders>
              <w:top w:color="000000" w:sz="4" w:val="single"/>
              <w:left w:color="000000" w:sz="4" w:val="single"/>
              <w:bottom w:color="000000" w:sz="4" w:val="single"/>
              <w:right w:color="000000" w:sz="4" w:val="single"/>
            </w:tcBorders>
            <w:tcMar>
              <w:left w:type="dxa" w:w="0"/>
              <w:right w:type="dxa" w:w="0"/>
            </w:tcMar>
          </w:tcPr>
          <w:p w14:paraId="C50B0000">
            <w:pPr>
              <w:pStyle w:val="Style_2"/>
              <w:ind w:firstLine="0" w:left="0"/>
              <w:jc w:val="center"/>
            </w:pPr>
            <w:r>
              <w:t>23.1.3</w:t>
            </w:r>
          </w:p>
        </w:tc>
        <w:tc>
          <w:tcPr>
            <w:tcW w:type="dxa" w:w="1984"/>
            <w:tcBorders>
              <w:top w:color="000000" w:sz="4" w:val="single"/>
              <w:left w:color="000000" w:sz="4" w:val="single"/>
              <w:bottom w:color="000000" w:sz="4" w:val="single"/>
              <w:right w:color="000000" w:sz="4" w:val="single"/>
            </w:tcBorders>
            <w:tcMar>
              <w:left w:type="dxa" w:w="0"/>
              <w:right w:type="dxa" w:w="0"/>
            </w:tcMar>
          </w:tcPr>
          <w:p w14:paraId="C60B0000">
            <w:pPr>
              <w:pStyle w:val="Style_2"/>
              <w:ind w:firstLine="0" w:left="0"/>
              <w:jc w:val="left"/>
            </w:pPr>
            <w:r>
              <w:t>посещения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C70B0000">
            <w:pPr>
              <w:pStyle w:val="Style_2"/>
              <w:ind w:firstLine="0" w:left="0"/>
              <w:jc w:val="center"/>
            </w:pPr>
            <w:r>
              <w:t>2,2097512321</w:t>
            </w:r>
          </w:p>
        </w:tc>
        <w:tc>
          <w:tcPr>
            <w:tcW w:type="dxa" w:w="1304"/>
            <w:tcBorders>
              <w:top w:color="000000" w:sz="4" w:val="single"/>
              <w:left w:color="000000" w:sz="4" w:val="single"/>
              <w:bottom w:color="000000" w:sz="4" w:val="single"/>
              <w:right w:color="000000" w:sz="4" w:val="single"/>
            </w:tcBorders>
            <w:tcMar>
              <w:left w:type="dxa" w:w="0"/>
              <w:right w:type="dxa" w:w="0"/>
            </w:tcMar>
          </w:tcPr>
          <w:p w14:paraId="C80B0000">
            <w:pPr>
              <w:pStyle w:val="Style_2"/>
              <w:ind w:firstLine="0" w:left="0"/>
              <w:jc w:val="center"/>
            </w:pPr>
            <w:r>
              <w:t>379,5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90B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A0B0000">
            <w:pPr>
              <w:pStyle w:val="Style_2"/>
              <w:ind w:firstLine="0" w:left="0"/>
              <w:jc w:val="center"/>
            </w:pPr>
            <w:r>
              <w:t>838,6</w:t>
            </w:r>
          </w:p>
        </w:tc>
        <w:tc>
          <w:tcPr>
            <w:tcW w:type="dxa" w:w="1417"/>
            <w:tcBorders>
              <w:top w:color="000000" w:sz="4" w:val="single"/>
              <w:left w:color="000000" w:sz="4" w:val="single"/>
              <w:bottom w:color="000000" w:sz="4" w:val="single"/>
              <w:right w:color="000000" w:sz="4" w:val="single"/>
            </w:tcBorders>
            <w:tcMar>
              <w:left w:type="dxa" w:w="0"/>
              <w:right w:type="dxa" w:w="0"/>
            </w:tcMar>
          </w:tcPr>
          <w:p w14:paraId="CB0B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CC0B0000">
            <w:pPr>
              <w:pStyle w:val="Style_2"/>
              <w:ind w:firstLine="0" w:left="0"/>
              <w:jc w:val="center"/>
            </w:pPr>
            <w:r>
              <w:t>948 453,4</w:t>
            </w:r>
          </w:p>
        </w:tc>
        <w:tc>
          <w:tcPr>
            <w:tcW w:type="dxa" w:w="850"/>
            <w:tcBorders>
              <w:top w:color="000000" w:sz="4" w:val="single"/>
              <w:left w:color="000000" w:sz="4" w:val="single"/>
              <w:bottom w:color="000000" w:sz="4" w:val="single"/>
              <w:right w:color="000000" w:sz="4" w:val="single"/>
            </w:tcBorders>
            <w:tcMar>
              <w:left w:type="dxa" w:w="0"/>
              <w:right w:type="dxa" w:w="0"/>
            </w:tcMar>
          </w:tcPr>
          <w:p w14:paraId="CD0B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CE0B0000">
            <w:pPr>
              <w:pStyle w:val="Style_2"/>
              <w:ind w:firstLine="0" w:left="0"/>
              <w:jc w:val="left"/>
            </w:pPr>
            <w:r>
              <w:t xml:space="preserve">2.1.2 в неотложной форме (сумма </w:t>
            </w:r>
            <w:r>
              <w:rPr>
                <w:color w:val="0000FF"/>
              </w:rPr>
              <w:fldChar w:fldCharType="begin"/>
            </w:r>
            <w:r>
              <w:rPr>
                <w:color w:val="0000FF"/>
              </w:rPr>
              <w:instrText>HYPERLINK \l "Par3327" \o "39.2"</w:instrText>
            </w:r>
            <w:r>
              <w:rPr>
                <w:color w:val="0000FF"/>
              </w:rPr>
              <w:fldChar w:fldCharType="separate"/>
            </w:r>
            <w:r>
              <w:rPr>
                <w:color w:val="0000FF"/>
              </w:rPr>
              <w:t>строк 39.2</w:t>
            </w:r>
            <w:r>
              <w:rPr>
                <w:color w:val="0000FF"/>
              </w:rPr>
              <w:fldChar w:fldCharType="end"/>
            </w:r>
            <w:r>
              <w:t xml:space="preserve"> + </w:t>
            </w:r>
            <w:r>
              <w:rPr>
                <w:color w:val="0000FF"/>
              </w:rPr>
              <w:fldChar w:fldCharType="begin"/>
            </w:r>
            <w:r>
              <w:rPr>
                <w:color w:val="0000FF"/>
              </w:rPr>
              <w:instrText>HYPERLINK \l "Par3697" \o "53.2"</w:instrText>
            </w:r>
            <w:r>
              <w:rPr>
                <w:color w:val="0000FF"/>
              </w:rPr>
              <w:fldChar w:fldCharType="separate"/>
            </w:r>
            <w:r>
              <w:rPr>
                <w:color w:val="0000FF"/>
              </w:rPr>
              <w:t>53.2</w:t>
            </w:r>
            <w:r>
              <w:rPr>
                <w:color w:val="0000FF"/>
              </w:rPr>
              <w:fldChar w:fldCharType="end"/>
            </w:r>
            <w:r>
              <w:t xml:space="preserve"> + </w:t>
            </w:r>
            <w:r>
              <w:rPr>
                <w:color w:val="0000FF"/>
              </w:rPr>
              <w:fldChar w:fldCharType="begin"/>
            </w:r>
            <w:r>
              <w:rPr>
                <w:color w:val="0000FF"/>
              </w:rPr>
              <w:instrText>HYPERLINK \l "Par4137" \o "69.2"</w:instrText>
            </w:r>
            <w:r>
              <w:rPr>
                <w:color w:val="0000FF"/>
              </w:rPr>
              <w:fldChar w:fldCharType="separate"/>
            </w:r>
            <w:r>
              <w:rPr>
                <w:color w:val="0000FF"/>
              </w:rPr>
              <w:t>69.2</w:t>
            </w:r>
            <w:r>
              <w:rPr>
                <w:color w:val="0000FF"/>
              </w:rPr>
              <w:fldChar w:fldCharType="end"/>
            </w:r>
            <w:r>
              <w:t>)</w:t>
            </w:r>
          </w:p>
        </w:tc>
        <w:tc>
          <w:tcPr>
            <w:tcW w:type="dxa" w:w="1020"/>
            <w:tcBorders>
              <w:top w:color="000000" w:sz="4" w:val="single"/>
              <w:left w:color="000000" w:sz="4" w:val="single"/>
              <w:bottom w:color="000000" w:sz="4" w:val="single"/>
              <w:right w:color="000000" w:sz="4" w:val="single"/>
            </w:tcBorders>
            <w:tcMar>
              <w:left w:type="dxa" w:w="0"/>
              <w:right w:type="dxa" w:w="0"/>
            </w:tcMar>
          </w:tcPr>
          <w:p w14:paraId="CF0B0000">
            <w:pPr>
              <w:pStyle w:val="Style_2"/>
              <w:ind w:firstLine="0" w:left="0"/>
              <w:jc w:val="center"/>
            </w:pPr>
            <w:r>
              <w:t>23.2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D00B0000">
            <w:pPr>
              <w:pStyle w:val="Style_2"/>
              <w:ind w:firstLine="0" w:left="0"/>
              <w:jc w:val="left"/>
            </w:pPr>
            <w:r>
              <w:t>посещение</w:t>
            </w:r>
          </w:p>
        </w:tc>
        <w:tc>
          <w:tcPr>
            <w:tcW w:type="dxa" w:w="1644"/>
            <w:tcBorders>
              <w:top w:color="000000" w:sz="4" w:val="single"/>
              <w:left w:color="000000" w:sz="4" w:val="single"/>
              <w:bottom w:color="000000" w:sz="4" w:val="single"/>
              <w:right w:color="000000" w:sz="4" w:val="single"/>
            </w:tcBorders>
            <w:tcMar>
              <w:left w:type="dxa" w:w="0"/>
              <w:right w:type="dxa" w:w="0"/>
            </w:tcMar>
          </w:tcPr>
          <w:p w14:paraId="D10B0000">
            <w:pPr>
              <w:pStyle w:val="Style_2"/>
              <w:ind w:firstLine="0" w:left="0"/>
              <w:jc w:val="center"/>
            </w:pPr>
            <w:r>
              <w:t>0,54</w:t>
            </w:r>
          </w:p>
        </w:tc>
        <w:tc>
          <w:tcPr>
            <w:tcW w:type="dxa" w:w="1304"/>
            <w:tcBorders>
              <w:top w:color="000000" w:sz="4" w:val="single"/>
              <w:left w:color="000000" w:sz="4" w:val="single"/>
              <w:bottom w:color="000000" w:sz="4" w:val="single"/>
              <w:right w:color="000000" w:sz="4" w:val="single"/>
            </w:tcBorders>
            <w:tcMar>
              <w:left w:type="dxa" w:w="0"/>
              <w:right w:type="dxa" w:w="0"/>
            </w:tcMar>
          </w:tcPr>
          <w:p w14:paraId="D20B0000">
            <w:pPr>
              <w:pStyle w:val="Style_2"/>
              <w:ind w:firstLine="0" w:left="0"/>
              <w:jc w:val="center"/>
            </w:pPr>
            <w:r>
              <w:t>822,7</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30B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40B0000">
            <w:pPr>
              <w:pStyle w:val="Style_2"/>
              <w:ind w:firstLine="0" w:left="0"/>
              <w:jc w:val="center"/>
            </w:pPr>
            <w:r>
              <w:t>444,3</w:t>
            </w:r>
          </w:p>
        </w:tc>
        <w:tc>
          <w:tcPr>
            <w:tcW w:type="dxa" w:w="1417"/>
            <w:tcBorders>
              <w:top w:color="000000" w:sz="4" w:val="single"/>
              <w:left w:color="000000" w:sz="4" w:val="single"/>
              <w:bottom w:color="000000" w:sz="4" w:val="single"/>
              <w:right w:color="000000" w:sz="4" w:val="single"/>
            </w:tcBorders>
            <w:tcMar>
              <w:left w:type="dxa" w:w="0"/>
              <w:right w:type="dxa" w:w="0"/>
            </w:tcMar>
          </w:tcPr>
          <w:p w14:paraId="D50B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D60B0000">
            <w:pPr>
              <w:pStyle w:val="Style_2"/>
              <w:ind w:firstLine="0" w:left="0"/>
              <w:jc w:val="center"/>
            </w:pPr>
            <w:r>
              <w:t>502 485,5</w:t>
            </w:r>
          </w:p>
        </w:tc>
        <w:tc>
          <w:tcPr>
            <w:tcW w:type="dxa" w:w="850"/>
            <w:tcBorders>
              <w:top w:color="000000" w:sz="4" w:val="single"/>
              <w:left w:color="000000" w:sz="4" w:val="single"/>
              <w:bottom w:color="000000" w:sz="4" w:val="single"/>
              <w:right w:color="000000" w:sz="4" w:val="single"/>
            </w:tcBorders>
            <w:tcMar>
              <w:left w:type="dxa" w:w="0"/>
              <w:right w:type="dxa" w:w="0"/>
            </w:tcMar>
          </w:tcPr>
          <w:p w14:paraId="D70B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D80B0000">
            <w:pPr>
              <w:pStyle w:val="Style_2"/>
              <w:ind w:firstLine="0" w:left="0"/>
              <w:jc w:val="left"/>
            </w:pPr>
            <w:r>
              <w:t xml:space="preserve">2.1.3. в связи с заболеваниями (обращений), всего (сумма </w:t>
            </w:r>
            <w:r>
              <w:rPr>
                <w:color w:val="0000FF"/>
              </w:rPr>
              <w:fldChar w:fldCharType="begin"/>
            </w:r>
            <w:r>
              <w:rPr>
                <w:color w:val="0000FF"/>
              </w:rPr>
              <w:instrText>HYPERLINK \l "Par3337" \o "39.3"</w:instrText>
            </w:r>
            <w:r>
              <w:rPr>
                <w:color w:val="0000FF"/>
              </w:rPr>
              <w:fldChar w:fldCharType="separate"/>
            </w:r>
            <w:r>
              <w:rPr>
                <w:color w:val="0000FF"/>
              </w:rPr>
              <w:t>строк 39.3</w:t>
            </w:r>
            <w:r>
              <w:rPr>
                <w:color w:val="0000FF"/>
              </w:rPr>
              <w:fldChar w:fldCharType="end"/>
            </w:r>
            <w:r>
              <w:t xml:space="preserve"> + </w:t>
            </w:r>
            <w:r>
              <w:rPr>
                <w:color w:val="0000FF"/>
              </w:rPr>
              <w:fldChar w:fldCharType="begin"/>
            </w:r>
            <w:r>
              <w:rPr>
                <w:color w:val="0000FF"/>
              </w:rPr>
              <w:instrText>HYPERLINK \l "Par3707" \o "53.3"</w:instrText>
            </w:r>
            <w:r>
              <w:rPr>
                <w:color w:val="0000FF"/>
              </w:rPr>
              <w:fldChar w:fldCharType="separate"/>
            </w:r>
            <w:r>
              <w:rPr>
                <w:color w:val="0000FF"/>
              </w:rPr>
              <w:t>53.3</w:t>
            </w:r>
            <w:r>
              <w:rPr>
                <w:color w:val="0000FF"/>
              </w:rPr>
              <w:fldChar w:fldCharType="end"/>
            </w:r>
            <w:r>
              <w:t xml:space="preserve"> + </w:t>
            </w:r>
            <w:r>
              <w:rPr>
                <w:color w:val="0000FF"/>
              </w:rPr>
              <w:fldChar w:fldCharType="begin"/>
            </w:r>
            <w:r>
              <w:rPr>
                <w:color w:val="0000FF"/>
              </w:rPr>
              <w:instrText>HYPERLINK \l "Par4147" \o "69.3"</w:instrText>
            </w:r>
            <w:r>
              <w:rPr>
                <w:color w:val="0000FF"/>
              </w:rPr>
              <w:fldChar w:fldCharType="separate"/>
            </w:r>
            <w:r>
              <w:rPr>
                <w:color w:val="0000FF"/>
              </w:rPr>
              <w:t>69.3</w:t>
            </w:r>
            <w:r>
              <w:rPr>
                <w:color w:val="0000FF"/>
              </w:rPr>
              <w:fldChar w:fldCharType="end"/>
            </w:r>
            <w:r>
              <w:t>),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type="dxa" w:w="1020"/>
            <w:tcBorders>
              <w:top w:color="000000" w:sz="4" w:val="single"/>
              <w:left w:color="000000" w:sz="4" w:val="single"/>
              <w:bottom w:color="000000" w:sz="4" w:val="single"/>
              <w:right w:color="000000" w:sz="4" w:val="single"/>
            </w:tcBorders>
            <w:tcMar>
              <w:left w:type="dxa" w:w="0"/>
              <w:right w:type="dxa" w:w="0"/>
            </w:tcMar>
          </w:tcPr>
          <w:p w14:paraId="D90B0000">
            <w:pPr>
              <w:pStyle w:val="Style_2"/>
              <w:ind w:firstLine="0" w:left="0"/>
              <w:jc w:val="center"/>
            </w:pPr>
            <w:r>
              <w:t>23.3</w:t>
            </w:r>
          </w:p>
        </w:tc>
        <w:tc>
          <w:tcPr>
            <w:tcW w:type="dxa" w:w="1984"/>
            <w:tcBorders>
              <w:top w:color="000000" w:sz="4" w:val="single"/>
              <w:left w:color="000000" w:sz="4" w:val="single"/>
              <w:bottom w:color="000000" w:sz="4" w:val="single"/>
              <w:right w:color="000000" w:sz="4" w:val="single"/>
            </w:tcBorders>
            <w:tcMar>
              <w:left w:type="dxa" w:w="0"/>
              <w:right w:type="dxa" w:w="0"/>
            </w:tcMar>
          </w:tcPr>
          <w:p w14:paraId="DA0B0000">
            <w:pPr>
              <w:pStyle w:val="Style_2"/>
              <w:ind w:firstLine="0" w:left="0"/>
              <w:jc w:val="left"/>
            </w:pPr>
            <w:r>
              <w:t>обращение</w:t>
            </w:r>
          </w:p>
        </w:tc>
        <w:tc>
          <w:tcPr>
            <w:tcW w:type="dxa" w:w="1644"/>
            <w:tcBorders>
              <w:top w:color="000000" w:sz="4" w:val="single"/>
              <w:left w:color="000000" w:sz="4" w:val="single"/>
              <w:bottom w:color="000000" w:sz="4" w:val="single"/>
              <w:right w:color="000000" w:sz="4" w:val="single"/>
            </w:tcBorders>
            <w:tcMar>
              <w:left w:type="dxa" w:w="0"/>
              <w:right w:type="dxa" w:w="0"/>
            </w:tcMar>
          </w:tcPr>
          <w:p w14:paraId="DB0B0000">
            <w:pPr>
              <w:pStyle w:val="Style_2"/>
              <w:ind w:firstLine="0" w:left="0"/>
              <w:jc w:val="center"/>
            </w:pPr>
            <w:r>
              <w:t>1,8035865035</w:t>
            </w:r>
          </w:p>
        </w:tc>
        <w:tc>
          <w:tcPr>
            <w:tcW w:type="dxa" w:w="1304"/>
            <w:tcBorders>
              <w:top w:color="000000" w:sz="4" w:val="single"/>
              <w:left w:color="000000" w:sz="4" w:val="single"/>
              <w:bottom w:color="000000" w:sz="4" w:val="single"/>
              <w:right w:color="000000" w:sz="4" w:val="single"/>
            </w:tcBorders>
            <w:tcMar>
              <w:left w:type="dxa" w:w="0"/>
              <w:right w:type="dxa" w:w="0"/>
            </w:tcMar>
          </w:tcPr>
          <w:p w14:paraId="DC0B0000">
            <w:pPr>
              <w:pStyle w:val="Style_2"/>
              <w:ind w:firstLine="0" w:left="0"/>
              <w:jc w:val="center"/>
            </w:pPr>
            <w:r>
              <w:t>1 845,3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D0B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E0B0000">
            <w:pPr>
              <w:pStyle w:val="Style_2"/>
              <w:ind w:firstLine="0" w:left="0"/>
              <w:jc w:val="center"/>
            </w:pPr>
            <w:r>
              <w:t>3 328,1</w:t>
            </w:r>
          </w:p>
        </w:tc>
        <w:tc>
          <w:tcPr>
            <w:tcW w:type="dxa" w:w="1417"/>
            <w:tcBorders>
              <w:top w:color="000000" w:sz="4" w:val="single"/>
              <w:left w:color="000000" w:sz="4" w:val="single"/>
              <w:bottom w:color="000000" w:sz="4" w:val="single"/>
              <w:right w:color="000000" w:sz="4" w:val="single"/>
            </w:tcBorders>
            <w:tcMar>
              <w:left w:type="dxa" w:w="0"/>
              <w:right w:type="dxa" w:w="0"/>
            </w:tcMar>
          </w:tcPr>
          <w:p w14:paraId="DF0B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00B0000">
            <w:pPr>
              <w:pStyle w:val="Style_2"/>
              <w:ind w:firstLine="0" w:left="0"/>
              <w:jc w:val="center"/>
            </w:pPr>
            <w:r>
              <w:t>3 763 965,3</w:t>
            </w:r>
          </w:p>
        </w:tc>
        <w:tc>
          <w:tcPr>
            <w:tcW w:type="dxa" w:w="850"/>
            <w:tcBorders>
              <w:top w:color="000000" w:sz="4" w:val="single"/>
              <w:left w:color="000000" w:sz="4" w:val="single"/>
              <w:bottom w:color="000000" w:sz="4" w:val="single"/>
              <w:right w:color="000000" w:sz="4" w:val="single"/>
            </w:tcBorders>
            <w:tcMar>
              <w:left w:type="dxa" w:w="0"/>
              <w:right w:type="dxa" w:w="0"/>
            </w:tcMar>
          </w:tcPr>
          <w:p w14:paraId="E10B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E20B0000">
            <w:pPr>
              <w:pStyle w:val="Style_2"/>
              <w:ind w:firstLine="0" w:left="0"/>
              <w:jc w:val="left"/>
            </w:pPr>
            <w:r>
              <w:t xml:space="preserve">компьютерная томография (сумма </w:t>
            </w:r>
            <w:r>
              <w:rPr>
                <w:color w:val="0000FF"/>
              </w:rPr>
              <w:fldChar w:fldCharType="begin"/>
            </w:r>
            <w:r>
              <w:rPr>
                <w:color w:val="0000FF"/>
              </w:rPr>
              <w:instrText>HYPERLINK \l "Par3347" \o "39.3.1"</w:instrText>
            </w:r>
            <w:r>
              <w:rPr>
                <w:color w:val="0000FF"/>
              </w:rPr>
              <w:fldChar w:fldCharType="separate"/>
            </w:r>
            <w:r>
              <w:rPr>
                <w:color w:val="0000FF"/>
              </w:rPr>
              <w:t>строк 39.3.1</w:t>
            </w:r>
            <w:r>
              <w:rPr>
                <w:color w:val="0000FF"/>
              </w:rPr>
              <w:fldChar w:fldCharType="end"/>
            </w:r>
            <w:r>
              <w:t xml:space="preserve"> + </w:t>
            </w:r>
            <w:r>
              <w:rPr>
                <w:color w:val="0000FF"/>
              </w:rPr>
              <w:fldChar w:fldCharType="begin"/>
            </w:r>
            <w:r>
              <w:rPr>
                <w:color w:val="0000FF"/>
              </w:rPr>
              <w:instrText>HYPERLINK \l "Par3717" \o "53.3.1"</w:instrText>
            </w:r>
            <w:r>
              <w:rPr>
                <w:color w:val="0000FF"/>
              </w:rPr>
              <w:fldChar w:fldCharType="separate"/>
            </w:r>
            <w:r>
              <w:rPr>
                <w:color w:val="0000FF"/>
              </w:rPr>
              <w:t>53.3.1</w:t>
            </w:r>
            <w:r>
              <w:rPr>
                <w:color w:val="0000FF"/>
              </w:rPr>
              <w:fldChar w:fldCharType="end"/>
            </w:r>
            <w:r>
              <w:t xml:space="preserve"> + </w:t>
            </w:r>
            <w:r>
              <w:rPr>
                <w:color w:val="0000FF"/>
              </w:rPr>
              <w:fldChar w:fldCharType="begin"/>
            </w:r>
            <w:r>
              <w:rPr>
                <w:color w:val="0000FF"/>
              </w:rPr>
              <w:instrText>HYPERLINK \l "Par4157" \o "69.3.1"</w:instrText>
            </w:r>
            <w:r>
              <w:rPr>
                <w:color w:val="0000FF"/>
              </w:rPr>
              <w:fldChar w:fldCharType="separate"/>
            </w:r>
            <w:r>
              <w:rPr>
                <w:color w:val="0000FF"/>
              </w:rPr>
              <w:t>69.3.1</w:t>
            </w:r>
            <w:r>
              <w:rPr>
                <w:color w:val="0000FF"/>
              </w:rPr>
              <w:fldChar w:fldCharType="end"/>
            </w:r>
            <w:r>
              <w:t>)</w:t>
            </w:r>
          </w:p>
        </w:tc>
        <w:tc>
          <w:tcPr>
            <w:tcW w:type="dxa" w:w="1020"/>
            <w:tcBorders>
              <w:top w:color="000000" w:sz="4" w:val="single"/>
              <w:left w:color="000000" w:sz="4" w:val="single"/>
              <w:bottom w:color="000000" w:sz="4" w:val="single"/>
              <w:right w:color="000000" w:sz="4" w:val="single"/>
            </w:tcBorders>
            <w:tcMar>
              <w:left w:type="dxa" w:w="0"/>
              <w:right w:type="dxa" w:w="0"/>
            </w:tcMar>
          </w:tcPr>
          <w:p w14:paraId="E30B0000">
            <w:pPr>
              <w:pStyle w:val="Style_2"/>
              <w:ind w:firstLine="0" w:left="0"/>
              <w:jc w:val="center"/>
            </w:pPr>
            <w:r>
              <w:t>23.3.1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E40B0000">
            <w:pPr>
              <w:pStyle w:val="Style_2"/>
              <w:ind w:firstLine="0" w:left="0"/>
              <w:jc w:val="left"/>
            </w:pPr>
            <w:r>
              <w:t>исследования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E50B0000">
            <w:pPr>
              <w:pStyle w:val="Style_2"/>
              <w:ind w:firstLine="0" w:left="0"/>
              <w:jc w:val="center"/>
            </w:pPr>
            <w:r>
              <w:t>0,048062</w:t>
            </w:r>
          </w:p>
        </w:tc>
        <w:tc>
          <w:tcPr>
            <w:tcW w:type="dxa" w:w="1304"/>
            <w:tcBorders>
              <w:top w:color="000000" w:sz="4" w:val="single"/>
              <w:left w:color="000000" w:sz="4" w:val="single"/>
              <w:bottom w:color="000000" w:sz="4" w:val="single"/>
              <w:right w:color="000000" w:sz="4" w:val="single"/>
            </w:tcBorders>
            <w:tcMar>
              <w:left w:type="dxa" w:w="0"/>
              <w:right w:type="dxa" w:w="0"/>
            </w:tcMar>
          </w:tcPr>
          <w:p w14:paraId="E60B0000">
            <w:pPr>
              <w:pStyle w:val="Style_2"/>
              <w:ind w:firstLine="0" w:left="0"/>
              <w:jc w:val="center"/>
            </w:pPr>
            <w:r>
              <w:t>2 876,3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70B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E80B0000">
            <w:pPr>
              <w:pStyle w:val="Style_2"/>
              <w:ind w:firstLine="0" w:left="0"/>
              <w:jc w:val="center"/>
            </w:pPr>
            <w:r>
              <w:t>138,2</w:t>
            </w:r>
          </w:p>
        </w:tc>
        <w:tc>
          <w:tcPr>
            <w:tcW w:type="dxa" w:w="1417"/>
            <w:tcBorders>
              <w:top w:color="000000" w:sz="4" w:val="single"/>
              <w:left w:color="000000" w:sz="4" w:val="single"/>
              <w:bottom w:color="000000" w:sz="4" w:val="single"/>
              <w:right w:color="000000" w:sz="4" w:val="single"/>
            </w:tcBorders>
            <w:tcMar>
              <w:left w:type="dxa" w:w="0"/>
              <w:right w:type="dxa" w:w="0"/>
            </w:tcMar>
          </w:tcPr>
          <w:p w14:paraId="E90B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A0B0000">
            <w:pPr>
              <w:pStyle w:val="Style_2"/>
              <w:ind w:firstLine="0" w:left="0"/>
              <w:jc w:val="center"/>
            </w:pPr>
            <w:r>
              <w:t>156 298,7</w:t>
            </w:r>
          </w:p>
        </w:tc>
        <w:tc>
          <w:tcPr>
            <w:tcW w:type="dxa" w:w="850"/>
            <w:tcBorders>
              <w:top w:color="000000" w:sz="4" w:val="single"/>
              <w:left w:color="000000" w:sz="4" w:val="single"/>
              <w:bottom w:color="000000" w:sz="4" w:val="single"/>
              <w:right w:color="000000" w:sz="4" w:val="single"/>
            </w:tcBorders>
            <w:tcMar>
              <w:left w:type="dxa" w:w="0"/>
              <w:right w:type="dxa" w:w="0"/>
            </w:tcMar>
          </w:tcPr>
          <w:p w14:paraId="EB0B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EC0B0000">
            <w:pPr>
              <w:pStyle w:val="Style_2"/>
              <w:ind w:firstLine="0" w:left="0"/>
              <w:jc w:val="left"/>
            </w:pPr>
            <w:r>
              <w:t xml:space="preserve">магнитно-резонансная томография (сумма </w:t>
            </w:r>
            <w:r>
              <w:rPr>
                <w:color w:val="0000FF"/>
              </w:rPr>
              <w:fldChar w:fldCharType="begin"/>
            </w:r>
            <w:r>
              <w:rPr>
                <w:color w:val="0000FF"/>
              </w:rPr>
              <w:instrText>HYPERLINK \l "Par3357" \o "39.3.2"</w:instrText>
            </w:r>
            <w:r>
              <w:rPr>
                <w:color w:val="0000FF"/>
              </w:rPr>
              <w:fldChar w:fldCharType="separate"/>
            </w:r>
            <w:r>
              <w:rPr>
                <w:color w:val="0000FF"/>
              </w:rPr>
              <w:t>строк 39.3.2</w:t>
            </w:r>
            <w:r>
              <w:rPr>
                <w:color w:val="0000FF"/>
              </w:rPr>
              <w:fldChar w:fldCharType="end"/>
            </w:r>
            <w:r>
              <w:t xml:space="preserve"> + </w:t>
            </w:r>
            <w:r>
              <w:rPr>
                <w:color w:val="0000FF"/>
              </w:rPr>
              <w:fldChar w:fldCharType="begin"/>
            </w:r>
            <w:r>
              <w:rPr>
                <w:color w:val="0000FF"/>
              </w:rPr>
              <w:instrText>HYPERLINK \l "Par3727" \o "53.3.2"</w:instrText>
            </w:r>
            <w:r>
              <w:rPr>
                <w:color w:val="0000FF"/>
              </w:rPr>
              <w:fldChar w:fldCharType="separate"/>
            </w:r>
            <w:r>
              <w:rPr>
                <w:color w:val="0000FF"/>
              </w:rPr>
              <w:t>53.3.2</w:t>
            </w:r>
            <w:r>
              <w:rPr>
                <w:color w:val="0000FF"/>
              </w:rPr>
              <w:fldChar w:fldCharType="end"/>
            </w:r>
            <w:r>
              <w:t xml:space="preserve"> + </w:t>
            </w:r>
            <w:r>
              <w:rPr>
                <w:color w:val="0000FF"/>
              </w:rPr>
              <w:fldChar w:fldCharType="begin"/>
            </w:r>
            <w:r>
              <w:rPr>
                <w:color w:val="0000FF"/>
              </w:rPr>
              <w:instrText>HYPERLINK \l "Par4167" \o "69.3.2"</w:instrText>
            </w:r>
            <w:r>
              <w:rPr>
                <w:color w:val="0000FF"/>
              </w:rPr>
              <w:fldChar w:fldCharType="separate"/>
            </w:r>
            <w:r>
              <w:rPr>
                <w:color w:val="0000FF"/>
              </w:rPr>
              <w:t>69.3.2</w:t>
            </w:r>
            <w:r>
              <w:rPr>
                <w:color w:val="0000FF"/>
              </w:rPr>
              <w:fldChar w:fldCharType="end"/>
            </w:r>
            <w:r>
              <w:t>)</w:t>
            </w:r>
          </w:p>
        </w:tc>
        <w:tc>
          <w:tcPr>
            <w:tcW w:type="dxa" w:w="1020"/>
            <w:tcBorders>
              <w:top w:color="000000" w:sz="4" w:val="single"/>
              <w:left w:color="000000" w:sz="4" w:val="single"/>
              <w:bottom w:color="000000" w:sz="4" w:val="single"/>
              <w:right w:color="000000" w:sz="4" w:val="single"/>
            </w:tcBorders>
            <w:tcMar>
              <w:left w:type="dxa" w:w="0"/>
              <w:right w:type="dxa" w:w="0"/>
            </w:tcMar>
          </w:tcPr>
          <w:p w14:paraId="ED0B0000">
            <w:pPr>
              <w:pStyle w:val="Style_2"/>
              <w:ind w:firstLine="0" w:left="0"/>
              <w:jc w:val="center"/>
            </w:pPr>
            <w:r>
              <w:t>23.3.2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EE0B0000">
            <w:pPr>
              <w:pStyle w:val="Style_2"/>
              <w:ind w:firstLine="0" w:left="0"/>
              <w:jc w:val="left"/>
            </w:pPr>
            <w:r>
              <w:t>исследования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EF0B0000">
            <w:pPr>
              <w:pStyle w:val="Style_2"/>
              <w:ind w:firstLine="0" w:left="0"/>
              <w:jc w:val="center"/>
            </w:pPr>
            <w:r>
              <w:t>0,017313</w:t>
            </w:r>
          </w:p>
        </w:tc>
        <w:tc>
          <w:tcPr>
            <w:tcW w:type="dxa" w:w="1304"/>
            <w:tcBorders>
              <w:top w:color="000000" w:sz="4" w:val="single"/>
              <w:left w:color="000000" w:sz="4" w:val="single"/>
              <w:bottom w:color="000000" w:sz="4" w:val="single"/>
              <w:right w:color="000000" w:sz="4" w:val="single"/>
            </w:tcBorders>
            <w:tcMar>
              <w:left w:type="dxa" w:w="0"/>
              <w:right w:type="dxa" w:w="0"/>
            </w:tcMar>
          </w:tcPr>
          <w:p w14:paraId="F00B0000">
            <w:pPr>
              <w:pStyle w:val="Style_2"/>
              <w:ind w:firstLine="0" w:left="0"/>
              <w:jc w:val="center"/>
            </w:pPr>
            <w:r>
              <w:t>3 927,5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10B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F20B0000">
            <w:pPr>
              <w:pStyle w:val="Style_2"/>
              <w:ind w:firstLine="0" w:left="0"/>
              <w:jc w:val="center"/>
            </w:pPr>
            <w:r>
              <w:t>68,0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F30B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F40B0000">
            <w:pPr>
              <w:pStyle w:val="Style_2"/>
              <w:ind w:firstLine="0" w:left="0"/>
              <w:jc w:val="center"/>
            </w:pPr>
            <w:r>
              <w:t>76 905,3</w:t>
            </w:r>
          </w:p>
        </w:tc>
        <w:tc>
          <w:tcPr>
            <w:tcW w:type="dxa" w:w="850"/>
            <w:tcBorders>
              <w:top w:color="000000" w:sz="4" w:val="single"/>
              <w:left w:color="000000" w:sz="4" w:val="single"/>
              <w:bottom w:color="000000" w:sz="4" w:val="single"/>
              <w:right w:color="000000" w:sz="4" w:val="single"/>
            </w:tcBorders>
            <w:tcMar>
              <w:left w:type="dxa" w:w="0"/>
              <w:right w:type="dxa" w:w="0"/>
            </w:tcMar>
          </w:tcPr>
          <w:p w14:paraId="F50B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F60B0000">
            <w:pPr>
              <w:pStyle w:val="Style_2"/>
              <w:ind w:firstLine="0" w:left="0"/>
              <w:jc w:val="left"/>
            </w:pPr>
            <w:r>
              <w:t xml:space="preserve">ультразвуковое исследование сердечно-сосудистой системы (сумма </w:t>
            </w:r>
            <w:r>
              <w:rPr>
                <w:color w:val="0000FF"/>
              </w:rPr>
              <w:fldChar w:fldCharType="begin"/>
            </w:r>
            <w:r>
              <w:rPr>
                <w:color w:val="0000FF"/>
              </w:rPr>
              <w:instrText>HYPERLINK \l "Par3367" \o "39.3.3"</w:instrText>
            </w:r>
            <w:r>
              <w:rPr>
                <w:color w:val="0000FF"/>
              </w:rPr>
              <w:fldChar w:fldCharType="separate"/>
            </w:r>
            <w:r>
              <w:rPr>
                <w:color w:val="0000FF"/>
              </w:rPr>
              <w:t>строк 39.3.3</w:t>
            </w:r>
            <w:r>
              <w:rPr>
                <w:color w:val="0000FF"/>
              </w:rPr>
              <w:fldChar w:fldCharType="end"/>
            </w:r>
            <w:r>
              <w:t xml:space="preserve"> + </w:t>
            </w:r>
            <w:r>
              <w:rPr>
                <w:color w:val="0000FF"/>
              </w:rPr>
              <w:fldChar w:fldCharType="begin"/>
            </w:r>
            <w:r>
              <w:rPr>
                <w:color w:val="0000FF"/>
              </w:rPr>
              <w:instrText>HYPERLINK \l "Par3737" \o "53.3.3"</w:instrText>
            </w:r>
            <w:r>
              <w:rPr>
                <w:color w:val="0000FF"/>
              </w:rPr>
              <w:fldChar w:fldCharType="separate"/>
            </w:r>
            <w:r>
              <w:rPr>
                <w:color w:val="0000FF"/>
              </w:rPr>
              <w:t>53.3.3</w:t>
            </w:r>
            <w:r>
              <w:rPr>
                <w:color w:val="0000FF"/>
              </w:rPr>
              <w:fldChar w:fldCharType="end"/>
            </w:r>
            <w:r>
              <w:t xml:space="preserve"> + </w:t>
            </w:r>
            <w:r>
              <w:rPr>
                <w:color w:val="0000FF"/>
              </w:rPr>
              <w:fldChar w:fldCharType="begin"/>
            </w:r>
            <w:r>
              <w:rPr>
                <w:color w:val="0000FF"/>
              </w:rPr>
              <w:instrText>HYPERLINK \l "Par4177" \o "69.3.3"</w:instrText>
            </w:r>
            <w:r>
              <w:rPr>
                <w:color w:val="0000FF"/>
              </w:rPr>
              <w:fldChar w:fldCharType="separate"/>
            </w:r>
            <w:r>
              <w:rPr>
                <w:color w:val="0000FF"/>
              </w:rPr>
              <w:t>69.3.3</w:t>
            </w:r>
            <w:r>
              <w:rPr>
                <w:color w:val="0000FF"/>
              </w:rPr>
              <w:fldChar w:fldCharType="end"/>
            </w:r>
            <w:r>
              <w:t>)</w:t>
            </w:r>
          </w:p>
        </w:tc>
        <w:tc>
          <w:tcPr>
            <w:tcW w:type="dxa" w:w="1020"/>
            <w:tcBorders>
              <w:top w:color="000000" w:sz="4" w:val="single"/>
              <w:left w:color="000000" w:sz="4" w:val="single"/>
              <w:bottom w:color="000000" w:sz="4" w:val="single"/>
              <w:right w:color="000000" w:sz="4" w:val="single"/>
            </w:tcBorders>
            <w:tcMar>
              <w:left w:type="dxa" w:w="0"/>
              <w:right w:type="dxa" w:w="0"/>
            </w:tcMar>
          </w:tcPr>
          <w:p w14:paraId="F70B0000">
            <w:pPr>
              <w:pStyle w:val="Style_2"/>
              <w:ind w:firstLine="0" w:left="0"/>
              <w:jc w:val="center"/>
            </w:pPr>
            <w:r>
              <w:t>23.3.3</w:t>
            </w:r>
          </w:p>
        </w:tc>
        <w:tc>
          <w:tcPr>
            <w:tcW w:type="dxa" w:w="1984"/>
            <w:tcBorders>
              <w:top w:color="000000" w:sz="4" w:val="single"/>
              <w:left w:color="000000" w:sz="4" w:val="single"/>
              <w:bottom w:color="000000" w:sz="4" w:val="single"/>
              <w:right w:color="000000" w:sz="4" w:val="single"/>
            </w:tcBorders>
            <w:tcMar>
              <w:left w:type="dxa" w:w="0"/>
              <w:right w:type="dxa" w:w="0"/>
            </w:tcMar>
          </w:tcPr>
          <w:p w14:paraId="F80B0000">
            <w:pPr>
              <w:pStyle w:val="Style_2"/>
              <w:ind w:firstLine="0" w:left="0"/>
              <w:jc w:val="left"/>
            </w:pPr>
            <w:r>
              <w:t>исследования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F90B0000">
            <w:pPr>
              <w:pStyle w:val="Style_2"/>
              <w:ind w:firstLine="0" w:left="0"/>
              <w:jc w:val="center"/>
            </w:pPr>
            <w:r>
              <w:t>0,090371</w:t>
            </w:r>
          </w:p>
        </w:tc>
        <w:tc>
          <w:tcPr>
            <w:tcW w:type="dxa" w:w="1304"/>
            <w:tcBorders>
              <w:top w:color="000000" w:sz="4" w:val="single"/>
              <w:left w:color="000000" w:sz="4" w:val="single"/>
              <w:bottom w:color="000000" w:sz="4" w:val="single"/>
              <w:right w:color="000000" w:sz="4" w:val="single"/>
            </w:tcBorders>
            <w:tcMar>
              <w:left w:type="dxa" w:w="0"/>
              <w:right w:type="dxa" w:w="0"/>
            </w:tcMar>
          </w:tcPr>
          <w:p w14:paraId="FA0B0000">
            <w:pPr>
              <w:pStyle w:val="Style_2"/>
              <w:ind w:firstLine="0" w:left="0"/>
              <w:jc w:val="center"/>
            </w:pPr>
            <w:r>
              <w:t>580,8</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B0B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FC0B0000">
            <w:pPr>
              <w:pStyle w:val="Style_2"/>
              <w:ind w:firstLine="0" w:left="0"/>
              <w:jc w:val="center"/>
            </w:pPr>
            <w:r>
              <w:t>52,5</w:t>
            </w:r>
          </w:p>
        </w:tc>
        <w:tc>
          <w:tcPr>
            <w:tcW w:type="dxa" w:w="1417"/>
            <w:tcBorders>
              <w:top w:color="000000" w:sz="4" w:val="single"/>
              <w:left w:color="000000" w:sz="4" w:val="single"/>
              <w:bottom w:color="000000" w:sz="4" w:val="single"/>
              <w:right w:color="000000" w:sz="4" w:val="single"/>
            </w:tcBorders>
            <w:tcMar>
              <w:left w:type="dxa" w:w="0"/>
              <w:right w:type="dxa" w:w="0"/>
            </w:tcMar>
          </w:tcPr>
          <w:p w14:paraId="FD0B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FE0B0000">
            <w:pPr>
              <w:pStyle w:val="Style_2"/>
              <w:ind w:firstLine="0" w:left="0"/>
              <w:jc w:val="center"/>
            </w:pPr>
            <w:r>
              <w:t>59 375,4</w:t>
            </w:r>
          </w:p>
        </w:tc>
        <w:tc>
          <w:tcPr>
            <w:tcW w:type="dxa" w:w="850"/>
            <w:tcBorders>
              <w:top w:color="000000" w:sz="4" w:val="single"/>
              <w:left w:color="000000" w:sz="4" w:val="single"/>
              <w:bottom w:color="000000" w:sz="4" w:val="single"/>
              <w:right w:color="000000" w:sz="4" w:val="single"/>
            </w:tcBorders>
            <w:tcMar>
              <w:left w:type="dxa" w:w="0"/>
              <w:right w:type="dxa" w:w="0"/>
            </w:tcMar>
          </w:tcPr>
          <w:p w14:paraId="FF0B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000C0000">
            <w:pPr>
              <w:pStyle w:val="Style_2"/>
              <w:ind w:firstLine="0" w:left="0"/>
              <w:jc w:val="left"/>
            </w:pPr>
            <w:r>
              <w:t xml:space="preserve">эндоскопическое диагностическое исследование (сумма </w:t>
            </w:r>
            <w:r>
              <w:rPr>
                <w:color w:val="0000FF"/>
              </w:rPr>
              <w:fldChar w:fldCharType="begin"/>
            </w:r>
            <w:r>
              <w:rPr>
                <w:color w:val="0000FF"/>
              </w:rPr>
              <w:instrText>HYPERLINK \l "Par3377" \o "39.3.4"</w:instrText>
            </w:r>
            <w:r>
              <w:rPr>
                <w:color w:val="0000FF"/>
              </w:rPr>
              <w:fldChar w:fldCharType="separate"/>
            </w:r>
            <w:r>
              <w:rPr>
                <w:color w:val="0000FF"/>
              </w:rPr>
              <w:t>строк 39.3.4</w:t>
            </w:r>
            <w:r>
              <w:rPr>
                <w:color w:val="0000FF"/>
              </w:rPr>
              <w:fldChar w:fldCharType="end"/>
            </w:r>
            <w:r>
              <w:t xml:space="preserve"> + </w:t>
            </w:r>
            <w:r>
              <w:rPr>
                <w:color w:val="0000FF"/>
              </w:rPr>
              <w:fldChar w:fldCharType="begin"/>
            </w:r>
            <w:r>
              <w:rPr>
                <w:color w:val="0000FF"/>
              </w:rPr>
              <w:instrText>HYPERLINK \l "Par3747" \o "53.3.4"</w:instrText>
            </w:r>
            <w:r>
              <w:rPr>
                <w:color w:val="0000FF"/>
              </w:rPr>
              <w:fldChar w:fldCharType="separate"/>
            </w:r>
            <w:r>
              <w:rPr>
                <w:color w:val="0000FF"/>
              </w:rPr>
              <w:t>53.3.4</w:t>
            </w:r>
            <w:r>
              <w:rPr>
                <w:color w:val="0000FF"/>
              </w:rPr>
              <w:fldChar w:fldCharType="end"/>
            </w:r>
            <w:r>
              <w:t xml:space="preserve"> + </w:t>
            </w:r>
            <w:r>
              <w:rPr>
                <w:color w:val="0000FF"/>
              </w:rPr>
              <w:fldChar w:fldCharType="begin"/>
            </w:r>
            <w:r>
              <w:rPr>
                <w:color w:val="0000FF"/>
              </w:rPr>
              <w:instrText>HYPERLINK \l "Par4187" \o "69.3.4"</w:instrText>
            </w:r>
            <w:r>
              <w:rPr>
                <w:color w:val="0000FF"/>
              </w:rPr>
              <w:fldChar w:fldCharType="separate"/>
            </w:r>
            <w:r>
              <w:rPr>
                <w:color w:val="0000FF"/>
              </w:rPr>
              <w:t>69.3.4</w:t>
            </w:r>
            <w:r>
              <w:rPr>
                <w:color w:val="0000FF"/>
              </w:rPr>
              <w:fldChar w:fldCharType="end"/>
            </w:r>
            <w:r>
              <w:t>)</w:t>
            </w:r>
          </w:p>
        </w:tc>
        <w:tc>
          <w:tcPr>
            <w:tcW w:type="dxa" w:w="1020"/>
            <w:tcBorders>
              <w:top w:color="000000" w:sz="4" w:val="single"/>
              <w:left w:color="000000" w:sz="4" w:val="single"/>
              <w:bottom w:color="000000" w:sz="4" w:val="single"/>
              <w:right w:color="000000" w:sz="4" w:val="single"/>
            </w:tcBorders>
            <w:tcMar>
              <w:left w:type="dxa" w:w="0"/>
              <w:right w:type="dxa" w:w="0"/>
            </w:tcMar>
          </w:tcPr>
          <w:p w14:paraId="010C0000">
            <w:pPr>
              <w:pStyle w:val="Style_2"/>
              <w:ind w:firstLine="0" w:left="0"/>
              <w:jc w:val="center"/>
            </w:pPr>
            <w:r>
              <w:t>23.3.4</w:t>
            </w:r>
          </w:p>
        </w:tc>
        <w:tc>
          <w:tcPr>
            <w:tcW w:type="dxa" w:w="1984"/>
            <w:tcBorders>
              <w:top w:color="000000" w:sz="4" w:val="single"/>
              <w:left w:color="000000" w:sz="4" w:val="single"/>
              <w:bottom w:color="000000" w:sz="4" w:val="single"/>
              <w:right w:color="000000" w:sz="4" w:val="single"/>
            </w:tcBorders>
            <w:tcMar>
              <w:left w:type="dxa" w:w="0"/>
              <w:right w:type="dxa" w:w="0"/>
            </w:tcMar>
          </w:tcPr>
          <w:p w14:paraId="020C0000">
            <w:pPr>
              <w:pStyle w:val="Style_2"/>
              <w:ind w:firstLine="0" w:left="0"/>
              <w:jc w:val="left"/>
            </w:pPr>
            <w:r>
              <w:t>исследования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030C0000">
            <w:pPr>
              <w:pStyle w:val="Style_2"/>
              <w:ind w:firstLine="0" w:left="0"/>
              <w:jc w:val="center"/>
            </w:pPr>
            <w:r>
              <w:t>0,029446</w:t>
            </w:r>
          </w:p>
        </w:tc>
        <w:tc>
          <w:tcPr>
            <w:tcW w:type="dxa" w:w="1304"/>
            <w:tcBorders>
              <w:top w:color="000000" w:sz="4" w:val="single"/>
              <w:left w:color="000000" w:sz="4" w:val="single"/>
              <w:bottom w:color="000000" w:sz="4" w:val="single"/>
              <w:right w:color="000000" w:sz="4" w:val="single"/>
            </w:tcBorders>
            <w:tcMar>
              <w:left w:type="dxa" w:w="0"/>
              <w:right w:type="dxa" w:w="0"/>
            </w:tcMar>
          </w:tcPr>
          <w:p w14:paraId="040C0000">
            <w:pPr>
              <w:pStyle w:val="Style_2"/>
              <w:ind w:firstLine="0" w:left="0"/>
              <w:jc w:val="center"/>
            </w:pPr>
            <w:r>
              <w:t>1 065,0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50C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060C0000">
            <w:pPr>
              <w:pStyle w:val="Style_2"/>
              <w:ind w:firstLine="0" w:left="0"/>
              <w:jc w:val="center"/>
            </w:pPr>
            <w:r>
              <w:t>31,4</w:t>
            </w:r>
          </w:p>
        </w:tc>
        <w:tc>
          <w:tcPr>
            <w:tcW w:type="dxa" w:w="1417"/>
            <w:tcBorders>
              <w:top w:color="000000" w:sz="4" w:val="single"/>
              <w:left w:color="000000" w:sz="4" w:val="single"/>
              <w:bottom w:color="000000" w:sz="4" w:val="single"/>
              <w:right w:color="000000" w:sz="4" w:val="single"/>
            </w:tcBorders>
            <w:tcMar>
              <w:left w:type="dxa" w:w="0"/>
              <w:right w:type="dxa" w:w="0"/>
            </w:tcMar>
          </w:tcPr>
          <w:p w14:paraId="070C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080C0000">
            <w:pPr>
              <w:pStyle w:val="Style_2"/>
              <w:ind w:firstLine="0" w:left="0"/>
              <w:jc w:val="center"/>
            </w:pPr>
            <w:r>
              <w:t>35 512,1</w:t>
            </w:r>
          </w:p>
        </w:tc>
        <w:tc>
          <w:tcPr>
            <w:tcW w:type="dxa" w:w="850"/>
            <w:tcBorders>
              <w:top w:color="000000" w:sz="4" w:val="single"/>
              <w:left w:color="000000" w:sz="4" w:val="single"/>
              <w:bottom w:color="000000" w:sz="4" w:val="single"/>
              <w:right w:color="000000" w:sz="4" w:val="single"/>
            </w:tcBorders>
            <w:tcMar>
              <w:left w:type="dxa" w:w="0"/>
              <w:right w:type="dxa" w:w="0"/>
            </w:tcMar>
          </w:tcPr>
          <w:p w14:paraId="090C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0A0C0000">
            <w:pPr>
              <w:pStyle w:val="Style_2"/>
              <w:ind w:firstLine="0" w:left="0"/>
              <w:jc w:val="left"/>
            </w:pPr>
            <w:r>
              <w:t xml:space="preserve">молекулярно-генетическое исследование с целью диагностики онкологических заболеваний (сумма </w:t>
            </w:r>
            <w:r>
              <w:rPr>
                <w:color w:val="0000FF"/>
              </w:rPr>
              <w:fldChar w:fldCharType="begin"/>
            </w:r>
            <w:r>
              <w:rPr>
                <w:color w:val="0000FF"/>
              </w:rPr>
              <w:instrText>HYPERLINK \l "Par3387" \o "39.3.5"</w:instrText>
            </w:r>
            <w:r>
              <w:rPr>
                <w:color w:val="0000FF"/>
              </w:rPr>
              <w:fldChar w:fldCharType="separate"/>
            </w:r>
            <w:r>
              <w:rPr>
                <w:color w:val="0000FF"/>
              </w:rPr>
              <w:t>строк 39.3.5</w:t>
            </w:r>
            <w:r>
              <w:rPr>
                <w:color w:val="0000FF"/>
              </w:rPr>
              <w:fldChar w:fldCharType="end"/>
            </w:r>
            <w:r>
              <w:t xml:space="preserve"> + </w:t>
            </w:r>
            <w:r>
              <w:rPr>
                <w:color w:val="0000FF"/>
              </w:rPr>
              <w:fldChar w:fldCharType="begin"/>
            </w:r>
            <w:r>
              <w:rPr>
                <w:color w:val="0000FF"/>
              </w:rPr>
              <w:instrText>HYPERLINK \l "Par3757" \o "53.3.5"</w:instrText>
            </w:r>
            <w:r>
              <w:rPr>
                <w:color w:val="0000FF"/>
              </w:rPr>
              <w:fldChar w:fldCharType="separate"/>
            </w:r>
            <w:r>
              <w:rPr>
                <w:color w:val="0000FF"/>
              </w:rPr>
              <w:t>53.3.5</w:t>
            </w:r>
            <w:r>
              <w:rPr>
                <w:color w:val="0000FF"/>
              </w:rPr>
              <w:fldChar w:fldCharType="end"/>
            </w:r>
            <w:r>
              <w:t xml:space="preserve"> + </w:t>
            </w:r>
            <w:r>
              <w:rPr>
                <w:color w:val="0000FF"/>
              </w:rPr>
              <w:fldChar w:fldCharType="begin"/>
            </w:r>
            <w:r>
              <w:rPr>
                <w:color w:val="0000FF"/>
              </w:rPr>
              <w:instrText>HYPERLINK \l "Par4197" \o "69.3.5"</w:instrText>
            </w:r>
            <w:r>
              <w:rPr>
                <w:color w:val="0000FF"/>
              </w:rPr>
              <w:fldChar w:fldCharType="separate"/>
            </w:r>
            <w:r>
              <w:rPr>
                <w:color w:val="0000FF"/>
              </w:rPr>
              <w:t>69.3.5</w:t>
            </w:r>
            <w:r>
              <w:rPr>
                <w:color w:val="0000FF"/>
              </w:rPr>
              <w:fldChar w:fldCharType="end"/>
            </w:r>
            <w:r>
              <w:t>)</w:t>
            </w:r>
          </w:p>
        </w:tc>
        <w:tc>
          <w:tcPr>
            <w:tcW w:type="dxa" w:w="1020"/>
            <w:tcBorders>
              <w:top w:color="000000" w:sz="4" w:val="single"/>
              <w:left w:color="000000" w:sz="4" w:val="single"/>
              <w:bottom w:color="000000" w:sz="4" w:val="single"/>
              <w:right w:color="000000" w:sz="4" w:val="single"/>
            </w:tcBorders>
            <w:tcMar>
              <w:left w:type="dxa" w:w="0"/>
              <w:right w:type="dxa" w:w="0"/>
            </w:tcMar>
          </w:tcPr>
          <w:p w14:paraId="0B0C0000">
            <w:pPr>
              <w:pStyle w:val="Style_2"/>
              <w:ind w:firstLine="0" w:left="0"/>
              <w:jc w:val="center"/>
            </w:pPr>
            <w:r>
              <w:t>23.3.5</w:t>
            </w:r>
          </w:p>
        </w:tc>
        <w:tc>
          <w:tcPr>
            <w:tcW w:type="dxa" w:w="1984"/>
            <w:tcBorders>
              <w:top w:color="000000" w:sz="4" w:val="single"/>
              <w:left w:color="000000" w:sz="4" w:val="single"/>
              <w:bottom w:color="000000" w:sz="4" w:val="single"/>
              <w:right w:color="000000" w:sz="4" w:val="single"/>
            </w:tcBorders>
            <w:tcMar>
              <w:left w:type="dxa" w:w="0"/>
              <w:right w:type="dxa" w:w="0"/>
            </w:tcMar>
          </w:tcPr>
          <w:p w14:paraId="0C0C0000">
            <w:pPr>
              <w:pStyle w:val="Style_2"/>
              <w:ind w:firstLine="0" w:left="0"/>
              <w:jc w:val="left"/>
            </w:pPr>
            <w:r>
              <w:t>исследования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0D0C0000">
            <w:pPr>
              <w:pStyle w:val="Style_2"/>
              <w:ind w:firstLine="0" w:left="0"/>
              <w:jc w:val="center"/>
            </w:pPr>
            <w:r>
              <w:t>0,000974</w:t>
            </w:r>
          </w:p>
        </w:tc>
        <w:tc>
          <w:tcPr>
            <w:tcW w:type="dxa" w:w="1304"/>
            <w:tcBorders>
              <w:top w:color="000000" w:sz="4" w:val="single"/>
              <w:left w:color="000000" w:sz="4" w:val="single"/>
              <w:bottom w:color="000000" w:sz="4" w:val="single"/>
              <w:right w:color="000000" w:sz="4" w:val="single"/>
            </w:tcBorders>
            <w:tcMar>
              <w:left w:type="dxa" w:w="0"/>
              <w:right w:type="dxa" w:w="0"/>
            </w:tcMar>
          </w:tcPr>
          <w:p w14:paraId="0E0C0000">
            <w:pPr>
              <w:pStyle w:val="Style_2"/>
              <w:ind w:firstLine="0" w:left="0"/>
              <w:jc w:val="center"/>
            </w:pPr>
            <w:r>
              <w:t>8 944,0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F0C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00C0000">
            <w:pPr>
              <w:pStyle w:val="Style_2"/>
              <w:ind w:firstLine="0" w:left="0"/>
              <w:jc w:val="center"/>
            </w:pPr>
            <w:r>
              <w:t>8,7</w:t>
            </w:r>
          </w:p>
        </w:tc>
        <w:tc>
          <w:tcPr>
            <w:tcW w:type="dxa" w:w="1417"/>
            <w:tcBorders>
              <w:top w:color="000000" w:sz="4" w:val="single"/>
              <w:left w:color="000000" w:sz="4" w:val="single"/>
              <w:bottom w:color="000000" w:sz="4" w:val="single"/>
              <w:right w:color="000000" w:sz="4" w:val="single"/>
            </w:tcBorders>
            <w:tcMar>
              <w:left w:type="dxa" w:w="0"/>
              <w:right w:type="dxa" w:w="0"/>
            </w:tcMar>
          </w:tcPr>
          <w:p w14:paraId="110C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120C0000">
            <w:pPr>
              <w:pStyle w:val="Style_2"/>
              <w:ind w:firstLine="0" w:left="0"/>
              <w:jc w:val="center"/>
            </w:pPr>
            <w:r>
              <w:t>9 839,4</w:t>
            </w:r>
          </w:p>
        </w:tc>
        <w:tc>
          <w:tcPr>
            <w:tcW w:type="dxa" w:w="850"/>
            <w:tcBorders>
              <w:top w:color="000000" w:sz="4" w:val="single"/>
              <w:left w:color="000000" w:sz="4" w:val="single"/>
              <w:bottom w:color="000000" w:sz="4" w:val="single"/>
              <w:right w:color="000000" w:sz="4" w:val="single"/>
            </w:tcBorders>
            <w:tcMar>
              <w:left w:type="dxa" w:w="0"/>
              <w:right w:type="dxa" w:w="0"/>
            </w:tcMar>
          </w:tcPr>
          <w:p w14:paraId="130C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140C0000">
            <w:pPr>
              <w:pStyle w:val="Style_2"/>
              <w:ind w:firstLine="0" w:left="0"/>
              <w:jc w:val="left"/>
            </w:pPr>
            <w: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w:t>
            </w:r>
            <w:r>
              <w:rPr>
                <w:color w:val="0000FF"/>
              </w:rPr>
              <w:fldChar w:fldCharType="begin"/>
            </w:r>
            <w:r>
              <w:rPr>
                <w:color w:val="0000FF"/>
              </w:rPr>
              <w:instrText>HYPERLINK \l "Par3397" \o "39.3.6"</w:instrText>
            </w:r>
            <w:r>
              <w:rPr>
                <w:color w:val="0000FF"/>
              </w:rPr>
              <w:fldChar w:fldCharType="separate"/>
            </w:r>
            <w:r>
              <w:rPr>
                <w:color w:val="0000FF"/>
              </w:rPr>
              <w:t>строк 39.3.6</w:t>
            </w:r>
            <w:r>
              <w:rPr>
                <w:color w:val="0000FF"/>
              </w:rPr>
              <w:fldChar w:fldCharType="end"/>
            </w:r>
            <w:r>
              <w:t xml:space="preserve"> + </w:t>
            </w:r>
            <w:r>
              <w:rPr>
                <w:color w:val="0000FF"/>
              </w:rPr>
              <w:fldChar w:fldCharType="begin"/>
            </w:r>
            <w:r>
              <w:rPr>
                <w:color w:val="0000FF"/>
              </w:rPr>
              <w:instrText>HYPERLINK \l "Par3767" \o "53.3.6"</w:instrText>
            </w:r>
            <w:r>
              <w:rPr>
                <w:color w:val="0000FF"/>
              </w:rPr>
              <w:fldChar w:fldCharType="separate"/>
            </w:r>
            <w:r>
              <w:rPr>
                <w:color w:val="0000FF"/>
              </w:rPr>
              <w:t>53.3.6</w:t>
            </w:r>
            <w:r>
              <w:rPr>
                <w:color w:val="0000FF"/>
              </w:rPr>
              <w:fldChar w:fldCharType="end"/>
            </w:r>
            <w:r>
              <w:t xml:space="preserve"> + </w:t>
            </w:r>
            <w:r>
              <w:rPr>
                <w:color w:val="0000FF"/>
              </w:rPr>
              <w:fldChar w:fldCharType="begin"/>
            </w:r>
            <w:r>
              <w:rPr>
                <w:color w:val="0000FF"/>
              </w:rPr>
              <w:instrText>HYPERLINK \l "Par4207" \o "69.3.6"</w:instrText>
            </w:r>
            <w:r>
              <w:rPr>
                <w:color w:val="0000FF"/>
              </w:rPr>
              <w:fldChar w:fldCharType="separate"/>
            </w:r>
            <w:r>
              <w:rPr>
                <w:color w:val="0000FF"/>
              </w:rPr>
              <w:t>69.3.6</w:t>
            </w:r>
            <w:r>
              <w:rPr>
                <w:color w:val="0000FF"/>
              </w:rPr>
              <w:fldChar w:fldCharType="end"/>
            </w:r>
            <w:r>
              <w:t>)</w:t>
            </w:r>
          </w:p>
        </w:tc>
        <w:tc>
          <w:tcPr>
            <w:tcW w:type="dxa" w:w="1020"/>
            <w:tcBorders>
              <w:top w:color="000000" w:sz="4" w:val="single"/>
              <w:left w:color="000000" w:sz="4" w:val="single"/>
              <w:bottom w:color="000000" w:sz="4" w:val="single"/>
              <w:right w:color="000000" w:sz="4" w:val="single"/>
            </w:tcBorders>
            <w:tcMar>
              <w:left w:type="dxa" w:w="0"/>
              <w:right w:type="dxa" w:w="0"/>
            </w:tcMar>
          </w:tcPr>
          <w:p w14:paraId="150C0000">
            <w:pPr>
              <w:pStyle w:val="Style_2"/>
              <w:ind w:firstLine="0" w:left="0"/>
              <w:jc w:val="center"/>
            </w:pPr>
            <w:r>
              <w:t>23.3.6</w:t>
            </w:r>
          </w:p>
        </w:tc>
        <w:tc>
          <w:tcPr>
            <w:tcW w:type="dxa" w:w="1984"/>
            <w:tcBorders>
              <w:top w:color="000000" w:sz="4" w:val="single"/>
              <w:left w:color="000000" w:sz="4" w:val="single"/>
              <w:bottom w:color="000000" w:sz="4" w:val="single"/>
              <w:right w:color="000000" w:sz="4" w:val="single"/>
            </w:tcBorders>
            <w:tcMar>
              <w:left w:type="dxa" w:w="0"/>
              <w:right w:type="dxa" w:w="0"/>
            </w:tcMar>
          </w:tcPr>
          <w:p w14:paraId="160C0000">
            <w:pPr>
              <w:pStyle w:val="Style_2"/>
              <w:ind w:firstLine="0" w:left="0"/>
              <w:jc w:val="left"/>
            </w:pPr>
            <w:r>
              <w:t>исследования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170C0000">
            <w:pPr>
              <w:pStyle w:val="Style_2"/>
              <w:ind w:firstLine="0" w:left="0"/>
              <w:jc w:val="center"/>
            </w:pPr>
            <w:r>
              <w:t>0,01321</w:t>
            </w:r>
          </w:p>
        </w:tc>
        <w:tc>
          <w:tcPr>
            <w:tcW w:type="dxa" w:w="1304"/>
            <w:tcBorders>
              <w:top w:color="000000" w:sz="4" w:val="single"/>
              <w:left w:color="000000" w:sz="4" w:val="single"/>
              <w:bottom w:color="000000" w:sz="4" w:val="single"/>
              <w:right w:color="000000" w:sz="4" w:val="single"/>
            </w:tcBorders>
            <w:tcMar>
              <w:left w:type="dxa" w:w="0"/>
              <w:right w:type="dxa" w:w="0"/>
            </w:tcMar>
          </w:tcPr>
          <w:p w14:paraId="180C0000">
            <w:pPr>
              <w:pStyle w:val="Style_2"/>
              <w:ind w:firstLine="0" w:left="0"/>
              <w:jc w:val="center"/>
            </w:pPr>
            <w:r>
              <w:t>2 205,8</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90C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A0C0000">
            <w:pPr>
              <w:pStyle w:val="Style_2"/>
              <w:ind w:firstLine="0" w:left="0"/>
              <w:jc w:val="center"/>
            </w:pPr>
            <w:r>
              <w:t>29,1</w:t>
            </w:r>
          </w:p>
        </w:tc>
        <w:tc>
          <w:tcPr>
            <w:tcW w:type="dxa" w:w="1417"/>
            <w:tcBorders>
              <w:top w:color="000000" w:sz="4" w:val="single"/>
              <w:left w:color="000000" w:sz="4" w:val="single"/>
              <w:bottom w:color="000000" w:sz="4" w:val="single"/>
              <w:right w:color="000000" w:sz="4" w:val="single"/>
            </w:tcBorders>
            <w:tcMar>
              <w:left w:type="dxa" w:w="0"/>
              <w:right w:type="dxa" w:w="0"/>
            </w:tcMar>
          </w:tcPr>
          <w:p w14:paraId="1B0C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1C0C0000">
            <w:pPr>
              <w:pStyle w:val="Style_2"/>
              <w:ind w:firstLine="0" w:left="0"/>
              <w:jc w:val="center"/>
            </w:pPr>
            <w:r>
              <w:t>32 910,9</w:t>
            </w:r>
          </w:p>
        </w:tc>
        <w:tc>
          <w:tcPr>
            <w:tcW w:type="dxa" w:w="850"/>
            <w:tcBorders>
              <w:top w:color="000000" w:sz="4" w:val="single"/>
              <w:left w:color="000000" w:sz="4" w:val="single"/>
              <w:bottom w:color="000000" w:sz="4" w:val="single"/>
              <w:right w:color="000000" w:sz="4" w:val="single"/>
            </w:tcBorders>
            <w:tcMar>
              <w:left w:type="dxa" w:w="0"/>
              <w:right w:type="dxa" w:w="0"/>
            </w:tcMar>
          </w:tcPr>
          <w:p w14:paraId="1D0C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1E0C0000">
            <w:pPr>
              <w:pStyle w:val="Style_2"/>
              <w:ind w:firstLine="0" w:left="0"/>
              <w:jc w:val="left"/>
            </w:pPr>
            <w:r>
              <w:t xml:space="preserve">тестирование на выявление новой коронавирусной инфекции (COVID-19) (сумма </w:t>
            </w:r>
            <w:r>
              <w:rPr>
                <w:color w:val="0000FF"/>
              </w:rPr>
              <w:fldChar w:fldCharType="begin"/>
            </w:r>
            <w:r>
              <w:rPr>
                <w:color w:val="0000FF"/>
              </w:rPr>
              <w:instrText>HYPERLINK \l "Par3407" \o "39.3.7"</w:instrText>
            </w:r>
            <w:r>
              <w:rPr>
                <w:color w:val="0000FF"/>
              </w:rPr>
              <w:fldChar w:fldCharType="separate"/>
            </w:r>
            <w:r>
              <w:rPr>
                <w:color w:val="0000FF"/>
              </w:rPr>
              <w:t>строк 39.3.7</w:t>
            </w:r>
            <w:r>
              <w:rPr>
                <w:color w:val="0000FF"/>
              </w:rPr>
              <w:fldChar w:fldCharType="end"/>
            </w:r>
            <w:r>
              <w:t xml:space="preserve"> + </w:t>
            </w:r>
            <w:r>
              <w:rPr>
                <w:color w:val="0000FF"/>
              </w:rPr>
              <w:fldChar w:fldCharType="begin"/>
            </w:r>
            <w:r>
              <w:rPr>
                <w:color w:val="0000FF"/>
              </w:rPr>
              <w:instrText>HYPERLINK \l "Par3777" \o "53.3.7"</w:instrText>
            </w:r>
            <w:r>
              <w:rPr>
                <w:color w:val="0000FF"/>
              </w:rPr>
              <w:fldChar w:fldCharType="separate"/>
            </w:r>
            <w:r>
              <w:rPr>
                <w:color w:val="0000FF"/>
              </w:rPr>
              <w:t>53.3.7</w:t>
            </w:r>
            <w:r>
              <w:rPr>
                <w:color w:val="0000FF"/>
              </w:rPr>
              <w:fldChar w:fldCharType="end"/>
            </w:r>
            <w:r>
              <w:t xml:space="preserve"> + </w:t>
            </w:r>
            <w:r>
              <w:rPr>
                <w:color w:val="0000FF"/>
              </w:rPr>
              <w:fldChar w:fldCharType="begin"/>
            </w:r>
            <w:r>
              <w:rPr>
                <w:color w:val="0000FF"/>
              </w:rPr>
              <w:instrText>HYPERLINK \l "Par4217" \o "69.3.7"</w:instrText>
            </w:r>
            <w:r>
              <w:rPr>
                <w:color w:val="0000FF"/>
              </w:rPr>
              <w:fldChar w:fldCharType="separate"/>
            </w:r>
            <w:r>
              <w:rPr>
                <w:color w:val="0000FF"/>
              </w:rPr>
              <w:t>69.3.7</w:t>
            </w:r>
            <w:r>
              <w:rPr>
                <w:color w:val="0000FF"/>
              </w:rPr>
              <w:fldChar w:fldCharType="end"/>
            </w:r>
            <w:r>
              <w:t>)</w:t>
            </w:r>
          </w:p>
        </w:tc>
        <w:tc>
          <w:tcPr>
            <w:tcW w:type="dxa" w:w="1020"/>
            <w:tcBorders>
              <w:top w:color="000000" w:sz="4" w:val="single"/>
              <w:left w:color="000000" w:sz="4" w:val="single"/>
              <w:bottom w:color="000000" w:sz="4" w:val="single"/>
              <w:right w:color="000000" w:sz="4" w:val="single"/>
            </w:tcBorders>
            <w:tcMar>
              <w:left w:type="dxa" w:w="0"/>
              <w:right w:type="dxa" w:w="0"/>
            </w:tcMar>
          </w:tcPr>
          <w:p w14:paraId="1F0C0000">
            <w:pPr>
              <w:pStyle w:val="Style_2"/>
              <w:ind w:firstLine="0" w:left="0"/>
              <w:jc w:val="center"/>
            </w:pPr>
            <w:r>
              <w:t>23.3.7</w:t>
            </w:r>
          </w:p>
        </w:tc>
        <w:tc>
          <w:tcPr>
            <w:tcW w:type="dxa" w:w="1984"/>
            <w:tcBorders>
              <w:top w:color="000000" w:sz="4" w:val="single"/>
              <w:left w:color="000000" w:sz="4" w:val="single"/>
              <w:bottom w:color="000000" w:sz="4" w:val="single"/>
              <w:right w:color="000000" w:sz="4" w:val="single"/>
            </w:tcBorders>
            <w:tcMar>
              <w:left w:type="dxa" w:w="0"/>
              <w:right w:type="dxa" w:w="0"/>
            </w:tcMar>
          </w:tcPr>
          <w:p w14:paraId="200C0000">
            <w:pPr>
              <w:pStyle w:val="Style_2"/>
              <w:ind w:firstLine="0" w:left="0"/>
              <w:jc w:val="left"/>
            </w:pPr>
            <w:r>
              <w:t>исследования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210C0000">
            <w:pPr>
              <w:pStyle w:val="Style_2"/>
              <w:ind w:firstLine="0" w:left="0"/>
              <w:jc w:val="center"/>
            </w:pPr>
            <w:r>
              <w:t>0,275507</w:t>
            </w:r>
          </w:p>
        </w:tc>
        <w:tc>
          <w:tcPr>
            <w:tcW w:type="dxa" w:w="1304"/>
            <w:tcBorders>
              <w:top w:color="000000" w:sz="4" w:val="single"/>
              <w:left w:color="000000" w:sz="4" w:val="single"/>
              <w:bottom w:color="000000" w:sz="4" w:val="single"/>
              <w:right w:color="000000" w:sz="4" w:val="single"/>
            </w:tcBorders>
            <w:tcMar>
              <w:left w:type="dxa" w:w="0"/>
              <w:right w:type="dxa" w:w="0"/>
            </w:tcMar>
          </w:tcPr>
          <w:p w14:paraId="220C0000">
            <w:pPr>
              <w:pStyle w:val="Style_2"/>
              <w:ind w:firstLine="0" w:left="0"/>
              <w:jc w:val="center"/>
            </w:pPr>
            <w:r>
              <w:t>426,9</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30C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40C0000">
            <w:pPr>
              <w:pStyle w:val="Style_2"/>
              <w:ind w:firstLine="0" w:left="0"/>
              <w:jc w:val="center"/>
            </w:pPr>
            <w:r>
              <w:t>117,6</w:t>
            </w:r>
          </w:p>
        </w:tc>
        <w:tc>
          <w:tcPr>
            <w:tcW w:type="dxa" w:w="1417"/>
            <w:tcBorders>
              <w:top w:color="000000" w:sz="4" w:val="single"/>
              <w:left w:color="000000" w:sz="4" w:val="single"/>
              <w:bottom w:color="000000" w:sz="4" w:val="single"/>
              <w:right w:color="000000" w:sz="4" w:val="single"/>
            </w:tcBorders>
            <w:tcMar>
              <w:left w:type="dxa" w:w="0"/>
              <w:right w:type="dxa" w:w="0"/>
            </w:tcMar>
          </w:tcPr>
          <w:p w14:paraId="250C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60C0000">
            <w:pPr>
              <w:pStyle w:val="Style_2"/>
              <w:ind w:firstLine="0" w:left="0"/>
              <w:jc w:val="center"/>
            </w:pPr>
            <w:r>
              <w:t>133 000,9</w:t>
            </w:r>
          </w:p>
        </w:tc>
        <w:tc>
          <w:tcPr>
            <w:tcW w:type="dxa" w:w="850"/>
            <w:tcBorders>
              <w:top w:color="000000" w:sz="4" w:val="single"/>
              <w:left w:color="000000" w:sz="4" w:val="single"/>
              <w:bottom w:color="000000" w:sz="4" w:val="single"/>
              <w:right w:color="000000" w:sz="4" w:val="single"/>
            </w:tcBorders>
            <w:tcMar>
              <w:left w:type="dxa" w:w="0"/>
              <w:right w:type="dxa" w:w="0"/>
            </w:tcMar>
          </w:tcPr>
          <w:p w14:paraId="270C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280C0000">
            <w:pPr>
              <w:pStyle w:val="Style_2"/>
              <w:ind w:firstLine="0" w:left="0"/>
              <w:jc w:val="left"/>
            </w:pPr>
            <w:r>
              <w:t xml:space="preserve">диспансерное наблюдение (сумма </w:t>
            </w:r>
            <w:r>
              <w:rPr>
                <w:color w:val="0000FF"/>
              </w:rPr>
              <w:fldChar w:fldCharType="begin"/>
            </w:r>
            <w:r>
              <w:rPr>
                <w:color w:val="0000FF"/>
              </w:rPr>
              <w:instrText>HYPERLINK \l "Par3417" \o "39.4"</w:instrText>
            </w:r>
            <w:r>
              <w:rPr>
                <w:color w:val="0000FF"/>
              </w:rPr>
              <w:fldChar w:fldCharType="separate"/>
            </w:r>
            <w:r>
              <w:rPr>
                <w:color w:val="0000FF"/>
              </w:rPr>
              <w:t>строк 39.4</w:t>
            </w:r>
            <w:r>
              <w:rPr>
                <w:color w:val="0000FF"/>
              </w:rPr>
              <w:fldChar w:fldCharType="end"/>
            </w:r>
            <w:r>
              <w:t xml:space="preserve"> + </w:t>
            </w:r>
            <w:r>
              <w:rPr>
                <w:color w:val="0000FF"/>
              </w:rPr>
              <w:fldChar w:fldCharType="begin"/>
            </w:r>
            <w:r>
              <w:rPr>
                <w:color w:val="0000FF"/>
              </w:rPr>
              <w:instrText>HYPERLINK \l "Par3787" \o "53.4"</w:instrText>
            </w:r>
            <w:r>
              <w:rPr>
                <w:color w:val="0000FF"/>
              </w:rPr>
              <w:fldChar w:fldCharType="separate"/>
            </w:r>
            <w:r>
              <w:rPr>
                <w:color w:val="0000FF"/>
              </w:rPr>
              <w:t>53.4</w:t>
            </w:r>
            <w:r>
              <w:rPr>
                <w:color w:val="0000FF"/>
              </w:rPr>
              <w:fldChar w:fldCharType="end"/>
            </w:r>
            <w:r>
              <w:t xml:space="preserve"> + </w:t>
            </w:r>
            <w:r>
              <w:rPr>
                <w:color w:val="0000FF"/>
              </w:rPr>
              <w:fldChar w:fldCharType="begin"/>
            </w:r>
            <w:r>
              <w:rPr>
                <w:color w:val="0000FF"/>
              </w:rPr>
              <w:instrText>HYPERLINK \l "Par4227" \o "69.4"</w:instrText>
            </w:r>
            <w:r>
              <w:rPr>
                <w:color w:val="0000FF"/>
              </w:rPr>
              <w:fldChar w:fldCharType="separate"/>
            </w:r>
            <w:r>
              <w:rPr>
                <w:color w:val="0000FF"/>
              </w:rPr>
              <w:t>69.4</w:t>
            </w:r>
            <w:r>
              <w:rPr>
                <w:color w:val="0000FF"/>
              </w:rPr>
              <w:fldChar w:fldCharType="end"/>
            </w:r>
            <w:r>
              <w:t>)</w:t>
            </w:r>
          </w:p>
        </w:tc>
        <w:tc>
          <w:tcPr>
            <w:tcW w:type="dxa" w:w="1020"/>
            <w:tcBorders>
              <w:top w:color="000000" w:sz="4" w:val="single"/>
              <w:left w:color="000000" w:sz="4" w:val="single"/>
              <w:bottom w:color="000000" w:sz="4" w:val="single"/>
              <w:right w:color="000000" w:sz="4" w:val="single"/>
            </w:tcBorders>
            <w:tcMar>
              <w:left w:type="dxa" w:w="0"/>
              <w:right w:type="dxa" w:w="0"/>
            </w:tcMar>
          </w:tcPr>
          <w:p w14:paraId="290C0000">
            <w:pPr>
              <w:pStyle w:val="Style_2"/>
              <w:ind w:firstLine="0" w:left="0"/>
              <w:jc w:val="center"/>
            </w:pPr>
            <w:r>
              <w:t>23.4</w:t>
            </w:r>
          </w:p>
        </w:tc>
        <w:tc>
          <w:tcPr>
            <w:tcW w:type="dxa" w:w="1984"/>
            <w:tcBorders>
              <w:top w:color="000000" w:sz="4" w:val="single"/>
              <w:left w:color="000000" w:sz="4" w:val="single"/>
              <w:bottom w:color="000000" w:sz="4" w:val="single"/>
              <w:right w:color="000000" w:sz="4" w:val="single"/>
            </w:tcBorders>
            <w:tcMar>
              <w:left w:type="dxa" w:w="0"/>
              <w:right w:type="dxa" w:w="0"/>
            </w:tcMar>
          </w:tcPr>
          <w:p w14:paraId="2A0C0000">
            <w:pPr>
              <w:pStyle w:val="Style_2"/>
              <w:ind w:firstLine="0" w:left="0"/>
              <w:jc w:val="left"/>
            </w:pPr>
            <w:r>
              <w:t>комплексное посещение</w:t>
            </w:r>
          </w:p>
        </w:tc>
        <w:tc>
          <w:tcPr>
            <w:tcW w:type="dxa" w:w="1644"/>
            <w:tcBorders>
              <w:top w:color="000000" w:sz="4" w:val="single"/>
              <w:left w:color="000000" w:sz="4" w:val="single"/>
              <w:bottom w:color="000000" w:sz="4" w:val="single"/>
              <w:right w:color="000000" w:sz="4" w:val="single"/>
            </w:tcBorders>
            <w:tcMar>
              <w:left w:type="dxa" w:w="0"/>
              <w:right w:type="dxa" w:w="0"/>
            </w:tcMar>
          </w:tcPr>
          <w:p w14:paraId="2B0C0000">
            <w:pPr>
              <w:pStyle w:val="Style_2"/>
              <w:ind w:firstLine="0" w:left="0"/>
              <w:jc w:val="center"/>
            </w:pPr>
            <w:r>
              <w:t>0,261736</w:t>
            </w:r>
          </w:p>
        </w:tc>
        <w:tc>
          <w:tcPr>
            <w:tcW w:type="dxa" w:w="1304"/>
            <w:tcBorders>
              <w:top w:color="000000" w:sz="4" w:val="single"/>
              <w:left w:color="000000" w:sz="4" w:val="single"/>
              <w:bottom w:color="000000" w:sz="4" w:val="single"/>
              <w:right w:color="000000" w:sz="4" w:val="single"/>
            </w:tcBorders>
            <w:tcMar>
              <w:left w:type="dxa" w:w="0"/>
              <w:right w:type="dxa" w:w="0"/>
            </w:tcMar>
          </w:tcPr>
          <w:p w14:paraId="2C0C0000">
            <w:pPr>
              <w:pStyle w:val="Style_2"/>
              <w:ind w:firstLine="0" w:left="0"/>
              <w:jc w:val="center"/>
            </w:pPr>
            <w:r>
              <w:t>1 355,4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D0C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E0C0000">
            <w:pPr>
              <w:pStyle w:val="Style_2"/>
              <w:ind w:firstLine="0" w:left="0"/>
              <w:jc w:val="center"/>
            </w:pPr>
            <w:r>
              <w:t>354,8</w:t>
            </w:r>
          </w:p>
        </w:tc>
        <w:tc>
          <w:tcPr>
            <w:tcW w:type="dxa" w:w="1417"/>
            <w:tcBorders>
              <w:top w:color="000000" w:sz="4" w:val="single"/>
              <w:left w:color="000000" w:sz="4" w:val="single"/>
              <w:bottom w:color="000000" w:sz="4" w:val="single"/>
              <w:right w:color="000000" w:sz="4" w:val="single"/>
            </w:tcBorders>
            <w:tcMar>
              <w:left w:type="dxa" w:w="0"/>
              <w:right w:type="dxa" w:w="0"/>
            </w:tcMar>
          </w:tcPr>
          <w:p w14:paraId="2F0C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300C0000">
            <w:pPr>
              <w:pStyle w:val="Style_2"/>
              <w:ind w:firstLine="0" w:left="0"/>
              <w:jc w:val="center"/>
            </w:pPr>
            <w:r>
              <w:t>401 264,6</w:t>
            </w:r>
          </w:p>
        </w:tc>
        <w:tc>
          <w:tcPr>
            <w:tcW w:type="dxa" w:w="850"/>
            <w:tcBorders>
              <w:top w:color="000000" w:sz="4" w:val="single"/>
              <w:left w:color="000000" w:sz="4" w:val="single"/>
              <w:bottom w:color="000000" w:sz="4" w:val="single"/>
              <w:right w:color="000000" w:sz="4" w:val="single"/>
            </w:tcBorders>
            <w:tcMar>
              <w:left w:type="dxa" w:w="0"/>
              <w:right w:type="dxa" w:w="0"/>
            </w:tcMar>
          </w:tcPr>
          <w:p w14:paraId="310C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320C0000">
            <w:pPr>
              <w:pStyle w:val="Style_2"/>
              <w:ind w:firstLine="0" w:left="0"/>
              <w:jc w:val="left"/>
            </w:pPr>
            <w:r>
              <w:t xml:space="preserve">2.2. В условиях дневных стационаров, за исключением медицинской реабилитации (сумма </w:t>
            </w:r>
            <w:r>
              <w:rPr>
                <w:color w:val="0000FF"/>
              </w:rPr>
              <w:fldChar w:fldCharType="begin"/>
            </w:r>
            <w:r>
              <w:rPr>
                <w:color w:val="0000FF"/>
              </w:rPr>
              <w:instrText>HYPERLINK \l "Par3427" \o "40"</w:instrText>
            </w:r>
            <w:r>
              <w:rPr>
                <w:color w:val="0000FF"/>
              </w:rPr>
              <w:fldChar w:fldCharType="separate"/>
            </w:r>
            <w:r>
              <w:rPr>
                <w:color w:val="0000FF"/>
              </w:rPr>
              <w:t>строк 40</w:t>
            </w:r>
            <w:r>
              <w:rPr>
                <w:color w:val="0000FF"/>
              </w:rPr>
              <w:fldChar w:fldCharType="end"/>
            </w:r>
            <w:r>
              <w:t xml:space="preserve"> + </w:t>
            </w:r>
            <w:r>
              <w:rPr>
                <w:color w:val="0000FF"/>
              </w:rPr>
              <w:fldChar w:fldCharType="begin"/>
            </w:r>
            <w:r>
              <w:rPr>
                <w:color w:val="0000FF"/>
              </w:rPr>
              <w:instrText>HYPERLINK \l "Par3797" \o "54"</w:instrText>
            </w:r>
            <w:r>
              <w:rPr>
                <w:color w:val="0000FF"/>
              </w:rPr>
              <w:fldChar w:fldCharType="separate"/>
            </w:r>
            <w:r>
              <w:rPr>
                <w:color w:val="0000FF"/>
              </w:rPr>
              <w:t>54</w:t>
            </w:r>
            <w:r>
              <w:rPr>
                <w:color w:val="0000FF"/>
              </w:rPr>
              <w:fldChar w:fldCharType="end"/>
            </w:r>
            <w:r>
              <w:t xml:space="preserve"> + </w:t>
            </w:r>
            <w:r>
              <w:rPr>
                <w:color w:val="0000FF"/>
              </w:rPr>
              <w:fldChar w:fldCharType="begin"/>
            </w:r>
            <w:r>
              <w:rPr>
                <w:color w:val="0000FF"/>
              </w:rPr>
              <w:instrText>HYPERLINK \l "Par4237" \o "70"</w:instrText>
            </w:r>
            <w:r>
              <w:rPr>
                <w:color w:val="0000FF"/>
              </w:rPr>
              <w:fldChar w:fldCharType="separate"/>
            </w:r>
            <w:r>
              <w:rPr>
                <w:color w:val="0000FF"/>
              </w:rPr>
              <w:t>70</w:t>
            </w:r>
            <w:r>
              <w:rPr>
                <w:color w:val="0000FF"/>
              </w:rPr>
              <w:fldChar w:fldCharType="end"/>
            </w:r>
            <w:r>
              <w:t>),</w:t>
            </w:r>
          </w:p>
          <w:p w14:paraId="330C0000">
            <w:pPr>
              <w:pStyle w:val="Style_2"/>
              <w:ind w:firstLine="0" w:left="0"/>
              <w:jc w:val="left"/>
            </w:pPr>
            <w:r>
              <w:t>в том числе:</w:t>
            </w:r>
          </w:p>
        </w:tc>
        <w:tc>
          <w:tcPr>
            <w:tcW w:type="dxa" w:w="1020"/>
            <w:tcBorders>
              <w:top w:color="000000" w:sz="4" w:val="single"/>
              <w:left w:color="000000" w:sz="4" w:val="single"/>
              <w:bottom w:color="000000" w:sz="4" w:val="single"/>
              <w:right w:color="000000" w:sz="4" w:val="single"/>
            </w:tcBorders>
            <w:tcMar>
              <w:left w:type="dxa" w:w="0"/>
              <w:right w:type="dxa" w:w="0"/>
            </w:tcMar>
          </w:tcPr>
          <w:p w14:paraId="340C0000">
            <w:pPr>
              <w:pStyle w:val="Style_2"/>
              <w:ind w:firstLine="0" w:left="0"/>
              <w:jc w:val="center"/>
            </w:pPr>
            <w:bookmarkStart w:id="120" w:name="Par2986"/>
            <w:bookmarkEnd w:id="120"/>
            <w:r>
              <w:t>24</w:t>
            </w:r>
          </w:p>
        </w:tc>
        <w:tc>
          <w:tcPr>
            <w:tcW w:type="dxa" w:w="1984"/>
            <w:tcBorders>
              <w:top w:color="000000" w:sz="4" w:val="single"/>
              <w:left w:color="000000" w:sz="4" w:val="single"/>
              <w:bottom w:color="000000" w:sz="4" w:val="single"/>
              <w:right w:color="000000" w:sz="4" w:val="single"/>
            </w:tcBorders>
            <w:tcMar>
              <w:left w:type="dxa" w:w="0"/>
              <w:right w:type="dxa" w:w="0"/>
            </w:tcMar>
          </w:tcPr>
          <w:p w14:paraId="350C0000">
            <w:pPr>
              <w:pStyle w:val="Style_2"/>
              <w:ind w:firstLine="0" w:left="0"/>
              <w:jc w:val="left"/>
            </w:pPr>
            <w:r>
              <w:t>случай лечения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360C0000">
            <w:pPr>
              <w:pStyle w:val="Style_2"/>
              <w:ind w:firstLine="0" w:left="0"/>
              <w:jc w:val="center"/>
            </w:pPr>
            <w:r>
              <w:t>0,037596</w:t>
            </w:r>
          </w:p>
        </w:tc>
        <w:tc>
          <w:tcPr>
            <w:tcW w:type="dxa" w:w="1304"/>
            <w:tcBorders>
              <w:top w:color="000000" w:sz="4" w:val="single"/>
              <w:left w:color="000000" w:sz="4" w:val="single"/>
              <w:bottom w:color="000000" w:sz="4" w:val="single"/>
              <w:right w:color="000000" w:sz="4" w:val="single"/>
            </w:tcBorders>
            <w:tcMar>
              <w:left w:type="dxa" w:w="0"/>
              <w:right w:type="dxa" w:w="0"/>
            </w:tcMar>
          </w:tcPr>
          <w:p w14:paraId="370C0000">
            <w:pPr>
              <w:pStyle w:val="Style_2"/>
              <w:ind w:firstLine="0" w:left="0"/>
              <w:jc w:val="center"/>
            </w:pPr>
            <w:r>
              <w:t>18 948,5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80C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390C0000">
            <w:pPr>
              <w:pStyle w:val="Style_2"/>
              <w:ind w:firstLine="0" w:left="0"/>
              <w:jc w:val="center"/>
            </w:pPr>
            <w:r>
              <w:t>712,4</w:t>
            </w:r>
          </w:p>
        </w:tc>
        <w:tc>
          <w:tcPr>
            <w:tcW w:type="dxa" w:w="1417"/>
            <w:tcBorders>
              <w:top w:color="000000" w:sz="4" w:val="single"/>
              <w:left w:color="000000" w:sz="4" w:val="single"/>
              <w:bottom w:color="000000" w:sz="4" w:val="single"/>
              <w:right w:color="000000" w:sz="4" w:val="single"/>
            </w:tcBorders>
            <w:tcMar>
              <w:left w:type="dxa" w:w="0"/>
              <w:right w:type="dxa" w:w="0"/>
            </w:tcMar>
          </w:tcPr>
          <w:p w14:paraId="3A0C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3B0C0000">
            <w:pPr>
              <w:pStyle w:val="Style_2"/>
              <w:ind w:firstLine="0" w:left="0"/>
              <w:jc w:val="center"/>
            </w:pPr>
            <w:r>
              <w:t>805 695,9</w:t>
            </w:r>
          </w:p>
        </w:tc>
        <w:tc>
          <w:tcPr>
            <w:tcW w:type="dxa" w:w="850"/>
            <w:tcBorders>
              <w:top w:color="000000" w:sz="4" w:val="single"/>
              <w:left w:color="000000" w:sz="4" w:val="single"/>
              <w:bottom w:color="000000" w:sz="4" w:val="single"/>
              <w:right w:color="000000" w:sz="4" w:val="single"/>
            </w:tcBorders>
            <w:tcMar>
              <w:left w:type="dxa" w:w="0"/>
              <w:right w:type="dxa" w:w="0"/>
            </w:tcMar>
          </w:tcPr>
          <w:p w14:paraId="3C0C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3D0C0000">
            <w:pPr>
              <w:pStyle w:val="Style_2"/>
              <w:ind w:firstLine="0" w:left="0"/>
              <w:jc w:val="left"/>
            </w:pPr>
            <w:r>
              <w:t xml:space="preserve">2.2.1. медицинская помощь по профилю "онкология" (сумма </w:t>
            </w:r>
            <w:r>
              <w:rPr>
                <w:color w:val="0000FF"/>
              </w:rPr>
              <w:fldChar w:fldCharType="begin"/>
            </w:r>
            <w:r>
              <w:rPr>
                <w:color w:val="0000FF"/>
              </w:rPr>
              <w:instrText>HYPERLINK \l "Par3437" \o "40.1"</w:instrText>
            </w:r>
            <w:r>
              <w:rPr>
                <w:color w:val="0000FF"/>
              </w:rPr>
              <w:fldChar w:fldCharType="separate"/>
            </w:r>
            <w:r>
              <w:rPr>
                <w:color w:val="0000FF"/>
              </w:rPr>
              <w:t>строк 40.1</w:t>
            </w:r>
            <w:r>
              <w:rPr>
                <w:color w:val="0000FF"/>
              </w:rPr>
              <w:fldChar w:fldCharType="end"/>
            </w:r>
            <w:r>
              <w:t xml:space="preserve"> + </w:t>
            </w:r>
            <w:r>
              <w:rPr>
                <w:color w:val="0000FF"/>
              </w:rPr>
              <w:fldChar w:fldCharType="begin"/>
            </w:r>
            <w:r>
              <w:rPr>
                <w:color w:val="0000FF"/>
              </w:rPr>
              <w:instrText>HYPERLINK \l "Par3807" \o "54.1"</w:instrText>
            </w:r>
            <w:r>
              <w:rPr>
                <w:color w:val="0000FF"/>
              </w:rPr>
              <w:fldChar w:fldCharType="separate"/>
            </w:r>
            <w:r>
              <w:rPr>
                <w:color w:val="0000FF"/>
              </w:rPr>
              <w:t>54.1</w:t>
            </w:r>
            <w:r>
              <w:rPr>
                <w:color w:val="0000FF"/>
              </w:rPr>
              <w:fldChar w:fldCharType="end"/>
            </w:r>
            <w:r>
              <w:t xml:space="preserve"> + </w:t>
            </w:r>
            <w:r>
              <w:rPr>
                <w:color w:val="0000FF"/>
              </w:rPr>
              <w:fldChar w:fldCharType="begin"/>
            </w:r>
            <w:r>
              <w:rPr>
                <w:color w:val="0000FF"/>
              </w:rPr>
              <w:instrText>HYPERLINK \l "Par4247" \o "70.1"</w:instrText>
            </w:r>
            <w:r>
              <w:rPr>
                <w:color w:val="0000FF"/>
              </w:rPr>
              <w:fldChar w:fldCharType="separate"/>
            </w:r>
            <w:r>
              <w:rPr>
                <w:color w:val="0000FF"/>
              </w:rPr>
              <w:t>70.1</w:t>
            </w:r>
            <w:r>
              <w:rPr>
                <w:color w:val="0000FF"/>
              </w:rPr>
              <w:fldChar w:fldCharType="end"/>
            </w:r>
            <w:r>
              <w:t>)</w:t>
            </w:r>
          </w:p>
        </w:tc>
        <w:tc>
          <w:tcPr>
            <w:tcW w:type="dxa" w:w="1020"/>
            <w:tcBorders>
              <w:top w:color="000000" w:sz="4" w:val="single"/>
              <w:left w:color="000000" w:sz="4" w:val="single"/>
              <w:bottom w:color="000000" w:sz="4" w:val="single"/>
              <w:right w:color="000000" w:sz="4" w:val="single"/>
            </w:tcBorders>
            <w:tcMar>
              <w:left w:type="dxa" w:w="0"/>
              <w:right w:type="dxa" w:w="0"/>
            </w:tcMar>
          </w:tcPr>
          <w:p w14:paraId="3E0C0000">
            <w:pPr>
              <w:pStyle w:val="Style_2"/>
              <w:ind w:firstLine="0" w:left="0"/>
              <w:jc w:val="center"/>
            </w:pPr>
            <w:bookmarkStart w:id="121" w:name="Par2996"/>
            <w:bookmarkEnd w:id="121"/>
            <w:r>
              <w:t>24.1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3F0C0000">
            <w:pPr>
              <w:pStyle w:val="Style_2"/>
              <w:ind w:firstLine="0" w:left="0"/>
              <w:jc w:val="left"/>
            </w:pPr>
            <w:r>
              <w:t>случай лечения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400C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410C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20C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30C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440C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450C0000">
            <w:pPr>
              <w:pStyle w:val="Style_2"/>
              <w:ind w:firstLine="0" w:left="0"/>
              <w:jc w:val="center"/>
            </w:pPr>
            <w:r>
              <w:t>0</w:t>
            </w:r>
          </w:p>
        </w:tc>
        <w:tc>
          <w:tcPr>
            <w:tcW w:type="dxa" w:w="850"/>
            <w:tcBorders>
              <w:top w:color="000000" w:sz="4" w:val="single"/>
              <w:left w:color="000000" w:sz="4" w:val="single"/>
              <w:bottom w:color="000000" w:sz="4" w:val="single"/>
              <w:right w:color="000000" w:sz="4" w:val="single"/>
            </w:tcBorders>
            <w:tcMar>
              <w:left w:type="dxa" w:w="0"/>
              <w:right w:type="dxa" w:w="0"/>
            </w:tcMar>
          </w:tcPr>
          <w:p w14:paraId="460C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470C0000">
            <w:pPr>
              <w:pStyle w:val="Style_2"/>
              <w:ind w:firstLine="0" w:left="0"/>
              <w:jc w:val="left"/>
            </w:pPr>
            <w:r>
              <w:t xml:space="preserve">2.2.2. при экстракорпоральном оплодотворении (сумма </w:t>
            </w:r>
            <w:r>
              <w:rPr>
                <w:color w:val="0000FF"/>
              </w:rPr>
              <w:fldChar w:fldCharType="begin"/>
            </w:r>
            <w:r>
              <w:rPr>
                <w:color w:val="0000FF"/>
              </w:rPr>
              <w:instrText>HYPERLINK \l "Par3447" \o "40.2"</w:instrText>
            </w:r>
            <w:r>
              <w:rPr>
                <w:color w:val="0000FF"/>
              </w:rPr>
              <w:fldChar w:fldCharType="separate"/>
            </w:r>
            <w:r>
              <w:rPr>
                <w:color w:val="0000FF"/>
              </w:rPr>
              <w:t>строк 40.2</w:t>
            </w:r>
            <w:r>
              <w:rPr>
                <w:color w:val="0000FF"/>
              </w:rPr>
              <w:fldChar w:fldCharType="end"/>
            </w:r>
            <w:r>
              <w:t xml:space="preserve"> + </w:t>
            </w:r>
            <w:r>
              <w:rPr>
                <w:color w:val="0000FF"/>
              </w:rPr>
              <w:fldChar w:fldCharType="begin"/>
            </w:r>
            <w:r>
              <w:rPr>
                <w:color w:val="0000FF"/>
              </w:rPr>
              <w:instrText>HYPERLINK \l "Par3817" \o "54.2"</w:instrText>
            </w:r>
            <w:r>
              <w:rPr>
                <w:color w:val="0000FF"/>
              </w:rPr>
              <w:fldChar w:fldCharType="separate"/>
            </w:r>
            <w:r>
              <w:rPr>
                <w:color w:val="0000FF"/>
              </w:rPr>
              <w:t>54.2</w:t>
            </w:r>
            <w:r>
              <w:rPr>
                <w:color w:val="0000FF"/>
              </w:rPr>
              <w:fldChar w:fldCharType="end"/>
            </w:r>
            <w:r>
              <w:t xml:space="preserve"> + </w:t>
            </w:r>
            <w:r>
              <w:rPr>
                <w:color w:val="0000FF"/>
              </w:rPr>
              <w:fldChar w:fldCharType="begin"/>
            </w:r>
            <w:r>
              <w:rPr>
                <w:color w:val="0000FF"/>
              </w:rPr>
              <w:instrText>HYPERLINK \l "Par4257" \o "70.2"</w:instrText>
            </w:r>
            <w:r>
              <w:rPr>
                <w:color w:val="0000FF"/>
              </w:rPr>
              <w:fldChar w:fldCharType="separate"/>
            </w:r>
            <w:r>
              <w:rPr>
                <w:color w:val="0000FF"/>
              </w:rPr>
              <w:t>70.2</w:t>
            </w:r>
            <w:r>
              <w:rPr>
                <w:color w:val="0000FF"/>
              </w:rPr>
              <w:fldChar w:fldCharType="end"/>
            </w:r>
            <w:r>
              <w:t>)</w:t>
            </w:r>
          </w:p>
        </w:tc>
        <w:tc>
          <w:tcPr>
            <w:tcW w:type="dxa" w:w="1020"/>
            <w:tcBorders>
              <w:top w:color="000000" w:sz="4" w:val="single"/>
              <w:left w:color="000000" w:sz="4" w:val="single"/>
              <w:bottom w:color="000000" w:sz="4" w:val="single"/>
              <w:right w:color="000000" w:sz="4" w:val="single"/>
            </w:tcBorders>
            <w:tcMar>
              <w:left w:type="dxa" w:w="0"/>
              <w:right w:type="dxa" w:w="0"/>
            </w:tcMar>
          </w:tcPr>
          <w:p w14:paraId="480C0000">
            <w:pPr>
              <w:pStyle w:val="Style_2"/>
              <w:ind w:firstLine="0" w:left="0"/>
              <w:jc w:val="center"/>
            </w:pPr>
            <w:bookmarkStart w:id="122" w:name="Par3006"/>
            <w:bookmarkEnd w:id="122"/>
            <w:r>
              <w:t>24.2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490C0000">
            <w:pPr>
              <w:pStyle w:val="Style_2"/>
              <w:ind w:firstLine="0" w:left="0"/>
              <w:jc w:val="left"/>
            </w:pPr>
            <w:r>
              <w:t>случай</w:t>
            </w:r>
          </w:p>
        </w:tc>
        <w:tc>
          <w:tcPr>
            <w:tcW w:type="dxa" w:w="1644"/>
            <w:tcBorders>
              <w:top w:color="000000" w:sz="4" w:val="single"/>
              <w:left w:color="000000" w:sz="4" w:val="single"/>
              <w:bottom w:color="000000" w:sz="4" w:val="single"/>
              <w:right w:color="000000" w:sz="4" w:val="single"/>
            </w:tcBorders>
            <w:tcMar>
              <w:left w:type="dxa" w:w="0"/>
              <w:right w:type="dxa" w:w="0"/>
            </w:tcMar>
          </w:tcPr>
          <w:p w14:paraId="4A0C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4B0C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C0C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D0C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4E0C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4F0C0000">
            <w:pPr>
              <w:pStyle w:val="Style_2"/>
              <w:ind w:firstLine="0" w:left="0"/>
              <w:jc w:val="center"/>
            </w:pPr>
            <w:r>
              <w:t>0</w:t>
            </w:r>
          </w:p>
        </w:tc>
        <w:tc>
          <w:tcPr>
            <w:tcW w:type="dxa" w:w="850"/>
            <w:tcBorders>
              <w:top w:color="000000" w:sz="4" w:val="single"/>
              <w:left w:color="000000" w:sz="4" w:val="single"/>
              <w:bottom w:color="000000" w:sz="4" w:val="single"/>
              <w:right w:color="000000" w:sz="4" w:val="single"/>
            </w:tcBorders>
            <w:tcMar>
              <w:left w:type="dxa" w:w="0"/>
              <w:right w:type="dxa" w:w="0"/>
            </w:tcMar>
          </w:tcPr>
          <w:p w14:paraId="500C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510C0000">
            <w:pPr>
              <w:pStyle w:val="Style_2"/>
              <w:ind w:firstLine="0" w:left="0"/>
              <w:jc w:val="left"/>
            </w:pPr>
            <w: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w:t>
            </w:r>
            <w:r>
              <w:rPr>
                <w:color w:val="0000FF"/>
              </w:rPr>
              <w:fldChar w:fldCharType="begin"/>
            </w:r>
            <w:r>
              <w:rPr>
                <w:color w:val="0000FF"/>
              </w:rPr>
              <w:instrText>HYPERLINK \l "Par2986" \o "24"</w:instrText>
            </w:r>
            <w:r>
              <w:rPr>
                <w:color w:val="0000FF"/>
              </w:rPr>
              <w:fldChar w:fldCharType="separate"/>
            </w:r>
            <w:r>
              <w:rPr>
                <w:color w:val="0000FF"/>
              </w:rPr>
              <w:t>строк 24</w:t>
            </w:r>
            <w:r>
              <w:rPr>
                <w:color w:val="0000FF"/>
              </w:rPr>
              <w:fldChar w:fldCharType="end"/>
            </w:r>
            <w:r>
              <w:t xml:space="preserve"> + </w:t>
            </w:r>
            <w:r>
              <w:rPr>
                <w:color w:val="0000FF"/>
              </w:rPr>
              <w:fldChar w:fldCharType="begin"/>
            </w:r>
            <w:r>
              <w:rPr>
                <w:color w:val="0000FF"/>
              </w:rPr>
              <w:instrText>HYPERLINK \l "Par3056" \o "27"</w:instrText>
            </w:r>
            <w:r>
              <w:rPr>
                <w:color w:val="0000FF"/>
              </w:rPr>
              <w:fldChar w:fldCharType="separate"/>
            </w:r>
            <w:r>
              <w:rPr>
                <w:color w:val="0000FF"/>
              </w:rPr>
              <w:t>27</w:t>
            </w:r>
            <w:r>
              <w:rPr>
                <w:color w:val="0000FF"/>
              </w:rPr>
              <w:fldChar w:fldCharType="end"/>
            </w:r>
            <w:r>
              <w:t>), в том числе:</w:t>
            </w:r>
          </w:p>
        </w:tc>
        <w:tc>
          <w:tcPr>
            <w:tcW w:type="dxa" w:w="1020"/>
            <w:tcBorders>
              <w:top w:color="000000" w:sz="4" w:val="single"/>
              <w:left w:color="000000" w:sz="4" w:val="single"/>
              <w:bottom w:color="000000" w:sz="4" w:val="single"/>
              <w:right w:color="000000" w:sz="4" w:val="single"/>
            </w:tcBorders>
            <w:tcMar>
              <w:left w:type="dxa" w:w="0"/>
              <w:right w:type="dxa" w:w="0"/>
            </w:tcMar>
          </w:tcPr>
          <w:p w14:paraId="520C0000">
            <w:pPr>
              <w:pStyle w:val="Style_2"/>
              <w:ind w:firstLine="0" w:left="0"/>
              <w:jc w:val="center"/>
            </w:pPr>
            <w:r>
              <w:t>25</w:t>
            </w:r>
          </w:p>
        </w:tc>
        <w:tc>
          <w:tcPr>
            <w:tcW w:type="dxa" w:w="1984"/>
            <w:tcBorders>
              <w:top w:color="000000" w:sz="4" w:val="single"/>
              <w:left w:color="000000" w:sz="4" w:val="single"/>
              <w:bottom w:color="000000" w:sz="4" w:val="single"/>
              <w:right w:color="000000" w:sz="4" w:val="single"/>
            </w:tcBorders>
            <w:tcMar>
              <w:left w:type="dxa" w:w="0"/>
              <w:right w:type="dxa" w:w="0"/>
            </w:tcMar>
          </w:tcPr>
          <w:p w14:paraId="530C0000">
            <w:pPr>
              <w:pStyle w:val="Style_2"/>
              <w:ind w:firstLine="0" w:left="0"/>
              <w:jc w:val="left"/>
            </w:pPr>
            <w:r>
              <w:t>случай лечения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540C0000">
            <w:pPr>
              <w:pStyle w:val="Style_2"/>
              <w:ind w:firstLine="0" w:left="0"/>
              <w:jc w:val="center"/>
            </w:pPr>
            <w:r>
              <w:t>0,067863</w:t>
            </w:r>
          </w:p>
        </w:tc>
        <w:tc>
          <w:tcPr>
            <w:tcW w:type="dxa" w:w="1304"/>
            <w:tcBorders>
              <w:top w:color="000000" w:sz="4" w:val="single"/>
              <w:left w:color="000000" w:sz="4" w:val="single"/>
              <w:bottom w:color="000000" w:sz="4" w:val="single"/>
              <w:right w:color="000000" w:sz="4" w:val="single"/>
            </w:tcBorders>
            <w:tcMar>
              <w:left w:type="dxa" w:w="0"/>
              <w:right w:type="dxa" w:w="0"/>
            </w:tcMar>
          </w:tcPr>
          <w:p w14:paraId="550C0000">
            <w:pPr>
              <w:pStyle w:val="Style_2"/>
              <w:ind w:firstLine="0" w:left="0"/>
              <w:jc w:val="center"/>
            </w:pPr>
            <w:r>
              <w:t>26 317,3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60C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570C0000">
            <w:pPr>
              <w:pStyle w:val="Style_2"/>
              <w:ind w:firstLine="0" w:left="0"/>
              <w:jc w:val="center"/>
            </w:pPr>
            <w:r>
              <w:t>1 786,0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580C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590C0000">
            <w:pPr>
              <w:pStyle w:val="Style_2"/>
              <w:ind w:firstLine="0" w:left="0"/>
              <w:jc w:val="center"/>
            </w:pPr>
            <w:r>
              <w:t>2 019 894,6</w:t>
            </w:r>
          </w:p>
        </w:tc>
        <w:tc>
          <w:tcPr>
            <w:tcW w:type="dxa" w:w="850"/>
            <w:tcBorders>
              <w:top w:color="000000" w:sz="4" w:val="single"/>
              <w:left w:color="000000" w:sz="4" w:val="single"/>
              <w:bottom w:color="000000" w:sz="4" w:val="single"/>
              <w:right w:color="000000" w:sz="4" w:val="single"/>
            </w:tcBorders>
            <w:tcMar>
              <w:left w:type="dxa" w:w="0"/>
              <w:right w:type="dxa" w:w="0"/>
            </w:tcMar>
          </w:tcPr>
          <w:p w14:paraId="5A0C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5B0C0000">
            <w:pPr>
              <w:pStyle w:val="Style_2"/>
              <w:ind w:firstLine="0" w:left="0"/>
              <w:jc w:val="left"/>
            </w:pPr>
            <w:r>
              <w:t xml:space="preserve">3.1) для медицинской помощи по профилю "онкология" (сумма </w:t>
            </w:r>
            <w:r>
              <w:rPr>
                <w:color w:val="0000FF"/>
              </w:rPr>
              <w:fldChar w:fldCharType="begin"/>
            </w:r>
            <w:r>
              <w:rPr>
                <w:color w:val="0000FF"/>
              </w:rPr>
              <w:instrText>HYPERLINK \l "Par2996" \o "24.1"</w:instrText>
            </w:r>
            <w:r>
              <w:rPr>
                <w:color w:val="0000FF"/>
              </w:rPr>
              <w:fldChar w:fldCharType="separate"/>
            </w:r>
            <w:r>
              <w:rPr>
                <w:color w:val="0000FF"/>
              </w:rPr>
              <w:t>строк 24.1</w:t>
            </w:r>
            <w:r>
              <w:rPr>
                <w:color w:val="0000FF"/>
              </w:rPr>
              <w:fldChar w:fldCharType="end"/>
            </w:r>
            <w:r>
              <w:t xml:space="preserve"> + </w:t>
            </w:r>
            <w:r>
              <w:rPr>
                <w:color w:val="0000FF"/>
              </w:rPr>
              <w:fldChar w:fldCharType="begin"/>
            </w:r>
            <w:r>
              <w:rPr>
                <w:color w:val="0000FF"/>
              </w:rPr>
              <w:instrText>HYPERLINK \l "Par3066" \o "27.1"</w:instrText>
            </w:r>
            <w:r>
              <w:rPr>
                <w:color w:val="0000FF"/>
              </w:rPr>
              <w:fldChar w:fldCharType="separate"/>
            </w:r>
            <w:r>
              <w:rPr>
                <w:color w:val="0000FF"/>
              </w:rPr>
              <w:t>27.1</w:t>
            </w:r>
            <w:r>
              <w:rPr>
                <w:color w:val="0000FF"/>
              </w:rPr>
              <w:fldChar w:fldCharType="end"/>
            </w:r>
            <w:r>
              <w:t>)</w:t>
            </w:r>
          </w:p>
        </w:tc>
        <w:tc>
          <w:tcPr>
            <w:tcW w:type="dxa" w:w="1020"/>
            <w:tcBorders>
              <w:top w:color="000000" w:sz="4" w:val="single"/>
              <w:left w:color="000000" w:sz="4" w:val="single"/>
              <w:bottom w:color="000000" w:sz="4" w:val="single"/>
              <w:right w:color="000000" w:sz="4" w:val="single"/>
            </w:tcBorders>
            <w:tcMar>
              <w:left w:type="dxa" w:w="0"/>
              <w:right w:type="dxa" w:w="0"/>
            </w:tcMar>
          </w:tcPr>
          <w:p w14:paraId="5C0C0000">
            <w:pPr>
              <w:pStyle w:val="Style_2"/>
              <w:ind w:firstLine="0" w:left="0"/>
              <w:jc w:val="center"/>
            </w:pPr>
            <w:r>
              <w:t>25.1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5D0C0000">
            <w:pPr>
              <w:pStyle w:val="Style_2"/>
              <w:ind w:firstLine="0" w:left="0"/>
              <w:jc w:val="left"/>
            </w:pPr>
            <w:r>
              <w:t>случай лечения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5E0C0000">
            <w:pPr>
              <w:pStyle w:val="Style_2"/>
              <w:ind w:firstLine="0" w:left="0"/>
              <w:jc w:val="center"/>
            </w:pPr>
            <w:r>
              <w:t>0,010507</w:t>
            </w:r>
          </w:p>
        </w:tc>
        <w:tc>
          <w:tcPr>
            <w:tcW w:type="dxa" w:w="1304"/>
            <w:tcBorders>
              <w:top w:color="000000" w:sz="4" w:val="single"/>
              <w:left w:color="000000" w:sz="4" w:val="single"/>
              <w:bottom w:color="000000" w:sz="4" w:val="single"/>
              <w:right w:color="000000" w:sz="4" w:val="single"/>
            </w:tcBorders>
            <w:tcMar>
              <w:left w:type="dxa" w:w="0"/>
              <w:right w:type="dxa" w:w="0"/>
            </w:tcMar>
          </w:tcPr>
          <w:p w14:paraId="5F0C0000">
            <w:pPr>
              <w:pStyle w:val="Style_2"/>
              <w:ind w:firstLine="0" w:left="0"/>
              <w:jc w:val="center"/>
            </w:pPr>
            <w:r>
              <w:t>81 355,0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00C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10C0000">
            <w:pPr>
              <w:pStyle w:val="Style_2"/>
              <w:ind w:firstLine="0" w:left="0"/>
              <w:jc w:val="center"/>
            </w:pPr>
            <w:r>
              <w:t>854,8</w:t>
            </w:r>
          </w:p>
        </w:tc>
        <w:tc>
          <w:tcPr>
            <w:tcW w:type="dxa" w:w="1417"/>
            <w:tcBorders>
              <w:top w:color="000000" w:sz="4" w:val="single"/>
              <w:left w:color="000000" w:sz="4" w:val="single"/>
              <w:bottom w:color="000000" w:sz="4" w:val="single"/>
              <w:right w:color="000000" w:sz="4" w:val="single"/>
            </w:tcBorders>
            <w:tcMar>
              <w:left w:type="dxa" w:w="0"/>
              <w:right w:type="dxa" w:w="0"/>
            </w:tcMar>
          </w:tcPr>
          <w:p w14:paraId="620C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630C0000">
            <w:pPr>
              <w:pStyle w:val="Style_2"/>
              <w:ind w:firstLine="0" w:left="0"/>
              <w:jc w:val="center"/>
            </w:pPr>
            <w:r>
              <w:t>966 744,6</w:t>
            </w:r>
          </w:p>
        </w:tc>
        <w:tc>
          <w:tcPr>
            <w:tcW w:type="dxa" w:w="850"/>
            <w:tcBorders>
              <w:top w:color="000000" w:sz="4" w:val="single"/>
              <w:left w:color="000000" w:sz="4" w:val="single"/>
              <w:bottom w:color="000000" w:sz="4" w:val="single"/>
              <w:right w:color="000000" w:sz="4" w:val="single"/>
            </w:tcBorders>
            <w:tcMar>
              <w:left w:type="dxa" w:w="0"/>
              <w:right w:type="dxa" w:w="0"/>
            </w:tcMar>
          </w:tcPr>
          <w:p w14:paraId="640C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650C0000">
            <w:pPr>
              <w:pStyle w:val="Style_2"/>
              <w:ind w:firstLine="0" w:left="0"/>
              <w:jc w:val="left"/>
            </w:pPr>
            <w:r>
              <w:t xml:space="preserve">3.2) для медицинской помощи при экстракорпоральном оплодотворении (сумма </w:t>
            </w:r>
            <w:r>
              <w:rPr>
                <w:color w:val="0000FF"/>
              </w:rPr>
              <w:fldChar w:fldCharType="begin"/>
            </w:r>
            <w:r>
              <w:rPr>
                <w:color w:val="0000FF"/>
              </w:rPr>
              <w:instrText>HYPERLINK \l "Par3006" \o "24.2"</w:instrText>
            </w:r>
            <w:r>
              <w:rPr>
                <w:color w:val="0000FF"/>
              </w:rPr>
              <w:fldChar w:fldCharType="separate"/>
            </w:r>
            <w:r>
              <w:rPr>
                <w:color w:val="0000FF"/>
              </w:rPr>
              <w:t>строк 24.2</w:t>
            </w:r>
            <w:r>
              <w:rPr>
                <w:color w:val="0000FF"/>
              </w:rPr>
              <w:fldChar w:fldCharType="end"/>
            </w:r>
            <w:r>
              <w:t xml:space="preserve"> + </w:t>
            </w:r>
            <w:r>
              <w:rPr>
                <w:color w:val="0000FF"/>
              </w:rPr>
              <w:fldChar w:fldCharType="begin"/>
            </w:r>
            <w:r>
              <w:rPr>
                <w:color w:val="0000FF"/>
              </w:rPr>
              <w:instrText>HYPERLINK \l "Par3076" \o "27.2"</w:instrText>
            </w:r>
            <w:r>
              <w:rPr>
                <w:color w:val="0000FF"/>
              </w:rPr>
              <w:fldChar w:fldCharType="separate"/>
            </w:r>
            <w:r>
              <w:rPr>
                <w:color w:val="0000FF"/>
              </w:rPr>
              <w:t>27.2</w:t>
            </w:r>
            <w:r>
              <w:rPr>
                <w:color w:val="0000FF"/>
              </w:rPr>
              <w:fldChar w:fldCharType="end"/>
            </w:r>
            <w:r>
              <w:t>)</w:t>
            </w:r>
          </w:p>
        </w:tc>
        <w:tc>
          <w:tcPr>
            <w:tcW w:type="dxa" w:w="1020"/>
            <w:tcBorders>
              <w:top w:color="000000" w:sz="4" w:val="single"/>
              <w:left w:color="000000" w:sz="4" w:val="single"/>
              <w:bottom w:color="000000" w:sz="4" w:val="single"/>
              <w:right w:color="000000" w:sz="4" w:val="single"/>
            </w:tcBorders>
            <w:tcMar>
              <w:left w:type="dxa" w:w="0"/>
              <w:right w:type="dxa" w:w="0"/>
            </w:tcMar>
          </w:tcPr>
          <w:p w14:paraId="660C0000">
            <w:pPr>
              <w:pStyle w:val="Style_2"/>
              <w:ind w:firstLine="0" w:left="0"/>
              <w:jc w:val="center"/>
            </w:pPr>
            <w:r>
              <w:t>25.2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670C0000">
            <w:pPr>
              <w:pStyle w:val="Style_2"/>
              <w:ind w:firstLine="0" w:left="0"/>
              <w:jc w:val="left"/>
            </w:pPr>
            <w:r>
              <w:t>случай</w:t>
            </w:r>
          </w:p>
        </w:tc>
        <w:tc>
          <w:tcPr>
            <w:tcW w:type="dxa" w:w="1644"/>
            <w:tcBorders>
              <w:top w:color="000000" w:sz="4" w:val="single"/>
              <w:left w:color="000000" w:sz="4" w:val="single"/>
              <w:bottom w:color="000000" w:sz="4" w:val="single"/>
              <w:right w:color="000000" w:sz="4" w:val="single"/>
            </w:tcBorders>
            <w:tcMar>
              <w:left w:type="dxa" w:w="0"/>
              <w:right w:type="dxa" w:w="0"/>
            </w:tcMar>
          </w:tcPr>
          <w:p w14:paraId="680C0000">
            <w:pPr>
              <w:pStyle w:val="Style_2"/>
              <w:ind w:firstLine="0" w:left="0"/>
              <w:jc w:val="center"/>
            </w:pPr>
            <w:r>
              <w:t>0,00056</w:t>
            </w:r>
          </w:p>
        </w:tc>
        <w:tc>
          <w:tcPr>
            <w:tcW w:type="dxa" w:w="1304"/>
            <w:tcBorders>
              <w:top w:color="000000" w:sz="4" w:val="single"/>
              <w:left w:color="000000" w:sz="4" w:val="single"/>
              <w:bottom w:color="000000" w:sz="4" w:val="single"/>
              <w:right w:color="000000" w:sz="4" w:val="single"/>
            </w:tcBorders>
            <w:tcMar>
              <w:left w:type="dxa" w:w="0"/>
              <w:right w:type="dxa" w:w="0"/>
            </w:tcMar>
          </w:tcPr>
          <w:p w14:paraId="690C0000">
            <w:pPr>
              <w:pStyle w:val="Style_2"/>
              <w:ind w:firstLine="0" w:left="0"/>
              <w:jc w:val="center"/>
            </w:pPr>
            <w:r>
              <w:t>124 728,5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A0C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B0C0000">
            <w:pPr>
              <w:pStyle w:val="Style_2"/>
              <w:ind w:firstLine="0" w:left="0"/>
              <w:jc w:val="center"/>
            </w:pPr>
            <w:r>
              <w:t>69,8</w:t>
            </w:r>
          </w:p>
        </w:tc>
        <w:tc>
          <w:tcPr>
            <w:tcW w:type="dxa" w:w="1417"/>
            <w:tcBorders>
              <w:top w:color="000000" w:sz="4" w:val="single"/>
              <w:left w:color="000000" w:sz="4" w:val="single"/>
              <w:bottom w:color="000000" w:sz="4" w:val="single"/>
              <w:right w:color="000000" w:sz="4" w:val="single"/>
            </w:tcBorders>
            <w:tcMar>
              <w:left w:type="dxa" w:w="0"/>
              <w:right w:type="dxa" w:w="0"/>
            </w:tcMar>
          </w:tcPr>
          <w:p w14:paraId="6C0C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6D0C0000">
            <w:pPr>
              <w:pStyle w:val="Style_2"/>
              <w:ind w:firstLine="0" w:left="0"/>
              <w:jc w:val="center"/>
            </w:pPr>
            <w:r>
              <w:t>78 941,0</w:t>
            </w:r>
          </w:p>
        </w:tc>
        <w:tc>
          <w:tcPr>
            <w:tcW w:type="dxa" w:w="850"/>
            <w:tcBorders>
              <w:top w:color="000000" w:sz="4" w:val="single"/>
              <w:left w:color="000000" w:sz="4" w:val="single"/>
              <w:bottom w:color="000000" w:sz="4" w:val="single"/>
              <w:right w:color="000000" w:sz="4" w:val="single"/>
            </w:tcBorders>
            <w:tcMar>
              <w:left w:type="dxa" w:w="0"/>
              <w:right w:type="dxa" w:w="0"/>
            </w:tcMar>
          </w:tcPr>
          <w:p w14:paraId="6E0C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6F0C0000">
            <w:pPr>
              <w:pStyle w:val="Style_2"/>
              <w:ind w:firstLine="0" w:left="0"/>
              <w:jc w:val="left"/>
            </w:pPr>
            <w:r>
              <w:t>4. Специализированная, включая высокотехнологичную, медицинская помощь, в том числе:</w:t>
            </w:r>
          </w:p>
        </w:tc>
        <w:tc>
          <w:tcPr>
            <w:tcW w:type="dxa" w:w="1020"/>
            <w:tcBorders>
              <w:top w:color="000000" w:sz="4" w:val="single"/>
              <w:left w:color="000000" w:sz="4" w:val="single"/>
              <w:bottom w:color="000000" w:sz="4" w:val="single"/>
              <w:right w:color="000000" w:sz="4" w:val="single"/>
            </w:tcBorders>
            <w:tcMar>
              <w:left w:type="dxa" w:w="0"/>
              <w:right w:type="dxa" w:w="0"/>
            </w:tcMar>
          </w:tcPr>
          <w:p w14:paraId="700C0000">
            <w:pPr>
              <w:pStyle w:val="Style_2"/>
              <w:ind w:firstLine="0" w:left="0"/>
              <w:jc w:val="center"/>
            </w:pPr>
            <w:r>
              <w:t>26</w:t>
            </w:r>
          </w:p>
        </w:tc>
        <w:tc>
          <w:tcPr>
            <w:tcW w:type="dxa" w:w="1984"/>
            <w:tcBorders>
              <w:top w:color="000000" w:sz="4" w:val="single"/>
              <w:left w:color="000000" w:sz="4" w:val="single"/>
              <w:bottom w:color="000000" w:sz="4" w:val="single"/>
              <w:right w:color="000000" w:sz="4" w:val="single"/>
            </w:tcBorders>
            <w:tcMar>
              <w:left w:type="dxa" w:w="0"/>
              <w:right w:type="dxa" w:w="0"/>
            </w:tcMar>
          </w:tcPr>
          <w:p w14:paraId="710C0000">
            <w:pPr>
              <w:pStyle w:val="Style_2"/>
              <w:ind w:firstLine="0" w:left="0"/>
              <w:jc w:val="left"/>
            </w:pPr>
            <w:r>
              <w:t>Х</w:t>
            </w:r>
          </w:p>
        </w:tc>
        <w:tc>
          <w:tcPr>
            <w:tcW w:type="dxa" w:w="1644"/>
            <w:tcBorders>
              <w:top w:color="000000" w:sz="4" w:val="single"/>
              <w:left w:color="000000" w:sz="4" w:val="single"/>
              <w:bottom w:color="000000" w:sz="4" w:val="single"/>
              <w:right w:color="000000" w:sz="4" w:val="single"/>
            </w:tcBorders>
            <w:tcMar>
              <w:left w:type="dxa" w:w="0"/>
              <w:right w:type="dxa" w:w="0"/>
            </w:tcMar>
          </w:tcPr>
          <w:p w14:paraId="720C0000">
            <w:pPr>
              <w:pStyle w:val="Style_2"/>
              <w:ind w:firstLine="0" w:left="0"/>
              <w:jc w:val="center"/>
            </w:pPr>
            <w:r>
              <w:t>Х</w:t>
            </w:r>
          </w:p>
        </w:tc>
        <w:tc>
          <w:tcPr>
            <w:tcW w:type="dxa" w:w="1304"/>
            <w:tcBorders>
              <w:top w:color="000000" w:sz="4" w:val="single"/>
              <w:left w:color="000000" w:sz="4" w:val="single"/>
              <w:bottom w:color="000000" w:sz="4" w:val="single"/>
              <w:right w:color="000000" w:sz="4" w:val="single"/>
            </w:tcBorders>
            <w:tcMar>
              <w:left w:type="dxa" w:w="0"/>
              <w:right w:type="dxa" w:w="0"/>
            </w:tcMar>
          </w:tcPr>
          <w:p w14:paraId="730C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40C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50C0000">
            <w:pPr>
              <w:pStyle w:val="Style_2"/>
              <w:ind w:firstLine="0" w:left="0"/>
              <w:jc w:val="center"/>
            </w:pPr>
            <w:r>
              <w:t>Х</w:t>
            </w:r>
          </w:p>
        </w:tc>
        <w:tc>
          <w:tcPr>
            <w:tcW w:type="dxa" w:w="1417"/>
            <w:tcBorders>
              <w:top w:color="000000" w:sz="4" w:val="single"/>
              <w:left w:color="000000" w:sz="4" w:val="single"/>
              <w:bottom w:color="000000" w:sz="4" w:val="single"/>
              <w:right w:color="000000" w:sz="4" w:val="single"/>
            </w:tcBorders>
            <w:tcMar>
              <w:left w:type="dxa" w:w="0"/>
              <w:right w:type="dxa" w:w="0"/>
            </w:tcMar>
          </w:tcPr>
          <w:p w14:paraId="760C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70C0000">
            <w:pPr>
              <w:pStyle w:val="Style_2"/>
              <w:ind w:firstLine="0" w:left="0"/>
              <w:jc w:val="center"/>
            </w:pPr>
            <w:r>
              <w:t>Х</w:t>
            </w:r>
          </w:p>
        </w:tc>
        <w:tc>
          <w:tcPr>
            <w:tcW w:type="dxa" w:w="850"/>
            <w:tcBorders>
              <w:top w:color="000000" w:sz="4" w:val="single"/>
              <w:left w:color="000000" w:sz="4" w:val="single"/>
              <w:bottom w:color="000000" w:sz="4" w:val="single"/>
              <w:right w:color="000000" w:sz="4" w:val="single"/>
            </w:tcBorders>
            <w:tcMar>
              <w:left w:type="dxa" w:w="0"/>
              <w:right w:type="dxa" w:w="0"/>
            </w:tcMar>
          </w:tcPr>
          <w:p w14:paraId="780C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790C0000">
            <w:pPr>
              <w:pStyle w:val="Style_2"/>
              <w:ind w:firstLine="0" w:left="0"/>
              <w:jc w:val="left"/>
            </w:pPr>
            <w:r>
              <w:t xml:space="preserve">4.1. в условиях дневных стационаров, за исключением медицинской реабилитации (сумма </w:t>
            </w:r>
            <w:r>
              <w:rPr>
                <w:color w:val="0000FF"/>
              </w:rPr>
              <w:fldChar w:fldCharType="begin"/>
            </w:r>
            <w:r>
              <w:rPr>
                <w:color w:val="0000FF"/>
              </w:rPr>
              <w:instrText>HYPERLINK \l "Par3497" \o "43"</w:instrText>
            </w:r>
            <w:r>
              <w:rPr>
                <w:color w:val="0000FF"/>
              </w:rPr>
              <w:fldChar w:fldCharType="separate"/>
            </w:r>
            <w:r>
              <w:rPr>
                <w:color w:val="0000FF"/>
              </w:rPr>
              <w:t>строк 43</w:t>
            </w:r>
            <w:r>
              <w:rPr>
                <w:color w:val="0000FF"/>
              </w:rPr>
              <w:fldChar w:fldCharType="end"/>
            </w:r>
            <w:r>
              <w:t xml:space="preserve"> + </w:t>
            </w:r>
            <w:r>
              <w:rPr>
                <w:color w:val="0000FF"/>
              </w:rPr>
              <w:fldChar w:fldCharType="begin"/>
            </w:r>
            <w:r>
              <w:rPr>
                <w:color w:val="0000FF"/>
              </w:rPr>
              <w:instrText>HYPERLINK \l "Par3867" \o "57"</w:instrText>
            </w:r>
            <w:r>
              <w:rPr>
                <w:color w:val="0000FF"/>
              </w:rPr>
              <w:fldChar w:fldCharType="separate"/>
            </w:r>
            <w:r>
              <w:rPr>
                <w:color w:val="0000FF"/>
              </w:rPr>
              <w:t>57</w:t>
            </w:r>
            <w:r>
              <w:rPr>
                <w:color w:val="0000FF"/>
              </w:rPr>
              <w:fldChar w:fldCharType="end"/>
            </w:r>
            <w:r>
              <w:t xml:space="preserve"> + </w:t>
            </w:r>
            <w:r>
              <w:rPr>
                <w:color w:val="0000FF"/>
              </w:rPr>
              <w:fldChar w:fldCharType="begin"/>
            </w:r>
            <w:r>
              <w:rPr>
                <w:color w:val="0000FF"/>
              </w:rPr>
              <w:instrText>HYPERLINK \l "Par4307" \o "73"</w:instrText>
            </w:r>
            <w:r>
              <w:rPr>
                <w:color w:val="0000FF"/>
              </w:rPr>
              <w:fldChar w:fldCharType="separate"/>
            </w:r>
            <w:r>
              <w:rPr>
                <w:color w:val="0000FF"/>
              </w:rPr>
              <w:t>73</w:t>
            </w:r>
            <w:r>
              <w:rPr>
                <w:color w:val="0000FF"/>
              </w:rPr>
              <w:fldChar w:fldCharType="end"/>
            </w:r>
            <w:r>
              <w:t>), включая:</w:t>
            </w:r>
          </w:p>
        </w:tc>
        <w:tc>
          <w:tcPr>
            <w:tcW w:type="dxa" w:w="1020"/>
            <w:tcBorders>
              <w:top w:color="000000" w:sz="4" w:val="single"/>
              <w:left w:color="000000" w:sz="4" w:val="single"/>
              <w:bottom w:color="000000" w:sz="4" w:val="single"/>
              <w:right w:color="000000" w:sz="4" w:val="single"/>
            </w:tcBorders>
            <w:tcMar>
              <w:left w:type="dxa" w:w="0"/>
              <w:right w:type="dxa" w:w="0"/>
            </w:tcMar>
          </w:tcPr>
          <w:p w14:paraId="7A0C0000">
            <w:pPr>
              <w:pStyle w:val="Style_2"/>
              <w:ind w:firstLine="0" w:left="0"/>
              <w:jc w:val="center"/>
            </w:pPr>
            <w:bookmarkStart w:id="123" w:name="Par3056"/>
            <w:bookmarkEnd w:id="123"/>
            <w:r>
              <w:t>27</w:t>
            </w:r>
          </w:p>
        </w:tc>
        <w:tc>
          <w:tcPr>
            <w:tcW w:type="dxa" w:w="1984"/>
            <w:tcBorders>
              <w:top w:color="000000" w:sz="4" w:val="single"/>
              <w:left w:color="000000" w:sz="4" w:val="single"/>
              <w:bottom w:color="000000" w:sz="4" w:val="single"/>
              <w:right w:color="000000" w:sz="4" w:val="single"/>
            </w:tcBorders>
            <w:tcMar>
              <w:left w:type="dxa" w:w="0"/>
              <w:right w:type="dxa" w:w="0"/>
            </w:tcMar>
          </w:tcPr>
          <w:p w14:paraId="7B0C0000">
            <w:pPr>
              <w:pStyle w:val="Style_2"/>
              <w:ind w:firstLine="0" w:left="0"/>
              <w:jc w:val="left"/>
            </w:pPr>
            <w:r>
              <w:t>случай лечения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7C0C0000">
            <w:pPr>
              <w:pStyle w:val="Style_2"/>
              <w:ind w:firstLine="0" w:left="0"/>
              <w:jc w:val="center"/>
            </w:pPr>
            <w:r>
              <w:t>0,030267</w:t>
            </w:r>
          </w:p>
        </w:tc>
        <w:tc>
          <w:tcPr>
            <w:tcW w:type="dxa" w:w="1304"/>
            <w:tcBorders>
              <w:top w:color="000000" w:sz="4" w:val="single"/>
              <w:left w:color="000000" w:sz="4" w:val="single"/>
              <w:bottom w:color="000000" w:sz="4" w:val="single"/>
              <w:right w:color="000000" w:sz="4" w:val="single"/>
            </w:tcBorders>
            <w:tcMar>
              <w:left w:type="dxa" w:w="0"/>
              <w:right w:type="dxa" w:w="0"/>
            </w:tcMar>
          </w:tcPr>
          <w:p w14:paraId="7D0C0000">
            <w:pPr>
              <w:pStyle w:val="Style_2"/>
              <w:ind w:firstLine="0" w:left="0"/>
              <w:jc w:val="center"/>
            </w:pPr>
            <w:r>
              <w:t>35 471,0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E0C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F0C0000">
            <w:pPr>
              <w:pStyle w:val="Style_2"/>
              <w:ind w:firstLine="0" w:left="0"/>
              <w:jc w:val="center"/>
            </w:pPr>
            <w:r>
              <w:t>1 073,6</w:t>
            </w:r>
          </w:p>
        </w:tc>
        <w:tc>
          <w:tcPr>
            <w:tcW w:type="dxa" w:w="1417"/>
            <w:tcBorders>
              <w:top w:color="000000" w:sz="4" w:val="single"/>
              <w:left w:color="000000" w:sz="4" w:val="single"/>
              <w:bottom w:color="000000" w:sz="4" w:val="single"/>
              <w:right w:color="000000" w:sz="4" w:val="single"/>
            </w:tcBorders>
            <w:tcMar>
              <w:left w:type="dxa" w:w="0"/>
              <w:right w:type="dxa" w:w="0"/>
            </w:tcMar>
          </w:tcPr>
          <w:p w14:paraId="800C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810C0000">
            <w:pPr>
              <w:pStyle w:val="Style_2"/>
              <w:ind w:firstLine="0" w:left="0"/>
              <w:jc w:val="center"/>
            </w:pPr>
            <w:r>
              <w:t>1 214 198,7</w:t>
            </w:r>
          </w:p>
        </w:tc>
        <w:tc>
          <w:tcPr>
            <w:tcW w:type="dxa" w:w="850"/>
            <w:tcBorders>
              <w:top w:color="000000" w:sz="4" w:val="single"/>
              <w:left w:color="000000" w:sz="4" w:val="single"/>
              <w:bottom w:color="000000" w:sz="4" w:val="single"/>
              <w:right w:color="000000" w:sz="4" w:val="single"/>
            </w:tcBorders>
            <w:tcMar>
              <w:left w:type="dxa" w:w="0"/>
              <w:right w:type="dxa" w:w="0"/>
            </w:tcMar>
          </w:tcPr>
          <w:p w14:paraId="820C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830C0000">
            <w:pPr>
              <w:pStyle w:val="Style_2"/>
              <w:ind w:firstLine="0" w:left="0"/>
              <w:jc w:val="left"/>
            </w:pPr>
            <w:r>
              <w:t xml:space="preserve">4.1.1. медицинскую помощь по профилю "онкология" (сумма </w:t>
            </w:r>
            <w:r>
              <w:rPr>
                <w:color w:val="0000FF"/>
              </w:rPr>
              <w:fldChar w:fldCharType="begin"/>
            </w:r>
            <w:r>
              <w:rPr>
                <w:color w:val="0000FF"/>
              </w:rPr>
              <w:instrText>HYPERLINK \l "Par3507" \o "43.1"</w:instrText>
            </w:r>
            <w:r>
              <w:rPr>
                <w:color w:val="0000FF"/>
              </w:rPr>
              <w:fldChar w:fldCharType="separate"/>
            </w:r>
            <w:r>
              <w:rPr>
                <w:color w:val="0000FF"/>
              </w:rPr>
              <w:t>строк 43.1</w:t>
            </w:r>
            <w:r>
              <w:rPr>
                <w:color w:val="0000FF"/>
              </w:rPr>
              <w:fldChar w:fldCharType="end"/>
            </w:r>
            <w:r>
              <w:t xml:space="preserve"> + </w:t>
            </w:r>
            <w:r>
              <w:rPr>
                <w:color w:val="0000FF"/>
              </w:rPr>
              <w:fldChar w:fldCharType="begin"/>
            </w:r>
            <w:r>
              <w:rPr>
                <w:color w:val="0000FF"/>
              </w:rPr>
              <w:instrText>HYPERLINK \l "Par3877" \o "57.1"</w:instrText>
            </w:r>
            <w:r>
              <w:rPr>
                <w:color w:val="0000FF"/>
              </w:rPr>
              <w:fldChar w:fldCharType="separate"/>
            </w:r>
            <w:r>
              <w:rPr>
                <w:color w:val="0000FF"/>
              </w:rPr>
              <w:t>57.1</w:t>
            </w:r>
            <w:r>
              <w:rPr>
                <w:color w:val="0000FF"/>
              </w:rPr>
              <w:fldChar w:fldCharType="end"/>
            </w:r>
            <w:r>
              <w:t xml:space="preserve"> + </w:t>
            </w:r>
            <w:r>
              <w:rPr>
                <w:color w:val="0000FF"/>
              </w:rPr>
              <w:fldChar w:fldCharType="begin"/>
            </w:r>
            <w:r>
              <w:rPr>
                <w:color w:val="0000FF"/>
              </w:rPr>
              <w:instrText>HYPERLINK \l "Par4317" \o "73.1"</w:instrText>
            </w:r>
            <w:r>
              <w:rPr>
                <w:color w:val="0000FF"/>
              </w:rPr>
              <w:fldChar w:fldCharType="separate"/>
            </w:r>
            <w:r>
              <w:rPr>
                <w:color w:val="0000FF"/>
              </w:rPr>
              <w:t>73.1</w:t>
            </w:r>
            <w:r>
              <w:rPr>
                <w:color w:val="0000FF"/>
              </w:rPr>
              <w:fldChar w:fldCharType="end"/>
            </w:r>
            <w:r>
              <w:t>)</w:t>
            </w:r>
          </w:p>
        </w:tc>
        <w:tc>
          <w:tcPr>
            <w:tcW w:type="dxa" w:w="1020"/>
            <w:tcBorders>
              <w:top w:color="000000" w:sz="4" w:val="single"/>
              <w:left w:color="000000" w:sz="4" w:val="single"/>
              <w:bottom w:color="000000" w:sz="4" w:val="single"/>
              <w:right w:color="000000" w:sz="4" w:val="single"/>
            </w:tcBorders>
            <w:tcMar>
              <w:left w:type="dxa" w:w="0"/>
              <w:right w:type="dxa" w:w="0"/>
            </w:tcMar>
          </w:tcPr>
          <w:p w14:paraId="840C0000">
            <w:pPr>
              <w:pStyle w:val="Style_2"/>
              <w:ind w:firstLine="0" w:left="0"/>
              <w:jc w:val="center"/>
            </w:pPr>
            <w:bookmarkStart w:id="124" w:name="Par3066"/>
            <w:bookmarkEnd w:id="124"/>
            <w:r>
              <w:t>27.1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850C0000">
            <w:pPr>
              <w:pStyle w:val="Style_2"/>
              <w:ind w:firstLine="0" w:left="0"/>
              <w:jc w:val="left"/>
            </w:pPr>
            <w:r>
              <w:t>случай лечения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860C0000">
            <w:pPr>
              <w:pStyle w:val="Style_2"/>
              <w:ind w:firstLine="0" w:left="0"/>
              <w:jc w:val="center"/>
            </w:pPr>
            <w:r>
              <w:t>0,010507</w:t>
            </w:r>
          </w:p>
        </w:tc>
        <w:tc>
          <w:tcPr>
            <w:tcW w:type="dxa" w:w="1304"/>
            <w:tcBorders>
              <w:top w:color="000000" w:sz="4" w:val="single"/>
              <w:left w:color="000000" w:sz="4" w:val="single"/>
              <w:bottom w:color="000000" w:sz="4" w:val="single"/>
              <w:right w:color="000000" w:sz="4" w:val="single"/>
            </w:tcBorders>
            <w:tcMar>
              <w:left w:type="dxa" w:w="0"/>
              <w:right w:type="dxa" w:w="0"/>
            </w:tcMar>
          </w:tcPr>
          <w:p w14:paraId="870C0000">
            <w:pPr>
              <w:pStyle w:val="Style_2"/>
              <w:ind w:firstLine="0" w:left="0"/>
              <w:jc w:val="center"/>
            </w:pPr>
            <w:r>
              <w:t>81 355,0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80C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90C0000">
            <w:pPr>
              <w:pStyle w:val="Style_2"/>
              <w:ind w:firstLine="0" w:left="0"/>
              <w:jc w:val="center"/>
            </w:pPr>
            <w:r>
              <w:t>854,8</w:t>
            </w:r>
          </w:p>
        </w:tc>
        <w:tc>
          <w:tcPr>
            <w:tcW w:type="dxa" w:w="1417"/>
            <w:tcBorders>
              <w:top w:color="000000" w:sz="4" w:val="single"/>
              <w:left w:color="000000" w:sz="4" w:val="single"/>
              <w:bottom w:color="000000" w:sz="4" w:val="single"/>
              <w:right w:color="000000" w:sz="4" w:val="single"/>
            </w:tcBorders>
            <w:tcMar>
              <w:left w:type="dxa" w:w="0"/>
              <w:right w:type="dxa" w:w="0"/>
            </w:tcMar>
          </w:tcPr>
          <w:p w14:paraId="8A0C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8B0C0000">
            <w:pPr>
              <w:pStyle w:val="Style_2"/>
              <w:ind w:firstLine="0" w:left="0"/>
              <w:jc w:val="center"/>
            </w:pPr>
            <w:r>
              <w:t>966 744,6</w:t>
            </w:r>
          </w:p>
        </w:tc>
        <w:tc>
          <w:tcPr>
            <w:tcW w:type="dxa" w:w="850"/>
            <w:tcBorders>
              <w:top w:color="000000" w:sz="4" w:val="single"/>
              <w:left w:color="000000" w:sz="4" w:val="single"/>
              <w:bottom w:color="000000" w:sz="4" w:val="single"/>
              <w:right w:color="000000" w:sz="4" w:val="single"/>
            </w:tcBorders>
            <w:tcMar>
              <w:left w:type="dxa" w:w="0"/>
              <w:right w:type="dxa" w:w="0"/>
            </w:tcMar>
          </w:tcPr>
          <w:p w14:paraId="8C0C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8D0C0000">
            <w:pPr>
              <w:pStyle w:val="Style_2"/>
              <w:ind w:firstLine="0" w:left="0"/>
              <w:jc w:val="left"/>
            </w:pPr>
            <w:r>
              <w:t xml:space="preserve">4.1.2. медицинскую помощь при экстракорпоральном оплодотворении (сумма </w:t>
            </w:r>
            <w:r>
              <w:rPr>
                <w:color w:val="0000FF"/>
              </w:rPr>
              <w:fldChar w:fldCharType="begin"/>
            </w:r>
            <w:r>
              <w:rPr>
                <w:color w:val="0000FF"/>
              </w:rPr>
              <w:instrText>HYPERLINK \l "Par3517" \o "43.2"</w:instrText>
            </w:r>
            <w:r>
              <w:rPr>
                <w:color w:val="0000FF"/>
              </w:rPr>
              <w:fldChar w:fldCharType="separate"/>
            </w:r>
            <w:r>
              <w:rPr>
                <w:color w:val="0000FF"/>
              </w:rPr>
              <w:t>строк 43.2</w:t>
            </w:r>
            <w:r>
              <w:rPr>
                <w:color w:val="0000FF"/>
              </w:rPr>
              <w:fldChar w:fldCharType="end"/>
            </w:r>
            <w:r>
              <w:t xml:space="preserve"> + </w:t>
            </w:r>
            <w:r>
              <w:rPr>
                <w:color w:val="0000FF"/>
              </w:rPr>
              <w:fldChar w:fldCharType="begin"/>
            </w:r>
            <w:r>
              <w:rPr>
                <w:color w:val="0000FF"/>
              </w:rPr>
              <w:instrText>HYPERLINK \l "Par3887" \o "57.2"</w:instrText>
            </w:r>
            <w:r>
              <w:rPr>
                <w:color w:val="0000FF"/>
              </w:rPr>
              <w:fldChar w:fldCharType="separate"/>
            </w:r>
            <w:r>
              <w:rPr>
                <w:color w:val="0000FF"/>
              </w:rPr>
              <w:t>57.2</w:t>
            </w:r>
            <w:r>
              <w:rPr>
                <w:color w:val="0000FF"/>
              </w:rPr>
              <w:fldChar w:fldCharType="end"/>
            </w:r>
            <w:r>
              <w:t xml:space="preserve"> + </w:t>
            </w:r>
            <w:r>
              <w:rPr>
                <w:color w:val="0000FF"/>
              </w:rPr>
              <w:fldChar w:fldCharType="begin"/>
            </w:r>
            <w:r>
              <w:rPr>
                <w:color w:val="0000FF"/>
              </w:rPr>
              <w:instrText>HYPERLINK \l "Par4327" \o "73.2"</w:instrText>
            </w:r>
            <w:r>
              <w:rPr>
                <w:color w:val="0000FF"/>
              </w:rPr>
              <w:fldChar w:fldCharType="separate"/>
            </w:r>
            <w:r>
              <w:rPr>
                <w:color w:val="0000FF"/>
              </w:rPr>
              <w:t>73.2</w:t>
            </w:r>
            <w:r>
              <w:rPr>
                <w:color w:val="0000FF"/>
              </w:rPr>
              <w:fldChar w:fldCharType="end"/>
            </w:r>
            <w:r>
              <w:t>)</w:t>
            </w:r>
          </w:p>
        </w:tc>
        <w:tc>
          <w:tcPr>
            <w:tcW w:type="dxa" w:w="1020"/>
            <w:tcBorders>
              <w:top w:color="000000" w:sz="4" w:val="single"/>
              <w:left w:color="000000" w:sz="4" w:val="single"/>
              <w:bottom w:color="000000" w:sz="4" w:val="single"/>
              <w:right w:color="000000" w:sz="4" w:val="single"/>
            </w:tcBorders>
            <w:tcMar>
              <w:left w:type="dxa" w:w="0"/>
              <w:right w:type="dxa" w:w="0"/>
            </w:tcMar>
          </w:tcPr>
          <w:p w14:paraId="8E0C0000">
            <w:pPr>
              <w:pStyle w:val="Style_2"/>
              <w:ind w:firstLine="0" w:left="0"/>
              <w:jc w:val="center"/>
            </w:pPr>
            <w:bookmarkStart w:id="125" w:name="Par3076"/>
            <w:bookmarkEnd w:id="125"/>
            <w:r>
              <w:t>27.2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8F0C0000">
            <w:pPr>
              <w:pStyle w:val="Style_2"/>
              <w:ind w:firstLine="0" w:left="0"/>
              <w:jc w:val="left"/>
            </w:pPr>
            <w:r>
              <w:t>случай</w:t>
            </w:r>
          </w:p>
        </w:tc>
        <w:tc>
          <w:tcPr>
            <w:tcW w:type="dxa" w:w="1644"/>
            <w:tcBorders>
              <w:top w:color="000000" w:sz="4" w:val="single"/>
              <w:left w:color="000000" w:sz="4" w:val="single"/>
              <w:bottom w:color="000000" w:sz="4" w:val="single"/>
              <w:right w:color="000000" w:sz="4" w:val="single"/>
            </w:tcBorders>
            <w:tcMar>
              <w:left w:type="dxa" w:w="0"/>
              <w:right w:type="dxa" w:w="0"/>
            </w:tcMar>
          </w:tcPr>
          <w:p w14:paraId="900C0000">
            <w:pPr>
              <w:pStyle w:val="Style_2"/>
              <w:ind w:firstLine="0" w:left="0"/>
              <w:jc w:val="center"/>
            </w:pPr>
            <w:r>
              <w:t>0,00056</w:t>
            </w:r>
          </w:p>
        </w:tc>
        <w:tc>
          <w:tcPr>
            <w:tcW w:type="dxa" w:w="1304"/>
            <w:tcBorders>
              <w:top w:color="000000" w:sz="4" w:val="single"/>
              <w:left w:color="000000" w:sz="4" w:val="single"/>
              <w:bottom w:color="000000" w:sz="4" w:val="single"/>
              <w:right w:color="000000" w:sz="4" w:val="single"/>
            </w:tcBorders>
            <w:tcMar>
              <w:left w:type="dxa" w:w="0"/>
              <w:right w:type="dxa" w:w="0"/>
            </w:tcMar>
          </w:tcPr>
          <w:p w14:paraId="910C0000">
            <w:pPr>
              <w:pStyle w:val="Style_2"/>
              <w:ind w:firstLine="0" w:left="0"/>
              <w:jc w:val="center"/>
            </w:pPr>
            <w:r>
              <w:t>124 728,5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20C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930C0000">
            <w:pPr>
              <w:pStyle w:val="Style_2"/>
              <w:ind w:firstLine="0" w:left="0"/>
              <w:jc w:val="center"/>
            </w:pPr>
            <w:r>
              <w:t>69,8</w:t>
            </w:r>
          </w:p>
        </w:tc>
        <w:tc>
          <w:tcPr>
            <w:tcW w:type="dxa" w:w="1417"/>
            <w:tcBorders>
              <w:top w:color="000000" w:sz="4" w:val="single"/>
              <w:left w:color="000000" w:sz="4" w:val="single"/>
              <w:bottom w:color="000000" w:sz="4" w:val="single"/>
              <w:right w:color="000000" w:sz="4" w:val="single"/>
            </w:tcBorders>
            <w:tcMar>
              <w:left w:type="dxa" w:w="0"/>
              <w:right w:type="dxa" w:w="0"/>
            </w:tcMar>
          </w:tcPr>
          <w:p w14:paraId="940C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950C0000">
            <w:pPr>
              <w:pStyle w:val="Style_2"/>
              <w:ind w:firstLine="0" w:left="0"/>
              <w:jc w:val="center"/>
            </w:pPr>
            <w:r>
              <w:t>78 941,0</w:t>
            </w:r>
          </w:p>
        </w:tc>
        <w:tc>
          <w:tcPr>
            <w:tcW w:type="dxa" w:w="850"/>
            <w:tcBorders>
              <w:top w:color="000000" w:sz="4" w:val="single"/>
              <w:left w:color="000000" w:sz="4" w:val="single"/>
              <w:bottom w:color="000000" w:sz="4" w:val="single"/>
              <w:right w:color="000000" w:sz="4" w:val="single"/>
            </w:tcBorders>
            <w:tcMar>
              <w:left w:type="dxa" w:w="0"/>
              <w:right w:type="dxa" w:w="0"/>
            </w:tcMar>
          </w:tcPr>
          <w:p w14:paraId="960C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970C0000">
            <w:pPr>
              <w:pStyle w:val="Style_2"/>
              <w:ind w:firstLine="0" w:left="0"/>
              <w:jc w:val="left"/>
            </w:pPr>
            <w:r>
              <w:t xml:space="preserve">4.2. в условиях круглосуточного стационара, за исключением медицинской реабилитации (сумма </w:t>
            </w:r>
            <w:r>
              <w:rPr>
                <w:color w:val="0000FF"/>
              </w:rPr>
              <w:fldChar w:fldCharType="begin"/>
            </w:r>
            <w:r>
              <w:rPr>
                <w:color w:val="0000FF"/>
              </w:rPr>
              <w:instrText>HYPERLINK \l "Par3527" \o "44"</w:instrText>
            </w:r>
            <w:r>
              <w:rPr>
                <w:color w:val="0000FF"/>
              </w:rPr>
              <w:fldChar w:fldCharType="separate"/>
            </w:r>
            <w:r>
              <w:rPr>
                <w:color w:val="0000FF"/>
              </w:rPr>
              <w:t>строк 44</w:t>
            </w:r>
            <w:r>
              <w:rPr>
                <w:color w:val="0000FF"/>
              </w:rPr>
              <w:fldChar w:fldCharType="end"/>
            </w:r>
            <w:r>
              <w:t xml:space="preserve"> + </w:t>
            </w:r>
            <w:r>
              <w:rPr>
                <w:color w:val="0000FF"/>
              </w:rPr>
              <w:fldChar w:fldCharType="begin"/>
            </w:r>
            <w:r>
              <w:rPr>
                <w:color w:val="0000FF"/>
              </w:rPr>
              <w:instrText>HYPERLINK \l "Par3897" \o "58"</w:instrText>
            </w:r>
            <w:r>
              <w:rPr>
                <w:color w:val="0000FF"/>
              </w:rPr>
              <w:fldChar w:fldCharType="separate"/>
            </w:r>
            <w:r>
              <w:rPr>
                <w:color w:val="0000FF"/>
              </w:rPr>
              <w:t>58</w:t>
            </w:r>
            <w:r>
              <w:rPr>
                <w:color w:val="0000FF"/>
              </w:rPr>
              <w:fldChar w:fldCharType="end"/>
            </w:r>
            <w:r>
              <w:t xml:space="preserve"> + </w:t>
            </w:r>
            <w:r>
              <w:rPr>
                <w:color w:val="0000FF"/>
              </w:rPr>
              <w:fldChar w:fldCharType="begin"/>
            </w:r>
            <w:r>
              <w:rPr>
                <w:color w:val="0000FF"/>
              </w:rPr>
              <w:instrText>HYPERLINK \l "Par4337" \o "74"</w:instrText>
            </w:r>
            <w:r>
              <w:rPr>
                <w:color w:val="0000FF"/>
              </w:rPr>
              <w:fldChar w:fldCharType="separate"/>
            </w:r>
            <w:r>
              <w:rPr>
                <w:color w:val="0000FF"/>
              </w:rPr>
              <w:t>74</w:t>
            </w:r>
            <w:r>
              <w:rPr>
                <w:color w:val="0000FF"/>
              </w:rPr>
              <w:fldChar w:fldCharType="end"/>
            </w:r>
            <w:r>
              <w:t>), в том числе:</w:t>
            </w:r>
          </w:p>
        </w:tc>
        <w:tc>
          <w:tcPr>
            <w:tcW w:type="dxa" w:w="1020"/>
            <w:tcBorders>
              <w:top w:color="000000" w:sz="4" w:val="single"/>
              <w:left w:color="000000" w:sz="4" w:val="single"/>
              <w:bottom w:color="000000" w:sz="4" w:val="single"/>
              <w:right w:color="000000" w:sz="4" w:val="single"/>
            </w:tcBorders>
            <w:tcMar>
              <w:left w:type="dxa" w:w="0"/>
              <w:right w:type="dxa" w:w="0"/>
            </w:tcMar>
          </w:tcPr>
          <w:p w14:paraId="980C0000">
            <w:pPr>
              <w:pStyle w:val="Style_2"/>
              <w:ind w:firstLine="0" w:left="0"/>
              <w:jc w:val="center"/>
            </w:pPr>
            <w:r>
              <w:t>28</w:t>
            </w:r>
          </w:p>
        </w:tc>
        <w:tc>
          <w:tcPr>
            <w:tcW w:type="dxa" w:w="1984"/>
            <w:tcBorders>
              <w:top w:color="000000" w:sz="4" w:val="single"/>
              <w:left w:color="000000" w:sz="4" w:val="single"/>
              <w:bottom w:color="000000" w:sz="4" w:val="single"/>
              <w:right w:color="000000" w:sz="4" w:val="single"/>
            </w:tcBorders>
            <w:tcMar>
              <w:left w:type="dxa" w:w="0"/>
              <w:right w:type="dxa" w:w="0"/>
            </w:tcMar>
          </w:tcPr>
          <w:p w14:paraId="990C0000">
            <w:pPr>
              <w:pStyle w:val="Style_2"/>
              <w:ind w:firstLine="0" w:left="0"/>
              <w:jc w:val="left"/>
            </w:pPr>
            <w:r>
              <w:t>случай госпитализации</w:t>
            </w:r>
          </w:p>
        </w:tc>
        <w:tc>
          <w:tcPr>
            <w:tcW w:type="dxa" w:w="1644"/>
            <w:tcBorders>
              <w:top w:color="000000" w:sz="4" w:val="single"/>
              <w:left w:color="000000" w:sz="4" w:val="single"/>
              <w:bottom w:color="000000" w:sz="4" w:val="single"/>
              <w:right w:color="000000" w:sz="4" w:val="single"/>
            </w:tcBorders>
            <w:tcMar>
              <w:left w:type="dxa" w:w="0"/>
              <w:right w:type="dxa" w:w="0"/>
            </w:tcMar>
          </w:tcPr>
          <w:p w14:paraId="9A0C0000">
            <w:pPr>
              <w:pStyle w:val="Style_2"/>
              <w:ind w:firstLine="0" w:left="0"/>
              <w:jc w:val="center"/>
            </w:pPr>
            <w:r>
              <w:t>0,167066</w:t>
            </w:r>
          </w:p>
        </w:tc>
        <w:tc>
          <w:tcPr>
            <w:tcW w:type="dxa" w:w="1304"/>
            <w:tcBorders>
              <w:top w:color="000000" w:sz="4" w:val="single"/>
              <w:left w:color="000000" w:sz="4" w:val="single"/>
              <w:bottom w:color="000000" w:sz="4" w:val="single"/>
              <w:right w:color="000000" w:sz="4" w:val="single"/>
            </w:tcBorders>
            <w:tcMar>
              <w:left w:type="dxa" w:w="0"/>
              <w:right w:type="dxa" w:w="0"/>
            </w:tcMar>
          </w:tcPr>
          <w:p w14:paraId="9B0C0000">
            <w:pPr>
              <w:pStyle w:val="Style_2"/>
              <w:ind w:firstLine="0" w:left="0"/>
              <w:jc w:val="center"/>
            </w:pPr>
            <w:r>
              <w:t>42 774,2</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C0C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9D0C0000">
            <w:pPr>
              <w:pStyle w:val="Style_2"/>
              <w:ind w:firstLine="0" w:left="0"/>
              <w:jc w:val="center"/>
            </w:pPr>
            <w:r>
              <w:t>7 146,1</w:t>
            </w:r>
          </w:p>
        </w:tc>
        <w:tc>
          <w:tcPr>
            <w:tcW w:type="dxa" w:w="1417"/>
            <w:tcBorders>
              <w:top w:color="000000" w:sz="4" w:val="single"/>
              <w:left w:color="000000" w:sz="4" w:val="single"/>
              <w:bottom w:color="000000" w:sz="4" w:val="single"/>
              <w:right w:color="000000" w:sz="4" w:val="single"/>
            </w:tcBorders>
            <w:tcMar>
              <w:left w:type="dxa" w:w="0"/>
              <w:right w:type="dxa" w:w="0"/>
            </w:tcMar>
          </w:tcPr>
          <w:p w14:paraId="9E0C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9F0C0000">
            <w:pPr>
              <w:pStyle w:val="Style_2"/>
              <w:ind w:firstLine="0" w:left="0"/>
              <w:jc w:val="center"/>
            </w:pPr>
            <w:r>
              <w:t>8 081 965,8</w:t>
            </w:r>
          </w:p>
        </w:tc>
        <w:tc>
          <w:tcPr>
            <w:tcW w:type="dxa" w:w="850"/>
            <w:tcBorders>
              <w:top w:color="000000" w:sz="4" w:val="single"/>
              <w:left w:color="000000" w:sz="4" w:val="single"/>
              <w:bottom w:color="000000" w:sz="4" w:val="single"/>
              <w:right w:color="000000" w:sz="4" w:val="single"/>
            </w:tcBorders>
            <w:tcMar>
              <w:left w:type="dxa" w:w="0"/>
              <w:right w:type="dxa" w:w="0"/>
            </w:tcMar>
          </w:tcPr>
          <w:p w14:paraId="A00C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A10C0000">
            <w:pPr>
              <w:pStyle w:val="Style_2"/>
              <w:ind w:firstLine="0" w:left="0"/>
              <w:jc w:val="left"/>
            </w:pPr>
            <w:r>
              <w:t xml:space="preserve">4.2.1. медицинская помощь по профилю "онкология" (сумма </w:t>
            </w:r>
            <w:r>
              <w:rPr>
                <w:color w:val="0000FF"/>
              </w:rPr>
              <w:fldChar w:fldCharType="begin"/>
            </w:r>
            <w:r>
              <w:rPr>
                <w:color w:val="0000FF"/>
              </w:rPr>
              <w:instrText>HYPERLINK \l "Par3537" \o "44.1"</w:instrText>
            </w:r>
            <w:r>
              <w:rPr>
                <w:color w:val="0000FF"/>
              </w:rPr>
              <w:fldChar w:fldCharType="separate"/>
            </w:r>
            <w:r>
              <w:rPr>
                <w:color w:val="0000FF"/>
              </w:rPr>
              <w:t>строк 44.1</w:t>
            </w:r>
            <w:r>
              <w:rPr>
                <w:color w:val="0000FF"/>
              </w:rPr>
              <w:fldChar w:fldCharType="end"/>
            </w:r>
            <w:r>
              <w:t xml:space="preserve"> + </w:t>
            </w:r>
            <w:r>
              <w:rPr>
                <w:color w:val="0000FF"/>
              </w:rPr>
              <w:fldChar w:fldCharType="begin"/>
            </w:r>
            <w:r>
              <w:rPr>
                <w:color w:val="0000FF"/>
              </w:rPr>
              <w:instrText>HYPERLINK \l "Par3907" \o "58.1"</w:instrText>
            </w:r>
            <w:r>
              <w:rPr>
                <w:color w:val="0000FF"/>
              </w:rPr>
              <w:fldChar w:fldCharType="separate"/>
            </w:r>
            <w:r>
              <w:rPr>
                <w:color w:val="0000FF"/>
              </w:rPr>
              <w:t>58.1</w:t>
            </w:r>
            <w:r>
              <w:rPr>
                <w:color w:val="0000FF"/>
              </w:rPr>
              <w:fldChar w:fldCharType="end"/>
            </w:r>
            <w:r>
              <w:t xml:space="preserve"> + </w:t>
            </w:r>
            <w:r>
              <w:rPr>
                <w:color w:val="0000FF"/>
              </w:rPr>
              <w:fldChar w:fldCharType="begin"/>
            </w:r>
            <w:r>
              <w:rPr>
                <w:color w:val="0000FF"/>
              </w:rPr>
              <w:instrText>HYPERLINK \l "Par4347" \o "74.1"</w:instrText>
            </w:r>
            <w:r>
              <w:rPr>
                <w:color w:val="0000FF"/>
              </w:rPr>
              <w:fldChar w:fldCharType="separate"/>
            </w:r>
            <w:r>
              <w:rPr>
                <w:color w:val="0000FF"/>
              </w:rPr>
              <w:t>74.1</w:t>
            </w:r>
            <w:r>
              <w:rPr>
                <w:color w:val="0000FF"/>
              </w:rPr>
              <w:fldChar w:fldCharType="end"/>
            </w:r>
            <w:r>
              <w:t>)</w:t>
            </w:r>
          </w:p>
        </w:tc>
        <w:tc>
          <w:tcPr>
            <w:tcW w:type="dxa" w:w="1020"/>
            <w:tcBorders>
              <w:top w:color="000000" w:sz="4" w:val="single"/>
              <w:left w:color="000000" w:sz="4" w:val="single"/>
              <w:bottom w:color="000000" w:sz="4" w:val="single"/>
              <w:right w:color="000000" w:sz="4" w:val="single"/>
            </w:tcBorders>
            <w:tcMar>
              <w:left w:type="dxa" w:w="0"/>
              <w:right w:type="dxa" w:w="0"/>
            </w:tcMar>
          </w:tcPr>
          <w:p w14:paraId="A20C0000">
            <w:pPr>
              <w:pStyle w:val="Style_2"/>
              <w:ind w:firstLine="0" w:left="0"/>
              <w:jc w:val="center"/>
            </w:pPr>
            <w:r>
              <w:t>28.1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A30C0000">
            <w:pPr>
              <w:pStyle w:val="Style_2"/>
              <w:ind w:firstLine="0" w:left="0"/>
              <w:jc w:val="left"/>
            </w:pPr>
            <w:r>
              <w:t>случай госпитализации</w:t>
            </w:r>
          </w:p>
        </w:tc>
        <w:tc>
          <w:tcPr>
            <w:tcW w:type="dxa" w:w="1644"/>
            <w:tcBorders>
              <w:top w:color="000000" w:sz="4" w:val="single"/>
              <w:left w:color="000000" w:sz="4" w:val="single"/>
              <w:bottom w:color="000000" w:sz="4" w:val="single"/>
              <w:right w:color="000000" w:sz="4" w:val="single"/>
            </w:tcBorders>
            <w:tcMar>
              <w:left w:type="dxa" w:w="0"/>
              <w:right w:type="dxa" w:w="0"/>
            </w:tcMar>
          </w:tcPr>
          <w:p w14:paraId="A40C0000">
            <w:pPr>
              <w:pStyle w:val="Style_2"/>
              <w:ind w:firstLine="0" w:left="0"/>
              <w:jc w:val="center"/>
            </w:pPr>
            <w:r>
              <w:t>0,008602</w:t>
            </w:r>
          </w:p>
        </w:tc>
        <w:tc>
          <w:tcPr>
            <w:tcW w:type="dxa" w:w="1304"/>
            <w:tcBorders>
              <w:top w:color="000000" w:sz="4" w:val="single"/>
              <w:left w:color="000000" w:sz="4" w:val="single"/>
              <w:bottom w:color="000000" w:sz="4" w:val="single"/>
              <w:right w:color="000000" w:sz="4" w:val="single"/>
            </w:tcBorders>
            <w:tcMar>
              <w:left w:type="dxa" w:w="0"/>
              <w:right w:type="dxa" w:w="0"/>
            </w:tcMar>
          </w:tcPr>
          <w:p w14:paraId="A50C0000">
            <w:pPr>
              <w:pStyle w:val="Style_2"/>
              <w:ind w:firstLine="0" w:left="0"/>
              <w:jc w:val="center"/>
            </w:pPr>
            <w:r>
              <w:t>108 493,3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60C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70C0000">
            <w:pPr>
              <w:pStyle w:val="Style_2"/>
              <w:ind w:firstLine="0" w:left="0"/>
              <w:jc w:val="center"/>
            </w:pPr>
            <w:r>
              <w:t>933,3</w:t>
            </w:r>
          </w:p>
        </w:tc>
        <w:tc>
          <w:tcPr>
            <w:tcW w:type="dxa" w:w="1417"/>
            <w:tcBorders>
              <w:top w:color="000000" w:sz="4" w:val="single"/>
              <w:left w:color="000000" w:sz="4" w:val="single"/>
              <w:bottom w:color="000000" w:sz="4" w:val="single"/>
              <w:right w:color="000000" w:sz="4" w:val="single"/>
            </w:tcBorders>
            <w:tcMar>
              <w:left w:type="dxa" w:w="0"/>
              <w:right w:type="dxa" w:w="0"/>
            </w:tcMar>
          </w:tcPr>
          <w:p w14:paraId="A80C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A90C0000">
            <w:pPr>
              <w:pStyle w:val="Style_2"/>
              <w:ind w:firstLine="0" w:left="0"/>
              <w:jc w:val="center"/>
            </w:pPr>
            <w:r>
              <w:t>1 055 525,0</w:t>
            </w:r>
          </w:p>
        </w:tc>
        <w:tc>
          <w:tcPr>
            <w:tcW w:type="dxa" w:w="850"/>
            <w:tcBorders>
              <w:top w:color="000000" w:sz="4" w:val="single"/>
              <w:left w:color="000000" w:sz="4" w:val="single"/>
              <w:bottom w:color="000000" w:sz="4" w:val="single"/>
              <w:right w:color="000000" w:sz="4" w:val="single"/>
            </w:tcBorders>
            <w:tcMar>
              <w:left w:type="dxa" w:w="0"/>
              <w:right w:type="dxa" w:w="0"/>
            </w:tcMar>
          </w:tcPr>
          <w:p w14:paraId="AA0C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AB0C0000">
            <w:pPr>
              <w:pStyle w:val="Style_2"/>
              <w:ind w:firstLine="0" w:left="0"/>
              <w:jc w:val="left"/>
            </w:pPr>
            <w:r>
              <w:t xml:space="preserve">4.2.2. высокотехнологичная медицинская помощь (сумма </w:t>
            </w:r>
            <w:r>
              <w:rPr>
                <w:color w:val="0000FF"/>
              </w:rPr>
              <w:fldChar w:fldCharType="begin"/>
            </w:r>
            <w:r>
              <w:rPr>
                <w:color w:val="0000FF"/>
              </w:rPr>
              <w:instrText>HYPERLINK \l "Par3547" \o "44.2"</w:instrText>
            </w:r>
            <w:r>
              <w:rPr>
                <w:color w:val="0000FF"/>
              </w:rPr>
              <w:fldChar w:fldCharType="separate"/>
            </w:r>
            <w:r>
              <w:rPr>
                <w:color w:val="0000FF"/>
              </w:rPr>
              <w:t>строк 44.2</w:t>
            </w:r>
            <w:r>
              <w:rPr>
                <w:color w:val="0000FF"/>
              </w:rPr>
              <w:fldChar w:fldCharType="end"/>
            </w:r>
            <w:r>
              <w:t xml:space="preserve"> + </w:t>
            </w:r>
            <w:r>
              <w:rPr>
                <w:color w:val="0000FF"/>
              </w:rPr>
              <w:fldChar w:fldCharType="begin"/>
            </w:r>
            <w:r>
              <w:rPr>
                <w:color w:val="0000FF"/>
              </w:rPr>
              <w:instrText>HYPERLINK \l "Par3917" \o "58.2"</w:instrText>
            </w:r>
            <w:r>
              <w:rPr>
                <w:color w:val="0000FF"/>
              </w:rPr>
              <w:fldChar w:fldCharType="separate"/>
            </w:r>
            <w:r>
              <w:rPr>
                <w:color w:val="0000FF"/>
              </w:rPr>
              <w:t>58.2</w:t>
            </w:r>
            <w:r>
              <w:rPr>
                <w:color w:val="0000FF"/>
              </w:rPr>
              <w:fldChar w:fldCharType="end"/>
            </w:r>
            <w:r>
              <w:t xml:space="preserve"> + </w:t>
            </w:r>
            <w:r>
              <w:rPr>
                <w:color w:val="0000FF"/>
              </w:rPr>
              <w:fldChar w:fldCharType="begin"/>
            </w:r>
            <w:r>
              <w:rPr>
                <w:color w:val="0000FF"/>
              </w:rPr>
              <w:instrText>HYPERLINK \l "Par4357" \o "74.2"</w:instrText>
            </w:r>
            <w:r>
              <w:rPr>
                <w:color w:val="0000FF"/>
              </w:rPr>
              <w:fldChar w:fldCharType="separate"/>
            </w:r>
            <w:r>
              <w:rPr>
                <w:color w:val="0000FF"/>
              </w:rPr>
              <w:t>74.2</w:t>
            </w:r>
            <w:r>
              <w:rPr>
                <w:color w:val="0000FF"/>
              </w:rPr>
              <w:fldChar w:fldCharType="end"/>
            </w:r>
            <w:r>
              <w:t>)</w:t>
            </w:r>
          </w:p>
        </w:tc>
        <w:tc>
          <w:tcPr>
            <w:tcW w:type="dxa" w:w="1020"/>
            <w:tcBorders>
              <w:top w:color="000000" w:sz="4" w:val="single"/>
              <w:left w:color="000000" w:sz="4" w:val="single"/>
              <w:bottom w:color="000000" w:sz="4" w:val="single"/>
              <w:right w:color="000000" w:sz="4" w:val="single"/>
            </w:tcBorders>
            <w:tcMar>
              <w:left w:type="dxa" w:w="0"/>
              <w:right w:type="dxa" w:w="0"/>
            </w:tcMar>
          </w:tcPr>
          <w:p w14:paraId="AC0C0000">
            <w:pPr>
              <w:pStyle w:val="Style_2"/>
              <w:ind w:firstLine="0" w:left="0"/>
              <w:jc w:val="center"/>
            </w:pPr>
            <w:r>
              <w:t>28.2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AD0C0000">
            <w:pPr>
              <w:pStyle w:val="Style_2"/>
              <w:ind w:firstLine="0" w:left="0"/>
              <w:jc w:val="left"/>
            </w:pPr>
            <w:r>
              <w:t>случай госпитализации</w:t>
            </w:r>
          </w:p>
        </w:tc>
        <w:tc>
          <w:tcPr>
            <w:tcW w:type="dxa" w:w="1644"/>
            <w:tcBorders>
              <w:top w:color="000000" w:sz="4" w:val="single"/>
              <w:left w:color="000000" w:sz="4" w:val="single"/>
              <w:bottom w:color="000000" w:sz="4" w:val="single"/>
              <w:right w:color="000000" w:sz="4" w:val="single"/>
            </w:tcBorders>
            <w:tcMar>
              <w:left w:type="dxa" w:w="0"/>
              <w:right w:type="dxa" w:w="0"/>
            </w:tcMar>
          </w:tcPr>
          <w:p w14:paraId="AE0C0000">
            <w:pPr>
              <w:pStyle w:val="Style_2"/>
              <w:ind w:firstLine="0" w:left="0"/>
              <w:jc w:val="center"/>
            </w:pPr>
            <w:r>
              <w:t>0,003997</w:t>
            </w:r>
          </w:p>
        </w:tc>
        <w:tc>
          <w:tcPr>
            <w:tcW w:type="dxa" w:w="1304"/>
            <w:tcBorders>
              <w:top w:color="000000" w:sz="4" w:val="single"/>
              <w:left w:color="000000" w:sz="4" w:val="single"/>
              <w:bottom w:color="000000" w:sz="4" w:val="single"/>
              <w:right w:color="000000" w:sz="4" w:val="single"/>
            </w:tcBorders>
            <w:tcMar>
              <w:left w:type="dxa" w:w="0"/>
              <w:right w:type="dxa" w:w="0"/>
            </w:tcMar>
          </w:tcPr>
          <w:p w14:paraId="AF0C0000">
            <w:pPr>
              <w:pStyle w:val="Style_2"/>
              <w:ind w:firstLine="0" w:left="0"/>
              <w:jc w:val="center"/>
            </w:pPr>
            <w:r>
              <w:t>167 718,9</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00C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10C0000">
            <w:pPr>
              <w:pStyle w:val="Style_2"/>
              <w:ind w:firstLine="0" w:left="0"/>
              <w:jc w:val="center"/>
            </w:pPr>
            <w:r>
              <w:t>670,4</w:t>
            </w:r>
          </w:p>
        </w:tc>
        <w:tc>
          <w:tcPr>
            <w:tcW w:type="dxa" w:w="1417"/>
            <w:tcBorders>
              <w:top w:color="000000" w:sz="4" w:val="single"/>
              <w:left w:color="000000" w:sz="4" w:val="single"/>
              <w:bottom w:color="000000" w:sz="4" w:val="single"/>
              <w:right w:color="000000" w:sz="4" w:val="single"/>
            </w:tcBorders>
            <w:tcMar>
              <w:left w:type="dxa" w:w="0"/>
              <w:right w:type="dxa" w:w="0"/>
            </w:tcMar>
          </w:tcPr>
          <w:p w14:paraId="B20C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B30C0000">
            <w:pPr>
              <w:pStyle w:val="Style_2"/>
              <w:ind w:firstLine="0" w:left="0"/>
              <w:jc w:val="center"/>
            </w:pPr>
            <w:r>
              <w:t>758 257,2</w:t>
            </w:r>
          </w:p>
        </w:tc>
        <w:tc>
          <w:tcPr>
            <w:tcW w:type="dxa" w:w="850"/>
            <w:tcBorders>
              <w:top w:color="000000" w:sz="4" w:val="single"/>
              <w:left w:color="000000" w:sz="4" w:val="single"/>
              <w:bottom w:color="000000" w:sz="4" w:val="single"/>
              <w:right w:color="000000" w:sz="4" w:val="single"/>
            </w:tcBorders>
            <w:tcMar>
              <w:left w:type="dxa" w:w="0"/>
              <w:right w:type="dxa" w:w="0"/>
            </w:tcMar>
          </w:tcPr>
          <w:p w14:paraId="B40C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B50C0000">
            <w:pPr>
              <w:pStyle w:val="Style_2"/>
              <w:ind w:firstLine="0" w:left="0"/>
              <w:jc w:val="left"/>
            </w:pPr>
            <w:r>
              <w:t>5. Медицинская реабилитация:</w:t>
            </w:r>
          </w:p>
        </w:tc>
        <w:tc>
          <w:tcPr>
            <w:tcW w:type="dxa" w:w="1020"/>
            <w:tcBorders>
              <w:top w:color="000000" w:sz="4" w:val="single"/>
              <w:left w:color="000000" w:sz="4" w:val="single"/>
              <w:bottom w:color="000000" w:sz="4" w:val="single"/>
              <w:right w:color="000000" w:sz="4" w:val="single"/>
            </w:tcBorders>
            <w:tcMar>
              <w:left w:type="dxa" w:w="0"/>
              <w:right w:type="dxa" w:w="0"/>
            </w:tcMar>
          </w:tcPr>
          <w:p w14:paraId="B60C0000">
            <w:pPr>
              <w:pStyle w:val="Style_2"/>
              <w:ind w:firstLine="0" w:left="0"/>
              <w:jc w:val="center"/>
            </w:pPr>
            <w:r>
              <w:t>29</w:t>
            </w:r>
          </w:p>
        </w:tc>
        <w:tc>
          <w:tcPr>
            <w:tcW w:type="dxa" w:w="1984"/>
            <w:tcBorders>
              <w:top w:color="000000" w:sz="4" w:val="single"/>
              <w:left w:color="000000" w:sz="4" w:val="single"/>
              <w:bottom w:color="000000" w:sz="4" w:val="single"/>
              <w:right w:color="000000" w:sz="4" w:val="single"/>
            </w:tcBorders>
            <w:tcMar>
              <w:left w:type="dxa" w:w="0"/>
              <w:right w:type="dxa" w:w="0"/>
            </w:tcMar>
          </w:tcPr>
          <w:p w14:paraId="B70C0000">
            <w:pPr>
              <w:pStyle w:val="Style_2"/>
              <w:ind w:firstLine="0" w:left="0"/>
              <w:jc w:val="left"/>
            </w:pPr>
            <w:r>
              <w:t>Х</w:t>
            </w:r>
          </w:p>
        </w:tc>
        <w:tc>
          <w:tcPr>
            <w:tcW w:type="dxa" w:w="1644"/>
            <w:tcBorders>
              <w:top w:color="000000" w:sz="4" w:val="single"/>
              <w:left w:color="000000" w:sz="4" w:val="single"/>
              <w:bottom w:color="000000" w:sz="4" w:val="single"/>
              <w:right w:color="000000" w:sz="4" w:val="single"/>
            </w:tcBorders>
            <w:tcMar>
              <w:left w:type="dxa" w:w="0"/>
              <w:right w:type="dxa" w:w="0"/>
            </w:tcMar>
          </w:tcPr>
          <w:p w14:paraId="B80C0000">
            <w:pPr>
              <w:pStyle w:val="Style_2"/>
              <w:ind w:firstLine="0" w:left="0"/>
              <w:jc w:val="center"/>
            </w:pPr>
            <w:r>
              <w:t>Х</w:t>
            </w:r>
          </w:p>
        </w:tc>
        <w:tc>
          <w:tcPr>
            <w:tcW w:type="dxa" w:w="1304"/>
            <w:tcBorders>
              <w:top w:color="000000" w:sz="4" w:val="single"/>
              <w:left w:color="000000" w:sz="4" w:val="single"/>
              <w:bottom w:color="000000" w:sz="4" w:val="single"/>
              <w:right w:color="000000" w:sz="4" w:val="single"/>
            </w:tcBorders>
            <w:tcMar>
              <w:left w:type="dxa" w:w="0"/>
              <w:right w:type="dxa" w:w="0"/>
            </w:tcMar>
          </w:tcPr>
          <w:p w14:paraId="B90C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A0C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B0C0000">
            <w:pPr>
              <w:pStyle w:val="Style_2"/>
              <w:ind w:firstLine="0" w:left="0"/>
              <w:jc w:val="center"/>
            </w:pPr>
            <w:r>
              <w:t>Х</w:t>
            </w:r>
          </w:p>
        </w:tc>
        <w:tc>
          <w:tcPr>
            <w:tcW w:type="dxa" w:w="1417"/>
            <w:tcBorders>
              <w:top w:color="000000" w:sz="4" w:val="single"/>
              <w:left w:color="000000" w:sz="4" w:val="single"/>
              <w:bottom w:color="000000" w:sz="4" w:val="single"/>
              <w:right w:color="000000" w:sz="4" w:val="single"/>
            </w:tcBorders>
            <w:tcMar>
              <w:left w:type="dxa" w:w="0"/>
              <w:right w:type="dxa" w:w="0"/>
            </w:tcMar>
          </w:tcPr>
          <w:p w14:paraId="BC0C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BD0C0000">
            <w:pPr>
              <w:pStyle w:val="Style_2"/>
              <w:ind w:firstLine="0" w:left="0"/>
              <w:jc w:val="center"/>
            </w:pPr>
            <w:r>
              <w:t>Х</w:t>
            </w:r>
          </w:p>
        </w:tc>
        <w:tc>
          <w:tcPr>
            <w:tcW w:type="dxa" w:w="850"/>
            <w:tcBorders>
              <w:top w:color="000000" w:sz="4" w:val="single"/>
              <w:left w:color="000000" w:sz="4" w:val="single"/>
              <w:bottom w:color="000000" w:sz="4" w:val="single"/>
              <w:right w:color="000000" w:sz="4" w:val="single"/>
            </w:tcBorders>
            <w:tcMar>
              <w:left w:type="dxa" w:w="0"/>
              <w:right w:type="dxa" w:w="0"/>
            </w:tcMar>
          </w:tcPr>
          <w:p w14:paraId="BE0C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BF0C0000">
            <w:pPr>
              <w:pStyle w:val="Style_2"/>
              <w:ind w:firstLine="0" w:left="0"/>
              <w:jc w:val="left"/>
            </w:pPr>
            <w:r>
              <w:t xml:space="preserve">5.1. В амбулаторных условиях (сумма </w:t>
            </w:r>
            <w:r>
              <w:rPr>
                <w:color w:val="0000FF"/>
              </w:rPr>
              <w:fldChar w:fldCharType="begin"/>
            </w:r>
            <w:r>
              <w:rPr>
                <w:color w:val="0000FF"/>
              </w:rPr>
              <w:instrText>HYPERLINK \l "Par3567" \o "46"</w:instrText>
            </w:r>
            <w:r>
              <w:rPr>
                <w:color w:val="0000FF"/>
              </w:rPr>
              <w:fldChar w:fldCharType="separate"/>
            </w:r>
            <w:r>
              <w:rPr>
                <w:color w:val="0000FF"/>
              </w:rPr>
              <w:t>строк 46</w:t>
            </w:r>
            <w:r>
              <w:rPr>
                <w:color w:val="0000FF"/>
              </w:rPr>
              <w:fldChar w:fldCharType="end"/>
            </w:r>
            <w:r>
              <w:t xml:space="preserve"> + </w:t>
            </w:r>
            <w:r>
              <w:rPr>
                <w:color w:val="0000FF"/>
              </w:rPr>
              <w:fldChar w:fldCharType="begin"/>
            </w:r>
            <w:r>
              <w:rPr>
                <w:color w:val="0000FF"/>
              </w:rPr>
              <w:instrText>HYPERLINK \l "Par3937" \o "60"</w:instrText>
            </w:r>
            <w:r>
              <w:rPr>
                <w:color w:val="0000FF"/>
              </w:rPr>
              <w:fldChar w:fldCharType="separate"/>
            </w:r>
            <w:r>
              <w:rPr>
                <w:color w:val="0000FF"/>
              </w:rPr>
              <w:t>60</w:t>
            </w:r>
            <w:r>
              <w:rPr>
                <w:color w:val="0000FF"/>
              </w:rPr>
              <w:fldChar w:fldCharType="end"/>
            </w:r>
            <w:r>
              <w:t xml:space="preserve"> + </w:t>
            </w:r>
            <w:r>
              <w:rPr>
                <w:color w:val="0000FF"/>
              </w:rPr>
              <w:fldChar w:fldCharType="begin"/>
            </w:r>
            <w:r>
              <w:rPr>
                <w:color w:val="0000FF"/>
              </w:rPr>
              <w:instrText>HYPERLINK \l "Par4377" \o "76"</w:instrText>
            </w:r>
            <w:r>
              <w:rPr>
                <w:color w:val="0000FF"/>
              </w:rPr>
              <w:fldChar w:fldCharType="separate"/>
            </w:r>
            <w:r>
              <w:rPr>
                <w:color w:val="0000FF"/>
              </w:rPr>
              <w:t>76</w:t>
            </w:r>
            <w:r>
              <w:rPr>
                <w:color w:val="0000FF"/>
              </w:rPr>
              <w:fldChar w:fldCharType="end"/>
            </w:r>
            <w:r>
              <w:t>)</w:t>
            </w:r>
          </w:p>
        </w:tc>
        <w:tc>
          <w:tcPr>
            <w:tcW w:type="dxa" w:w="1020"/>
            <w:tcBorders>
              <w:top w:color="000000" w:sz="4" w:val="single"/>
              <w:left w:color="000000" w:sz="4" w:val="single"/>
              <w:bottom w:color="000000" w:sz="4" w:val="single"/>
              <w:right w:color="000000" w:sz="4" w:val="single"/>
            </w:tcBorders>
            <w:tcMar>
              <w:left w:type="dxa" w:w="0"/>
              <w:right w:type="dxa" w:w="0"/>
            </w:tcMar>
          </w:tcPr>
          <w:p w14:paraId="C00C0000">
            <w:pPr>
              <w:pStyle w:val="Style_2"/>
              <w:ind w:firstLine="0" w:left="0"/>
              <w:jc w:val="center"/>
            </w:pPr>
            <w:r>
              <w:t>30</w:t>
            </w:r>
          </w:p>
        </w:tc>
        <w:tc>
          <w:tcPr>
            <w:tcW w:type="dxa" w:w="1984"/>
            <w:tcBorders>
              <w:top w:color="000000" w:sz="4" w:val="single"/>
              <w:left w:color="000000" w:sz="4" w:val="single"/>
              <w:bottom w:color="000000" w:sz="4" w:val="single"/>
              <w:right w:color="000000" w:sz="4" w:val="single"/>
            </w:tcBorders>
            <w:tcMar>
              <w:left w:type="dxa" w:w="0"/>
              <w:right w:type="dxa" w:w="0"/>
            </w:tcMar>
          </w:tcPr>
          <w:p w14:paraId="C10C0000">
            <w:pPr>
              <w:pStyle w:val="Style_2"/>
              <w:ind w:firstLine="0" w:left="0"/>
              <w:jc w:val="left"/>
            </w:pPr>
            <w:r>
              <w:t>комплексные посещения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C20C0000">
            <w:pPr>
              <w:pStyle w:val="Style_2"/>
              <w:ind w:firstLine="0" w:left="0"/>
              <w:jc w:val="center"/>
            </w:pPr>
            <w:r>
              <w:t>0,002954</w:t>
            </w:r>
          </w:p>
        </w:tc>
        <w:tc>
          <w:tcPr>
            <w:tcW w:type="dxa" w:w="1304"/>
            <w:tcBorders>
              <w:top w:color="000000" w:sz="4" w:val="single"/>
              <w:left w:color="000000" w:sz="4" w:val="single"/>
              <w:bottom w:color="000000" w:sz="4" w:val="single"/>
              <w:right w:color="000000" w:sz="4" w:val="single"/>
            </w:tcBorders>
            <w:tcMar>
              <w:left w:type="dxa" w:w="0"/>
              <w:right w:type="dxa" w:w="0"/>
            </w:tcMar>
          </w:tcPr>
          <w:p w14:paraId="C30C0000">
            <w:pPr>
              <w:pStyle w:val="Style_2"/>
              <w:ind w:firstLine="0" w:left="0"/>
              <w:jc w:val="center"/>
            </w:pPr>
            <w:r>
              <w:t>21 268,3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40C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50C0000">
            <w:pPr>
              <w:pStyle w:val="Style_2"/>
              <w:ind w:firstLine="0" w:left="0"/>
              <w:jc w:val="center"/>
            </w:pPr>
            <w:r>
              <w:t>62,8</w:t>
            </w:r>
          </w:p>
        </w:tc>
        <w:tc>
          <w:tcPr>
            <w:tcW w:type="dxa" w:w="1417"/>
            <w:tcBorders>
              <w:top w:color="000000" w:sz="4" w:val="single"/>
              <w:left w:color="000000" w:sz="4" w:val="single"/>
              <w:bottom w:color="000000" w:sz="4" w:val="single"/>
              <w:right w:color="000000" w:sz="4" w:val="single"/>
            </w:tcBorders>
            <w:tcMar>
              <w:left w:type="dxa" w:w="0"/>
              <w:right w:type="dxa" w:w="0"/>
            </w:tcMar>
          </w:tcPr>
          <w:p w14:paraId="C60C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C70C0000">
            <w:pPr>
              <w:pStyle w:val="Style_2"/>
              <w:ind w:firstLine="0" w:left="0"/>
              <w:jc w:val="center"/>
            </w:pPr>
            <w:r>
              <w:t>71 024,3</w:t>
            </w:r>
          </w:p>
        </w:tc>
        <w:tc>
          <w:tcPr>
            <w:tcW w:type="dxa" w:w="850"/>
            <w:tcBorders>
              <w:top w:color="000000" w:sz="4" w:val="single"/>
              <w:left w:color="000000" w:sz="4" w:val="single"/>
              <w:bottom w:color="000000" w:sz="4" w:val="single"/>
              <w:right w:color="000000" w:sz="4" w:val="single"/>
            </w:tcBorders>
            <w:tcMar>
              <w:left w:type="dxa" w:w="0"/>
              <w:right w:type="dxa" w:w="0"/>
            </w:tcMar>
          </w:tcPr>
          <w:p w14:paraId="C80C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C90C0000">
            <w:pPr>
              <w:pStyle w:val="Style_2"/>
              <w:ind w:firstLine="0" w:left="0"/>
              <w:jc w:val="left"/>
            </w:pPr>
            <w:r>
              <w:t xml:space="preserve">5.2. В условиях дневных стационаров (первичная медико-санитарная помощь, специализированная медицинская помощь) (сумма </w:t>
            </w:r>
            <w:r>
              <w:rPr>
                <w:color w:val="0000FF"/>
              </w:rPr>
              <w:fldChar w:fldCharType="begin"/>
            </w:r>
            <w:r>
              <w:rPr>
                <w:color w:val="0000FF"/>
              </w:rPr>
              <w:instrText>HYPERLINK \l "Par3577" \o "47"</w:instrText>
            </w:r>
            <w:r>
              <w:rPr>
                <w:color w:val="0000FF"/>
              </w:rPr>
              <w:fldChar w:fldCharType="separate"/>
            </w:r>
            <w:r>
              <w:rPr>
                <w:color w:val="0000FF"/>
              </w:rPr>
              <w:t>строк 47</w:t>
            </w:r>
            <w:r>
              <w:rPr>
                <w:color w:val="0000FF"/>
              </w:rPr>
              <w:fldChar w:fldCharType="end"/>
            </w:r>
            <w:r>
              <w:t xml:space="preserve"> + </w:t>
            </w:r>
            <w:r>
              <w:rPr>
                <w:color w:val="0000FF"/>
              </w:rPr>
              <w:fldChar w:fldCharType="begin"/>
            </w:r>
            <w:r>
              <w:rPr>
                <w:color w:val="0000FF"/>
              </w:rPr>
              <w:instrText>HYPERLINK \l "Par3947" \o "61"</w:instrText>
            </w:r>
            <w:r>
              <w:rPr>
                <w:color w:val="0000FF"/>
              </w:rPr>
              <w:fldChar w:fldCharType="separate"/>
            </w:r>
            <w:r>
              <w:rPr>
                <w:color w:val="0000FF"/>
              </w:rPr>
              <w:t>61</w:t>
            </w:r>
            <w:r>
              <w:rPr>
                <w:color w:val="0000FF"/>
              </w:rPr>
              <w:fldChar w:fldCharType="end"/>
            </w:r>
            <w:r>
              <w:t xml:space="preserve"> + </w:t>
            </w:r>
            <w:r>
              <w:rPr>
                <w:color w:val="0000FF"/>
              </w:rPr>
              <w:fldChar w:fldCharType="begin"/>
            </w:r>
            <w:r>
              <w:rPr>
                <w:color w:val="0000FF"/>
              </w:rPr>
              <w:instrText>HYPERLINK \l "Par4387" \o "77"</w:instrText>
            </w:r>
            <w:r>
              <w:rPr>
                <w:color w:val="0000FF"/>
              </w:rPr>
              <w:fldChar w:fldCharType="separate"/>
            </w:r>
            <w:r>
              <w:rPr>
                <w:color w:val="0000FF"/>
              </w:rPr>
              <w:t>77</w:t>
            </w:r>
            <w:r>
              <w:rPr>
                <w:color w:val="0000FF"/>
              </w:rPr>
              <w:fldChar w:fldCharType="end"/>
            </w:r>
            <w:r>
              <w:t>)</w:t>
            </w:r>
          </w:p>
        </w:tc>
        <w:tc>
          <w:tcPr>
            <w:tcW w:type="dxa" w:w="1020"/>
            <w:tcBorders>
              <w:top w:color="000000" w:sz="4" w:val="single"/>
              <w:left w:color="000000" w:sz="4" w:val="single"/>
              <w:bottom w:color="000000" w:sz="4" w:val="single"/>
              <w:right w:color="000000" w:sz="4" w:val="single"/>
            </w:tcBorders>
            <w:tcMar>
              <w:left w:type="dxa" w:w="0"/>
              <w:right w:type="dxa" w:w="0"/>
            </w:tcMar>
          </w:tcPr>
          <w:p w14:paraId="CA0C0000">
            <w:pPr>
              <w:pStyle w:val="Style_2"/>
              <w:ind w:firstLine="0" w:left="0"/>
              <w:jc w:val="center"/>
            </w:pPr>
            <w:r>
              <w:t>31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CB0C0000">
            <w:pPr>
              <w:pStyle w:val="Style_2"/>
              <w:ind w:firstLine="0" w:left="0"/>
              <w:jc w:val="left"/>
            </w:pPr>
            <w:r>
              <w:t>случай лечения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CC0C0000">
            <w:pPr>
              <w:pStyle w:val="Style_2"/>
              <w:ind w:firstLine="0" w:left="0"/>
              <w:jc w:val="center"/>
            </w:pPr>
            <w:r>
              <w:t>0,002601</w:t>
            </w:r>
          </w:p>
        </w:tc>
        <w:tc>
          <w:tcPr>
            <w:tcW w:type="dxa" w:w="1304"/>
            <w:tcBorders>
              <w:top w:color="000000" w:sz="4" w:val="single"/>
              <w:left w:color="000000" w:sz="4" w:val="single"/>
              <w:bottom w:color="000000" w:sz="4" w:val="single"/>
              <w:right w:color="000000" w:sz="4" w:val="single"/>
            </w:tcBorders>
            <w:tcMar>
              <w:left w:type="dxa" w:w="0"/>
              <w:right w:type="dxa" w:w="0"/>
            </w:tcMar>
          </w:tcPr>
          <w:p w14:paraId="CD0C0000">
            <w:pPr>
              <w:pStyle w:val="Style_2"/>
              <w:ind w:firstLine="0" w:left="0"/>
              <w:jc w:val="center"/>
            </w:pPr>
            <w:r>
              <w:t>25 176,7</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E0C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F0C0000">
            <w:pPr>
              <w:pStyle w:val="Style_2"/>
              <w:ind w:firstLine="0" w:left="0"/>
              <w:jc w:val="center"/>
            </w:pPr>
            <w:r>
              <w:t>65,5</w:t>
            </w:r>
          </w:p>
        </w:tc>
        <w:tc>
          <w:tcPr>
            <w:tcW w:type="dxa" w:w="1417"/>
            <w:tcBorders>
              <w:top w:color="000000" w:sz="4" w:val="single"/>
              <w:left w:color="000000" w:sz="4" w:val="single"/>
              <w:bottom w:color="000000" w:sz="4" w:val="single"/>
              <w:right w:color="000000" w:sz="4" w:val="single"/>
            </w:tcBorders>
            <w:tcMar>
              <w:left w:type="dxa" w:w="0"/>
              <w:right w:type="dxa" w:w="0"/>
            </w:tcMar>
          </w:tcPr>
          <w:p w14:paraId="D00C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D10C0000">
            <w:pPr>
              <w:pStyle w:val="Style_2"/>
              <w:ind w:firstLine="0" w:left="0"/>
              <w:jc w:val="center"/>
            </w:pPr>
            <w:r>
              <w:t>74 077,9</w:t>
            </w:r>
          </w:p>
        </w:tc>
        <w:tc>
          <w:tcPr>
            <w:tcW w:type="dxa" w:w="850"/>
            <w:tcBorders>
              <w:top w:color="000000" w:sz="4" w:val="single"/>
              <w:left w:color="000000" w:sz="4" w:val="single"/>
              <w:bottom w:color="000000" w:sz="4" w:val="single"/>
              <w:right w:color="000000" w:sz="4" w:val="single"/>
            </w:tcBorders>
            <w:tcMar>
              <w:left w:type="dxa" w:w="0"/>
              <w:right w:type="dxa" w:w="0"/>
            </w:tcMar>
          </w:tcPr>
          <w:p w14:paraId="D20C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D30C0000">
            <w:pPr>
              <w:pStyle w:val="Style_2"/>
              <w:ind w:firstLine="0" w:left="0"/>
              <w:jc w:val="left"/>
            </w:pPr>
            <w:r>
              <w:t xml:space="preserve">5.3. Специализированная, в том числе высокотехнологичная, медицинская помощь в условиях круглосуточного стационара (сумма </w:t>
            </w:r>
            <w:r>
              <w:rPr>
                <w:color w:val="0000FF"/>
              </w:rPr>
              <w:fldChar w:fldCharType="begin"/>
            </w:r>
            <w:r>
              <w:rPr>
                <w:color w:val="0000FF"/>
              </w:rPr>
              <w:instrText>HYPERLINK \l "Par3587" \o "48"</w:instrText>
            </w:r>
            <w:r>
              <w:rPr>
                <w:color w:val="0000FF"/>
              </w:rPr>
              <w:fldChar w:fldCharType="separate"/>
            </w:r>
            <w:r>
              <w:rPr>
                <w:color w:val="0000FF"/>
              </w:rPr>
              <w:t>строк 48</w:t>
            </w:r>
            <w:r>
              <w:rPr>
                <w:color w:val="0000FF"/>
              </w:rPr>
              <w:fldChar w:fldCharType="end"/>
            </w:r>
            <w:r>
              <w:t xml:space="preserve"> + </w:t>
            </w:r>
            <w:r>
              <w:rPr>
                <w:color w:val="0000FF"/>
              </w:rPr>
              <w:fldChar w:fldCharType="begin"/>
            </w:r>
            <w:r>
              <w:rPr>
                <w:color w:val="0000FF"/>
              </w:rPr>
              <w:instrText>HYPERLINK \l "Par3957" \o "62"</w:instrText>
            </w:r>
            <w:r>
              <w:rPr>
                <w:color w:val="0000FF"/>
              </w:rPr>
              <w:fldChar w:fldCharType="separate"/>
            </w:r>
            <w:r>
              <w:rPr>
                <w:color w:val="0000FF"/>
              </w:rPr>
              <w:t>62</w:t>
            </w:r>
            <w:r>
              <w:rPr>
                <w:color w:val="0000FF"/>
              </w:rPr>
              <w:fldChar w:fldCharType="end"/>
            </w:r>
            <w:r>
              <w:t xml:space="preserve"> + </w:t>
            </w:r>
            <w:r>
              <w:rPr>
                <w:color w:val="0000FF"/>
              </w:rPr>
              <w:fldChar w:fldCharType="begin"/>
            </w:r>
            <w:r>
              <w:rPr>
                <w:color w:val="0000FF"/>
              </w:rPr>
              <w:instrText>HYPERLINK \l "Par4397" \o "78"</w:instrText>
            </w:r>
            <w:r>
              <w:rPr>
                <w:color w:val="0000FF"/>
              </w:rPr>
              <w:fldChar w:fldCharType="separate"/>
            </w:r>
            <w:r>
              <w:rPr>
                <w:color w:val="0000FF"/>
              </w:rPr>
              <w:t>78</w:t>
            </w:r>
            <w:r>
              <w:rPr>
                <w:color w:val="0000FF"/>
              </w:rPr>
              <w:fldChar w:fldCharType="end"/>
            </w:r>
            <w:r>
              <w:t>)</w:t>
            </w:r>
          </w:p>
        </w:tc>
        <w:tc>
          <w:tcPr>
            <w:tcW w:type="dxa" w:w="1020"/>
            <w:tcBorders>
              <w:top w:color="000000" w:sz="4" w:val="single"/>
              <w:left w:color="000000" w:sz="4" w:val="single"/>
              <w:bottom w:color="000000" w:sz="4" w:val="single"/>
              <w:right w:color="000000" w:sz="4" w:val="single"/>
            </w:tcBorders>
            <w:tcMar>
              <w:left w:type="dxa" w:w="0"/>
              <w:right w:type="dxa" w:w="0"/>
            </w:tcMar>
          </w:tcPr>
          <w:p w14:paraId="D40C0000">
            <w:pPr>
              <w:pStyle w:val="Style_2"/>
              <w:ind w:firstLine="0" w:left="0"/>
              <w:jc w:val="center"/>
            </w:pPr>
            <w:r>
              <w:t>32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D50C0000">
            <w:pPr>
              <w:pStyle w:val="Style_2"/>
              <w:ind w:firstLine="0" w:left="0"/>
              <w:jc w:val="left"/>
            </w:pPr>
            <w:r>
              <w:t>случай госпитализации</w:t>
            </w:r>
          </w:p>
        </w:tc>
        <w:tc>
          <w:tcPr>
            <w:tcW w:type="dxa" w:w="1644"/>
            <w:tcBorders>
              <w:top w:color="000000" w:sz="4" w:val="single"/>
              <w:left w:color="000000" w:sz="4" w:val="single"/>
              <w:bottom w:color="000000" w:sz="4" w:val="single"/>
              <w:right w:color="000000" w:sz="4" w:val="single"/>
            </w:tcBorders>
            <w:tcMar>
              <w:left w:type="dxa" w:w="0"/>
              <w:right w:type="dxa" w:w="0"/>
            </w:tcMar>
          </w:tcPr>
          <w:p w14:paraId="D60C0000">
            <w:pPr>
              <w:pStyle w:val="Style_2"/>
              <w:ind w:firstLine="0" w:left="0"/>
              <w:jc w:val="center"/>
            </w:pPr>
            <w:r>
              <w:t>0,005426</w:t>
            </w:r>
          </w:p>
        </w:tc>
        <w:tc>
          <w:tcPr>
            <w:tcW w:type="dxa" w:w="1304"/>
            <w:tcBorders>
              <w:top w:color="000000" w:sz="4" w:val="single"/>
              <w:left w:color="000000" w:sz="4" w:val="single"/>
              <w:bottom w:color="000000" w:sz="4" w:val="single"/>
              <w:right w:color="000000" w:sz="4" w:val="single"/>
            </w:tcBorders>
            <w:tcMar>
              <w:left w:type="dxa" w:w="0"/>
              <w:right w:type="dxa" w:w="0"/>
            </w:tcMar>
          </w:tcPr>
          <w:p w14:paraId="D70C0000">
            <w:pPr>
              <w:pStyle w:val="Style_2"/>
              <w:ind w:firstLine="0" w:left="0"/>
              <w:jc w:val="center"/>
            </w:pPr>
            <w:r>
              <w:t>46 157,1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80C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90C0000">
            <w:pPr>
              <w:pStyle w:val="Style_2"/>
              <w:ind w:firstLine="0" w:left="0"/>
              <w:jc w:val="center"/>
            </w:pPr>
            <w:r>
              <w:t>250,4</w:t>
            </w:r>
          </w:p>
        </w:tc>
        <w:tc>
          <w:tcPr>
            <w:tcW w:type="dxa" w:w="1417"/>
            <w:tcBorders>
              <w:top w:color="000000" w:sz="4" w:val="single"/>
              <w:left w:color="000000" w:sz="4" w:val="single"/>
              <w:bottom w:color="000000" w:sz="4" w:val="single"/>
              <w:right w:color="000000" w:sz="4" w:val="single"/>
            </w:tcBorders>
            <w:tcMar>
              <w:left w:type="dxa" w:w="0"/>
              <w:right w:type="dxa" w:w="0"/>
            </w:tcMar>
          </w:tcPr>
          <w:p w14:paraId="DA0C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DB0C0000">
            <w:pPr>
              <w:pStyle w:val="Style_2"/>
              <w:ind w:firstLine="0" w:left="0"/>
              <w:jc w:val="center"/>
            </w:pPr>
            <w:r>
              <w:t>283 192,4</w:t>
            </w:r>
          </w:p>
        </w:tc>
        <w:tc>
          <w:tcPr>
            <w:tcW w:type="dxa" w:w="850"/>
            <w:tcBorders>
              <w:top w:color="000000" w:sz="4" w:val="single"/>
              <w:left w:color="000000" w:sz="4" w:val="single"/>
              <w:bottom w:color="000000" w:sz="4" w:val="single"/>
              <w:right w:color="000000" w:sz="4" w:val="single"/>
            </w:tcBorders>
            <w:tcMar>
              <w:left w:type="dxa" w:w="0"/>
              <w:right w:type="dxa" w:w="0"/>
            </w:tcMar>
          </w:tcPr>
          <w:p w14:paraId="DC0C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DD0C0000">
            <w:pPr>
              <w:pStyle w:val="Style_2"/>
              <w:ind w:firstLine="0" w:left="0"/>
              <w:jc w:val="left"/>
            </w:pPr>
            <w:r>
              <w:t>6. Паллиативная медицинская помощь &lt;*********&gt;</w:t>
            </w:r>
          </w:p>
        </w:tc>
        <w:tc>
          <w:tcPr>
            <w:tcW w:type="dxa" w:w="1020"/>
            <w:tcBorders>
              <w:top w:color="000000" w:sz="4" w:val="single"/>
              <w:left w:color="000000" w:sz="4" w:val="single"/>
              <w:bottom w:color="000000" w:sz="4" w:val="single"/>
              <w:right w:color="000000" w:sz="4" w:val="single"/>
            </w:tcBorders>
            <w:tcMar>
              <w:left w:type="dxa" w:w="0"/>
              <w:right w:type="dxa" w:w="0"/>
            </w:tcMar>
          </w:tcPr>
          <w:p w14:paraId="DE0C0000">
            <w:pPr>
              <w:pStyle w:val="Style_2"/>
              <w:ind w:firstLine="0" w:left="0"/>
              <w:jc w:val="center"/>
            </w:pPr>
            <w:r>
              <w:t>33</w:t>
            </w:r>
          </w:p>
        </w:tc>
        <w:tc>
          <w:tcPr>
            <w:tcW w:type="dxa" w:w="1984"/>
            <w:tcBorders>
              <w:top w:color="000000" w:sz="4" w:val="single"/>
              <w:left w:color="000000" w:sz="4" w:val="single"/>
              <w:bottom w:color="000000" w:sz="4" w:val="single"/>
              <w:right w:color="000000" w:sz="4" w:val="single"/>
            </w:tcBorders>
            <w:tcMar>
              <w:left w:type="dxa" w:w="0"/>
              <w:right w:type="dxa" w:w="0"/>
            </w:tcMar>
          </w:tcPr>
          <w:p w14:paraId="DF0C0000">
            <w:pPr>
              <w:pStyle w:val="Style_2"/>
              <w:ind w:firstLine="0" w:left="0"/>
              <w:jc w:val="left"/>
            </w:pPr>
            <w:r>
              <w:t>Х</w:t>
            </w:r>
          </w:p>
        </w:tc>
        <w:tc>
          <w:tcPr>
            <w:tcW w:type="dxa" w:w="1644"/>
            <w:tcBorders>
              <w:top w:color="000000" w:sz="4" w:val="single"/>
              <w:left w:color="000000" w:sz="4" w:val="single"/>
              <w:bottom w:color="000000" w:sz="4" w:val="single"/>
              <w:right w:color="000000" w:sz="4" w:val="single"/>
            </w:tcBorders>
            <w:tcMar>
              <w:left w:type="dxa" w:w="0"/>
              <w:right w:type="dxa" w:w="0"/>
            </w:tcMar>
          </w:tcPr>
          <w:p w14:paraId="E00C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E10C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20C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E30C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E40C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50C0000">
            <w:pPr>
              <w:pStyle w:val="Style_2"/>
              <w:ind w:firstLine="0" w:left="0"/>
              <w:jc w:val="center"/>
            </w:pPr>
            <w:r>
              <w:t>0</w:t>
            </w:r>
          </w:p>
        </w:tc>
        <w:tc>
          <w:tcPr>
            <w:tcW w:type="dxa" w:w="850"/>
            <w:tcBorders>
              <w:top w:color="000000" w:sz="4" w:val="single"/>
              <w:left w:color="000000" w:sz="4" w:val="single"/>
              <w:bottom w:color="000000" w:sz="4" w:val="single"/>
              <w:right w:color="000000" w:sz="4" w:val="single"/>
            </w:tcBorders>
            <w:tcMar>
              <w:left w:type="dxa" w:w="0"/>
              <w:right w:type="dxa" w:w="0"/>
            </w:tcMar>
          </w:tcPr>
          <w:p w14:paraId="E60C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E70C0000">
            <w:pPr>
              <w:pStyle w:val="Style_2"/>
              <w:ind w:firstLine="0" w:left="0"/>
              <w:jc w:val="left"/>
            </w:pPr>
            <w:r>
              <w:t xml:space="preserve">6.1. первичная медицинская помощь, в том числе доврачебная и врачебная &lt;*******&gt;, всего (равно </w:t>
            </w:r>
            <w:r>
              <w:rPr>
                <w:color w:val="0000FF"/>
              </w:rPr>
              <w:fldChar w:fldCharType="begin"/>
            </w:r>
            <w:r>
              <w:rPr>
                <w:color w:val="0000FF"/>
              </w:rPr>
              <w:instrText>HYPERLINK \l "Par3977" \o "63.1"</w:instrText>
            </w:r>
            <w:r>
              <w:rPr>
                <w:color w:val="0000FF"/>
              </w:rPr>
              <w:fldChar w:fldCharType="separate"/>
            </w:r>
            <w:r>
              <w:rPr>
                <w:color w:val="0000FF"/>
              </w:rPr>
              <w:t>строке 63.1</w:t>
            </w:r>
            <w:r>
              <w:rPr>
                <w:color w:val="0000FF"/>
              </w:rPr>
              <w:fldChar w:fldCharType="end"/>
            </w:r>
            <w:r>
              <w:t>), в том числе:</w:t>
            </w:r>
          </w:p>
        </w:tc>
        <w:tc>
          <w:tcPr>
            <w:tcW w:type="dxa" w:w="1020"/>
            <w:tcBorders>
              <w:top w:color="000000" w:sz="4" w:val="single"/>
              <w:left w:color="000000" w:sz="4" w:val="single"/>
              <w:bottom w:color="000000" w:sz="4" w:val="single"/>
              <w:right w:color="000000" w:sz="4" w:val="single"/>
            </w:tcBorders>
            <w:tcMar>
              <w:left w:type="dxa" w:w="0"/>
              <w:right w:type="dxa" w:w="0"/>
            </w:tcMar>
          </w:tcPr>
          <w:p w14:paraId="E80C0000">
            <w:pPr>
              <w:pStyle w:val="Style_2"/>
              <w:ind w:firstLine="0" w:left="0"/>
              <w:jc w:val="center"/>
            </w:pPr>
            <w:r>
              <w:t>33.1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E90C0000">
            <w:pPr>
              <w:pStyle w:val="Style_2"/>
              <w:ind w:firstLine="0" w:left="0"/>
              <w:jc w:val="left"/>
            </w:pPr>
            <w:r>
              <w:t>посещений</w:t>
            </w:r>
          </w:p>
        </w:tc>
        <w:tc>
          <w:tcPr>
            <w:tcW w:type="dxa" w:w="1644"/>
            <w:tcBorders>
              <w:top w:color="000000" w:sz="4" w:val="single"/>
              <w:left w:color="000000" w:sz="4" w:val="single"/>
              <w:bottom w:color="000000" w:sz="4" w:val="single"/>
              <w:right w:color="000000" w:sz="4" w:val="single"/>
            </w:tcBorders>
            <w:tcMar>
              <w:left w:type="dxa" w:w="0"/>
              <w:right w:type="dxa" w:w="0"/>
            </w:tcMar>
          </w:tcPr>
          <w:p w14:paraId="EA0C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EB0C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C0C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ED0C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EE0C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F0C0000">
            <w:pPr>
              <w:pStyle w:val="Style_2"/>
              <w:ind w:firstLine="0" w:left="0"/>
              <w:jc w:val="center"/>
            </w:pPr>
            <w:r>
              <w:t>0</w:t>
            </w:r>
          </w:p>
        </w:tc>
        <w:tc>
          <w:tcPr>
            <w:tcW w:type="dxa" w:w="850"/>
            <w:tcBorders>
              <w:top w:color="000000" w:sz="4" w:val="single"/>
              <w:left w:color="000000" w:sz="4" w:val="single"/>
              <w:bottom w:color="000000" w:sz="4" w:val="single"/>
              <w:right w:color="000000" w:sz="4" w:val="single"/>
            </w:tcBorders>
            <w:tcMar>
              <w:left w:type="dxa" w:w="0"/>
              <w:right w:type="dxa" w:w="0"/>
            </w:tcMar>
          </w:tcPr>
          <w:p w14:paraId="F00C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F10C0000">
            <w:pPr>
              <w:pStyle w:val="Style_2"/>
              <w:ind w:firstLine="0" w:left="0"/>
              <w:jc w:val="left"/>
            </w:pPr>
            <w:r>
              <w:t xml:space="preserve">6.1.1. посещение по паллиативной медицинской помощи без учета посещений на дому патронажными бригадами (равно </w:t>
            </w:r>
            <w:r>
              <w:rPr>
                <w:color w:val="0000FF"/>
              </w:rPr>
              <w:fldChar w:fldCharType="begin"/>
            </w:r>
            <w:r>
              <w:rPr>
                <w:color w:val="0000FF"/>
              </w:rPr>
              <w:instrText>HYPERLINK \l "Par3987" \o "63.1.1"</w:instrText>
            </w:r>
            <w:r>
              <w:rPr>
                <w:color w:val="0000FF"/>
              </w:rPr>
              <w:fldChar w:fldCharType="separate"/>
            </w:r>
            <w:r>
              <w:rPr>
                <w:color w:val="0000FF"/>
              </w:rPr>
              <w:t>строке 63.1.1</w:t>
            </w:r>
            <w:r>
              <w:rPr>
                <w:color w:val="0000FF"/>
              </w:rPr>
              <w:fldChar w:fldCharType="end"/>
            </w:r>
            <w:r>
              <w:t>)</w:t>
            </w:r>
          </w:p>
        </w:tc>
        <w:tc>
          <w:tcPr>
            <w:tcW w:type="dxa" w:w="1020"/>
            <w:tcBorders>
              <w:top w:color="000000" w:sz="4" w:val="single"/>
              <w:left w:color="000000" w:sz="4" w:val="single"/>
              <w:bottom w:color="000000" w:sz="4" w:val="single"/>
              <w:right w:color="000000" w:sz="4" w:val="single"/>
            </w:tcBorders>
            <w:tcMar>
              <w:left w:type="dxa" w:w="0"/>
              <w:right w:type="dxa" w:w="0"/>
            </w:tcMar>
          </w:tcPr>
          <w:p w14:paraId="F20C0000">
            <w:pPr>
              <w:pStyle w:val="Style_2"/>
              <w:ind w:firstLine="0" w:left="0"/>
              <w:jc w:val="center"/>
            </w:pPr>
            <w:r>
              <w:t>33.1.1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F30C0000">
            <w:pPr>
              <w:pStyle w:val="Style_2"/>
              <w:ind w:firstLine="0" w:left="0"/>
              <w:jc w:val="left"/>
            </w:pPr>
            <w:r>
              <w:t>посещений</w:t>
            </w:r>
          </w:p>
        </w:tc>
        <w:tc>
          <w:tcPr>
            <w:tcW w:type="dxa" w:w="1644"/>
            <w:tcBorders>
              <w:top w:color="000000" w:sz="4" w:val="single"/>
              <w:left w:color="000000" w:sz="4" w:val="single"/>
              <w:bottom w:color="000000" w:sz="4" w:val="single"/>
              <w:right w:color="000000" w:sz="4" w:val="single"/>
            </w:tcBorders>
            <w:tcMar>
              <w:left w:type="dxa" w:w="0"/>
              <w:right w:type="dxa" w:w="0"/>
            </w:tcMar>
          </w:tcPr>
          <w:p w14:paraId="F40C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F50C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60C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F70C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F80C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F90C0000">
            <w:pPr>
              <w:pStyle w:val="Style_2"/>
              <w:ind w:firstLine="0" w:left="0"/>
              <w:jc w:val="center"/>
            </w:pPr>
            <w:r>
              <w:t>0</w:t>
            </w:r>
          </w:p>
        </w:tc>
        <w:tc>
          <w:tcPr>
            <w:tcW w:type="dxa" w:w="850"/>
            <w:tcBorders>
              <w:top w:color="000000" w:sz="4" w:val="single"/>
              <w:left w:color="000000" w:sz="4" w:val="single"/>
              <w:bottom w:color="000000" w:sz="4" w:val="single"/>
              <w:right w:color="000000" w:sz="4" w:val="single"/>
            </w:tcBorders>
            <w:tcMar>
              <w:left w:type="dxa" w:w="0"/>
              <w:right w:type="dxa" w:w="0"/>
            </w:tcMar>
          </w:tcPr>
          <w:p w14:paraId="FA0C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FB0C0000">
            <w:pPr>
              <w:pStyle w:val="Style_2"/>
              <w:ind w:firstLine="0" w:left="0"/>
              <w:jc w:val="left"/>
            </w:pPr>
            <w:r>
              <w:t xml:space="preserve">6.1.2. посещения на дому выездными патронажными бригадами (равно </w:t>
            </w:r>
            <w:r>
              <w:rPr>
                <w:color w:val="0000FF"/>
              </w:rPr>
              <w:fldChar w:fldCharType="begin"/>
            </w:r>
            <w:r>
              <w:rPr>
                <w:color w:val="0000FF"/>
              </w:rPr>
              <w:instrText>HYPERLINK \l "Par3997" \o "63.1.2"</w:instrText>
            </w:r>
            <w:r>
              <w:rPr>
                <w:color w:val="0000FF"/>
              </w:rPr>
              <w:fldChar w:fldCharType="separate"/>
            </w:r>
            <w:r>
              <w:rPr>
                <w:color w:val="0000FF"/>
              </w:rPr>
              <w:t>строке 63.1.2</w:t>
            </w:r>
            <w:r>
              <w:rPr>
                <w:color w:val="0000FF"/>
              </w:rPr>
              <w:fldChar w:fldCharType="end"/>
            </w:r>
            <w:r>
              <w:t>)</w:t>
            </w:r>
          </w:p>
        </w:tc>
        <w:tc>
          <w:tcPr>
            <w:tcW w:type="dxa" w:w="1020"/>
            <w:tcBorders>
              <w:top w:color="000000" w:sz="4" w:val="single"/>
              <w:left w:color="000000" w:sz="4" w:val="single"/>
              <w:bottom w:color="000000" w:sz="4" w:val="single"/>
              <w:right w:color="000000" w:sz="4" w:val="single"/>
            </w:tcBorders>
            <w:tcMar>
              <w:left w:type="dxa" w:w="0"/>
              <w:right w:type="dxa" w:w="0"/>
            </w:tcMar>
          </w:tcPr>
          <w:p w14:paraId="FC0C0000">
            <w:pPr>
              <w:pStyle w:val="Style_2"/>
              <w:ind w:firstLine="0" w:left="0"/>
              <w:jc w:val="center"/>
            </w:pPr>
            <w:r>
              <w:t>33.1.2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FD0C0000">
            <w:pPr>
              <w:pStyle w:val="Style_2"/>
              <w:ind w:firstLine="0" w:left="0"/>
              <w:jc w:val="left"/>
            </w:pPr>
            <w:r>
              <w:t>посещений</w:t>
            </w:r>
          </w:p>
        </w:tc>
        <w:tc>
          <w:tcPr>
            <w:tcW w:type="dxa" w:w="1644"/>
            <w:tcBorders>
              <w:top w:color="000000" w:sz="4" w:val="single"/>
              <w:left w:color="000000" w:sz="4" w:val="single"/>
              <w:bottom w:color="000000" w:sz="4" w:val="single"/>
              <w:right w:color="000000" w:sz="4" w:val="single"/>
            </w:tcBorders>
            <w:tcMar>
              <w:left w:type="dxa" w:w="0"/>
              <w:right w:type="dxa" w:w="0"/>
            </w:tcMar>
          </w:tcPr>
          <w:p w14:paraId="FE0C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FF0C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00D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010D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020D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030D0000">
            <w:pPr>
              <w:pStyle w:val="Style_2"/>
              <w:ind w:firstLine="0" w:left="0"/>
              <w:jc w:val="center"/>
            </w:pPr>
            <w:r>
              <w:t>0</w:t>
            </w:r>
          </w:p>
        </w:tc>
        <w:tc>
          <w:tcPr>
            <w:tcW w:type="dxa" w:w="850"/>
            <w:tcBorders>
              <w:top w:color="000000" w:sz="4" w:val="single"/>
              <w:left w:color="000000" w:sz="4" w:val="single"/>
              <w:bottom w:color="000000" w:sz="4" w:val="single"/>
              <w:right w:color="000000" w:sz="4" w:val="single"/>
            </w:tcBorders>
            <w:tcMar>
              <w:left w:type="dxa" w:w="0"/>
              <w:right w:type="dxa" w:w="0"/>
            </w:tcMar>
          </w:tcPr>
          <w:p w14:paraId="040D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050D0000">
            <w:pPr>
              <w:pStyle w:val="Style_2"/>
              <w:ind w:firstLine="0" w:left="0"/>
              <w:jc w:val="left"/>
            </w:pPr>
            <w:r>
              <w:t xml:space="preserve">6.2. оказываемая в стационарных условиях (включая койки паллиативной медицинской помощи и койки сестринского ухода) (равно </w:t>
            </w:r>
            <w:r>
              <w:rPr>
                <w:color w:val="0000FF"/>
              </w:rPr>
              <w:fldChar w:fldCharType="begin"/>
            </w:r>
            <w:r>
              <w:rPr>
                <w:color w:val="0000FF"/>
              </w:rPr>
              <w:instrText>HYPERLINK \l "Par4007" \o "63.2"</w:instrText>
            </w:r>
            <w:r>
              <w:rPr>
                <w:color w:val="0000FF"/>
              </w:rPr>
              <w:fldChar w:fldCharType="separate"/>
            </w:r>
            <w:r>
              <w:rPr>
                <w:color w:val="0000FF"/>
              </w:rPr>
              <w:t>строке 63.2</w:t>
            </w:r>
            <w:r>
              <w:rPr>
                <w:color w:val="0000FF"/>
              </w:rPr>
              <w:fldChar w:fldCharType="end"/>
            </w:r>
            <w:r>
              <w:t>)</w:t>
            </w:r>
          </w:p>
        </w:tc>
        <w:tc>
          <w:tcPr>
            <w:tcW w:type="dxa" w:w="1020"/>
            <w:tcBorders>
              <w:top w:color="000000" w:sz="4" w:val="single"/>
              <w:left w:color="000000" w:sz="4" w:val="single"/>
              <w:bottom w:color="000000" w:sz="4" w:val="single"/>
              <w:right w:color="000000" w:sz="4" w:val="single"/>
            </w:tcBorders>
            <w:tcMar>
              <w:left w:type="dxa" w:w="0"/>
              <w:right w:type="dxa" w:w="0"/>
            </w:tcMar>
          </w:tcPr>
          <w:p w14:paraId="060D0000">
            <w:pPr>
              <w:pStyle w:val="Style_2"/>
              <w:ind w:firstLine="0" w:left="0"/>
              <w:jc w:val="center"/>
            </w:pPr>
            <w:r>
              <w:t>33.2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070D0000">
            <w:pPr>
              <w:pStyle w:val="Style_2"/>
              <w:ind w:firstLine="0" w:left="0"/>
              <w:jc w:val="left"/>
            </w:pPr>
            <w:r>
              <w:t>койко-день</w:t>
            </w:r>
          </w:p>
        </w:tc>
        <w:tc>
          <w:tcPr>
            <w:tcW w:type="dxa" w:w="1644"/>
            <w:tcBorders>
              <w:top w:color="000000" w:sz="4" w:val="single"/>
              <w:left w:color="000000" w:sz="4" w:val="single"/>
              <w:bottom w:color="000000" w:sz="4" w:val="single"/>
              <w:right w:color="000000" w:sz="4" w:val="single"/>
            </w:tcBorders>
            <w:tcMar>
              <w:left w:type="dxa" w:w="0"/>
              <w:right w:type="dxa" w:w="0"/>
            </w:tcMar>
          </w:tcPr>
          <w:p w14:paraId="080D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090D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A0D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0B0D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0C0D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0D0D0000">
            <w:pPr>
              <w:pStyle w:val="Style_2"/>
              <w:ind w:firstLine="0" w:left="0"/>
              <w:jc w:val="center"/>
            </w:pPr>
            <w:r>
              <w:t>0</w:t>
            </w:r>
          </w:p>
        </w:tc>
        <w:tc>
          <w:tcPr>
            <w:tcW w:type="dxa" w:w="850"/>
            <w:tcBorders>
              <w:top w:color="000000" w:sz="4" w:val="single"/>
              <w:left w:color="000000" w:sz="4" w:val="single"/>
              <w:bottom w:color="000000" w:sz="4" w:val="single"/>
              <w:right w:color="000000" w:sz="4" w:val="single"/>
            </w:tcBorders>
            <w:tcMar>
              <w:left w:type="dxa" w:w="0"/>
              <w:right w:type="dxa" w:w="0"/>
            </w:tcMar>
          </w:tcPr>
          <w:p w14:paraId="0E0D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0F0D0000">
            <w:pPr>
              <w:pStyle w:val="Style_2"/>
              <w:ind w:firstLine="0" w:left="0"/>
              <w:jc w:val="left"/>
            </w:pPr>
            <w:r>
              <w:t xml:space="preserve">6.3. оказываемая в условиях дневного стационара (равно </w:t>
            </w:r>
            <w:r>
              <w:rPr>
                <w:color w:val="0000FF"/>
              </w:rPr>
              <w:fldChar w:fldCharType="begin"/>
            </w:r>
            <w:r>
              <w:rPr>
                <w:color w:val="0000FF"/>
              </w:rPr>
              <w:instrText>HYPERLINK \l "Par4017" \o "63.3"</w:instrText>
            </w:r>
            <w:r>
              <w:rPr>
                <w:color w:val="0000FF"/>
              </w:rPr>
              <w:fldChar w:fldCharType="separate"/>
            </w:r>
            <w:r>
              <w:rPr>
                <w:color w:val="0000FF"/>
              </w:rPr>
              <w:t>строке 63.3</w:t>
            </w:r>
            <w:r>
              <w:rPr>
                <w:color w:val="0000FF"/>
              </w:rPr>
              <w:fldChar w:fldCharType="end"/>
            </w:r>
            <w:r>
              <w:t>)</w:t>
            </w:r>
          </w:p>
        </w:tc>
        <w:tc>
          <w:tcPr>
            <w:tcW w:type="dxa" w:w="1020"/>
            <w:tcBorders>
              <w:top w:color="000000" w:sz="4" w:val="single"/>
              <w:left w:color="000000" w:sz="4" w:val="single"/>
              <w:bottom w:color="000000" w:sz="4" w:val="single"/>
              <w:right w:color="000000" w:sz="4" w:val="single"/>
            </w:tcBorders>
            <w:tcMar>
              <w:left w:type="dxa" w:w="0"/>
              <w:right w:type="dxa" w:w="0"/>
            </w:tcMar>
          </w:tcPr>
          <w:p w14:paraId="100D0000">
            <w:pPr>
              <w:pStyle w:val="Style_2"/>
              <w:ind w:firstLine="0" w:left="0"/>
              <w:jc w:val="center"/>
            </w:pPr>
            <w:r>
              <w:t>33.3</w:t>
            </w:r>
          </w:p>
        </w:tc>
        <w:tc>
          <w:tcPr>
            <w:tcW w:type="dxa" w:w="1984"/>
            <w:tcBorders>
              <w:top w:color="000000" w:sz="4" w:val="single"/>
              <w:left w:color="000000" w:sz="4" w:val="single"/>
              <w:bottom w:color="000000" w:sz="4" w:val="single"/>
              <w:right w:color="000000" w:sz="4" w:val="single"/>
            </w:tcBorders>
            <w:tcMar>
              <w:left w:type="dxa" w:w="0"/>
              <w:right w:type="dxa" w:w="0"/>
            </w:tcMar>
          </w:tcPr>
          <w:p w14:paraId="110D0000">
            <w:pPr>
              <w:pStyle w:val="Style_2"/>
              <w:ind w:firstLine="0" w:left="0"/>
              <w:jc w:val="left"/>
            </w:pPr>
            <w:r>
              <w:t>случай лечения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120D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130D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40D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50D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160D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170D0000">
            <w:pPr>
              <w:pStyle w:val="Style_2"/>
              <w:ind w:firstLine="0" w:left="0"/>
              <w:jc w:val="center"/>
            </w:pPr>
            <w:r>
              <w:t>0</w:t>
            </w:r>
          </w:p>
        </w:tc>
        <w:tc>
          <w:tcPr>
            <w:tcW w:type="dxa" w:w="850"/>
            <w:tcBorders>
              <w:top w:color="000000" w:sz="4" w:val="single"/>
              <w:left w:color="000000" w:sz="4" w:val="single"/>
              <w:bottom w:color="000000" w:sz="4" w:val="single"/>
              <w:right w:color="000000" w:sz="4" w:val="single"/>
            </w:tcBorders>
            <w:tcMar>
              <w:left w:type="dxa" w:w="0"/>
              <w:right w:type="dxa" w:w="0"/>
            </w:tcMar>
          </w:tcPr>
          <w:p w14:paraId="180D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190D0000">
            <w:pPr>
              <w:pStyle w:val="Style_2"/>
              <w:ind w:firstLine="0" w:left="0"/>
              <w:jc w:val="left"/>
            </w:pPr>
            <w:r>
              <w:t xml:space="preserve">7. Расходы на ведение дела СМО (сумма </w:t>
            </w:r>
            <w:r>
              <w:rPr>
                <w:color w:val="0000FF"/>
              </w:rPr>
              <w:fldChar w:fldCharType="begin"/>
            </w:r>
            <w:r>
              <w:rPr>
                <w:color w:val="0000FF"/>
              </w:rPr>
              <w:instrText>HYPERLINK \l "Par3597" \o "49"</w:instrText>
            </w:r>
            <w:r>
              <w:rPr>
                <w:color w:val="0000FF"/>
              </w:rPr>
              <w:fldChar w:fldCharType="separate"/>
            </w:r>
            <w:r>
              <w:rPr>
                <w:color w:val="0000FF"/>
              </w:rPr>
              <w:t>строк 49</w:t>
            </w:r>
            <w:r>
              <w:rPr>
                <w:color w:val="0000FF"/>
              </w:rPr>
              <w:fldChar w:fldCharType="end"/>
            </w:r>
            <w:r>
              <w:t xml:space="preserve"> + </w:t>
            </w:r>
            <w:r>
              <w:rPr>
                <w:color w:val="0000FF"/>
              </w:rPr>
              <w:fldChar w:fldCharType="begin"/>
            </w:r>
            <w:r>
              <w:rPr>
                <w:color w:val="0000FF"/>
              </w:rPr>
              <w:instrText>HYPERLINK \l "Par4027" \o "64"</w:instrText>
            </w:r>
            <w:r>
              <w:rPr>
                <w:color w:val="0000FF"/>
              </w:rPr>
              <w:fldChar w:fldCharType="separate"/>
            </w:r>
            <w:r>
              <w:rPr>
                <w:color w:val="0000FF"/>
              </w:rPr>
              <w:t>64</w:t>
            </w:r>
            <w:r>
              <w:rPr>
                <w:color w:val="0000FF"/>
              </w:rPr>
              <w:fldChar w:fldCharType="end"/>
            </w:r>
            <w:r>
              <w:t xml:space="preserve"> + </w:t>
            </w:r>
            <w:r>
              <w:rPr>
                <w:color w:val="0000FF"/>
              </w:rPr>
              <w:fldChar w:fldCharType="begin"/>
            </w:r>
            <w:r>
              <w:rPr>
                <w:color w:val="0000FF"/>
              </w:rPr>
              <w:instrText>HYPERLINK \l "Par4407" \o "79"</w:instrText>
            </w:r>
            <w:r>
              <w:rPr>
                <w:color w:val="0000FF"/>
              </w:rPr>
              <w:fldChar w:fldCharType="separate"/>
            </w:r>
            <w:r>
              <w:rPr>
                <w:color w:val="0000FF"/>
              </w:rPr>
              <w:t>79</w:t>
            </w:r>
            <w:r>
              <w:rPr>
                <w:color w:val="0000FF"/>
              </w:rPr>
              <w:fldChar w:fldCharType="end"/>
            </w:r>
            <w:r>
              <w:t>)</w:t>
            </w:r>
          </w:p>
        </w:tc>
        <w:tc>
          <w:tcPr>
            <w:tcW w:type="dxa" w:w="1020"/>
            <w:tcBorders>
              <w:top w:color="000000" w:sz="4" w:val="single"/>
              <w:left w:color="000000" w:sz="4" w:val="single"/>
              <w:bottom w:color="000000" w:sz="4" w:val="single"/>
              <w:right w:color="000000" w:sz="4" w:val="single"/>
            </w:tcBorders>
            <w:tcMar>
              <w:left w:type="dxa" w:w="0"/>
              <w:right w:type="dxa" w:w="0"/>
            </w:tcMar>
          </w:tcPr>
          <w:p w14:paraId="1A0D0000">
            <w:pPr>
              <w:pStyle w:val="Style_2"/>
              <w:ind w:firstLine="0" w:left="0"/>
              <w:jc w:val="center"/>
            </w:pPr>
            <w:r>
              <w:t>34</w:t>
            </w:r>
          </w:p>
        </w:tc>
        <w:tc>
          <w:tcPr>
            <w:tcW w:type="dxa" w:w="1984"/>
            <w:tcBorders>
              <w:top w:color="000000" w:sz="4" w:val="single"/>
              <w:left w:color="000000" w:sz="4" w:val="single"/>
              <w:bottom w:color="000000" w:sz="4" w:val="single"/>
              <w:right w:color="000000" w:sz="4" w:val="single"/>
            </w:tcBorders>
            <w:tcMar>
              <w:left w:type="dxa" w:w="0"/>
              <w:right w:type="dxa" w:w="0"/>
            </w:tcMar>
          </w:tcPr>
          <w:p w14:paraId="1B0D0000">
            <w:pPr>
              <w:pStyle w:val="Style_2"/>
              <w:ind w:firstLine="0" w:left="0"/>
              <w:jc w:val="left"/>
            </w:pPr>
            <w:r>
              <w:t>-</w:t>
            </w:r>
          </w:p>
        </w:tc>
        <w:tc>
          <w:tcPr>
            <w:tcW w:type="dxa" w:w="1644"/>
            <w:tcBorders>
              <w:top w:color="000000" w:sz="4" w:val="single"/>
              <w:left w:color="000000" w:sz="4" w:val="single"/>
              <w:bottom w:color="000000" w:sz="4" w:val="single"/>
              <w:right w:color="000000" w:sz="4" w:val="single"/>
            </w:tcBorders>
            <w:tcMar>
              <w:left w:type="dxa" w:w="0"/>
              <w:right w:type="dxa" w:w="0"/>
            </w:tcMar>
          </w:tcPr>
          <w:p w14:paraId="1C0D0000">
            <w:pPr>
              <w:pStyle w:val="Style_2"/>
              <w:ind w:firstLine="0" w:left="0"/>
              <w:jc w:val="center"/>
            </w:pPr>
            <w:r>
              <w:t>Х</w:t>
            </w:r>
          </w:p>
        </w:tc>
        <w:tc>
          <w:tcPr>
            <w:tcW w:type="dxa" w:w="1304"/>
            <w:tcBorders>
              <w:top w:color="000000" w:sz="4" w:val="single"/>
              <w:left w:color="000000" w:sz="4" w:val="single"/>
              <w:bottom w:color="000000" w:sz="4" w:val="single"/>
              <w:right w:color="000000" w:sz="4" w:val="single"/>
            </w:tcBorders>
            <w:tcMar>
              <w:left w:type="dxa" w:w="0"/>
              <w:right w:type="dxa" w:w="0"/>
            </w:tcMar>
          </w:tcPr>
          <w:p w14:paraId="1D0D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E0D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F0D0000">
            <w:pPr>
              <w:pStyle w:val="Style_2"/>
              <w:ind w:firstLine="0" w:left="0"/>
              <w:jc w:val="center"/>
            </w:pPr>
            <w:r>
              <w:t>150,5</w:t>
            </w:r>
          </w:p>
        </w:tc>
        <w:tc>
          <w:tcPr>
            <w:tcW w:type="dxa" w:w="1417"/>
            <w:tcBorders>
              <w:top w:color="000000" w:sz="4" w:val="single"/>
              <w:left w:color="000000" w:sz="4" w:val="single"/>
              <w:bottom w:color="000000" w:sz="4" w:val="single"/>
              <w:right w:color="000000" w:sz="4" w:val="single"/>
            </w:tcBorders>
            <w:tcMar>
              <w:left w:type="dxa" w:w="0"/>
              <w:right w:type="dxa" w:w="0"/>
            </w:tcMar>
          </w:tcPr>
          <w:p w14:paraId="200D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10D0000">
            <w:pPr>
              <w:pStyle w:val="Style_2"/>
              <w:ind w:firstLine="0" w:left="0"/>
              <w:jc w:val="center"/>
            </w:pPr>
            <w:r>
              <w:t>170 215,1</w:t>
            </w:r>
          </w:p>
        </w:tc>
        <w:tc>
          <w:tcPr>
            <w:tcW w:type="dxa" w:w="850"/>
            <w:tcBorders>
              <w:top w:color="000000" w:sz="4" w:val="single"/>
              <w:left w:color="000000" w:sz="4" w:val="single"/>
              <w:bottom w:color="000000" w:sz="4" w:val="single"/>
              <w:right w:color="000000" w:sz="4" w:val="single"/>
            </w:tcBorders>
            <w:tcMar>
              <w:left w:type="dxa" w:w="0"/>
              <w:right w:type="dxa" w:w="0"/>
            </w:tcMar>
          </w:tcPr>
          <w:p w14:paraId="220D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230D0000">
            <w:pPr>
              <w:pStyle w:val="Style_2"/>
              <w:ind w:firstLine="0" w:left="0"/>
              <w:jc w:val="left"/>
            </w:pPr>
            <w:r>
              <w:t xml:space="preserve">8. Иные расходы (равно </w:t>
            </w:r>
            <w:r>
              <w:rPr>
                <w:color w:val="0000FF"/>
              </w:rPr>
              <w:fldChar w:fldCharType="begin"/>
            </w:r>
            <w:r>
              <w:rPr>
                <w:color w:val="0000FF"/>
              </w:rPr>
              <w:instrText>HYPERLINK \l "Par4037" \o "65"</w:instrText>
            </w:r>
            <w:r>
              <w:rPr>
                <w:color w:val="0000FF"/>
              </w:rPr>
              <w:fldChar w:fldCharType="separate"/>
            </w:r>
            <w:r>
              <w:rPr>
                <w:color w:val="0000FF"/>
              </w:rPr>
              <w:t>строке 65</w:t>
            </w:r>
            <w:r>
              <w:rPr>
                <w:color w:val="0000FF"/>
              </w:rPr>
              <w:fldChar w:fldCharType="end"/>
            </w:r>
            <w:r>
              <w:t>)</w:t>
            </w:r>
          </w:p>
        </w:tc>
        <w:tc>
          <w:tcPr>
            <w:tcW w:type="dxa" w:w="1020"/>
            <w:tcBorders>
              <w:top w:color="000000" w:sz="4" w:val="single"/>
              <w:left w:color="000000" w:sz="4" w:val="single"/>
              <w:bottom w:color="000000" w:sz="4" w:val="single"/>
              <w:right w:color="000000" w:sz="4" w:val="single"/>
            </w:tcBorders>
            <w:tcMar>
              <w:left w:type="dxa" w:w="0"/>
              <w:right w:type="dxa" w:w="0"/>
            </w:tcMar>
          </w:tcPr>
          <w:p w14:paraId="240D0000">
            <w:pPr>
              <w:pStyle w:val="Style_2"/>
              <w:ind w:firstLine="0" w:left="0"/>
              <w:jc w:val="center"/>
            </w:pPr>
            <w:r>
              <w:t>35</w:t>
            </w:r>
          </w:p>
        </w:tc>
        <w:tc>
          <w:tcPr>
            <w:tcW w:type="dxa" w:w="1984"/>
            <w:tcBorders>
              <w:top w:color="000000" w:sz="4" w:val="single"/>
              <w:left w:color="000000" w:sz="4" w:val="single"/>
              <w:bottom w:color="000000" w:sz="4" w:val="single"/>
              <w:right w:color="000000" w:sz="4" w:val="single"/>
            </w:tcBorders>
            <w:tcMar>
              <w:left w:type="dxa" w:w="0"/>
              <w:right w:type="dxa" w:w="0"/>
            </w:tcMar>
          </w:tcPr>
          <w:p w14:paraId="250D0000">
            <w:pPr>
              <w:pStyle w:val="Style_2"/>
              <w:ind w:firstLine="0" w:left="0"/>
              <w:jc w:val="left"/>
            </w:pPr>
            <w:r>
              <w:t>-</w:t>
            </w:r>
          </w:p>
        </w:tc>
        <w:tc>
          <w:tcPr>
            <w:tcW w:type="dxa" w:w="1644"/>
            <w:tcBorders>
              <w:top w:color="000000" w:sz="4" w:val="single"/>
              <w:left w:color="000000" w:sz="4" w:val="single"/>
              <w:bottom w:color="000000" w:sz="4" w:val="single"/>
              <w:right w:color="000000" w:sz="4" w:val="single"/>
            </w:tcBorders>
            <w:tcMar>
              <w:left w:type="dxa" w:w="0"/>
              <w:right w:type="dxa" w:w="0"/>
            </w:tcMar>
          </w:tcPr>
          <w:p w14:paraId="260D0000">
            <w:pPr>
              <w:pStyle w:val="Style_2"/>
              <w:ind w:firstLine="0" w:left="0"/>
              <w:jc w:val="center"/>
            </w:pPr>
            <w:r>
              <w:t>Х</w:t>
            </w:r>
          </w:p>
        </w:tc>
        <w:tc>
          <w:tcPr>
            <w:tcW w:type="dxa" w:w="1304"/>
            <w:tcBorders>
              <w:top w:color="000000" w:sz="4" w:val="single"/>
              <w:left w:color="000000" w:sz="4" w:val="single"/>
              <w:bottom w:color="000000" w:sz="4" w:val="single"/>
              <w:right w:color="000000" w:sz="4" w:val="single"/>
            </w:tcBorders>
            <w:tcMar>
              <w:left w:type="dxa" w:w="0"/>
              <w:right w:type="dxa" w:w="0"/>
            </w:tcMar>
          </w:tcPr>
          <w:p w14:paraId="270D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80D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90D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2A0D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B0D0000">
            <w:pPr>
              <w:pStyle w:val="Style_2"/>
              <w:ind w:firstLine="0" w:left="0"/>
              <w:jc w:val="center"/>
            </w:pPr>
            <w:r>
              <w:t>0</w:t>
            </w:r>
          </w:p>
        </w:tc>
        <w:tc>
          <w:tcPr>
            <w:tcW w:type="dxa" w:w="850"/>
            <w:tcBorders>
              <w:top w:color="000000" w:sz="4" w:val="single"/>
              <w:left w:color="000000" w:sz="4" w:val="single"/>
              <w:bottom w:color="000000" w:sz="4" w:val="single"/>
              <w:right w:color="000000" w:sz="4" w:val="single"/>
            </w:tcBorders>
            <w:tcMar>
              <w:left w:type="dxa" w:w="0"/>
              <w:right w:type="dxa" w:w="0"/>
            </w:tcMar>
          </w:tcPr>
          <w:p w14:paraId="2C0D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2D0D0000">
            <w:pPr>
              <w:pStyle w:val="Style_2"/>
              <w:ind w:firstLine="0" w:left="0"/>
              <w:jc w:val="left"/>
            </w:pPr>
            <w:r>
              <w:t xml:space="preserve">из </w:t>
            </w:r>
            <w:r>
              <w:rPr>
                <w:color w:val="0000FF"/>
              </w:rPr>
              <w:fldChar w:fldCharType="begin"/>
            </w:r>
            <w:r>
              <w:rPr>
                <w:color w:val="0000FF"/>
              </w:rPr>
              <w:instrText>HYPERLINK \l "Par2794" \o "20"</w:instrText>
            </w:r>
            <w:r>
              <w:rPr>
                <w:color w:val="0000FF"/>
              </w:rPr>
              <w:fldChar w:fldCharType="separate"/>
            </w:r>
            <w:r>
              <w:rPr>
                <w:color w:val="0000FF"/>
              </w:rPr>
              <w:t>строки 20</w:t>
            </w:r>
            <w:r>
              <w:rPr>
                <w:color w:val="0000FF"/>
              </w:rPr>
              <w:fldChar w:fldCharType="end"/>
            </w:r>
            <w:r>
              <w:t>:</w:t>
            </w:r>
          </w:p>
        </w:tc>
        <w:tc>
          <w:tcPr>
            <w:tcW w:type="dxa" w:w="1020"/>
            <w:vMerge w:val="restart"/>
            <w:tcBorders>
              <w:top w:color="000000" w:sz="4" w:val="single"/>
              <w:left w:color="000000" w:sz="4" w:val="single"/>
              <w:bottom w:color="000000" w:sz="4" w:val="single"/>
              <w:right w:color="000000" w:sz="4" w:val="single"/>
            </w:tcBorders>
            <w:tcMar>
              <w:left w:type="dxa" w:w="0"/>
              <w:right w:type="dxa" w:w="0"/>
            </w:tcMar>
          </w:tcPr>
          <w:p w14:paraId="2E0D0000">
            <w:pPr>
              <w:pStyle w:val="Style_2"/>
              <w:ind w:firstLine="0" w:left="0"/>
              <w:jc w:val="center"/>
            </w:pPr>
            <w:r>
              <w:t>36</w:t>
            </w:r>
          </w:p>
        </w:tc>
        <w:tc>
          <w:tcPr>
            <w:tcW w:type="dxa" w:w="1984"/>
            <w:vMerge w:val="restart"/>
            <w:tcBorders>
              <w:top w:color="000000" w:sz="4" w:val="single"/>
              <w:left w:color="000000" w:sz="4" w:val="single"/>
              <w:bottom w:color="000000" w:sz="4" w:val="single"/>
              <w:right w:color="000000" w:sz="4" w:val="single"/>
            </w:tcBorders>
            <w:tcMar>
              <w:left w:type="dxa" w:w="0"/>
              <w:right w:type="dxa" w:w="0"/>
            </w:tcMar>
          </w:tcPr>
          <w:p w14:paraId="2F0D0000">
            <w:pPr>
              <w:pStyle w:val="Style_2"/>
              <w:ind w:firstLine="0" w:left="0"/>
              <w:jc w:val="left"/>
            </w:pPr>
          </w:p>
        </w:tc>
        <w:tc>
          <w:tcPr>
            <w:tcW w:type="dxa" w:w="1644"/>
            <w:vMerge w:val="restart"/>
            <w:tcBorders>
              <w:top w:color="000000" w:sz="4" w:val="single"/>
              <w:left w:color="000000" w:sz="4" w:val="single"/>
              <w:bottom w:color="000000" w:sz="4" w:val="single"/>
              <w:right w:color="000000" w:sz="4" w:val="single"/>
            </w:tcBorders>
            <w:tcMar>
              <w:left w:type="dxa" w:w="0"/>
              <w:right w:type="dxa" w:w="0"/>
            </w:tcMar>
          </w:tcPr>
          <w:p w14:paraId="300D0000">
            <w:pPr>
              <w:pStyle w:val="Style_2"/>
              <w:ind w:firstLine="0" w:left="0"/>
              <w:jc w:val="center"/>
            </w:pPr>
            <w:r>
              <w:t>Х</w:t>
            </w:r>
          </w:p>
        </w:tc>
        <w:tc>
          <w:tcPr>
            <w:tcW w:type="dxa" w:w="1304"/>
            <w:vMerge w:val="restart"/>
            <w:tcBorders>
              <w:top w:color="000000" w:sz="4" w:val="single"/>
              <w:left w:color="000000" w:sz="4" w:val="single"/>
              <w:bottom w:color="000000" w:sz="4" w:val="single"/>
              <w:right w:color="000000" w:sz="4" w:val="single"/>
            </w:tcBorders>
            <w:tcMar>
              <w:left w:type="dxa" w:w="0"/>
              <w:right w:type="dxa" w:w="0"/>
            </w:tcMar>
          </w:tcPr>
          <w:p w14:paraId="310D0000">
            <w:pPr>
              <w:pStyle w:val="Style_2"/>
              <w:ind w:firstLine="0" w:left="0"/>
              <w:jc w:val="center"/>
            </w:pPr>
            <w:r>
              <w:t>Х</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320D0000">
            <w:pPr>
              <w:pStyle w:val="Style_2"/>
              <w:ind w:firstLine="0" w:left="0"/>
              <w:jc w:val="center"/>
            </w:pPr>
            <w:r>
              <w:t>Х</w:t>
            </w:r>
          </w:p>
        </w:tc>
        <w:tc>
          <w:tcPr>
            <w:tcW w:type="dxa" w:w="1077"/>
            <w:vMerge w:val="restart"/>
            <w:tcBorders>
              <w:top w:color="000000" w:sz="4" w:val="single"/>
              <w:left w:color="000000" w:sz="4" w:val="single"/>
              <w:bottom w:color="000000" w:sz="4" w:val="single"/>
              <w:right w:color="000000" w:sz="4" w:val="single"/>
            </w:tcBorders>
            <w:tcMar>
              <w:left w:type="dxa" w:w="0"/>
              <w:right w:type="dxa" w:w="0"/>
            </w:tcMar>
          </w:tcPr>
          <w:p w14:paraId="330D0000">
            <w:pPr>
              <w:pStyle w:val="Style_2"/>
              <w:ind w:firstLine="0" w:left="0"/>
              <w:jc w:val="center"/>
            </w:pPr>
            <w:r>
              <w:t>16 857,6</w:t>
            </w:r>
          </w:p>
        </w:tc>
        <w:tc>
          <w:tcPr>
            <w:tcW w:type="dxa" w:w="1417"/>
            <w:vMerge w:val="restart"/>
            <w:tcBorders>
              <w:top w:color="000000" w:sz="4" w:val="single"/>
              <w:left w:color="000000" w:sz="4" w:val="single"/>
              <w:bottom w:color="000000" w:sz="4" w:val="single"/>
              <w:right w:color="000000" w:sz="4" w:val="single"/>
            </w:tcBorders>
            <w:tcMar>
              <w:left w:type="dxa" w:w="0"/>
              <w:right w:type="dxa" w:w="0"/>
            </w:tcMar>
          </w:tcPr>
          <w:p w14:paraId="340D0000">
            <w:pPr>
              <w:pStyle w:val="Style_2"/>
              <w:ind w:firstLine="0" w:left="0"/>
              <w:jc w:val="center"/>
            </w:pPr>
            <w:r>
              <w:t>Х</w:t>
            </w:r>
          </w:p>
        </w:tc>
        <w:tc>
          <w:tcPr>
            <w:tcW w:type="dxa" w:w="1587"/>
            <w:vMerge w:val="restart"/>
            <w:tcBorders>
              <w:top w:color="000000" w:sz="4" w:val="single"/>
              <w:left w:color="000000" w:sz="4" w:val="single"/>
              <w:bottom w:color="000000" w:sz="4" w:val="single"/>
              <w:right w:color="000000" w:sz="4" w:val="single"/>
            </w:tcBorders>
            <w:tcMar>
              <w:left w:type="dxa" w:w="0"/>
              <w:right w:type="dxa" w:w="0"/>
            </w:tcMar>
          </w:tcPr>
          <w:p w14:paraId="350D0000">
            <w:pPr>
              <w:pStyle w:val="Style_2"/>
              <w:ind w:firstLine="0" w:left="0"/>
              <w:jc w:val="center"/>
            </w:pPr>
            <w:r>
              <w:t>19 065 255,5</w:t>
            </w:r>
          </w:p>
        </w:tc>
        <w:tc>
          <w:tcPr>
            <w:tcW w:type="dxa" w:w="850"/>
            <w:vMerge w:val="restart"/>
            <w:tcBorders>
              <w:top w:color="000000" w:sz="4" w:val="single"/>
              <w:left w:color="000000" w:sz="4" w:val="single"/>
              <w:bottom w:color="000000" w:sz="4" w:val="single"/>
              <w:right w:color="000000" w:sz="4" w:val="single"/>
            </w:tcBorders>
            <w:tcMar>
              <w:left w:type="dxa" w:w="0"/>
              <w:right w:type="dxa" w:w="0"/>
            </w:tcMar>
          </w:tcPr>
          <w:p w14:paraId="360D0000">
            <w:pPr>
              <w:pStyle w:val="Style_2"/>
              <w:ind w:firstLine="0" w:left="0"/>
              <w:jc w:val="center"/>
            </w:pPr>
            <w:r>
              <w:t>80,0</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370D0000">
            <w:pPr>
              <w:pStyle w:val="Style_2"/>
              <w:ind w:firstLine="0" w:left="0"/>
              <w:jc w:val="left"/>
            </w:pPr>
            <w:r>
              <w:t>1. Медицинская помощь, предоставляемая в рамках базовой программы ОМС застрахованным лицам (за счет субвенции ФОМС)</w:t>
            </w:r>
          </w:p>
        </w:tc>
        <w:tc>
          <w:tcPr>
            <w:tcW w:type="dxa" w:w="1020"/>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98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64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30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07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41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58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850"/>
            <w:gridSpan w:val="1"/>
            <w:vMerge w:val="continue"/>
            <w:tcBorders>
              <w:top w:color="000000" w:sz="4" w:val="single"/>
              <w:left w:color="000000" w:sz="4" w:val="single"/>
              <w:bottom w:color="000000" w:sz="4" w:val="single"/>
              <w:right w:color="000000" w:sz="4" w:val="single"/>
            </w:tcBorders>
            <w:tcMar>
              <w:left w:type="dxa" w:w="0"/>
              <w:right w:type="dxa" w:w="0"/>
            </w:tcMar>
          </w:tcP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380D0000">
            <w:pPr>
              <w:pStyle w:val="Style_2"/>
              <w:ind w:firstLine="0" w:left="0"/>
              <w:jc w:val="left"/>
            </w:pPr>
            <w:r>
              <w:t>1. Скорая, в том числе скорая специализированная, медицинская помощь</w:t>
            </w:r>
          </w:p>
        </w:tc>
        <w:tc>
          <w:tcPr>
            <w:tcW w:type="dxa" w:w="1020"/>
            <w:tcBorders>
              <w:top w:color="000000" w:sz="4" w:val="single"/>
              <w:left w:color="000000" w:sz="4" w:val="single"/>
              <w:bottom w:color="000000" w:sz="4" w:val="single"/>
              <w:right w:color="000000" w:sz="4" w:val="single"/>
            </w:tcBorders>
            <w:tcMar>
              <w:left w:type="dxa" w:w="0"/>
              <w:right w:type="dxa" w:w="0"/>
            </w:tcMar>
          </w:tcPr>
          <w:p w14:paraId="390D0000">
            <w:pPr>
              <w:pStyle w:val="Style_2"/>
              <w:ind w:firstLine="0" w:left="0"/>
              <w:jc w:val="center"/>
            </w:pPr>
            <w:bookmarkStart w:id="126" w:name="Par3247"/>
            <w:bookmarkEnd w:id="126"/>
            <w:r>
              <w:t>37</w:t>
            </w:r>
          </w:p>
        </w:tc>
        <w:tc>
          <w:tcPr>
            <w:tcW w:type="dxa" w:w="1984"/>
            <w:tcBorders>
              <w:top w:color="000000" w:sz="4" w:val="single"/>
              <w:left w:color="000000" w:sz="4" w:val="single"/>
              <w:bottom w:color="000000" w:sz="4" w:val="single"/>
              <w:right w:color="000000" w:sz="4" w:val="single"/>
            </w:tcBorders>
            <w:tcMar>
              <w:left w:type="dxa" w:w="0"/>
              <w:right w:type="dxa" w:w="0"/>
            </w:tcMar>
          </w:tcPr>
          <w:p w14:paraId="3A0D0000">
            <w:pPr>
              <w:pStyle w:val="Style_2"/>
              <w:ind w:firstLine="0" w:left="0"/>
              <w:jc w:val="left"/>
            </w:pPr>
            <w:r>
              <w:t>вызов</w:t>
            </w:r>
          </w:p>
        </w:tc>
        <w:tc>
          <w:tcPr>
            <w:tcW w:type="dxa" w:w="1644"/>
            <w:tcBorders>
              <w:top w:color="000000" w:sz="4" w:val="single"/>
              <w:left w:color="000000" w:sz="4" w:val="single"/>
              <w:bottom w:color="000000" w:sz="4" w:val="single"/>
              <w:right w:color="000000" w:sz="4" w:val="single"/>
            </w:tcBorders>
            <w:tcMar>
              <w:left w:type="dxa" w:w="0"/>
              <w:right w:type="dxa" w:w="0"/>
            </w:tcMar>
          </w:tcPr>
          <w:p w14:paraId="3B0D0000">
            <w:pPr>
              <w:pStyle w:val="Style_2"/>
              <w:ind w:firstLine="0" w:left="0"/>
              <w:jc w:val="center"/>
            </w:pPr>
            <w:r>
              <w:t>0,29</w:t>
            </w:r>
          </w:p>
        </w:tc>
        <w:tc>
          <w:tcPr>
            <w:tcW w:type="dxa" w:w="1304"/>
            <w:tcBorders>
              <w:top w:color="000000" w:sz="4" w:val="single"/>
              <w:left w:color="000000" w:sz="4" w:val="single"/>
              <w:bottom w:color="000000" w:sz="4" w:val="single"/>
              <w:right w:color="000000" w:sz="4" w:val="single"/>
            </w:tcBorders>
            <w:tcMar>
              <w:left w:type="dxa" w:w="0"/>
              <w:right w:type="dxa" w:w="0"/>
            </w:tcMar>
          </w:tcPr>
          <w:p w14:paraId="3C0D0000">
            <w:pPr>
              <w:pStyle w:val="Style_2"/>
              <w:ind w:firstLine="0" w:left="0"/>
              <w:jc w:val="center"/>
            </w:pPr>
            <w:r>
              <w:t>3 516,5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D0D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3E0D0000">
            <w:pPr>
              <w:pStyle w:val="Style_2"/>
              <w:ind w:firstLine="0" w:left="0"/>
              <w:jc w:val="center"/>
            </w:pPr>
            <w:r>
              <w:t>1 019,8</w:t>
            </w:r>
          </w:p>
        </w:tc>
        <w:tc>
          <w:tcPr>
            <w:tcW w:type="dxa" w:w="1417"/>
            <w:tcBorders>
              <w:top w:color="000000" w:sz="4" w:val="single"/>
              <w:left w:color="000000" w:sz="4" w:val="single"/>
              <w:bottom w:color="000000" w:sz="4" w:val="single"/>
              <w:right w:color="000000" w:sz="4" w:val="single"/>
            </w:tcBorders>
            <w:tcMar>
              <w:left w:type="dxa" w:w="0"/>
              <w:right w:type="dxa" w:w="0"/>
            </w:tcMar>
          </w:tcPr>
          <w:p w14:paraId="3F0D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400D0000">
            <w:pPr>
              <w:pStyle w:val="Style_2"/>
              <w:ind w:firstLine="0" w:left="0"/>
              <w:jc w:val="center"/>
            </w:pPr>
            <w:r>
              <w:t>1 153 353,0</w:t>
            </w:r>
          </w:p>
        </w:tc>
        <w:tc>
          <w:tcPr>
            <w:tcW w:type="dxa" w:w="850"/>
            <w:tcBorders>
              <w:top w:color="000000" w:sz="4" w:val="single"/>
              <w:left w:color="000000" w:sz="4" w:val="single"/>
              <w:bottom w:color="000000" w:sz="4" w:val="single"/>
              <w:right w:color="000000" w:sz="4" w:val="single"/>
            </w:tcBorders>
            <w:tcMar>
              <w:left w:type="dxa" w:w="0"/>
              <w:right w:type="dxa" w:w="0"/>
            </w:tcMar>
          </w:tcPr>
          <w:p w14:paraId="410D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420D0000">
            <w:pPr>
              <w:pStyle w:val="Style_2"/>
              <w:ind w:firstLine="0" w:left="0"/>
              <w:jc w:val="left"/>
            </w:pPr>
            <w:r>
              <w:t>2. Первичная медико-санитарная помощь, за исключением медицинской реабилитации</w:t>
            </w:r>
          </w:p>
        </w:tc>
        <w:tc>
          <w:tcPr>
            <w:tcW w:type="dxa" w:w="1020"/>
            <w:tcBorders>
              <w:top w:color="000000" w:sz="4" w:val="single"/>
              <w:left w:color="000000" w:sz="4" w:val="single"/>
              <w:bottom w:color="000000" w:sz="4" w:val="single"/>
              <w:right w:color="000000" w:sz="4" w:val="single"/>
            </w:tcBorders>
            <w:tcMar>
              <w:left w:type="dxa" w:w="0"/>
              <w:right w:type="dxa" w:w="0"/>
            </w:tcMar>
          </w:tcPr>
          <w:p w14:paraId="430D0000">
            <w:pPr>
              <w:pStyle w:val="Style_2"/>
              <w:ind w:firstLine="0" w:left="0"/>
              <w:jc w:val="center"/>
            </w:pPr>
            <w:r>
              <w:t>38</w:t>
            </w:r>
          </w:p>
        </w:tc>
        <w:tc>
          <w:tcPr>
            <w:tcW w:type="dxa" w:w="1984"/>
            <w:tcBorders>
              <w:top w:color="000000" w:sz="4" w:val="single"/>
              <w:left w:color="000000" w:sz="4" w:val="single"/>
              <w:bottom w:color="000000" w:sz="4" w:val="single"/>
              <w:right w:color="000000" w:sz="4" w:val="single"/>
            </w:tcBorders>
            <w:tcMar>
              <w:left w:type="dxa" w:w="0"/>
              <w:right w:type="dxa" w:w="0"/>
            </w:tcMar>
          </w:tcPr>
          <w:p w14:paraId="440D0000">
            <w:pPr>
              <w:pStyle w:val="Style_2"/>
              <w:ind w:firstLine="0" w:left="0"/>
              <w:jc w:val="left"/>
            </w:pPr>
            <w:r>
              <w:t>Х</w:t>
            </w:r>
          </w:p>
        </w:tc>
        <w:tc>
          <w:tcPr>
            <w:tcW w:type="dxa" w:w="1644"/>
            <w:tcBorders>
              <w:top w:color="000000" w:sz="4" w:val="single"/>
              <w:left w:color="000000" w:sz="4" w:val="single"/>
              <w:bottom w:color="000000" w:sz="4" w:val="single"/>
              <w:right w:color="000000" w:sz="4" w:val="single"/>
            </w:tcBorders>
            <w:tcMar>
              <w:left w:type="dxa" w:w="0"/>
              <w:right w:type="dxa" w:w="0"/>
            </w:tcMar>
          </w:tcPr>
          <w:p w14:paraId="450D0000">
            <w:pPr>
              <w:pStyle w:val="Style_2"/>
              <w:ind w:firstLine="0" w:left="0"/>
              <w:jc w:val="center"/>
            </w:pPr>
            <w:r>
              <w:t>Х</w:t>
            </w:r>
          </w:p>
        </w:tc>
        <w:tc>
          <w:tcPr>
            <w:tcW w:type="dxa" w:w="1304"/>
            <w:tcBorders>
              <w:top w:color="000000" w:sz="4" w:val="single"/>
              <w:left w:color="000000" w:sz="4" w:val="single"/>
              <w:bottom w:color="000000" w:sz="4" w:val="single"/>
              <w:right w:color="000000" w:sz="4" w:val="single"/>
            </w:tcBorders>
            <w:tcMar>
              <w:left w:type="dxa" w:w="0"/>
              <w:right w:type="dxa" w:w="0"/>
            </w:tcMar>
          </w:tcPr>
          <w:p w14:paraId="460D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70D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80D0000">
            <w:pPr>
              <w:pStyle w:val="Style_2"/>
              <w:ind w:firstLine="0" w:left="0"/>
              <w:jc w:val="center"/>
            </w:pPr>
            <w:r>
              <w:t>Х</w:t>
            </w:r>
          </w:p>
        </w:tc>
        <w:tc>
          <w:tcPr>
            <w:tcW w:type="dxa" w:w="1417"/>
            <w:tcBorders>
              <w:top w:color="000000" w:sz="4" w:val="single"/>
              <w:left w:color="000000" w:sz="4" w:val="single"/>
              <w:bottom w:color="000000" w:sz="4" w:val="single"/>
              <w:right w:color="000000" w:sz="4" w:val="single"/>
            </w:tcBorders>
            <w:tcMar>
              <w:left w:type="dxa" w:w="0"/>
              <w:right w:type="dxa" w:w="0"/>
            </w:tcMar>
          </w:tcPr>
          <w:p w14:paraId="490D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4A0D0000">
            <w:pPr>
              <w:pStyle w:val="Style_2"/>
              <w:ind w:firstLine="0" w:left="0"/>
              <w:jc w:val="center"/>
            </w:pPr>
            <w:r>
              <w:t>Х</w:t>
            </w:r>
          </w:p>
        </w:tc>
        <w:tc>
          <w:tcPr>
            <w:tcW w:type="dxa" w:w="850"/>
            <w:tcBorders>
              <w:top w:color="000000" w:sz="4" w:val="single"/>
              <w:left w:color="000000" w:sz="4" w:val="single"/>
              <w:bottom w:color="000000" w:sz="4" w:val="single"/>
              <w:right w:color="000000" w:sz="4" w:val="single"/>
            </w:tcBorders>
            <w:tcMar>
              <w:left w:type="dxa" w:w="0"/>
              <w:right w:type="dxa" w:w="0"/>
            </w:tcMar>
          </w:tcPr>
          <w:p w14:paraId="4B0D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4C0D0000">
            <w:pPr>
              <w:pStyle w:val="Style_2"/>
              <w:ind w:firstLine="0" w:left="0"/>
              <w:jc w:val="left"/>
            </w:pPr>
            <w:r>
              <w:t>2.1. В амбулаторных условиях: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4D0D0000">
            <w:pPr>
              <w:pStyle w:val="Style_2"/>
              <w:ind w:firstLine="0" w:left="0"/>
              <w:jc w:val="center"/>
            </w:pPr>
            <w:r>
              <w:t>39</w:t>
            </w:r>
          </w:p>
        </w:tc>
        <w:tc>
          <w:tcPr>
            <w:tcW w:type="dxa" w:w="1984"/>
            <w:tcBorders>
              <w:top w:color="000000" w:sz="4" w:val="single"/>
              <w:left w:color="000000" w:sz="4" w:val="single"/>
              <w:bottom w:color="000000" w:sz="4" w:val="single"/>
              <w:right w:color="000000" w:sz="4" w:val="single"/>
            </w:tcBorders>
            <w:tcMar>
              <w:left w:type="dxa" w:w="0"/>
              <w:right w:type="dxa" w:w="0"/>
            </w:tcMar>
          </w:tcPr>
          <w:p w14:paraId="4E0D0000">
            <w:pPr>
              <w:pStyle w:val="Style_2"/>
              <w:ind w:firstLine="0" w:left="0"/>
              <w:jc w:val="left"/>
            </w:pPr>
            <w:r>
              <w:t>Х</w:t>
            </w:r>
          </w:p>
        </w:tc>
        <w:tc>
          <w:tcPr>
            <w:tcW w:type="dxa" w:w="1644"/>
            <w:tcBorders>
              <w:top w:color="000000" w:sz="4" w:val="single"/>
              <w:left w:color="000000" w:sz="4" w:val="single"/>
              <w:bottom w:color="000000" w:sz="4" w:val="single"/>
              <w:right w:color="000000" w:sz="4" w:val="single"/>
            </w:tcBorders>
            <w:tcMar>
              <w:left w:type="dxa" w:w="0"/>
              <w:right w:type="dxa" w:w="0"/>
            </w:tcMar>
          </w:tcPr>
          <w:p w14:paraId="4F0D0000">
            <w:pPr>
              <w:pStyle w:val="Style_2"/>
              <w:ind w:firstLine="0" w:left="0"/>
              <w:jc w:val="center"/>
            </w:pPr>
            <w:r>
              <w:t>Х</w:t>
            </w:r>
          </w:p>
        </w:tc>
        <w:tc>
          <w:tcPr>
            <w:tcW w:type="dxa" w:w="1304"/>
            <w:tcBorders>
              <w:top w:color="000000" w:sz="4" w:val="single"/>
              <w:left w:color="000000" w:sz="4" w:val="single"/>
              <w:bottom w:color="000000" w:sz="4" w:val="single"/>
              <w:right w:color="000000" w:sz="4" w:val="single"/>
            </w:tcBorders>
            <w:tcMar>
              <w:left w:type="dxa" w:w="0"/>
              <w:right w:type="dxa" w:w="0"/>
            </w:tcMar>
          </w:tcPr>
          <w:p w14:paraId="500D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10D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520D0000">
            <w:pPr>
              <w:pStyle w:val="Style_2"/>
              <w:ind w:firstLine="0" w:left="0"/>
              <w:jc w:val="center"/>
            </w:pPr>
            <w:r>
              <w:t>Х</w:t>
            </w:r>
          </w:p>
        </w:tc>
        <w:tc>
          <w:tcPr>
            <w:tcW w:type="dxa" w:w="1417"/>
            <w:tcBorders>
              <w:top w:color="000000" w:sz="4" w:val="single"/>
              <w:left w:color="000000" w:sz="4" w:val="single"/>
              <w:bottom w:color="000000" w:sz="4" w:val="single"/>
              <w:right w:color="000000" w:sz="4" w:val="single"/>
            </w:tcBorders>
            <w:tcMar>
              <w:left w:type="dxa" w:w="0"/>
              <w:right w:type="dxa" w:w="0"/>
            </w:tcMar>
          </w:tcPr>
          <w:p w14:paraId="530D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540D0000">
            <w:pPr>
              <w:pStyle w:val="Style_2"/>
              <w:ind w:firstLine="0" w:left="0"/>
              <w:jc w:val="center"/>
            </w:pPr>
            <w:r>
              <w:t>Х</w:t>
            </w:r>
          </w:p>
        </w:tc>
        <w:tc>
          <w:tcPr>
            <w:tcW w:type="dxa" w:w="850"/>
            <w:tcBorders>
              <w:top w:color="000000" w:sz="4" w:val="single"/>
              <w:left w:color="000000" w:sz="4" w:val="single"/>
              <w:bottom w:color="000000" w:sz="4" w:val="single"/>
              <w:right w:color="000000" w:sz="4" w:val="single"/>
            </w:tcBorders>
            <w:tcMar>
              <w:left w:type="dxa" w:w="0"/>
              <w:right w:type="dxa" w:w="0"/>
            </w:tcMar>
          </w:tcPr>
          <w:p w14:paraId="550D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560D0000">
            <w:pPr>
              <w:pStyle w:val="Style_2"/>
              <w:ind w:firstLine="0" w:left="0"/>
              <w:jc w:val="left"/>
            </w:pPr>
            <w:r>
              <w:t xml:space="preserve">2.1.1. посещения с профилактическими и иными целями, всего (сумма </w:t>
            </w:r>
            <w:r>
              <w:rPr>
                <w:color w:val="0000FF"/>
              </w:rPr>
              <w:fldChar w:fldCharType="begin"/>
            </w:r>
            <w:r>
              <w:rPr>
                <w:color w:val="0000FF"/>
              </w:rPr>
              <w:instrText>HYPERLINK \l "Par3287" \o "39.1.1"</w:instrText>
            </w:r>
            <w:r>
              <w:rPr>
                <w:color w:val="0000FF"/>
              </w:rPr>
              <w:fldChar w:fldCharType="separate"/>
            </w:r>
            <w:r>
              <w:rPr>
                <w:color w:val="0000FF"/>
              </w:rPr>
              <w:t>строк 39.1.1</w:t>
            </w:r>
            <w:r>
              <w:rPr>
                <w:color w:val="0000FF"/>
              </w:rPr>
              <w:fldChar w:fldCharType="end"/>
            </w:r>
            <w:r>
              <w:t xml:space="preserve"> + </w:t>
            </w:r>
            <w:r>
              <w:rPr>
                <w:color w:val="0000FF"/>
              </w:rPr>
              <w:fldChar w:fldCharType="begin"/>
            </w:r>
            <w:r>
              <w:rPr>
                <w:color w:val="0000FF"/>
              </w:rPr>
              <w:instrText>HYPERLINK \l "Par3297" \o "39.1.2"</w:instrText>
            </w:r>
            <w:r>
              <w:rPr>
                <w:color w:val="0000FF"/>
              </w:rPr>
              <w:fldChar w:fldCharType="separate"/>
            </w:r>
            <w:r>
              <w:rPr>
                <w:color w:val="0000FF"/>
              </w:rPr>
              <w:t>39.1.2</w:t>
            </w:r>
            <w:r>
              <w:rPr>
                <w:color w:val="0000FF"/>
              </w:rPr>
              <w:fldChar w:fldCharType="end"/>
            </w:r>
            <w:r>
              <w:t xml:space="preserve"> + </w:t>
            </w:r>
            <w:r>
              <w:rPr>
                <w:color w:val="0000FF"/>
              </w:rPr>
              <w:fldChar w:fldCharType="begin"/>
            </w:r>
            <w:r>
              <w:rPr>
                <w:color w:val="0000FF"/>
              </w:rPr>
              <w:instrText>HYPERLINK \l "Par3317" \o "39.1.3"</w:instrText>
            </w:r>
            <w:r>
              <w:rPr>
                <w:color w:val="0000FF"/>
              </w:rPr>
              <w:fldChar w:fldCharType="separate"/>
            </w:r>
            <w:r>
              <w:rPr>
                <w:color w:val="0000FF"/>
              </w:rPr>
              <w:t>39.1.3</w:t>
            </w:r>
            <w:r>
              <w:rPr>
                <w:color w:val="0000FF"/>
              </w:rPr>
              <w:fldChar w:fldCharType="end"/>
            </w:r>
            <w:r>
              <w:t>), из них: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570D0000">
            <w:pPr>
              <w:pStyle w:val="Style_2"/>
              <w:ind w:firstLine="0" w:left="0"/>
              <w:jc w:val="center"/>
            </w:pPr>
            <w:bookmarkStart w:id="127" w:name="Par3277"/>
            <w:bookmarkEnd w:id="127"/>
            <w:r>
              <w:t>39.1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580D0000">
            <w:pPr>
              <w:pStyle w:val="Style_2"/>
              <w:ind w:firstLine="0" w:left="0"/>
              <w:jc w:val="left"/>
            </w:pPr>
            <w:r>
              <w:t>посещения/комплексные посещения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590D0000">
            <w:pPr>
              <w:pStyle w:val="Style_2"/>
              <w:ind w:firstLine="0" w:left="0"/>
              <w:jc w:val="center"/>
            </w:pPr>
            <w:r>
              <w:t>2,730267</w:t>
            </w:r>
          </w:p>
        </w:tc>
        <w:tc>
          <w:tcPr>
            <w:tcW w:type="dxa" w:w="1304"/>
            <w:tcBorders>
              <w:top w:color="000000" w:sz="4" w:val="single"/>
              <w:left w:color="000000" w:sz="4" w:val="single"/>
              <w:bottom w:color="000000" w:sz="4" w:val="single"/>
              <w:right w:color="000000" w:sz="4" w:val="single"/>
            </w:tcBorders>
            <w:tcMar>
              <w:left w:type="dxa" w:w="0"/>
              <w:right w:type="dxa" w:w="0"/>
            </w:tcMar>
          </w:tcPr>
          <w:p w14:paraId="5A0D0000">
            <w:pPr>
              <w:pStyle w:val="Style_2"/>
              <w:ind w:firstLine="0" w:left="0"/>
              <w:jc w:val="center"/>
            </w:pPr>
            <w:r>
              <w:t>834,9</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B0D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5C0D0000">
            <w:pPr>
              <w:pStyle w:val="Style_2"/>
              <w:ind w:firstLine="0" w:left="0"/>
              <w:jc w:val="center"/>
            </w:pPr>
            <w:r>
              <w:t>2 279,5</w:t>
            </w:r>
          </w:p>
        </w:tc>
        <w:tc>
          <w:tcPr>
            <w:tcW w:type="dxa" w:w="1417"/>
            <w:tcBorders>
              <w:top w:color="000000" w:sz="4" w:val="single"/>
              <w:left w:color="000000" w:sz="4" w:val="single"/>
              <w:bottom w:color="000000" w:sz="4" w:val="single"/>
              <w:right w:color="000000" w:sz="4" w:val="single"/>
            </w:tcBorders>
            <w:tcMar>
              <w:left w:type="dxa" w:w="0"/>
              <w:right w:type="dxa" w:w="0"/>
            </w:tcMar>
          </w:tcPr>
          <w:p w14:paraId="5D0D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5E0D0000">
            <w:pPr>
              <w:pStyle w:val="Style_2"/>
              <w:ind w:firstLine="0" w:left="0"/>
              <w:jc w:val="center"/>
            </w:pPr>
            <w:r>
              <w:t>2 578 023,3</w:t>
            </w:r>
          </w:p>
        </w:tc>
        <w:tc>
          <w:tcPr>
            <w:tcW w:type="dxa" w:w="850"/>
            <w:tcBorders>
              <w:top w:color="000000" w:sz="4" w:val="single"/>
              <w:left w:color="000000" w:sz="4" w:val="single"/>
              <w:bottom w:color="000000" w:sz="4" w:val="single"/>
              <w:right w:color="000000" w:sz="4" w:val="single"/>
            </w:tcBorders>
            <w:tcMar>
              <w:left w:type="dxa" w:w="0"/>
              <w:right w:type="dxa" w:w="0"/>
            </w:tcMar>
          </w:tcPr>
          <w:p w14:paraId="5F0D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600D0000">
            <w:pPr>
              <w:pStyle w:val="Style_2"/>
              <w:ind w:firstLine="0" w:left="0"/>
              <w:jc w:val="left"/>
            </w:pPr>
            <w:r>
              <w:t>для проведения профилактических медицинских осмотров</w:t>
            </w:r>
          </w:p>
        </w:tc>
        <w:tc>
          <w:tcPr>
            <w:tcW w:type="dxa" w:w="1020"/>
            <w:tcBorders>
              <w:top w:color="000000" w:sz="4" w:val="single"/>
              <w:left w:color="000000" w:sz="4" w:val="single"/>
              <w:bottom w:color="000000" w:sz="4" w:val="single"/>
              <w:right w:color="000000" w:sz="4" w:val="single"/>
            </w:tcBorders>
            <w:tcMar>
              <w:left w:type="dxa" w:w="0"/>
              <w:right w:type="dxa" w:w="0"/>
            </w:tcMar>
          </w:tcPr>
          <w:p w14:paraId="610D0000">
            <w:pPr>
              <w:pStyle w:val="Style_2"/>
              <w:ind w:firstLine="0" w:left="0"/>
              <w:jc w:val="center"/>
            </w:pPr>
            <w:bookmarkStart w:id="128" w:name="Par3287"/>
            <w:bookmarkEnd w:id="128"/>
            <w:r>
              <w:t>39.1.1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620D0000">
            <w:pPr>
              <w:pStyle w:val="Style_2"/>
              <w:ind w:firstLine="0" w:left="0"/>
              <w:jc w:val="left"/>
            </w:pPr>
            <w:r>
              <w:t>комплексное посещение</w:t>
            </w:r>
          </w:p>
        </w:tc>
        <w:tc>
          <w:tcPr>
            <w:tcW w:type="dxa" w:w="1644"/>
            <w:tcBorders>
              <w:top w:color="000000" w:sz="4" w:val="single"/>
              <w:left w:color="000000" w:sz="4" w:val="single"/>
              <w:bottom w:color="000000" w:sz="4" w:val="single"/>
              <w:right w:color="000000" w:sz="4" w:val="single"/>
            </w:tcBorders>
            <w:tcMar>
              <w:left w:type="dxa" w:w="0"/>
              <w:right w:type="dxa" w:w="0"/>
            </w:tcMar>
          </w:tcPr>
          <w:p w14:paraId="630D0000">
            <w:pPr>
              <w:pStyle w:val="Style_2"/>
              <w:ind w:firstLine="0" w:left="0"/>
              <w:jc w:val="center"/>
            </w:pPr>
            <w:r>
              <w:t>0,26559</w:t>
            </w:r>
          </w:p>
        </w:tc>
        <w:tc>
          <w:tcPr>
            <w:tcW w:type="dxa" w:w="1304"/>
            <w:tcBorders>
              <w:top w:color="000000" w:sz="4" w:val="single"/>
              <w:left w:color="000000" w:sz="4" w:val="single"/>
              <w:bottom w:color="000000" w:sz="4" w:val="single"/>
              <w:right w:color="000000" w:sz="4" w:val="single"/>
            </w:tcBorders>
            <w:tcMar>
              <w:left w:type="dxa" w:w="0"/>
              <w:right w:type="dxa" w:w="0"/>
            </w:tcMar>
          </w:tcPr>
          <w:p w14:paraId="640D0000">
            <w:pPr>
              <w:pStyle w:val="Style_2"/>
              <w:ind w:firstLine="0" w:left="0"/>
              <w:jc w:val="center"/>
            </w:pPr>
            <w:r>
              <w:t>2 191,9</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50D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60D0000">
            <w:pPr>
              <w:pStyle w:val="Style_2"/>
              <w:ind w:firstLine="0" w:left="0"/>
              <w:jc w:val="center"/>
            </w:pPr>
            <w:r>
              <w:t>582,1</w:t>
            </w:r>
          </w:p>
        </w:tc>
        <w:tc>
          <w:tcPr>
            <w:tcW w:type="dxa" w:w="1417"/>
            <w:tcBorders>
              <w:top w:color="000000" w:sz="4" w:val="single"/>
              <w:left w:color="000000" w:sz="4" w:val="single"/>
              <w:bottom w:color="000000" w:sz="4" w:val="single"/>
              <w:right w:color="000000" w:sz="4" w:val="single"/>
            </w:tcBorders>
            <w:tcMar>
              <w:left w:type="dxa" w:w="0"/>
              <w:right w:type="dxa" w:w="0"/>
            </w:tcMar>
          </w:tcPr>
          <w:p w14:paraId="670D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680D0000">
            <w:pPr>
              <w:pStyle w:val="Style_2"/>
              <w:ind w:firstLine="0" w:left="0"/>
              <w:jc w:val="center"/>
            </w:pPr>
            <w:r>
              <w:t>658 331,8</w:t>
            </w:r>
          </w:p>
        </w:tc>
        <w:tc>
          <w:tcPr>
            <w:tcW w:type="dxa" w:w="850"/>
            <w:tcBorders>
              <w:top w:color="000000" w:sz="4" w:val="single"/>
              <w:left w:color="000000" w:sz="4" w:val="single"/>
              <w:bottom w:color="000000" w:sz="4" w:val="single"/>
              <w:right w:color="000000" w:sz="4" w:val="single"/>
            </w:tcBorders>
            <w:tcMar>
              <w:left w:type="dxa" w:w="0"/>
              <w:right w:type="dxa" w:w="0"/>
            </w:tcMar>
          </w:tcPr>
          <w:p w14:paraId="690D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6A0D0000">
            <w:pPr>
              <w:pStyle w:val="Style_2"/>
              <w:ind w:firstLine="0" w:left="0"/>
              <w:jc w:val="left"/>
            </w:pPr>
            <w:r>
              <w:t>для проведения диспансеризации, всего, в том числе:</w:t>
            </w:r>
          </w:p>
        </w:tc>
        <w:tc>
          <w:tcPr>
            <w:tcW w:type="dxa" w:w="1020"/>
            <w:tcBorders>
              <w:top w:color="000000" w:sz="4" w:val="single"/>
              <w:left w:color="000000" w:sz="4" w:val="single"/>
              <w:bottom w:color="000000" w:sz="4" w:val="single"/>
              <w:right w:color="000000" w:sz="4" w:val="single"/>
            </w:tcBorders>
            <w:tcMar>
              <w:left w:type="dxa" w:w="0"/>
              <w:right w:type="dxa" w:w="0"/>
            </w:tcMar>
          </w:tcPr>
          <w:p w14:paraId="6B0D0000">
            <w:pPr>
              <w:pStyle w:val="Style_2"/>
              <w:ind w:firstLine="0" w:left="0"/>
              <w:jc w:val="center"/>
            </w:pPr>
            <w:bookmarkStart w:id="129" w:name="Par3297"/>
            <w:bookmarkEnd w:id="129"/>
            <w:r>
              <w:t>39.1.2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6C0D0000">
            <w:pPr>
              <w:pStyle w:val="Style_2"/>
              <w:ind w:firstLine="0" w:left="0"/>
              <w:jc w:val="left"/>
            </w:pPr>
            <w:r>
              <w:t>комплексное посещение</w:t>
            </w:r>
          </w:p>
        </w:tc>
        <w:tc>
          <w:tcPr>
            <w:tcW w:type="dxa" w:w="1644"/>
            <w:tcBorders>
              <w:top w:color="000000" w:sz="4" w:val="single"/>
              <w:left w:color="000000" w:sz="4" w:val="single"/>
              <w:bottom w:color="000000" w:sz="4" w:val="single"/>
              <w:right w:color="000000" w:sz="4" w:val="single"/>
            </w:tcBorders>
            <w:tcMar>
              <w:left w:type="dxa" w:w="0"/>
              <w:right w:type="dxa" w:w="0"/>
            </w:tcMar>
          </w:tcPr>
          <w:p w14:paraId="6D0D0000">
            <w:pPr>
              <w:pStyle w:val="Style_2"/>
              <w:ind w:firstLine="0" w:left="0"/>
              <w:jc w:val="center"/>
            </w:pPr>
            <w:r>
              <w:t>0,331413</w:t>
            </w:r>
          </w:p>
        </w:tc>
        <w:tc>
          <w:tcPr>
            <w:tcW w:type="dxa" w:w="1304"/>
            <w:tcBorders>
              <w:top w:color="000000" w:sz="4" w:val="single"/>
              <w:left w:color="000000" w:sz="4" w:val="single"/>
              <w:bottom w:color="000000" w:sz="4" w:val="single"/>
              <w:right w:color="000000" w:sz="4" w:val="single"/>
            </w:tcBorders>
            <w:tcMar>
              <w:left w:type="dxa" w:w="0"/>
              <w:right w:type="dxa" w:w="0"/>
            </w:tcMar>
          </w:tcPr>
          <w:p w14:paraId="6E0D0000">
            <w:pPr>
              <w:pStyle w:val="Style_2"/>
              <w:ind w:firstLine="0" w:left="0"/>
              <w:jc w:val="center"/>
            </w:pPr>
            <w:r>
              <w:t>2 678,8</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F0D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00D0000">
            <w:pPr>
              <w:pStyle w:val="Style_2"/>
              <w:ind w:firstLine="0" w:left="0"/>
              <w:jc w:val="center"/>
            </w:pPr>
            <w:r>
              <w:t>887,8</w:t>
            </w:r>
          </w:p>
        </w:tc>
        <w:tc>
          <w:tcPr>
            <w:tcW w:type="dxa" w:w="1417"/>
            <w:tcBorders>
              <w:top w:color="000000" w:sz="4" w:val="single"/>
              <w:left w:color="000000" w:sz="4" w:val="single"/>
              <w:bottom w:color="000000" w:sz="4" w:val="single"/>
              <w:right w:color="000000" w:sz="4" w:val="single"/>
            </w:tcBorders>
            <w:tcMar>
              <w:left w:type="dxa" w:w="0"/>
              <w:right w:type="dxa" w:w="0"/>
            </w:tcMar>
          </w:tcPr>
          <w:p w14:paraId="710D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20D0000">
            <w:pPr>
              <w:pStyle w:val="Style_2"/>
              <w:ind w:firstLine="0" w:left="0"/>
              <w:jc w:val="center"/>
            </w:pPr>
            <w:r>
              <w:t>1 004 066,3</w:t>
            </w:r>
          </w:p>
        </w:tc>
        <w:tc>
          <w:tcPr>
            <w:tcW w:type="dxa" w:w="850"/>
            <w:tcBorders>
              <w:top w:color="000000" w:sz="4" w:val="single"/>
              <w:left w:color="000000" w:sz="4" w:val="single"/>
              <w:bottom w:color="000000" w:sz="4" w:val="single"/>
              <w:right w:color="000000" w:sz="4" w:val="single"/>
            </w:tcBorders>
            <w:tcMar>
              <w:left w:type="dxa" w:w="0"/>
              <w:right w:type="dxa" w:w="0"/>
            </w:tcMar>
          </w:tcPr>
          <w:p w14:paraId="730D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740D0000">
            <w:pPr>
              <w:pStyle w:val="Style_2"/>
              <w:ind w:firstLine="0" w:left="0"/>
              <w:jc w:val="left"/>
            </w:pPr>
            <w:r>
              <w:t>для проведения углубленной диспансеризации</w:t>
            </w:r>
          </w:p>
        </w:tc>
        <w:tc>
          <w:tcPr>
            <w:tcW w:type="dxa" w:w="1020"/>
            <w:tcBorders>
              <w:top w:color="000000" w:sz="4" w:val="single"/>
              <w:left w:color="000000" w:sz="4" w:val="single"/>
              <w:bottom w:color="000000" w:sz="4" w:val="single"/>
              <w:right w:color="000000" w:sz="4" w:val="single"/>
            </w:tcBorders>
            <w:tcMar>
              <w:left w:type="dxa" w:w="0"/>
              <w:right w:type="dxa" w:w="0"/>
            </w:tcMar>
          </w:tcPr>
          <w:p w14:paraId="750D0000">
            <w:pPr>
              <w:pStyle w:val="Style_2"/>
              <w:ind w:firstLine="0" w:left="0"/>
              <w:jc w:val="center"/>
            </w:pPr>
            <w:bookmarkStart w:id="130" w:name="Par3307"/>
            <w:bookmarkEnd w:id="130"/>
            <w:r>
              <w:t>39.1.2.1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760D0000">
            <w:pPr>
              <w:pStyle w:val="Style_2"/>
              <w:ind w:firstLine="0" w:left="0"/>
              <w:jc w:val="left"/>
            </w:pPr>
            <w:r>
              <w:t>комплексное посещение</w:t>
            </w:r>
          </w:p>
        </w:tc>
        <w:tc>
          <w:tcPr>
            <w:tcW w:type="dxa" w:w="1644"/>
            <w:tcBorders>
              <w:top w:color="000000" w:sz="4" w:val="single"/>
              <w:left w:color="000000" w:sz="4" w:val="single"/>
              <w:bottom w:color="000000" w:sz="4" w:val="single"/>
              <w:right w:color="000000" w:sz="4" w:val="single"/>
            </w:tcBorders>
            <w:tcMar>
              <w:left w:type="dxa" w:w="0"/>
              <w:right w:type="dxa" w:w="0"/>
            </w:tcMar>
          </w:tcPr>
          <w:p w14:paraId="770D0000">
            <w:pPr>
              <w:pStyle w:val="Style_2"/>
              <w:ind w:firstLine="0" w:left="0"/>
              <w:jc w:val="center"/>
            </w:pPr>
            <w:r>
              <w:t>0,030129</w:t>
            </w:r>
          </w:p>
        </w:tc>
        <w:tc>
          <w:tcPr>
            <w:tcW w:type="dxa" w:w="1304"/>
            <w:tcBorders>
              <w:top w:color="000000" w:sz="4" w:val="single"/>
              <w:left w:color="000000" w:sz="4" w:val="single"/>
              <w:bottom w:color="000000" w:sz="4" w:val="single"/>
              <w:right w:color="000000" w:sz="4" w:val="single"/>
            </w:tcBorders>
            <w:tcMar>
              <w:left w:type="dxa" w:w="0"/>
              <w:right w:type="dxa" w:w="0"/>
            </w:tcMar>
          </w:tcPr>
          <w:p w14:paraId="780D0000">
            <w:pPr>
              <w:pStyle w:val="Style_2"/>
              <w:ind w:firstLine="0" w:left="0"/>
              <w:jc w:val="center"/>
            </w:pPr>
            <w:r>
              <w:t>1 158,3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90D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A0D0000">
            <w:pPr>
              <w:pStyle w:val="Style_2"/>
              <w:ind w:firstLine="0" w:left="0"/>
              <w:jc w:val="center"/>
            </w:pPr>
            <w:r>
              <w:t>34,9</w:t>
            </w:r>
          </w:p>
        </w:tc>
        <w:tc>
          <w:tcPr>
            <w:tcW w:type="dxa" w:w="1417"/>
            <w:tcBorders>
              <w:top w:color="000000" w:sz="4" w:val="single"/>
              <w:left w:color="000000" w:sz="4" w:val="single"/>
              <w:bottom w:color="000000" w:sz="4" w:val="single"/>
              <w:right w:color="000000" w:sz="4" w:val="single"/>
            </w:tcBorders>
            <w:tcMar>
              <w:left w:type="dxa" w:w="0"/>
              <w:right w:type="dxa" w:w="0"/>
            </w:tcMar>
          </w:tcPr>
          <w:p w14:paraId="7B0D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C0D0000">
            <w:pPr>
              <w:pStyle w:val="Style_2"/>
              <w:ind w:firstLine="0" w:left="0"/>
              <w:jc w:val="center"/>
            </w:pPr>
            <w:r>
              <w:t>39 470,5</w:t>
            </w:r>
          </w:p>
        </w:tc>
        <w:tc>
          <w:tcPr>
            <w:tcW w:type="dxa" w:w="850"/>
            <w:tcBorders>
              <w:top w:color="000000" w:sz="4" w:val="single"/>
              <w:left w:color="000000" w:sz="4" w:val="single"/>
              <w:bottom w:color="000000" w:sz="4" w:val="single"/>
              <w:right w:color="000000" w:sz="4" w:val="single"/>
            </w:tcBorders>
            <w:tcMar>
              <w:left w:type="dxa" w:w="0"/>
              <w:right w:type="dxa" w:w="0"/>
            </w:tcMar>
          </w:tcPr>
          <w:p w14:paraId="7D0D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7E0D0000">
            <w:pPr>
              <w:pStyle w:val="Style_2"/>
              <w:ind w:firstLine="0" w:left="0"/>
              <w:jc w:val="left"/>
            </w:pPr>
            <w:r>
              <w:t>для посещений с иными целями</w:t>
            </w:r>
          </w:p>
        </w:tc>
        <w:tc>
          <w:tcPr>
            <w:tcW w:type="dxa" w:w="1020"/>
            <w:tcBorders>
              <w:top w:color="000000" w:sz="4" w:val="single"/>
              <w:left w:color="000000" w:sz="4" w:val="single"/>
              <w:bottom w:color="000000" w:sz="4" w:val="single"/>
              <w:right w:color="000000" w:sz="4" w:val="single"/>
            </w:tcBorders>
            <w:tcMar>
              <w:left w:type="dxa" w:w="0"/>
              <w:right w:type="dxa" w:w="0"/>
            </w:tcMar>
          </w:tcPr>
          <w:p w14:paraId="7F0D0000">
            <w:pPr>
              <w:pStyle w:val="Style_2"/>
              <w:ind w:firstLine="0" w:left="0"/>
              <w:jc w:val="center"/>
            </w:pPr>
            <w:bookmarkStart w:id="131" w:name="Par3317"/>
            <w:bookmarkEnd w:id="131"/>
            <w:r>
              <w:t>39.1.3</w:t>
            </w:r>
          </w:p>
        </w:tc>
        <w:tc>
          <w:tcPr>
            <w:tcW w:type="dxa" w:w="1984"/>
            <w:tcBorders>
              <w:top w:color="000000" w:sz="4" w:val="single"/>
              <w:left w:color="000000" w:sz="4" w:val="single"/>
              <w:bottom w:color="000000" w:sz="4" w:val="single"/>
              <w:right w:color="000000" w:sz="4" w:val="single"/>
            </w:tcBorders>
            <w:tcMar>
              <w:left w:type="dxa" w:w="0"/>
              <w:right w:type="dxa" w:w="0"/>
            </w:tcMar>
          </w:tcPr>
          <w:p w14:paraId="800D0000">
            <w:pPr>
              <w:pStyle w:val="Style_2"/>
              <w:ind w:firstLine="0" w:left="0"/>
              <w:jc w:val="left"/>
            </w:pPr>
            <w:r>
              <w:t>посещения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810D0000">
            <w:pPr>
              <w:pStyle w:val="Style_2"/>
              <w:ind w:firstLine="0" w:left="0"/>
              <w:jc w:val="center"/>
            </w:pPr>
            <w:r>
              <w:t>2,133264</w:t>
            </w:r>
          </w:p>
        </w:tc>
        <w:tc>
          <w:tcPr>
            <w:tcW w:type="dxa" w:w="1304"/>
            <w:tcBorders>
              <w:top w:color="000000" w:sz="4" w:val="single"/>
              <w:left w:color="000000" w:sz="4" w:val="single"/>
              <w:bottom w:color="000000" w:sz="4" w:val="single"/>
              <w:right w:color="000000" w:sz="4" w:val="single"/>
            </w:tcBorders>
            <w:tcMar>
              <w:left w:type="dxa" w:w="0"/>
              <w:right w:type="dxa" w:w="0"/>
            </w:tcMar>
          </w:tcPr>
          <w:p w14:paraId="820D0000">
            <w:pPr>
              <w:pStyle w:val="Style_2"/>
              <w:ind w:firstLine="0" w:left="0"/>
              <w:jc w:val="center"/>
            </w:pPr>
            <w:r>
              <w:t>379,5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30D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40D0000">
            <w:pPr>
              <w:pStyle w:val="Style_2"/>
              <w:ind w:firstLine="0" w:left="0"/>
              <w:jc w:val="center"/>
            </w:pPr>
            <w:r>
              <w:t>809,6</w:t>
            </w:r>
          </w:p>
        </w:tc>
        <w:tc>
          <w:tcPr>
            <w:tcW w:type="dxa" w:w="1417"/>
            <w:tcBorders>
              <w:top w:color="000000" w:sz="4" w:val="single"/>
              <w:left w:color="000000" w:sz="4" w:val="single"/>
              <w:bottom w:color="000000" w:sz="4" w:val="single"/>
              <w:right w:color="000000" w:sz="4" w:val="single"/>
            </w:tcBorders>
            <w:tcMar>
              <w:left w:type="dxa" w:w="0"/>
              <w:right w:type="dxa" w:w="0"/>
            </w:tcMar>
          </w:tcPr>
          <w:p w14:paraId="850D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860D0000">
            <w:pPr>
              <w:pStyle w:val="Style_2"/>
              <w:ind w:firstLine="0" w:left="0"/>
              <w:jc w:val="center"/>
            </w:pPr>
            <w:r>
              <w:t>915 625,2</w:t>
            </w:r>
          </w:p>
        </w:tc>
        <w:tc>
          <w:tcPr>
            <w:tcW w:type="dxa" w:w="850"/>
            <w:tcBorders>
              <w:top w:color="000000" w:sz="4" w:val="single"/>
              <w:left w:color="000000" w:sz="4" w:val="single"/>
              <w:bottom w:color="000000" w:sz="4" w:val="single"/>
              <w:right w:color="000000" w:sz="4" w:val="single"/>
            </w:tcBorders>
            <w:tcMar>
              <w:left w:type="dxa" w:w="0"/>
              <w:right w:type="dxa" w:w="0"/>
            </w:tcMar>
          </w:tcPr>
          <w:p w14:paraId="870D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880D0000">
            <w:pPr>
              <w:pStyle w:val="Style_2"/>
              <w:ind w:firstLine="0" w:left="0"/>
              <w:jc w:val="left"/>
            </w:pPr>
            <w:r>
              <w:t>2.1.2. в неотложной форме</w:t>
            </w:r>
          </w:p>
        </w:tc>
        <w:tc>
          <w:tcPr>
            <w:tcW w:type="dxa" w:w="1020"/>
            <w:tcBorders>
              <w:top w:color="000000" w:sz="4" w:val="single"/>
              <w:left w:color="000000" w:sz="4" w:val="single"/>
              <w:bottom w:color="000000" w:sz="4" w:val="single"/>
              <w:right w:color="000000" w:sz="4" w:val="single"/>
            </w:tcBorders>
            <w:tcMar>
              <w:left w:type="dxa" w:w="0"/>
              <w:right w:type="dxa" w:w="0"/>
            </w:tcMar>
          </w:tcPr>
          <w:p w14:paraId="890D0000">
            <w:pPr>
              <w:pStyle w:val="Style_2"/>
              <w:ind w:firstLine="0" w:left="0"/>
              <w:jc w:val="center"/>
            </w:pPr>
            <w:bookmarkStart w:id="132" w:name="Par3327"/>
            <w:bookmarkEnd w:id="132"/>
            <w:r>
              <w:t>39.2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8A0D0000">
            <w:pPr>
              <w:pStyle w:val="Style_2"/>
              <w:ind w:firstLine="0" w:left="0"/>
              <w:jc w:val="left"/>
            </w:pPr>
            <w:r>
              <w:t>посещение</w:t>
            </w:r>
          </w:p>
        </w:tc>
        <w:tc>
          <w:tcPr>
            <w:tcW w:type="dxa" w:w="1644"/>
            <w:tcBorders>
              <w:top w:color="000000" w:sz="4" w:val="single"/>
              <w:left w:color="000000" w:sz="4" w:val="single"/>
              <w:bottom w:color="000000" w:sz="4" w:val="single"/>
              <w:right w:color="000000" w:sz="4" w:val="single"/>
            </w:tcBorders>
            <w:tcMar>
              <w:left w:type="dxa" w:w="0"/>
              <w:right w:type="dxa" w:w="0"/>
            </w:tcMar>
          </w:tcPr>
          <w:p w14:paraId="8B0D0000">
            <w:pPr>
              <w:pStyle w:val="Style_2"/>
              <w:ind w:firstLine="0" w:left="0"/>
              <w:jc w:val="center"/>
            </w:pPr>
            <w:r>
              <w:t>0,54</w:t>
            </w:r>
          </w:p>
        </w:tc>
        <w:tc>
          <w:tcPr>
            <w:tcW w:type="dxa" w:w="1304"/>
            <w:tcBorders>
              <w:top w:color="000000" w:sz="4" w:val="single"/>
              <w:left w:color="000000" w:sz="4" w:val="single"/>
              <w:bottom w:color="000000" w:sz="4" w:val="single"/>
              <w:right w:color="000000" w:sz="4" w:val="single"/>
            </w:tcBorders>
            <w:tcMar>
              <w:left w:type="dxa" w:w="0"/>
              <w:right w:type="dxa" w:w="0"/>
            </w:tcMar>
          </w:tcPr>
          <w:p w14:paraId="8C0D0000">
            <w:pPr>
              <w:pStyle w:val="Style_2"/>
              <w:ind w:firstLine="0" w:left="0"/>
              <w:jc w:val="center"/>
            </w:pPr>
            <w:r>
              <w:t>822,7</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D0D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E0D0000">
            <w:pPr>
              <w:pStyle w:val="Style_2"/>
              <w:ind w:firstLine="0" w:left="0"/>
              <w:jc w:val="center"/>
            </w:pPr>
            <w:r>
              <w:t>444,3</w:t>
            </w:r>
          </w:p>
        </w:tc>
        <w:tc>
          <w:tcPr>
            <w:tcW w:type="dxa" w:w="1417"/>
            <w:tcBorders>
              <w:top w:color="000000" w:sz="4" w:val="single"/>
              <w:left w:color="000000" w:sz="4" w:val="single"/>
              <w:bottom w:color="000000" w:sz="4" w:val="single"/>
              <w:right w:color="000000" w:sz="4" w:val="single"/>
            </w:tcBorders>
            <w:tcMar>
              <w:left w:type="dxa" w:w="0"/>
              <w:right w:type="dxa" w:w="0"/>
            </w:tcMar>
          </w:tcPr>
          <w:p w14:paraId="8F0D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900D0000">
            <w:pPr>
              <w:pStyle w:val="Style_2"/>
              <w:ind w:firstLine="0" w:left="0"/>
              <w:jc w:val="center"/>
            </w:pPr>
            <w:r>
              <w:t>502 485,5</w:t>
            </w:r>
          </w:p>
        </w:tc>
        <w:tc>
          <w:tcPr>
            <w:tcW w:type="dxa" w:w="850"/>
            <w:tcBorders>
              <w:top w:color="000000" w:sz="4" w:val="single"/>
              <w:left w:color="000000" w:sz="4" w:val="single"/>
              <w:bottom w:color="000000" w:sz="4" w:val="single"/>
              <w:right w:color="000000" w:sz="4" w:val="single"/>
            </w:tcBorders>
            <w:tcMar>
              <w:left w:type="dxa" w:w="0"/>
              <w:right w:type="dxa" w:w="0"/>
            </w:tcMar>
          </w:tcPr>
          <w:p w14:paraId="910D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920D0000">
            <w:pPr>
              <w:pStyle w:val="Style_2"/>
              <w:ind w:firstLine="0" w:left="0"/>
              <w:jc w:val="left"/>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type="dxa" w:w="1020"/>
            <w:tcBorders>
              <w:top w:color="000000" w:sz="4" w:val="single"/>
              <w:left w:color="000000" w:sz="4" w:val="single"/>
              <w:bottom w:color="000000" w:sz="4" w:val="single"/>
              <w:right w:color="000000" w:sz="4" w:val="single"/>
            </w:tcBorders>
            <w:tcMar>
              <w:left w:type="dxa" w:w="0"/>
              <w:right w:type="dxa" w:w="0"/>
            </w:tcMar>
          </w:tcPr>
          <w:p w14:paraId="930D0000">
            <w:pPr>
              <w:pStyle w:val="Style_2"/>
              <w:ind w:firstLine="0" w:left="0"/>
              <w:jc w:val="center"/>
            </w:pPr>
            <w:bookmarkStart w:id="133" w:name="Par3337"/>
            <w:bookmarkEnd w:id="133"/>
            <w:r>
              <w:t>39.3</w:t>
            </w:r>
          </w:p>
        </w:tc>
        <w:tc>
          <w:tcPr>
            <w:tcW w:type="dxa" w:w="1984"/>
            <w:tcBorders>
              <w:top w:color="000000" w:sz="4" w:val="single"/>
              <w:left w:color="000000" w:sz="4" w:val="single"/>
              <w:bottom w:color="000000" w:sz="4" w:val="single"/>
              <w:right w:color="000000" w:sz="4" w:val="single"/>
            </w:tcBorders>
            <w:tcMar>
              <w:left w:type="dxa" w:w="0"/>
              <w:right w:type="dxa" w:w="0"/>
            </w:tcMar>
          </w:tcPr>
          <w:p w14:paraId="940D0000">
            <w:pPr>
              <w:pStyle w:val="Style_2"/>
              <w:ind w:firstLine="0" w:left="0"/>
              <w:jc w:val="left"/>
            </w:pPr>
            <w:r>
              <w:t>обращение</w:t>
            </w:r>
          </w:p>
        </w:tc>
        <w:tc>
          <w:tcPr>
            <w:tcW w:type="dxa" w:w="1644"/>
            <w:tcBorders>
              <w:top w:color="000000" w:sz="4" w:val="single"/>
              <w:left w:color="000000" w:sz="4" w:val="single"/>
              <w:bottom w:color="000000" w:sz="4" w:val="single"/>
              <w:right w:color="000000" w:sz="4" w:val="single"/>
            </w:tcBorders>
            <w:tcMar>
              <w:left w:type="dxa" w:w="0"/>
              <w:right w:type="dxa" w:w="0"/>
            </w:tcMar>
          </w:tcPr>
          <w:p w14:paraId="950D0000">
            <w:pPr>
              <w:pStyle w:val="Style_2"/>
              <w:ind w:firstLine="0" w:left="0"/>
              <w:jc w:val="center"/>
            </w:pPr>
            <w:r>
              <w:t>1,7877</w:t>
            </w:r>
          </w:p>
        </w:tc>
        <w:tc>
          <w:tcPr>
            <w:tcW w:type="dxa" w:w="1304"/>
            <w:tcBorders>
              <w:top w:color="000000" w:sz="4" w:val="single"/>
              <w:left w:color="000000" w:sz="4" w:val="single"/>
              <w:bottom w:color="000000" w:sz="4" w:val="single"/>
              <w:right w:color="000000" w:sz="4" w:val="single"/>
            </w:tcBorders>
            <w:tcMar>
              <w:left w:type="dxa" w:w="0"/>
              <w:right w:type="dxa" w:w="0"/>
            </w:tcMar>
          </w:tcPr>
          <w:p w14:paraId="960D0000">
            <w:pPr>
              <w:pStyle w:val="Style_2"/>
              <w:ind w:firstLine="0" w:left="0"/>
              <w:jc w:val="center"/>
            </w:pPr>
            <w:r>
              <w:t>1 845,3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70D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980D0000">
            <w:pPr>
              <w:pStyle w:val="Style_2"/>
              <w:ind w:firstLine="0" w:left="0"/>
              <w:jc w:val="center"/>
            </w:pPr>
            <w:r>
              <w:t>3 298,8</w:t>
            </w:r>
          </w:p>
        </w:tc>
        <w:tc>
          <w:tcPr>
            <w:tcW w:type="dxa" w:w="1417"/>
            <w:tcBorders>
              <w:top w:color="000000" w:sz="4" w:val="single"/>
              <w:left w:color="000000" w:sz="4" w:val="single"/>
              <w:bottom w:color="000000" w:sz="4" w:val="single"/>
              <w:right w:color="000000" w:sz="4" w:val="single"/>
            </w:tcBorders>
            <w:tcMar>
              <w:left w:type="dxa" w:w="0"/>
              <w:right w:type="dxa" w:w="0"/>
            </w:tcMar>
          </w:tcPr>
          <w:p w14:paraId="990D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9A0D0000">
            <w:pPr>
              <w:pStyle w:val="Style_2"/>
              <w:ind w:firstLine="0" w:left="0"/>
              <w:jc w:val="center"/>
            </w:pPr>
            <w:r>
              <w:t>3 730 810,8</w:t>
            </w:r>
          </w:p>
        </w:tc>
        <w:tc>
          <w:tcPr>
            <w:tcW w:type="dxa" w:w="850"/>
            <w:tcBorders>
              <w:top w:color="000000" w:sz="4" w:val="single"/>
              <w:left w:color="000000" w:sz="4" w:val="single"/>
              <w:bottom w:color="000000" w:sz="4" w:val="single"/>
              <w:right w:color="000000" w:sz="4" w:val="single"/>
            </w:tcBorders>
            <w:tcMar>
              <w:left w:type="dxa" w:w="0"/>
              <w:right w:type="dxa" w:w="0"/>
            </w:tcMar>
          </w:tcPr>
          <w:p w14:paraId="9B0D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9C0D0000">
            <w:pPr>
              <w:pStyle w:val="Style_2"/>
              <w:ind w:firstLine="0" w:left="0"/>
              <w:jc w:val="left"/>
            </w:pPr>
            <w:r>
              <w:t>компьютерная томография</w:t>
            </w:r>
          </w:p>
        </w:tc>
        <w:tc>
          <w:tcPr>
            <w:tcW w:type="dxa" w:w="1020"/>
            <w:tcBorders>
              <w:top w:color="000000" w:sz="4" w:val="single"/>
              <w:left w:color="000000" w:sz="4" w:val="single"/>
              <w:bottom w:color="000000" w:sz="4" w:val="single"/>
              <w:right w:color="000000" w:sz="4" w:val="single"/>
            </w:tcBorders>
            <w:tcMar>
              <w:left w:type="dxa" w:w="0"/>
              <w:right w:type="dxa" w:w="0"/>
            </w:tcMar>
          </w:tcPr>
          <w:p w14:paraId="9D0D0000">
            <w:pPr>
              <w:pStyle w:val="Style_2"/>
              <w:ind w:firstLine="0" w:left="0"/>
              <w:jc w:val="center"/>
            </w:pPr>
            <w:bookmarkStart w:id="134" w:name="Par3347"/>
            <w:bookmarkEnd w:id="134"/>
            <w:r>
              <w:t>39.3.1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9E0D0000">
            <w:pPr>
              <w:pStyle w:val="Style_2"/>
              <w:ind w:firstLine="0" w:left="0"/>
              <w:jc w:val="left"/>
            </w:pPr>
            <w:r>
              <w:t>исследования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9F0D0000">
            <w:pPr>
              <w:pStyle w:val="Style_2"/>
              <w:ind w:firstLine="0" w:left="0"/>
              <w:jc w:val="center"/>
            </w:pPr>
            <w:r>
              <w:t>0,048062</w:t>
            </w:r>
          </w:p>
        </w:tc>
        <w:tc>
          <w:tcPr>
            <w:tcW w:type="dxa" w:w="1304"/>
            <w:tcBorders>
              <w:top w:color="000000" w:sz="4" w:val="single"/>
              <w:left w:color="000000" w:sz="4" w:val="single"/>
              <w:bottom w:color="000000" w:sz="4" w:val="single"/>
              <w:right w:color="000000" w:sz="4" w:val="single"/>
            </w:tcBorders>
            <w:tcMar>
              <w:left w:type="dxa" w:w="0"/>
              <w:right w:type="dxa" w:w="0"/>
            </w:tcMar>
          </w:tcPr>
          <w:p w14:paraId="A00D0000">
            <w:pPr>
              <w:pStyle w:val="Style_2"/>
              <w:ind w:firstLine="0" w:left="0"/>
              <w:jc w:val="center"/>
            </w:pPr>
            <w:r>
              <w:t>2 876,3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10D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20D0000">
            <w:pPr>
              <w:pStyle w:val="Style_2"/>
              <w:ind w:firstLine="0" w:left="0"/>
              <w:jc w:val="center"/>
            </w:pPr>
            <w:r>
              <w:t>138,2</w:t>
            </w:r>
          </w:p>
        </w:tc>
        <w:tc>
          <w:tcPr>
            <w:tcW w:type="dxa" w:w="1417"/>
            <w:tcBorders>
              <w:top w:color="000000" w:sz="4" w:val="single"/>
              <w:left w:color="000000" w:sz="4" w:val="single"/>
              <w:bottom w:color="000000" w:sz="4" w:val="single"/>
              <w:right w:color="000000" w:sz="4" w:val="single"/>
            </w:tcBorders>
            <w:tcMar>
              <w:left w:type="dxa" w:w="0"/>
              <w:right w:type="dxa" w:w="0"/>
            </w:tcMar>
          </w:tcPr>
          <w:p w14:paraId="A30D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A40D0000">
            <w:pPr>
              <w:pStyle w:val="Style_2"/>
              <w:ind w:firstLine="0" w:left="0"/>
              <w:jc w:val="center"/>
            </w:pPr>
            <w:r>
              <w:t>156 298,7</w:t>
            </w:r>
          </w:p>
        </w:tc>
        <w:tc>
          <w:tcPr>
            <w:tcW w:type="dxa" w:w="850"/>
            <w:tcBorders>
              <w:top w:color="000000" w:sz="4" w:val="single"/>
              <w:left w:color="000000" w:sz="4" w:val="single"/>
              <w:bottom w:color="000000" w:sz="4" w:val="single"/>
              <w:right w:color="000000" w:sz="4" w:val="single"/>
            </w:tcBorders>
            <w:tcMar>
              <w:left w:type="dxa" w:w="0"/>
              <w:right w:type="dxa" w:w="0"/>
            </w:tcMar>
          </w:tcPr>
          <w:p w14:paraId="A50D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A60D0000">
            <w:pPr>
              <w:pStyle w:val="Style_2"/>
              <w:ind w:firstLine="0" w:left="0"/>
              <w:jc w:val="left"/>
            </w:pPr>
            <w:r>
              <w:t>магнитно-резонансная томография</w:t>
            </w:r>
          </w:p>
        </w:tc>
        <w:tc>
          <w:tcPr>
            <w:tcW w:type="dxa" w:w="1020"/>
            <w:tcBorders>
              <w:top w:color="000000" w:sz="4" w:val="single"/>
              <w:left w:color="000000" w:sz="4" w:val="single"/>
              <w:bottom w:color="000000" w:sz="4" w:val="single"/>
              <w:right w:color="000000" w:sz="4" w:val="single"/>
            </w:tcBorders>
            <w:tcMar>
              <w:left w:type="dxa" w:w="0"/>
              <w:right w:type="dxa" w:w="0"/>
            </w:tcMar>
          </w:tcPr>
          <w:p w14:paraId="A70D0000">
            <w:pPr>
              <w:pStyle w:val="Style_2"/>
              <w:ind w:firstLine="0" w:left="0"/>
              <w:jc w:val="center"/>
            </w:pPr>
            <w:bookmarkStart w:id="135" w:name="Par3357"/>
            <w:bookmarkEnd w:id="135"/>
            <w:r>
              <w:t>39.3.2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A80D0000">
            <w:pPr>
              <w:pStyle w:val="Style_2"/>
              <w:ind w:firstLine="0" w:left="0"/>
              <w:jc w:val="left"/>
            </w:pPr>
            <w:r>
              <w:t>исследования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A90D0000">
            <w:pPr>
              <w:pStyle w:val="Style_2"/>
              <w:ind w:firstLine="0" w:left="0"/>
              <w:jc w:val="center"/>
            </w:pPr>
            <w:r>
              <w:t>0,017313</w:t>
            </w:r>
          </w:p>
        </w:tc>
        <w:tc>
          <w:tcPr>
            <w:tcW w:type="dxa" w:w="1304"/>
            <w:tcBorders>
              <w:top w:color="000000" w:sz="4" w:val="single"/>
              <w:left w:color="000000" w:sz="4" w:val="single"/>
              <w:bottom w:color="000000" w:sz="4" w:val="single"/>
              <w:right w:color="000000" w:sz="4" w:val="single"/>
            </w:tcBorders>
            <w:tcMar>
              <w:left w:type="dxa" w:w="0"/>
              <w:right w:type="dxa" w:w="0"/>
            </w:tcMar>
          </w:tcPr>
          <w:p w14:paraId="AA0D0000">
            <w:pPr>
              <w:pStyle w:val="Style_2"/>
              <w:ind w:firstLine="0" w:left="0"/>
              <w:jc w:val="center"/>
            </w:pPr>
            <w:r>
              <w:t>3 927,5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B0D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C0D0000">
            <w:pPr>
              <w:pStyle w:val="Style_2"/>
              <w:ind w:firstLine="0" w:left="0"/>
              <w:jc w:val="center"/>
            </w:pPr>
            <w:r>
              <w:t>68,0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AD0D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AE0D0000">
            <w:pPr>
              <w:pStyle w:val="Style_2"/>
              <w:ind w:firstLine="0" w:left="0"/>
              <w:jc w:val="center"/>
            </w:pPr>
            <w:r>
              <w:t>76 905,3</w:t>
            </w:r>
          </w:p>
        </w:tc>
        <w:tc>
          <w:tcPr>
            <w:tcW w:type="dxa" w:w="850"/>
            <w:tcBorders>
              <w:top w:color="000000" w:sz="4" w:val="single"/>
              <w:left w:color="000000" w:sz="4" w:val="single"/>
              <w:bottom w:color="000000" w:sz="4" w:val="single"/>
              <w:right w:color="000000" w:sz="4" w:val="single"/>
            </w:tcBorders>
            <w:tcMar>
              <w:left w:type="dxa" w:w="0"/>
              <w:right w:type="dxa" w:w="0"/>
            </w:tcMar>
          </w:tcPr>
          <w:p w14:paraId="AF0D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B00D0000">
            <w:pPr>
              <w:pStyle w:val="Style_2"/>
              <w:ind w:firstLine="0" w:left="0"/>
              <w:jc w:val="left"/>
            </w:pPr>
            <w:r>
              <w:t>ультразвуковое исследование сердечно-сосудистой системы</w:t>
            </w:r>
          </w:p>
        </w:tc>
        <w:tc>
          <w:tcPr>
            <w:tcW w:type="dxa" w:w="1020"/>
            <w:tcBorders>
              <w:top w:color="000000" w:sz="4" w:val="single"/>
              <w:left w:color="000000" w:sz="4" w:val="single"/>
              <w:bottom w:color="000000" w:sz="4" w:val="single"/>
              <w:right w:color="000000" w:sz="4" w:val="single"/>
            </w:tcBorders>
            <w:tcMar>
              <w:left w:type="dxa" w:w="0"/>
              <w:right w:type="dxa" w:w="0"/>
            </w:tcMar>
          </w:tcPr>
          <w:p w14:paraId="B10D0000">
            <w:pPr>
              <w:pStyle w:val="Style_2"/>
              <w:ind w:firstLine="0" w:left="0"/>
              <w:jc w:val="center"/>
            </w:pPr>
            <w:bookmarkStart w:id="136" w:name="Par3367"/>
            <w:bookmarkEnd w:id="136"/>
            <w:r>
              <w:t>39.3.3</w:t>
            </w:r>
          </w:p>
        </w:tc>
        <w:tc>
          <w:tcPr>
            <w:tcW w:type="dxa" w:w="1984"/>
            <w:tcBorders>
              <w:top w:color="000000" w:sz="4" w:val="single"/>
              <w:left w:color="000000" w:sz="4" w:val="single"/>
              <w:bottom w:color="000000" w:sz="4" w:val="single"/>
              <w:right w:color="000000" w:sz="4" w:val="single"/>
            </w:tcBorders>
            <w:tcMar>
              <w:left w:type="dxa" w:w="0"/>
              <w:right w:type="dxa" w:w="0"/>
            </w:tcMar>
          </w:tcPr>
          <w:p w14:paraId="B20D0000">
            <w:pPr>
              <w:pStyle w:val="Style_2"/>
              <w:ind w:firstLine="0" w:left="0"/>
              <w:jc w:val="left"/>
            </w:pPr>
            <w:r>
              <w:t>исследования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B30D0000">
            <w:pPr>
              <w:pStyle w:val="Style_2"/>
              <w:ind w:firstLine="0" w:left="0"/>
              <w:jc w:val="center"/>
            </w:pPr>
            <w:r>
              <w:t>0,090371</w:t>
            </w:r>
          </w:p>
        </w:tc>
        <w:tc>
          <w:tcPr>
            <w:tcW w:type="dxa" w:w="1304"/>
            <w:tcBorders>
              <w:top w:color="000000" w:sz="4" w:val="single"/>
              <w:left w:color="000000" w:sz="4" w:val="single"/>
              <w:bottom w:color="000000" w:sz="4" w:val="single"/>
              <w:right w:color="000000" w:sz="4" w:val="single"/>
            </w:tcBorders>
            <w:tcMar>
              <w:left w:type="dxa" w:w="0"/>
              <w:right w:type="dxa" w:w="0"/>
            </w:tcMar>
          </w:tcPr>
          <w:p w14:paraId="B40D0000">
            <w:pPr>
              <w:pStyle w:val="Style_2"/>
              <w:ind w:firstLine="0" w:left="0"/>
              <w:jc w:val="center"/>
            </w:pPr>
            <w:r>
              <w:t>580,8</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50D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60D0000">
            <w:pPr>
              <w:pStyle w:val="Style_2"/>
              <w:ind w:firstLine="0" w:left="0"/>
              <w:jc w:val="center"/>
            </w:pPr>
            <w:r>
              <w:t>52,5</w:t>
            </w:r>
          </w:p>
        </w:tc>
        <w:tc>
          <w:tcPr>
            <w:tcW w:type="dxa" w:w="1417"/>
            <w:tcBorders>
              <w:top w:color="000000" w:sz="4" w:val="single"/>
              <w:left w:color="000000" w:sz="4" w:val="single"/>
              <w:bottom w:color="000000" w:sz="4" w:val="single"/>
              <w:right w:color="000000" w:sz="4" w:val="single"/>
            </w:tcBorders>
            <w:tcMar>
              <w:left w:type="dxa" w:w="0"/>
              <w:right w:type="dxa" w:w="0"/>
            </w:tcMar>
          </w:tcPr>
          <w:p w14:paraId="B70D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B80D0000">
            <w:pPr>
              <w:pStyle w:val="Style_2"/>
              <w:ind w:firstLine="0" w:left="0"/>
              <w:jc w:val="center"/>
            </w:pPr>
            <w:r>
              <w:t>59 375,4</w:t>
            </w:r>
          </w:p>
        </w:tc>
        <w:tc>
          <w:tcPr>
            <w:tcW w:type="dxa" w:w="850"/>
            <w:tcBorders>
              <w:top w:color="000000" w:sz="4" w:val="single"/>
              <w:left w:color="000000" w:sz="4" w:val="single"/>
              <w:bottom w:color="000000" w:sz="4" w:val="single"/>
              <w:right w:color="000000" w:sz="4" w:val="single"/>
            </w:tcBorders>
            <w:tcMar>
              <w:left w:type="dxa" w:w="0"/>
              <w:right w:type="dxa" w:w="0"/>
            </w:tcMar>
          </w:tcPr>
          <w:p w14:paraId="B90D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BA0D0000">
            <w:pPr>
              <w:pStyle w:val="Style_2"/>
              <w:ind w:firstLine="0" w:left="0"/>
              <w:jc w:val="left"/>
            </w:pPr>
            <w:r>
              <w:t>эндоскопическое диагностическое исследование</w:t>
            </w:r>
          </w:p>
        </w:tc>
        <w:tc>
          <w:tcPr>
            <w:tcW w:type="dxa" w:w="1020"/>
            <w:tcBorders>
              <w:top w:color="000000" w:sz="4" w:val="single"/>
              <w:left w:color="000000" w:sz="4" w:val="single"/>
              <w:bottom w:color="000000" w:sz="4" w:val="single"/>
              <w:right w:color="000000" w:sz="4" w:val="single"/>
            </w:tcBorders>
            <w:tcMar>
              <w:left w:type="dxa" w:w="0"/>
              <w:right w:type="dxa" w:w="0"/>
            </w:tcMar>
          </w:tcPr>
          <w:p w14:paraId="BB0D0000">
            <w:pPr>
              <w:pStyle w:val="Style_2"/>
              <w:ind w:firstLine="0" w:left="0"/>
              <w:jc w:val="center"/>
            </w:pPr>
            <w:bookmarkStart w:id="137" w:name="Par3377"/>
            <w:bookmarkEnd w:id="137"/>
            <w:r>
              <w:t>39.3.4</w:t>
            </w:r>
          </w:p>
        </w:tc>
        <w:tc>
          <w:tcPr>
            <w:tcW w:type="dxa" w:w="1984"/>
            <w:tcBorders>
              <w:top w:color="000000" w:sz="4" w:val="single"/>
              <w:left w:color="000000" w:sz="4" w:val="single"/>
              <w:bottom w:color="000000" w:sz="4" w:val="single"/>
              <w:right w:color="000000" w:sz="4" w:val="single"/>
            </w:tcBorders>
            <w:tcMar>
              <w:left w:type="dxa" w:w="0"/>
              <w:right w:type="dxa" w:w="0"/>
            </w:tcMar>
          </w:tcPr>
          <w:p w14:paraId="BC0D0000">
            <w:pPr>
              <w:pStyle w:val="Style_2"/>
              <w:ind w:firstLine="0" w:left="0"/>
              <w:jc w:val="left"/>
            </w:pPr>
            <w:r>
              <w:t>исследования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BD0D0000">
            <w:pPr>
              <w:pStyle w:val="Style_2"/>
              <w:ind w:firstLine="0" w:left="0"/>
              <w:jc w:val="center"/>
            </w:pPr>
            <w:r>
              <w:t>0,029446</w:t>
            </w:r>
          </w:p>
        </w:tc>
        <w:tc>
          <w:tcPr>
            <w:tcW w:type="dxa" w:w="1304"/>
            <w:tcBorders>
              <w:top w:color="000000" w:sz="4" w:val="single"/>
              <w:left w:color="000000" w:sz="4" w:val="single"/>
              <w:bottom w:color="000000" w:sz="4" w:val="single"/>
              <w:right w:color="000000" w:sz="4" w:val="single"/>
            </w:tcBorders>
            <w:tcMar>
              <w:left w:type="dxa" w:w="0"/>
              <w:right w:type="dxa" w:w="0"/>
            </w:tcMar>
          </w:tcPr>
          <w:p w14:paraId="BE0D0000">
            <w:pPr>
              <w:pStyle w:val="Style_2"/>
              <w:ind w:firstLine="0" w:left="0"/>
              <w:jc w:val="center"/>
            </w:pPr>
            <w:r>
              <w:t>1 065,0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F0D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00D0000">
            <w:pPr>
              <w:pStyle w:val="Style_2"/>
              <w:ind w:firstLine="0" w:left="0"/>
              <w:jc w:val="center"/>
            </w:pPr>
            <w:r>
              <w:t>31,4</w:t>
            </w:r>
          </w:p>
        </w:tc>
        <w:tc>
          <w:tcPr>
            <w:tcW w:type="dxa" w:w="1417"/>
            <w:tcBorders>
              <w:top w:color="000000" w:sz="4" w:val="single"/>
              <w:left w:color="000000" w:sz="4" w:val="single"/>
              <w:bottom w:color="000000" w:sz="4" w:val="single"/>
              <w:right w:color="000000" w:sz="4" w:val="single"/>
            </w:tcBorders>
            <w:tcMar>
              <w:left w:type="dxa" w:w="0"/>
              <w:right w:type="dxa" w:w="0"/>
            </w:tcMar>
          </w:tcPr>
          <w:p w14:paraId="C10D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C20D0000">
            <w:pPr>
              <w:pStyle w:val="Style_2"/>
              <w:ind w:firstLine="0" w:left="0"/>
              <w:jc w:val="center"/>
            </w:pPr>
            <w:r>
              <w:t>35 512,1</w:t>
            </w:r>
          </w:p>
        </w:tc>
        <w:tc>
          <w:tcPr>
            <w:tcW w:type="dxa" w:w="850"/>
            <w:tcBorders>
              <w:top w:color="000000" w:sz="4" w:val="single"/>
              <w:left w:color="000000" w:sz="4" w:val="single"/>
              <w:bottom w:color="000000" w:sz="4" w:val="single"/>
              <w:right w:color="000000" w:sz="4" w:val="single"/>
            </w:tcBorders>
            <w:tcMar>
              <w:left w:type="dxa" w:w="0"/>
              <w:right w:type="dxa" w:w="0"/>
            </w:tcMar>
          </w:tcPr>
          <w:p w14:paraId="C30D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C40D0000">
            <w:pPr>
              <w:pStyle w:val="Style_2"/>
              <w:ind w:firstLine="0" w:left="0"/>
              <w:jc w:val="left"/>
            </w:pPr>
            <w:r>
              <w:t>молекулярно-генетическое исследование с целью диагностики онкологических заболеваний</w:t>
            </w:r>
          </w:p>
        </w:tc>
        <w:tc>
          <w:tcPr>
            <w:tcW w:type="dxa" w:w="1020"/>
            <w:tcBorders>
              <w:top w:color="000000" w:sz="4" w:val="single"/>
              <w:left w:color="000000" w:sz="4" w:val="single"/>
              <w:bottom w:color="000000" w:sz="4" w:val="single"/>
              <w:right w:color="000000" w:sz="4" w:val="single"/>
            </w:tcBorders>
            <w:tcMar>
              <w:left w:type="dxa" w:w="0"/>
              <w:right w:type="dxa" w:w="0"/>
            </w:tcMar>
          </w:tcPr>
          <w:p w14:paraId="C50D0000">
            <w:pPr>
              <w:pStyle w:val="Style_2"/>
              <w:ind w:firstLine="0" w:left="0"/>
              <w:jc w:val="center"/>
            </w:pPr>
            <w:bookmarkStart w:id="138" w:name="Par3387"/>
            <w:bookmarkEnd w:id="138"/>
            <w:r>
              <w:t>39.3.5</w:t>
            </w:r>
          </w:p>
        </w:tc>
        <w:tc>
          <w:tcPr>
            <w:tcW w:type="dxa" w:w="1984"/>
            <w:tcBorders>
              <w:top w:color="000000" w:sz="4" w:val="single"/>
              <w:left w:color="000000" w:sz="4" w:val="single"/>
              <w:bottom w:color="000000" w:sz="4" w:val="single"/>
              <w:right w:color="000000" w:sz="4" w:val="single"/>
            </w:tcBorders>
            <w:tcMar>
              <w:left w:type="dxa" w:w="0"/>
              <w:right w:type="dxa" w:w="0"/>
            </w:tcMar>
          </w:tcPr>
          <w:p w14:paraId="C60D0000">
            <w:pPr>
              <w:pStyle w:val="Style_2"/>
              <w:ind w:firstLine="0" w:left="0"/>
              <w:jc w:val="left"/>
            </w:pPr>
            <w:r>
              <w:t>исследования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C70D0000">
            <w:pPr>
              <w:pStyle w:val="Style_2"/>
              <w:ind w:firstLine="0" w:left="0"/>
              <w:jc w:val="center"/>
            </w:pPr>
            <w:r>
              <w:t>0,000974</w:t>
            </w:r>
          </w:p>
        </w:tc>
        <w:tc>
          <w:tcPr>
            <w:tcW w:type="dxa" w:w="1304"/>
            <w:tcBorders>
              <w:top w:color="000000" w:sz="4" w:val="single"/>
              <w:left w:color="000000" w:sz="4" w:val="single"/>
              <w:bottom w:color="000000" w:sz="4" w:val="single"/>
              <w:right w:color="000000" w:sz="4" w:val="single"/>
            </w:tcBorders>
            <w:tcMar>
              <w:left w:type="dxa" w:w="0"/>
              <w:right w:type="dxa" w:w="0"/>
            </w:tcMar>
          </w:tcPr>
          <w:p w14:paraId="C80D0000">
            <w:pPr>
              <w:pStyle w:val="Style_2"/>
              <w:ind w:firstLine="0" w:left="0"/>
              <w:jc w:val="center"/>
            </w:pPr>
            <w:r>
              <w:t>8 944,0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90D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A0D0000">
            <w:pPr>
              <w:pStyle w:val="Style_2"/>
              <w:ind w:firstLine="0" w:left="0"/>
              <w:jc w:val="center"/>
            </w:pPr>
            <w:r>
              <w:t>8,7</w:t>
            </w:r>
          </w:p>
        </w:tc>
        <w:tc>
          <w:tcPr>
            <w:tcW w:type="dxa" w:w="1417"/>
            <w:tcBorders>
              <w:top w:color="000000" w:sz="4" w:val="single"/>
              <w:left w:color="000000" w:sz="4" w:val="single"/>
              <w:bottom w:color="000000" w:sz="4" w:val="single"/>
              <w:right w:color="000000" w:sz="4" w:val="single"/>
            </w:tcBorders>
            <w:tcMar>
              <w:left w:type="dxa" w:w="0"/>
              <w:right w:type="dxa" w:w="0"/>
            </w:tcMar>
          </w:tcPr>
          <w:p w14:paraId="CB0D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CC0D0000">
            <w:pPr>
              <w:pStyle w:val="Style_2"/>
              <w:ind w:firstLine="0" w:left="0"/>
              <w:jc w:val="center"/>
            </w:pPr>
            <w:r>
              <w:t>9 839,4</w:t>
            </w:r>
          </w:p>
        </w:tc>
        <w:tc>
          <w:tcPr>
            <w:tcW w:type="dxa" w:w="850"/>
            <w:tcBorders>
              <w:top w:color="000000" w:sz="4" w:val="single"/>
              <w:left w:color="000000" w:sz="4" w:val="single"/>
              <w:bottom w:color="000000" w:sz="4" w:val="single"/>
              <w:right w:color="000000" w:sz="4" w:val="single"/>
            </w:tcBorders>
            <w:tcMar>
              <w:left w:type="dxa" w:w="0"/>
              <w:right w:type="dxa" w:w="0"/>
            </w:tcMar>
          </w:tcPr>
          <w:p w14:paraId="CD0D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CE0D0000">
            <w:pPr>
              <w:pStyle w:val="Style_2"/>
              <w:ind w:firstLine="0" w:left="0"/>
              <w:jc w:val="left"/>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type="dxa" w:w="1020"/>
            <w:tcBorders>
              <w:top w:color="000000" w:sz="4" w:val="single"/>
              <w:left w:color="000000" w:sz="4" w:val="single"/>
              <w:bottom w:color="000000" w:sz="4" w:val="single"/>
              <w:right w:color="000000" w:sz="4" w:val="single"/>
            </w:tcBorders>
            <w:tcMar>
              <w:left w:type="dxa" w:w="0"/>
              <w:right w:type="dxa" w:w="0"/>
            </w:tcMar>
          </w:tcPr>
          <w:p w14:paraId="CF0D0000">
            <w:pPr>
              <w:pStyle w:val="Style_2"/>
              <w:ind w:firstLine="0" w:left="0"/>
              <w:jc w:val="center"/>
            </w:pPr>
            <w:bookmarkStart w:id="139" w:name="Par3397"/>
            <w:bookmarkEnd w:id="139"/>
            <w:r>
              <w:t>39.3.6</w:t>
            </w:r>
          </w:p>
        </w:tc>
        <w:tc>
          <w:tcPr>
            <w:tcW w:type="dxa" w:w="1984"/>
            <w:tcBorders>
              <w:top w:color="000000" w:sz="4" w:val="single"/>
              <w:left w:color="000000" w:sz="4" w:val="single"/>
              <w:bottom w:color="000000" w:sz="4" w:val="single"/>
              <w:right w:color="000000" w:sz="4" w:val="single"/>
            </w:tcBorders>
            <w:tcMar>
              <w:left w:type="dxa" w:w="0"/>
              <w:right w:type="dxa" w:w="0"/>
            </w:tcMar>
          </w:tcPr>
          <w:p w14:paraId="D00D0000">
            <w:pPr>
              <w:pStyle w:val="Style_2"/>
              <w:ind w:firstLine="0" w:left="0"/>
              <w:jc w:val="left"/>
            </w:pPr>
            <w:r>
              <w:t>исследования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D10D0000">
            <w:pPr>
              <w:pStyle w:val="Style_2"/>
              <w:ind w:firstLine="0" w:left="0"/>
              <w:jc w:val="center"/>
            </w:pPr>
            <w:r>
              <w:t>0,01321</w:t>
            </w:r>
          </w:p>
        </w:tc>
        <w:tc>
          <w:tcPr>
            <w:tcW w:type="dxa" w:w="1304"/>
            <w:tcBorders>
              <w:top w:color="000000" w:sz="4" w:val="single"/>
              <w:left w:color="000000" w:sz="4" w:val="single"/>
              <w:bottom w:color="000000" w:sz="4" w:val="single"/>
              <w:right w:color="000000" w:sz="4" w:val="single"/>
            </w:tcBorders>
            <w:tcMar>
              <w:left w:type="dxa" w:w="0"/>
              <w:right w:type="dxa" w:w="0"/>
            </w:tcMar>
          </w:tcPr>
          <w:p w14:paraId="D20D0000">
            <w:pPr>
              <w:pStyle w:val="Style_2"/>
              <w:ind w:firstLine="0" w:left="0"/>
              <w:jc w:val="center"/>
            </w:pPr>
            <w:r>
              <w:t>2 205,8</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30D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40D0000">
            <w:pPr>
              <w:pStyle w:val="Style_2"/>
              <w:ind w:firstLine="0" w:left="0"/>
              <w:jc w:val="center"/>
            </w:pPr>
            <w:r>
              <w:t>29,1</w:t>
            </w:r>
          </w:p>
        </w:tc>
        <w:tc>
          <w:tcPr>
            <w:tcW w:type="dxa" w:w="1417"/>
            <w:tcBorders>
              <w:top w:color="000000" w:sz="4" w:val="single"/>
              <w:left w:color="000000" w:sz="4" w:val="single"/>
              <w:bottom w:color="000000" w:sz="4" w:val="single"/>
              <w:right w:color="000000" w:sz="4" w:val="single"/>
            </w:tcBorders>
            <w:tcMar>
              <w:left w:type="dxa" w:w="0"/>
              <w:right w:type="dxa" w:w="0"/>
            </w:tcMar>
          </w:tcPr>
          <w:p w14:paraId="D50D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D60D0000">
            <w:pPr>
              <w:pStyle w:val="Style_2"/>
              <w:ind w:firstLine="0" w:left="0"/>
              <w:jc w:val="center"/>
            </w:pPr>
            <w:r>
              <w:t>32 910,9</w:t>
            </w:r>
          </w:p>
        </w:tc>
        <w:tc>
          <w:tcPr>
            <w:tcW w:type="dxa" w:w="850"/>
            <w:tcBorders>
              <w:top w:color="000000" w:sz="4" w:val="single"/>
              <w:left w:color="000000" w:sz="4" w:val="single"/>
              <w:bottom w:color="000000" w:sz="4" w:val="single"/>
              <w:right w:color="000000" w:sz="4" w:val="single"/>
            </w:tcBorders>
            <w:tcMar>
              <w:left w:type="dxa" w:w="0"/>
              <w:right w:type="dxa" w:w="0"/>
            </w:tcMar>
          </w:tcPr>
          <w:p w14:paraId="D70D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D80D0000">
            <w:pPr>
              <w:pStyle w:val="Style_2"/>
              <w:ind w:firstLine="0" w:left="0"/>
              <w:jc w:val="left"/>
            </w:pPr>
            <w:r>
              <w:t>тестирование на выявление новой коронавирусной инфекции (COVID-19)</w:t>
            </w:r>
          </w:p>
        </w:tc>
        <w:tc>
          <w:tcPr>
            <w:tcW w:type="dxa" w:w="1020"/>
            <w:tcBorders>
              <w:top w:color="000000" w:sz="4" w:val="single"/>
              <w:left w:color="000000" w:sz="4" w:val="single"/>
              <w:bottom w:color="000000" w:sz="4" w:val="single"/>
              <w:right w:color="000000" w:sz="4" w:val="single"/>
            </w:tcBorders>
            <w:tcMar>
              <w:left w:type="dxa" w:w="0"/>
              <w:right w:type="dxa" w:w="0"/>
            </w:tcMar>
          </w:tcPr>
          <w:p w14:paraId="D90D0000">
            <w:pPr>
              <w:pStyle w:val="Style_2"/>
              <w:ind w:firstLine="0" w:left="0"/>
              <w:jc w:val="center"/>
            </w:pPr>
            <w:bookmarkStart w:id="140" w:name="Par3407"/>
            <w:bookmarkEnd w:id="140"/>
            <w:r>
              <w:t>39.3.7</w:t>
            </w:r>
          </w:p>
        </w:tc>
        <w:tc>
          <w:tcPr>
            <w:tcW w:type="dxa" w:w="1984"/>
            <w:tcBorders>
              <w:top w:color="000000" w:sz="4" w:val="single"/>
              <w:left w:color="000000" w:sz="4" w:val="single"/>
              <w:bottom w:color="000000" w:sz="4" w:val="single"/>
              <w:right w:color="000000" w:sz="4" w:val="single"/>
            </w:tcBorders>
            <w:tcMar>
              <w:left w:type="dxa" w:w="0"/>
              <w:right w:type="dxa" w:w="0"/>
            </w:tcMar>
          </w:tcPr>
          <w:p w14:paraId="DA0D0000">
            <w:pPr>
              <w:pStyle w:val="Style_2"/>
              <w:ind w:firstLine="0" w:left="0"/>
              <w:jc w:val="left"/>
            </w:pPr>
            <w:r>
              <w:t>исследования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DB0D0000">
            <w:pPr>
              <w:pStyle w:val="Style_2"/>
              <w:ind w:firstLine="0" w:left="0"/>
              <w:jc w:val="center"/>
            </w:pPr>
            <w:r>
              <w:t>0,275507</w:t>
            </w:r>
          </w:p>
        </w:tc>
        <w:tc>
          <w:tcPr>
            <w:tcW w:type="dxa" w:w="1304"/>
            <w:tcBorders>
              <w:top w:color="000000" w:sz="4" w:val="single"/>
              <w:left w:color="000000" w:sz="4" w:val="single"/>
              <w:bottom w:color="000000" w:sz="4" w:val="single"/>
              <w:right w:color="000000" w:sz="4" w:val="single"/>
            </w:tcBorders>
            <w:tcMar>
              <w:left w:type="dxa" w:w="0"/>
              <w:right w:type="dxa" w:w="0"/>
            </w:tcMar>
          </w:tcPr>
          <w:p w14:paraId="DC0D0000">
            <w:pPr>
              <w:pStyle w:val="Style_2"/>
              <w:ind w:firstLine="0" w:left="0"/>
              <w:jc w:val="center"/>
            </w:pPr>
            <w:r>
              <w:t>426,9</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D0D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E0D0000">
            <w:pPr>
              <w:pStyle w:val="Style_2"/>
              <w:ind w:firstLine="0" w:left="0"/>
              <w:jc w:val="center"/>
            </w:pPr>
            <w:r>
              <w:t>117,6</w:t>
            </w:r>
          </w:p>
        </w:tc>
        <w:tc>
          <w:tcPr>
            <w:tcW w:type="dxa" w:w="1417"/>
            <w:tcBorders>
              <w:top w:color="000000" w:sz="4" w:val="single"/>
              <w:left w:color="000000" w:sz="4" w:val="single"/>
              <w:bottom w:color="000000" w:sz="4" w:val="single"/>
              <w:right w:color="000000" w:sz="4" w:val="single"/>
            </w:tcBorders>
            <w:tcMar>
              <w:left w:type="dxa" w:w="0"/>
              <w:right w:type="dxa" w:w="0"/>
            </w:tcMar>
          </w:tcPr>
          <w:p w14:paraId="DF0D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00D0000">
            <w:pPr>
              <w:pStyle w:val="Style_2"/>
              <w:ind w:firstLine="0" w:left="0"/>
              <w:jc w:val="center"/>
            </w:pPr>
            <w:r>
              <w:t>133 000,9</w:t>
            </w:r>
          </w:p>
        </w:tc>
        <w:tc>
          <w:tcPr>
            <w:tcW w:type="dxa" w:w="850"/>
            <w:tcBorders>
              <w:top w:color="000000" w:sz="4" w:val="single"/>
              <w:left w:color="000000" w:sz="4" w:val="single"/>
              <w:bottom w:color="000000" w:sz="4" w:val="single"/>
              <w:right w:color="000000" w:sz="4" w:val="single"/>
            </w:tcBorders>
            <w:tcMar>
              <w:left w:type="dxa" w:w="0"/>
              <w:right w:type="dxa" w:w="0"/>
            </w:tcMar>
          </w:tcPr>
          <w:p w14:paraId="E10D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E20D0000">
            <w:pPr>
              <w:pStyle w:val="Style_2"/>
              <w:ind w:firstLine="0" w:left="0"/>
              <w:jc w:val="left"/>
            </w:pPr>
            <w:r>
              <w:t>диспансерное наблюдение</w:t>
            </w:r>
          </w:p>
        </w:tc>
        <w:tc>
          <w:tcPr>
            <w:tcW w:type="dxa" w:w="1020"/>
            <w:tcBorders>
              <w:top w:color="000000" w:sz="4" w:val="single"/>
              <w:left w:color="000000" w:sz="4" w:val="single"/>
              <w:bottom w:color="000000" w:sz="4" w:val="single"/>
              <w:right w:color="000000" w:sz="4" w:val="single"/>
            </w:tcBorders>
            <w:tcMar>
              <w:left w:type="dxa" w:w="0"/>
              <w:right w:type="dxa" w:w="0"/>
            </w:tcMar>
          </w:tcPr>
          <w:p w14:paraId="E30D0000">
            <w:pPr>
              <w:pStyle w:val="Style_2"/>
              <w:ind w:firstLine="0" w:left="0"/>
              <w:jc w:val="center"/>
            </w:pPr>
            <w:bookmarkStart w:id="141" w:name="Par3417"/>
            <w:bookmarkEnd w:id="141"/>
            <w:r>
              <w:t>39.4</w:t>
            </w:r>
          </w:p>
        </w:tc>
        <w:tc>
          <w:tcPr>
            <w:tcW w:type="dxa" w:w="1984"/>
            <w:tcBorders>
              <w:top w:color="000000" w:sz="4" w:val="single"/>
              <w:left w:color="000000" w:sz="4" w:val="single"/>
              <w:bottom w:color="000000" w:sz="4" w:val="single"/>
              <w:right w:color="000000" w:sz="4" w:val="single"/>
            </w:tcBorders>
            <w:tcMar>
              <w:left w:type="dxa" w:w="0"/>
              <w:right w:type="dxa" w:w="0"/>
            </w:tcMar>
          </w:tcPr>
          <w:p w14:paraId="E40D0000">
            <w:pPr>
              <w:pStyle w:val="Style_2"/>
              <w:ind w:firstLine="0" w:left="0"/>
              <w:jc w:val="left"/>
            </w:pPr>
            <w:r>
              <w:t>комплексное посещение</w:t>
            </w:r>
          </w:p>
        </w:tc>
        <w:tc>
          <w:tcPr>
            <w:tcW w:type="dxa" w:w="1644"/>
            <w:tcBorders>
              <w:top w:color="000000" w:sz="4" w:val="single"/>
              <w:left w:color="000000" w:sz="4" w:val="single"/>
              <w:bottom w:color="000000" w:sz="4" w:val="single"/>
              <w:right w:color="000000" w:sz="4" w:val="single"/>
            </w:tcBorders>
            <w:tcMar>
              <w:left w:type="dxa" w:w="0"/>
              <w:right w:type="dxa" w:w="0"/>
            </w:tcMar>
          </w:tcPr>
          <w:p w14:paraId="E50D0000">
            <w:pPr>
              <w:pStyle w:val="Style_2"/>
              <w:ind w:firstLine="0" w:left="0"/>
              <w:jc w:val="center"/>
            </w:pPr>
            <w:r>
              <w:t>0,261736</w:t>
            </w:r>
          </w:p>
        </w:tc>
        <w:tc>
          <w:tcPr>
            <w:tcW w:type="dxa" w:w="1304"/>
            <w:tcBorders>
              <w:top w:color="000000" w:sz="4" w:val="single"/>
              <w:left w:color="000000" w:sz="4" w:val="single"/>
              <w:bottom w:color="000000" w:sz="4" w:val="single"/>
              <w:right w:color="000000" w:sz="4" w:val="single"/>
            </w:tcBorders>
            <w:tcMar>
              <w:left w:type="dxa" w:w="0"/>
              <w:right w:type="dxa" w:w="0"/>
            </w:tcMar>
          </w:tcPr>
          <w:p w14:paraId="E60D0000">
            <w:pPr>
              <w:pStyle w:val="Style_2"/>
              <w:ind w:firstLine="0" w:left="0"/>
              <w:jc w:val="center"/>
            </w:pPr>
            <w:r>
              <w:t>1 355,4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70D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E80D0000">
            <w:pPr>
              <w:pStyle w:val="Style_2"/>
              <w:ind w:firstLine="0" w:left="0"/>
              <w:jc w:val="center"/>
            </w:pPr>
            <w:r>
              <w:t>354,8</w:t>
            </w:r>
          </w:p>
        </w:tc>
        <w:tc>
          <w:tcPr>
            <w:tcW w:type="dxa" w:w="1417"/>
            <w:tcBorders>
              <w:top w:color="000000" w:sz="4" w:val="single"/>
              <w:left w:color="000000" w:sz="4" w:val="single"/>
              <w:bottom w:color="000000" w:sz="4" w:val="single"/>
              <w:right w:color="000000" w:sz="4" w:val="single"/>
            </w:tcBorders>
            <w:tcMar>
              <w:left w:type="dxa" w:w="0"/>
              <w:right w:type="dxa" w:w="0"/>
            </w:tcMar>
          </w:tcPr>
          <w:p w14:paraId="E90D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A0D0000">
            <w:pPr>
              <w:pStyle w:val="Style_2"/>
              <w:ind w:firstLine="0" w:left="0"/>
              <w:jc w:val="center"/>
            </w:pPr>
            <w:r>
              <w:t>401 264,6</w:t>
            </w:r>
          </w:p>
        </w:tc>
        <w:tc>
          <w:tcPr>
            <w:tcW w:type="dxa" w:w="850"/>
            <w:tcBorders>
              <w:top w:color="000000" w:sz="4" w:val="single"/>
              <w:left w:color="000000" w:sz="4" w:val="single"/>
              <w:bottom w:color="000000" w:sz="4" w:val="single"/>
              <w:right w:color="000000" w:sz="4" w:val="single"/>
            </w:tcBorders>
            <w:tcMar>
              <w:left w:type="dxa" w:w="0"/>
              <w:right w:type="dxa" w:w="0"/>
            </w:tcMar>
          </w:tcPr>
          <w:p w14:paraId="EB0D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EC0D0000">
            <w:pPr>
              <w:pStyle w:val="Style_2"/>
              <w:ind w:firstLine="0" w:left="0"/>
              <w:jc w:val="left"/>
            </w:pPr>
            <w:r>
              <w:t xml:space="preserve">2.2. В условиях дневных стационаров, за исключением медицинской реабилитации &lt;*****&gt; (сумма </w:t>
            </w:r>
            <w:r>
              <w:rPr>
                <w:color w:val="0000FF"/>
              </w:rPr>
              <w:fldChar w:fldCharType="begin"/>
            </w:r>
            <w:r>
              <w:rPr>
                <w:color w:val="0000FF"/>
              </w:rPr>
              <w:instrText>HYPERLINK \l "Par3437" \o "40.1"</w:instrText>
            </w:r>
            <w:r>
              <w:rPr>
                <w:color w:val="0000FF"/>
              </w:rPr>
              <w:fldChar w:fldCharType="separate"/>
            </w:r>
            <w:r>
              <w:rPr>
                <w:color w:val="0000FF"/>
              </w:rPr>
              <w:t>строк 40.1</w:t>
            </w:r>
            <w:r>
              <w:rPr>
                <w:color w:val="0000FF"/>
              </w:rPr>
              <w:fldChar w:fldCharType="end"/>
            </w:r>
            <w:r>
              <w:t xml:space="preserve"> + </w:t>
            </w:r>
            <w:r>
              <w:rPr>
                <w:color w:val="0000FF"/>
              </w:rPr>
              <w:fldChar w:fldCharType="begin"/>
            </w:r>
            <w:r>
              <w:rPr>
                <w:color w:val="0000FF"/>
              </w:rPr>
              <w:instrText>HYPERLINK \l "Par3447" \o "40.2"</w:instrText>
            </w:r>
            <w:r>
              <w:rPr>
                <w:color w:val="0000FF"/>
              </w:rPr>
              <w:fldChar w:fldCharType="separate"/>
            </w:r>
            <w:r>
              <w:rPr>
                <w:color w:val="0000FF"/>
              </w:rPr>
              <w:t>40.2</w:t>
            </w:r>
            <w:r>
              <w:rPr>
                <w:color w:val="0000FF"/>
              </w:rPr>
              <w:fldChar w:fldCharType="end"/>
            </w:r>
            <w:r>
              <w:t>), в том числе:</w:t>
            </w:r>
          </w:p>
        </w:tc>
        <w:tc>
          <w:tcPr>
            <w:tcW w:type="dxa" w:w="1020"/>
            <w:tcBorders>
              <w:top w:color="000000" w:sz="4" w:val="single"/>
              <w:left w:color="000000" w:sz="4" w:val="single"/>
              <w:bottom w:color="000000" w:sz="4" w:val="single"/>
              <w:right w:color="000000" w:sz="4" w:val="single"/>
            </w:tcBorders>
            <w:tcMar>
              <w:left w:type="dxa" w:w="0"/>
              <w:right w:type="dxa" w:w="0"/>
            </w:tcMar>
          </w:tcPr>
          <w:p w14:paraId="ED0D0000">
            <w:pPr>
              <w:pStyle w:val="Style_2"/>
              <w:ind w:firstLine="0" w:left="0"/>
              <w:jc w:val="center"/>
            </w:pPr>
            <w:bookmarkStart w:id="142" w:name="Par3427"/>
            <w:bookmarkEnd w:id="142"/>
            <w:r>
              <w:t>40</w:t>
            </w:r>
          </w:p>
        </w:tc>
        <w:tc>
          <w:tcPr>
            <w:tcW w:type="dxa" w:w="1984"/>
            <w:tcBorders>
              <w:top w:color="000000" w:sz="4" w:val="single"/>
              <w:left w:color="000000" w:sz="4" w:val="single"/>
              <w:bottom w:color="000000" w:sz="4" w:val="single"/>
              <w:right w:color="000000" w:sz="4" w:val="single"/>
            </w:tcBorders>
            <w:tcMar>
              <w:left w:type="dxa" w:w="0"/>
              <w:right w:type="dxa" w:w="0"/>
            </w:tcMar>
          </w:tcPr>
          <w:p w14:paraId="EE0D0000">
            <w:pPr>
              <w:pStyle w:val="Style_2"/>
              <w:ind w:firstLine="0" w:left="0"/>
              <w:jc w:val="left"/>
            </w:pPr>
            <w:r>
              <w:t>случай лечения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EF0D0000">
            <w:pPr>
              <w:pStyle w:val="Style_2"/>
              <w:ind w:firstLine="0" w:left="0"/>
              <w:jc w:val="center"/>
            </w:pPr>
            <w:r>
              <w:t>0,037596</w:t>
            </w:r>
          </w:p>
        </w:tc>
        <w:tc>
          <w:tcPr>
            <w:tcW w:type="dxa" w:w="1304"/>
            <w:tcBorders>
              <w:top w:color="000000" w:sz="4" w:val="single"/>
              <w:left w:color="000000" w:sz="4" w:val="single"/>
              <w:bottom w:color="000000" w:sz="4" w:val="single"/>
              <w:right w:color="000000" w:sz="4" w:val="single"/>
            </w:tcBorders>
            <w:tcMar>
              <w:left w:type="dxa" w:w="0"/>
              <w:right w:type="dxa" w:w="0"/>
            </w:tcMar>
          </w:tcPr>
          <w:p w14:paraId="F00D0000">
            <w:pPr>
              <w:pStyle w:val="Style_2"/>
              <w:ind w:firstLine="0" w:left="0"/>
              <w:jc w:val="center"/>
            </w:pPr>
            <w:r>
              <w:t>18 948,5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10D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F20D0000">
            <w:pPr>
              <w:pStyle w:val="Style_2"/>
              <w:ind w:firstLine="0" w:left="0"/>
              <w:jc w:val="center"/>
            </w:pPr>
            <w:r>
              <w:t>712,4</w:t>
            </w:r>
          </w:p>
        </w:tc>
        <w:tc>
          <w:tcPr>
            <w:tcW w:type="dxa" w:w="1417"/>
            <w:tcBorders>
              <w:top w:color="000000" w:sz="4" w:val="single"/>
              <w:left w:color="000000" w:sz="4" w:val="single"/>
              <w:bottom w:color="000000" w:sz="4" w:val="single"/>
              <w:right w:color="000000" w:sz="4" w:val="single"/>
            </w:tcBorders>
            <w:tcMar>
              <w:left w:type="dxa" w:w="0"/>
              <w:right w:type="dxa" w:w="0"/>
            </w:tcMar>
          </w:tcPr>
          <w:p w14:paraId="F30D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F40D0000">
            <w:pPr>
              <w:pStyle w:val="Style_2"/>
              <w:ind w:firstLine="0" w:left="0"/>
              <w:jc w:val="center"/>
            </w:pPr>
            <w:r>
              <w:t>805 695,9</w:t>
            </w:r>
          </w:p>
        </w:tc>
        <w:tc>
          <w:tcPr>
            <w:tcW w:type="dxa" w:w="850"/>
            <w:tcBorders>
              <w:top w:color="000000" w:sz="4" w:val="single"/>
              <w:left w:color="000000" w:sz="4" w:val="single"/>
              <w:bottom w:color="000000" w:sz="4" w:val="single"/>
              <w:right w:color="000000" w:sz="4" w:val="single"/>
            </w:tcBorders>
            <w:tcMar>
              <w:left w:type="dxa" w:w="0"/>
              <w:right w:type="dxa" w:w="0"/>
            </w:tcMar>
          </w:tcPr>
          <w:p w14:paraId="F50D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F60D0000">
            <w:pPr>
              <w:pStyle w:val="Style_2"/>
              <w:ind w:firstLine="0" w:left="0"/>
              <w:jc w:val="left"/>
            </w:pPr>
            <w:r>
              <w:t>2.2.1. для медицинской помощи по профилю "онкология"</w:t>
            </w:r>
          </w:p>
        </w:tc>
        <w:tc>
          <w:tcPr>
            <w:tcW w:type="dxa" w:w="1020"/>
            <w:tcBorders>
              <w:top w:color="000000" w:sz="4" w:val="single"/>
              <w:left w:color="000000" w:sz="4" w:val="single"/>
              <w:bottom w:color="000000" w:sz="4" w:val="single"/>
              <w:right w:color="000000" w:sz="4" w:val="single"/>
            </w:tcBorders>
            <w:tcMar>
              <w:left w:type="dxa" w:w="0"/>
              <w:right w:type="dxa" w:w="0"/>
            </w:tcMar>
          </w:tcPr>
          <w:p w14:paraId="F70D0000">
            <w:pPr>
              <w:pStyle w:val="Style_2"/>
              <w:ind w:firstLine="0" w:left="0"/>
              <w:jc w:val="center"/>
            </w:pPr>
            <w:bookmarkStart w:id="143" w:name="Par3437"/>
            <w:bookmarkEnd w:id="143"/>
            <w:r>
              <w:t>40.1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F80D0000">
            <w:pPr>
              <w:pStyle w:val="Style_2"/>
              <w:ind w:firstLine="0" w:left="0"/>
              <w:jc w:val="left"/>
            </w:pPr>
            <w:r>
              <w:t>случай лечения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F90D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FA0D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B0D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FC0D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FD0D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FE0D0000">
            <w:pPr>
              <w:pStyle w:val="Style_2"/>
              <w:ind w:firstLine="0" w:left="0"/>
              <w:jc w:val="center"/>
            </w:pPr>
            <w:r>
              <w:t>0</w:t>
            </w:r>
          </w:p>
        </w:tc>
        <w:tc>
          <w:tcPr>
            <w:tcW w:type="dxa" w:w="850"/>
            <w:tcBorders>
              <w:top w:color="000000" w:sz="4" w:val="single"/>
              <w:left w:color="000000" w:sz="4" w:val="single"/>
              <w:bottom w:color="000000" w:sz="4" w:val="single"/>
              <w:right w:color="000000" w:sz="4" w:val="single"/>
            </w:tcBorders>
            <w:tcMar>
              <w:left w:type="dxa" w:w="0"/>
              <w:right w:type="dxa" w:w="0"/>
            </w:tcMar>
          </w:tcPr>
          <w:p w14:paraId="FF0D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000E0000">
            <w:pPr>
              <w:pStyle w:val="Style_2"/>
              <w:ind w:firstLine="0" w:left="0"/>
              <w:jc w:val="left"/>
            </w:pPr>
            <w:r>
              <w:t>2.2.2. для медицинской помощи при экстракорпоральном оплодотворении</w:t>
            </w:r>
          </w:p>
        </w:tc>
        <w:tc>
          <w:tcPr>
            <w:tcW w:type="dxa" w:w="1020"/>
            <w:tcBorders>
              <w:top w:color="000000" w:sz="4" w:val="single"/>
              <w:left w:color="000000" w:sz="4" w:val="single"/>
              <w:bottom w:color="000000" w:sz="4" w:val="single"/>
              <w:right w:color="000000" w:sz="4" w:val="single"/>
            </w:tcBorders>
            <w:tcMar>
              <w:left w:type="dxa" w:w="0"/>
              <w:right w:type="dxa" w:w="0"/>
            </w:tcMar>
          </w:tcPr>
          <w:p w14:paraId="010E0000">
            <w:pPr>
              <w:pStyle w:val="Style_2"/>
              <w:ind w:firstLine="0" w:left="0"/>
              <w:jc w:val="center"/>
            </w:pPr>
            <w:bookmarkStart w:id="144" w:name="Par3447"/>
            <w:bookmarkEnd w:id="144"/>
            <w:r>
              <w:t>40.2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020E0000">
            <w:pPr>
              <w:pStyle w:val="Style_2"/>
              <w:ind w:firstLine="0" w:left="0"/>
              <w:jc w:val="left"/>
            </w:pPr>
            <w:r>
              <w:t>случай</w:t>
            </w:r>
          </w:p>
        </w:tc>
        <w:tc>
          <w:tcPr>
            <w:tcW w:type="dxa" w:w="1644"/>
            <w:tcBorders>
              <w:top w:color="000000" w:sz="4" w:val="single"/>
              <w:left w:color="000000" w:sz="4" w:val="single"/>
              <w:bottom w:color="000000" w:sz="4" w:val="single"/>
              <w:right w:color="000000" w:sz="4" w:val="single"/>
            </w:tcBorders>
            <w:tcMar>
              <w:left w:type="dxa" w:w="0"/>
              <w:right w:type="dxa" w:w="0"/>
            </w:tcMar>
          </w:tcPr>
          <w:p w14:paraId="030E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040E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50E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060E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070E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080E0000">
            <w:pPr>
              <w:pStyle w:val="Style_2"/>
              <w:ind w:firstLine="0" w:left="0"/>
              <w:jc w:val="center"/>
            </w:pPr>
            <w:r>
              <w:t>0</w:t>
            </w:r>
          </w:p>
        </w:tc>
        <w:tc>
          <w:tcPr>
            <w:tcW w:type="dxa" w:w="850"/>
            <w:tcBorders>
              <w:top w:color="000000" w:sz="4" w:val="single"/>
              <w:left w:color="000000" w:sz="4" w:val="single"/>
              <w:bottom w:color="000000" w:sz="4" w:val="single"/>
              <w:right w:color="000000" w:sz="4" w:val="single"/>
            </w:tcBorders>
            <w:tcMar>
              <w:left w:type="dxa" w:w="0"/>
              <w:right w:type="dxa" w:w="0"/>
            </w:tcMar>
          </w:tcPr>
          <w:p w14:paraId="090E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0A0E0000">
            <w:pPr>
              <w:pStyle w:val="Style_2"/>
              <w:ind w:firstLine="0" w:left="0"/>
              <w:jc w:val="left"/>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type="dxa" w:w="1020"/>
            <w:tcBorders>
              <w:top w:color="000000" w:sz="4" w:val="single"/>
              <w:left w:color="000000" w:sz="4" w:val="single"/>
              <w:bottom w:color="000000" w:sz="4" w:val="single"/>
              <w:right w:color="000000" w:sz="4" w:val="single"/>
            </w:tcBorders>
            <w:tcMar>
              <w:left w:type="dxa" w:w="0"/>
              <w:right w:type="dxa" w:w="0"/>
            </w:tcMar>
          </w:tcPr>
          <w:p w14:paraId="0B0E0000">
            <w:pPr>
              <w:pStyle w:val="Style_2"/>
              <w:ind w:firstLine="0" w:left="0"/>
              <w:jc w:val="center"/>
            </w:pPr>
            <w:r>
              <w:t>41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0C0E0000">
            <w:pPr>
              <w:pStyle w:val="Style_2"/>
              <w:ind w:firstLine="0" w:left="0"/>
              <w:jc w:val="left"/>
            </w:pPr>
            <w:r>
              <w:t>случай лечения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0D0E0000">
            <w:pPr>
              <w:pStyle w:val="Style_2"/>
              <w:ind w:firstLine="0" w:left="0"/>
              <w:jc w:val="center"/>
            </w:pPr>
            <w:r>
              <w:t>0,067863</w:t>
            </w:r>
          </w:p>
        </w:tc>
        <w:tc>
          <w:tcPr>
            <w:tcW w:type="dxa" w:w="1304"/>
            <w:tcBorders>
              <w:top w:color="000000" w:sz="4" w:val="single"/>
              <w:left w:color="000000" w:sz="4" w:val="single"/>
              <w:bottom w:color="000000" w:sz="4" w:val="single"/>
              <w:right w:color="000000" w:sz="4" w:val="single"/>
            </w:tcBorders>
            <w:tcMar>
              <w:left w:type="dxa" w:w="0"/>
              <w:right w:type="dxa" w:w="0"/>
            </w:tcMar>
          </w:tcPr>
          <w:p w14:paraId="0E0E0000">
            <w:pPr>
              <w:pStyle w:val="Style_2"/>
              <w:ind w:firstLine="0" w:left="0"/>
              <w:jc w:val="center"/>
            </w:pPr>
            <w:r>
              <w:t>26 317,3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F0E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00E0000">
            <w:pPr>
              <w:pStyle w:val="Style_2"/>
              <w:ind w:firstLine="0" w:left="0"/>
              <w:jc w:val="center"/>
            </w:pPr>
            <w:r>
              <w:t>1 786,0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110E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120E0000">
            <w:pPr>
              <w:pStyle w:val="Style_2"/>
              <w:ind w:firstLine="0" w:left="0"/>
              <w:jc w:val="center"/>
            </w:pPr>
            <w:r>
              <w:t>2 019 894,6</w:t>
            </w:r>
          </w:p>
        </w:tc>
        <w:tc>
          <w:tcPr>
            <w:tcW w:type="dxa" w:w="850"/>
            <w:tcBorders>
              <w:top w:color="000000" w:sz="4" w:val="single"/>
              <w:left w:color="000000" w:sz="4" w:val="single"/>
              <w:bottom w:color="000000" w:sz="4" w:val="single"/>
              <w:right w:color="000000" w:sz="4" w:val="single"/>
            </w:tcBorders>
            <w:tcMar>
              <w:left w:type="dxa" w:w="0"/>
              <w:right w:type="dxa" w:w="0"/>
            </w:tcMar>
          </w:tcPr>
          <w:p w14:paraId="130E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140E0000">
            <w:pPr>
              <w:pStyle w:val="Style_2"/>
              <w:ind w:firstLine="0" w:left="0"/>
              <w:jc w:val="left"/>
            </w:pPr>
            <w:r>
              <w:t>3.1. для медицинской помощи по профилю "онкология"</w:t>
            </w:r>
          </w:p>
        </w:tc>
        <w:tc>
          <w:tcPr>
            <w:tcW w:type="dxa" w:w="1020"/>
            <w:tcBorders>
              <w:top w:color="000000" w:sz="4" w:val="single"/>
              <w:left w:color="000000" w:sz="4" w:val="single"/>
              <w:bottom w:color="000000" w:sz="4" w:val="single"/>
              <w:right w:color="000000" w:sz="4" w:val="single"/>
            </w:tcBorders>
            <w:tcMar>
              <w:left w:type="dxa" w:w="0"/>
              <w:right w:type="dxa" w:w="0"/>
            </w:tcMar>
          </w:tcPr>
          <w:p w14:paraId="150E0000">
            <w:pPr>
              <w:pStyle w:val="Style_2"/>
              <w:ind w:firstLine="0" w:left="0"/>
              <w:jc w:val="center"/>
            </w:pPr>
            <w:r>
              <w:t>41.1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160E0000">
            <w:pPr>
              <w:pStyle w:val="Style_2"/>
              <w:ind w:firstLine="0" w:left="0"/>
              <w:jc w:val="left"/>
            </w:pPr>
            <w:r>
              <w:t>случай лечения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170E0000">
            <w:pPr>
              <w:pStyle w:val="Style_2"/>
              <w:ind w:firstLine="0" w:left="0"/>
              <w:jc w:val="center"/>
            </w:pPr>
            <w:r>
              <w:t>0,010507</w:t>
            </w:r>
          </w:p>
        </w:tc>
        <w:tc>
          <w:tcPr>
            <w:tcW w:type="dxa" w:w="1304"/>
            <w:tcBorders>
              <w:top w:color="000000" w:sz="4" w:val="single"/>
              <w:left w:color="000000" w:sz="4" w:val="single"/>
              <w:bottom w:color="000000" w:sz="4" w:val="single"/>
              <w:right w:color="000000" w:sz="4" w:val="single"/>
            </w:tcBorders>
            <w:tcMar>
              <w:left w:type="dxa" w:w="0"/>
              <w:right w:type="dxa" w:w="0"/>
            </w:tcMar>
          </w:tcPr>
          <w:p w14:paraId="180E0000">
            <w:pPr>
              <w:pStyle w:val="Style_2"/>
              <w:ind w:firstLine="0" w:left="0"/>
              <w:jc w:val="center"/>
            </w:pPr>
            <w:r>
              <w:t>81 355,0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90E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A0E0000">
            <w:pPr>
              <w:pStyle w:val="Style_2"/>
              <w:ind w:firstLine="0" w:left="0"/>
              <w:jc w:val="center"/>
            </w:pPr>
            <w:r>
              <w:t>854,8</w:t>
            </w:r>
          </w:p>
        </w:tc>
        <w:tc>
          <w:tcPr>
            <w:tcW w:type="dxa" w:w="1417"/>
            <w:tcBorders>
              <w:top w:color="000000" w:sz="4" w:val="single"/>
              <w:left w:color="000000" w:sz="4" w:val="single"/>
              <w:bottom w:color="000000" w:sz="4" w:val="single"/>
              <w:right w:color="000000" w:sz="4" w:val="single"/>
            </w:tcBorders>
            <w:tcMar>
              <w:left w:type="dxa" w:w="0"/>
              <w:right w:type="dxa" w:w="0"/>
            </w:tcMar>
          </w:tcPr>
          <w:p w14:paraId="1B0E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1C0E0000">
            <w:pPr>
              <w:pStyle w:val="Style_2"/>
              <w:ind w:firstLine="0" w:left="0"/>
              <w:jc w:val="center"/>
            </w:pPr>
            <w:r>
              <w:t>966 744,6</w:t>
            </w:r>
          </w:p>
        </w:tc>
        <w:tc>
          <w:tcPr>
            <w:tcW w:type="dxa" w:w="850"/>
            <w:tcBorders>
              <w:top w:color="000000" w:sz="4" w:val="single"/>
              <w:left w:color="000000" w:sz="4" w:val="single"/>
              <w:bottom w:color="000000" w:sz="4" w:val="single"/>
              <w:right w:color="000000" w:sz="4" w:val="single"/>
            </w:tcBorders>
            <w:tcMar>
              <w:left w:type="dxa" w:w="0"/>
              <w:right w:type="dxa" w:w="0"/>
            </w:tcMar>
          </w:tcPr>
          <w:p w14:paraId="1D0E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1E0E0000">
            <w:pPr>
              <w:pStyle w:val="Style_2"/>
              <w:ind w:firstLine="0" w:left="0"/>
              <w:jc w:val="left"/>
            </w:pPr>
            <w:r>
              <w:t>3.2. для медицинской помощи при экстракорпоральном оплодотворении</w:t>
            </w:r>
          </w:p>
        </w:tc>
        <w:tc>
          <w:tcPr>
            <w:tcW w:type="dxa" w:w="1020"/>
            <w:tcBorders>
              <w:top w:color="000000" w:sz="4" w:val="single"/>
              <w:left w:color="000000" w:sz="4" w:val="single"/>
              <w:bottom w:color="000000" w:sz="4" w:val="single"/>
              <w:right w:color="000000" w:sz="4" w:val="single"/>
            </w:tcBorders>
            <w:tcMar>
              <w:left w:type="dxa" w:w="0"/>
              <w:right w:type="dxa" w:w="0"/>
            </w:tcMar>
          </w:tcPr>
          <w:p w14:paraId="1F0E0000">
            <w:pPr>
              <w:pStyle w:val="Style_2"/>
              <w:ind w:firstLine="0" w:left="0"/>
              <w:jc w:val="center"/>
            </w:pPr>
            <w:r>
              <w:t>41.2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200E0000">
            <w:pPr>
              <w:pStyle w:val="Style_2"/>
              <w:ind w:firstLine="0" w:left="0"/>
              <w:jc w:val="left"/>
            </w:pPr>
            <w:r>
              <w:t>случай</w:t>
            </w:r>
          </w:p>
        </w:tc>
        <w:tc>
          <w:tcPr>
            <w:tcW w:type="dxa" w:w="1644"/>
            <w:tcBorders>
              <w:top w:color="000000" w:sz="4" w:val="single"/>
              <w:left w:color="000000" w:sz="4" w:val="single"/>
              <w:bottom w:color="000000" w:sz="4" w:val="single"/>
              <w:right w:color="000000" w:sz="4" w:val="single"/>
            </w:tcBorders>
            <w:tcMar>
              <w:left w:type="dxa" w:w="0"/>
              <w:right w:type="dxa" w:w="0"/>
            </w:tcMar>
          </w:tcPr>
          <w:p w14:paraId="210E0000">
            <w:pPr>
              <w:pStyle w:val="Style_2"/>
              <w:ind w:firstLine="0" w:left="0"/>
              <w:jc w:val="center"/>
            </w:pPr>
            <w:r>
              <w:t>0,00056</w:t>
            </w:r>
          </w:p>
        </w:tc>
        <w:tc>
          <w:tcPr>
            <w:tcW w:type="dxa" w:w="1304"/>
            <w:tcBorders>
              <w:top w:color="000000" w:sz="4" w:val="single"/>
              <w:left w:color="000000" w:sz="4" w:val="single"/>
              <w:bottom w:color="000000" w:sz="4" w:val="single"/>
              <w:right w:color="000000" w:sz="4" w:val="single"/>
            </w:tcBorders>
            <w:tcMar>
              <w:left w:type="dxa" w:w="0"/>
              <w:right w:type="dxa" w:w="0"/>
            </w:tcMar>
          </w:tcPr>
          <w:p w14:paraId="220E0000">
            <w:pPr>
              <w:pStyle w:val="Style_2"/>
              <w:ind w:firstLine="0" w:left="0"/>
              <w:jc w:val="center"/>
            </w:pPr>
            <w:r>
              <w:t>124 728,5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30E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40E0000">
            <w:pPr>
              <w:pStyle w:val="Style_2"/>
              <w:ind w:firstLine="0" w:left="0"/>
              <w:jc w:val="center"/>
            </w:pPr>
            <w:r>
              <w:t>69,8</w:t>
            </w:r>
          </w:p>
        </w:tc>
        <w:tc>
          <w:tcPr>
            <w:tcW w:type="dxa" w:w="1417"/>
            <w:tcBorders>
              <w:top w:color="000000" w:sz="4" w:val="single"/>
              <w:left w:color="000000" w:sz="4" w:val="single"/>
              <w:bottom w:color="000000" w:sz="4" w:val="single"/>
              <w:right w:color="000000" w:sz="4" w:val="single"/>
            </w:tcBorders>
            <w:tcMar>
              <w:left w:type="dxa" w:w="0"/>
              <w:right w:type="dxa" w:w="0"/>
            </w:tcMar>
          </w:tcPr>
          <w:p w14:paraId="250E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60E0000">
            <w:pPr>
              <w:pStyle w:val="Style_2"/>
              <w:ind w:firstLine="0" w:left="0"/>
              <w:jc w:val="center"/>
            </w:pPr>
            <w:r>
              <w:t>78 941,0</w:t>
            </w:r>
          </w:p>
        </w:tc>
        <w:tc>
          <w:tcPr>
            <w:tcW w:type="dxa" w:w="850"/>
            <w:tcBorders>
              <w:top w:color="000000" w:sz="4" w:val="single"/>
              <w:left w:color="000000" w:sz="4" w:val="single"/>
              <w:bottom w:color="000000" w:sz="4" w:val="single"/>
              <w:right w:color="000000" w:sz="4" w:val="single"/>
            </w:tcBorders>
            <w:tcMar>
              <w:left w:type="dxa" w:w="0"/>
              <w:right w:type="dxa" w:w="0"/>
            </w:tcMar>
          </w:tcPr>
          <w:p w14:paraId="270E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280E0000">
            <w:pPr>
              <w:pStyle w:val="Style_2"/>
              <w:ind w:firstLine="0" w:left="0"/>
              <w:jc w:val="left"/>
            </w:pPr>
            <w:r>
              <w:t>4. Специализированная, включая высокотехнологичную, медицинская помощь, в том числе:</w:t>
            </w:r>
          </w:p>
        </w:tc>
        <w:tc>
          <w:tcPr>
            <w:tcW w:type="dxa" w:w="1020"/>
            <w:tcBorders>
              <w:top w:color="000000" w:sz="4" w:val="single"/>
              <w:left w:color="000000" w:sz="4" w:val="single"/>
              <w:bottom w:color="000000" w:sz="4" w:val="single"/>
              <w:right w:color="000000" w:sz="4" w:val="single"/>
            </w:tcBorders>
            <w:tcMar>
              <w:left w:type="dxa" w:w="0"/>
              <w:right w:type="dxa" w:w="0"/>
            </w:tcMar>
          </w:tcPr>
          <w:p w14:paraId="290E0000">
            <w:pPr>
              <w:pStyle w:val="Style_2"/>
              <w:ind w:firstLine="0" w:left="0"/>
              <w:jc w:val="center"/>
            </w:pPr>
            <w:r>
              <w:t>42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2A0E0000">
            <w:pPr>
              <w:pStyle w:val="Style_2"/>
              <w:ind w:firstLine="0" w:left="0"/>
              <w:jc w:val="left"/>
            </w:pPr>
            <w:r>
              <w:t>Х</w:t>
            </w:r>
          </w:p>
        </w:tc>
        <w:tc>
          <w:tcPr>
            <w:tcW w:type="dxa" w:w="1644"/>
            <w:tcBorders>
              <w:top w:color="000000" w:sz="4" w:val="single"/>
              <w:left w:color="000000" w:sz="4" w:val="single"/>
              <w:bottom w:color="000000" w:sz="4" w:val="single"/>
              <w:right w:color="000000" w:sz="4" w:val="single"/>
            </w:tcBorders>
            <w:tcMar>
              <w:left w:type="dxa" w:w="0"/>
              <w:right w:type="dxa" w:w="0"/>
            </w:tcMar>
          </w:tcPr>
          <w:p w14:paraId="2B0E0000">
            <w:pPr>
              <w:pStyle w:val="Style_2"/>
              <w:ind w:firstLine="0" w:left="0"/>
              <w:jc w:val="center"/>
            </w:pPr>
            <w:r>
              <w:t>Х</w:t>
            </w:r>
          </w:p>
        </w:tc>
        <w:tc>
          <w:tcPr>
            <w:tcW w:type="dxa" w:w="1304"/>
            <w:tcBorders>
              <w:top w:color="000000" w:sz="4" w:val="single"/>
              <w:left w:color="000000" w:sz="4" w:val="single"/>
              <w:bottom w:color="000000" w:sz="4" w:val="single"/>
              <w:right w:color="000000" w:sz="4" w:val="single"/>
            </w:tcBorders>
            <w:tcMar>
              <w:left w:type="dxa" w:w="0"/>
              <w:right w:type="dxa" w:w="0"/>
            </w:tcMar>
          </w:tcPr>
          <w:p w14:paraId="2C0E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D0E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E0E0000">
            <w:pPr>
              <w:pStyle w:val="Style_2"/>
              <w:ind w:firstLine="0" w:left="0"/>
              <w:jc w:val="center"/>
            </w:pPr>
            <w:r>
              <w:t>Х</w:t>
            </w:r>
          </w:p>
        </w:tc>
        <w:tc>
          <w:tcPr>
            <w:tcW w:type="dxa" w:w="1417"/>
            <w:tcBorders>
              <w:top w:color="000000" w:sz="4" w:val="single"/>
              <w:left w:color="000000" w:sz="4" w:val="single"/>
              <w:bottom w:color="000000" w:sz="4" w:val="single"/>
              <w:right w:color="000000" w:sz="4" w:val="single"/>
            </w:tcBorders>
            <w:tcMar>
              <w:left w:type="dxa" w:w="0"/>
              <w:right w:type="dxa" w:w="0"/>
            </w:tcMar>
          </w:tcPr>
          <w:p w14:paraId="2F0E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300E0000">
            <w:pPr>
              <w:pStyle w:val="Style_2"/>
              <w:ind w:firstLine="0" w:left="0"/>
              <w:jc w:val="center"/>
            </w:pPr>
            <w:r>
              <w:t>Х</w:t>
            </w:r>
          </w:p>
        </w:tc>
        <w:tc>
          <w:tcPr>
            <w:tcW w:type="dxa" w:w="850"/>
            <w:tcBorders>
              <w:top w:color="000000" w:sz="4" w:val="single"/>
              <w:left w:color="000000" w:sz="4" w:val="single"/>
              <w:bottom w:color="000000" w:sz="4" w:val="single"/>
              <w:right w:color="000000" w:sz="4" w:val="single"/>
            </w:tcBorders>
            <w:tcMar>
              <w:left w:type="dxa" w:w="0"/>
              <w:right w:type="dxa" w:w="0"/>
            </w:tcMar>
          </w:tcPr>
          <w:p w14:paraId="310E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320E0000">
            <w:pPr>
              <w:pStyle w:val="Style_2"/>
              <w:ind w:firstLine="0" w:left="0"/>
              <w:jc w:val="left"/>
            </w:pPr>
            <w:r>
              <w:t>4.1. в условиях дневных стационаров, за исключением медицинской реабилитации</w:t>
            </w:r>
          </w:p>
        </w:tc>
        <w:tc>
          <w:tcPr>
            <w:tcW w:type="dxa" w:w="1020"/>
            <w:tcBorders>
              <w:top w:color="000000" w:sz="4" w:val="single"/>
              <w:left w:color="000000" w:sz="4" w:val="single"/>
              <w:bottom w:color="000000" w:sz="4" w:val="single"/>
              <w:right w:color="000000" w:sz="4" w:val="single"/>
            </w:tcBorders>
            <w:tcMar>
              <w:left w:type="dxa" w:w="0"/>
              <w:right w:type="dxa" w:w="0"/>
            </w:tcMar>
          </w:tcPr>
          <w:p w14:paraId="330E0000">
            <w:pPr>
              <w:pStyle w:val="Style_2"/>
              <w:ind w:firstLine="0" w:left="0"/>
              <w:jc w:val="center"/>
            </w:pPr>
            <w:bookmarkStart w:id="145" w:name="Par3497"/>
            <w:bookmarkEnd w:id="145"/>
            <w:r>
              <w:t>43</w:t>
            </w:r>
          </w:p>
        </w:tc>
        <w:tc>
          <w:tcPr>
            <w:tcW w:type="dxa" w:w="1984"/>
            <w:tcBorders>
              <w:top w:color="000000" w:sz="4" w:val="single"/>
              <w:left w:color="000000" w:sz="4" w:val="single"/>
              <w:bottom w:color="000000" w:sz="4" w:val="single"/>
              <w:right w:color="000000" w:sz="4" w:val="single"/>
            </w:tcBorders>
            <w:tcMar>
              <w:left w:type="dxa" w:w="0"/>
              <w:right w:type="dxa" w:w="0"/>
            </w:tcMar>
          </w:tcPr>
          <w:p w14:paraId="340E0000">
            <w:pPr>
              <w:pStyle w:val="Style_2"/>
              <w:ind w:firstLine="0" w:left="0"/>
              <w:jc w:val="left"/>
            </w:pPr>
            <w:r>
              <w:t>случай лечения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350E0000">
            <w:pPr>
              <w:pStyle w:val="Style_2"/>
              <w:ind w:firstLine="0" w:left="0"/>
              <w:jc w:val="center"/>
            </w:pPr>
            <w:r>
              <w:t>0,030267</w:t>
            </w:r>
          </w:p>
        </w:tc>
        <w:tc>
          <w:tcPr>
            <w:tcW w:type="dxa" w:w="1304"/>
            <w:tcBorders>
              <w:top w:color="000000" w:sz="4" w:val="single"/>
              <w:left w:color="000000" w:sz="4" w:val="single"/>
              <w:bottom w:color="000000" w:sz="4" w:val="single"/>
              <w:right w:color="000000" w:sz="4" w:val="single"/>
            </w:tcBorders>
            <w:tcMar>
              <w:left w:type="dxa" w:w="0"/>
              <w:right w:type="dxa" w:w="0"/>
            </w:tcMar>
          </w:tcPr>
          <w:p w14:paraId="360E0000">
            <w:pPr>
              <w:pStyle w:val="Style_2"/>
              <w:ind w:firstLine="0" w:left="0"/>
              <w:jc w:val="center"/>
            </w:pPr>
            <w:r>
              <w:t>35 471,0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70E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380E0000">
            <w:pPr>
              <w:pStyle w:val="Style_2"/>
              <w:ind w:firstLine="0" w:left="0"/>
              <w:jc w:val="center"/>
            </w:pPr>
            <w:r>
              <w:t>1 073,6</w:t>
            </w:r>
          </w:p>
        </w:tc>
        <w:tc>
          <w:tcPr>
            <w:tcW w:type="dxa" w:w="1417"/>
            <w:tcBorders>
              <w:top w:color="000000" w:sz="4" w:val="single"/>
              <w:left w:color="000000" w:sz="4" w:val="single"/>
              <w:bottom w:color="000000" w:sz="4" w:val="single"/>
              <w:right w:color="000000" w:sz="4" w:val="single"/>
            </w:tcBorders>
            <w:tcMar>
              <w:left w:type="dxa" w:w="0"/>
              <w:right w:type="dxa" w:w="0"/>
            </w:tcMar>
          </w:tcPr>
          <w:p w14:paraId="390E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3A0E0000">
            <w:pPr>
              <w:pStyle w:val="Style_2"/>
              <w:ind w:firstLine="0" w:left="0"/>
              <w:jc w:val="center"/>
            </w:pPr>
            <w:r>
              <w:t>1 214 198,7</w:t>
            </w:r>
          </w:p>
        </w:tc>
        <w:tc>
          <w:tcPr>
            <w:tcW w:type="dxa" w:w="850"/>
            <w:tcBorders>
              <w:top w:color="000000" w:sz="4" w:val="single"/>
              <w:left w:color="000000" w:sz="4" w:val="single"/>
              <w:bottom w:color="000000" w:sz="4" w:val="single"/>
              <w:right w:color="000000" w:sz="4" w:val="single"/>
            </w:tcBorders>
            <w:tcMar>
              <w:left w:type="dxa" w:w="0"/>
              <w:right w:type="dxa" w:w="0"/>
            </w:tcMar>
          </w:tcPr>
          <w:p w14:paraId="3B0E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3C0E0000">
            <w:pPr>
              <w:pStyle w:val="Style_2"/>
              <w:ind w:firstLine="0" w:left="0"/>
              <w:jc w:val="left"/>
            </w:pPr>
            <w:r>
              <w:t>4.1.1. для медицинской помощи по профилю "онкология"</w:t>
            </w:r>
          </w:p>
        </w:tc>
        <w:tc>
          <w:tcPr>
            <w:tcW w:type="dxa" w:w="1020"/>
            <w:tcBorders>
              <w:top w:color="000000" w:sz="4" w:val="single"/>
              <w:left w:color="000000" w:sz="4" w:val="single"/>
              <w:bottom w:color="000000" w:sz="4" w:val="single"/>
              <w:right w:color="000000" w:sz="4" w:val="single"/>
            </w:tcBorders>
            <w:tcMar>
              <w:left w:type="dxa" w:w="0"/>
              <w:right w:type="dxa" w:w="0"/>
            </w:tcMar>
          </w:tcPr>
          <w:p w14:paraId="3D0E0000">
            <w:pPr>
              <w:pStyle w:val="Style_2"/>
              <w:ind w:firstLine="0" w:left="0"/>
              <w:jc w:val="center"/>
            </w:pPr>
            <w:bookmarkStart w:id="146" w:name="Par3507"/>
            <w:bookmarkEnd w:id="146"/>
            <w:r>
              <w:t>43.1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3E0E0000">
            <w:pPr>
              <w:pStyle w:val="Style_2"/>
              <w:ind w:firstLine="0" w:left="0"/>
              <w:jc w:val="left"/>
            </w:pPr>
            <w:r>
              <w:t>случай лечения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3F0E0000">
            <w:pPr>
              <w:pStyle w:val="Style_2"/>
              <w:ind w:firstLine="0" w:left="0"/>
              <w:jc w:val="center"/>
            </w:pPr>
            <w:r>
              <w:t>0,010507</w:t>
            </w:r>
          </w:p>
        </w:tc>
        <w:tc>
          <w:tcPr>
            <w:tcW w:type="dxa" w:w="1304"/>
            <w:tcBorders>
              <w:top w:color="000000" w:sz="4" w:val="single"/>
              <w:left w:color="000000" w:sz="4" w:val="single"/>
              <w:bottom w:color="000000" w:sz="4" w:val="single"/>
              <w:right w:color="000000" w:sz="4" w:val="single"/>
            </w:tcBorders>
            <w:tcMar>
              <w:left w:type="dxa" w:w="0"/>
              <w:right w:type="dxa" w:w="0"/>
            </w:tcMar>
          </w:tcPr>
          <w:p w14:paraId="400E0000">
            <w:pPr>
              <w:pStyle w:val="Style_2"/>
              <w:ind w:firstLine="0" w:left="0"/>
              <w:jc w:val="center"/>
            </w:pPr>
            <w:r>
              <w:t>81 355,0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10E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20E0000">
            <w:pPr>
              <w:pStyle w:val="Style_2"/>
              <w:ind w:firstLine="0" w:left="0"/>
              <w:jc w:val="center"/>
            </w:pPr>
            <w:r>
              <w:t>854,8</w:t>
            </w:r>
          </w:p>
        </w:tc>
        <w:tc>
          <w:tcPr>
            <w:tcW w:type="dxa" w:w="1417"/>
            <w:tcBorders>
              <w:top w:color="000000" w:sz="4" w:val="single"/>
              <w:left w:color="000000" w:sz="4" w:val="single"/>
              <w:bottom w:color="000000" w:sz="4" w:val="single"/>
              <w:right w:color="000000" w:sz="4" w:val="single"/>
            </w:tcBorders>
            <w:tcMar>
              <w:left w:type="dxa" w:w="0"/>
              <w:right w:type="dxa" w:w="0"/>
            </w:tcMar>
          </w:tcPr>
          <w:p w14:paraId="430E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440E0000">
            <w:pPr>
              <w:pStyle w:val="Style_2"/>
              <w:ind w:firstLine="0" w:left="0"/>
              <w:jc w:val="center"/>
            </w:pPr>
            <w:r>
              <w:t>966 744,6</w:t>
            </w:r>
          </w:p>
        </w:tc>
        <w:tc>
          <w:tcPr>
            <w:tcW w:type="dxa" w:w="850"/>
            <w:tcBorders>
              <w:top w:color="000000" w:sz="4" w:val="single"/>
              <w:left w:color="000000" w:sz="4" w:val="single"/>
              <w:bottom w:color="000000" w:sz="4" w:val="single"/>
              <w:right w:color="000000" w:sz="4" w:val="single"/>
            </w:tcBorders>
            <w:tcMar>
              <w:left w:type="dxa" w:w="0"/>
              <w:right w:type="dxa" w:w="0"/>
            </w:tcMar>
          </w:tcPr>
          <w:p w14:paraId="450E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460E0000">
            <w:pPr>
              <w:pStyle w:val="Style_2"/>
              <w:ind w:firstLine="0" w:left="0"/>
              <w:jc w:val="left"/>
            </w:pPr>
            <w:r>
              <w:t>4.1.2. для медицинской помощи при экстракорпоральном оплодотворении</w:t>
            </w:r>
          </w:p>
        </w:tc>
        <w:tc>
          <w:tcPr>
            <w:tcW w:type="dxa" w:w="1020"/>
            <w:tcBorders>
              <w:top w:color="000000" w:sz="4" w:val="single"/>
              <w:left w:color="000000" w:sz="4" w:val="single"/>
              <w:bottom w:color="000000" w:sz="4" w:val="single"/>
              <w:right w:color="000000" w:sz="4" w:val="single"/>
            </w:tcBorders>
            <w:tcMar>
              <w:left w:type="dxa" w:w="0"/>
              <w:right w:type="dxa" w:w="0"/>
            </w:tcMar>
          </w:tcPr>
          <w:p w14:paraId="470E0000">
            <w:pPr>
              <w:pStyle w:val="Style_2"/>
              <w:ind w:firstLine="0" w:left="0"/>
              <w:jc w:val="center"/>
            </w:pPr>
            <w:bookmarkStart w:id="147" w:name="Par3517"/>
            <w:bookmarkEnd w:id="147"/>
            <w:r>
              <w:t>43.2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480E0000">
            <w:pPr>
              <w:pStyle w:val="Style_2"/>
              <w:ind w:firstLine="0" w:left="0"/>
              <w:jc w:val="left"/>
            </w:pPr>
            <w:r>
              <w:t>случай</w:t>
            </w:r>
          </w:p>
        </w:tc>
        <w:tc>
          <w:tcPr>
            <w:tcW w:type="dxa" w:w="1644"/>
            <w:tcBorders>
              <w:top w:color="000000" w:sz="4" w:val="single"/>
              <w:left w:color="000000" w:sz="4" w:val="single"/>
              <w:bottom w:color="000000" w:sz="4" w:val="single"/>
              <w:right w:color="000000" w:sz="4" w:val="single"/>
            </w:tcBorders>
            <w:tcMar>
              <w:left w:type="dxa" w:w="0"/>
              <w:right w:type="dxa" w:w="0"/>
            </w:tcMar>
          </w:tcPr>
          <w:p w14:paraId="490E0000">
            <w:pPr>
              <w:pStyle w:val="Style_2"/>
              <w:ind w:firstLine="0" w:left="0"/>
              <w:jc w:val="center"/>
            </w:pPr>
            <w:r>
              <w:t>0,00056</w:t>
            </w:r>
          </w:p>
        </w:tc>
        <w:tc>
          <w:tcPr>
            <w:tcW w:type="dxa" w:w="1304"/>
            <w:tcBorders>
              <w:top w:color="000000" w:sz="4" w:val="single"/>
              <w:left w:color="000000" w:sz="4" w:val="single"/>
              <w:bottom w:color="000000" w:sz="4" w:val="single"/>
              <w:right w:color="000000" w:sz="4" w:val="single"/>
            </w:tcBorders>
            <w:tcMar>
              <w:left w:type="dxa" w:w="0"/>
              <w:right w:type="dxa" w:w="0"/>
            </w:tcMar>
          </w:tcPr>
          <w:p w14:paraId="4A0E0000">
            <w:pPr>
              <w:pStyle w:val="Style_2"/>
              <w:ind w:firstLine="0" w:left="0"/>
              <w:jc w:val="center"/>
            </w:pPr>
            <w:r>
              <w:t>124 728,5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B0E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C0E0000">
            <w:pPr>
              <w:pStyle w:val="Style_2"/>
              <w:ind w:firstLine="0" w:left="0"/>
              <w:jc w:val="center"/>
            </w:pPr>
            <w:r>
              <w:t>69,8</w:t>
            </w:r>
          </w:p>
        </w:tc>
        <w:tc>
          <w:tcPr>
            <w:tcW w:type="dxa" w:w="1417"/>
            <w:tcBorders>
              <w:top w:color="000000" w:sz="4" w:val="single"/>
              <w:left w:color="000000" w:sz="4" w:val="single"/>
              <w:bottom w:color="000000" w:sz="4" w:val="single"/>
              <w:right w:color="000000" w:sz="4" w:val="single"/>
            </w:tcBorders>
            <w:tcMar>
              <w:left w:type="dxa" w:w="0"/>
              <w:right w:type="dxa" w:w="0"/>
            </w:tcMar>
          </w:tcPr>
          <w:p w14:paraId="4D0E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4E0E0000">
            <w:pPr>
              <w:pStyle w:val="Style_2"/>
              <w:ind w:firstLine="0" w:left="0"/>
              <w:jc w:val="center"/>
            </w:pPr>
            <w:r>
              <w:t>78 941,0</w:t>
            </w:r>
          </w:p>
        </w:tc>
        <w:tc>
          <w:tcPr>
            <w:tcW w:type="dxa" w:w="850"/>
            <w:tcBorders>
              <w:top w:color="000000" w:sz="4" w:val="single"/>
              <w:left w:color="000000" w:sz="4" w:val="single"/>
              <w:bottom w:color="000000" w:sz="4" w:val="single"/>
              <w:right w:color="000000" w:sz="4" w:val="single"/>
            </w:tcBorders>
            <w:tcMar>
              <w:left w:type="dxa" w:w="0"/>
              <w:right w:type="dxa" w:w="0"/>
            </w:tcMar>
          </w:tcPr>
          <w:p w14:paraId="4F0E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500E0000">
            <w:pPr>
              <w:pStyle w:val="Style_2"/>
              <w:ind w:firstLine="0" w:left="0"/>
              <w:jc w:val="left"/>
            </w:pPr>
            <w:r>
              <w:t>4.2. в условиях круглосуточного стационара, за исключением медицинской реабилитации, в том числе:</w:t>
            </w:r>
          </w:p>
        </w:tc>
        <w:tc>
          <w:tcPr>
            <w:tcW w:type="dxa" w:w="1020"/>
            <w:tcBorders>
              <w:top w:color="000000" w:sz="4" w:val="single"/>
              <w:left w:color="000000" w:sz="4" w:val="single"/>
              <w:bottom w:color="000000" w:sz="4" w:val="single"/>
              <w:right w:color="000000" w:sz="4" w:val="single"/>
            </w:tcBorders>
            <w:tcMar>
              <w:left w:type="dxa" w:w="0"/>
              <w:right w:type="dxa" w:w="0"/>
            </w:tcMar>
          </w:tcPr>
          <w:p w14:paraId="510E0000">
            <w:pPr>
              <w:pStyle w:val="Style_2"/>
              <w:ind w:firstLine="0" w:left="0"/>
              <w:jc w:val="center"/>
            </w:pPr>
            <w:bookmarkStart w:id="148" w:name="Par3527"/>
            <w:bookmarkEnd w:id="148"/>
            <w:r>
              <w:t>44</w:t>
            </w:r>
          </w:p>
        </w:tc>
        <w:tc>
          <w:tcPr>
            <w:tcW w:type="dxa" w:w="1984"/>
            <w:tcBorders>
              <w:top w:color="000000" w:sz="4" w:val="single"/>
              <w:left w:color="000000" w:sz="4" w:val="single"/>
              <w:bottom w:color="000000" w:sz="4" w:val="single"/>
              <w:right w:color="000000" w:sz="4" w:val="single"/>
            </w:tcBorders>
            <w:tcMar>
              <w:left w:type="dxa" w:w="0"/>
              <w:right w:type="dxa" w:w="0"/>
            </w:tcMar>
          </w:tcPr>
          <w:p w14:paraId="520E0000">
            <w:pPr>
              <w:pStyle w:val="Style_2"/>
              <w:ind w:firstLine="0" w:left="0"/>
              <w:jc w:val="left"/>
            </w:pPr>
            <w:r>
              <w:t>случай госпитализации</w:t>
            </w:r>
          </w:p>
        </w:tc>
        <w:tc>
          <w:tcPr>
            <w:tcW w:type="dxa" w:w="1644"/>
            <w:tcBorders>
              <w:top w:color="000000" w:sz="4" w:val="single"/>
              <w:left w:color="000000" w:sz="4" w:val="single"/>
              <w:bottom w:color="000000" w:sz="4" w:val="single"/>
              <w:right w:color="000000" w:sz="4" w:val="single"/>
            </w:tcBorders>
            <w:tcMar>
              <w:left w:type="dxa" w:w="0"/>
              <w:right w:type="dxa" w:w="0"/>
            </w:tcMar>
          </w:tcPr>
          <w:p w14:paraId="530E0000">
            <w:pPr>
              <w:pStyle w:val="Style_2"/>
              <w:ind w:firstLine="0" w:left="0"/>
              <w:jc w:val="center"/>
            </w:pPr>
            <w:r>
              <w:t>0,167066</w:t>
            </w:r>
          </w:p>
        </w:tc>
        <w:tc>
          <w:tcPr>
            <w:tcW w:type="dxa" w:w="1304"/>
            <w:tcBorders>
              <w:top w:color="000000" w:sz="4" w:val="single"/>
              <w:left w:color="000000" w:sz="4" w:val="single"/>
              <w:bottom w:color="000000" w:sz="4" w:val="single"/>
              <w:right w:color="000000" w:sz="4" w:val="single"/>
            </w:tcBorders>
            <w:tcMar>
              <w:left w:type="dxa" w:w="0"/>
              <w:right w:type="dxa" w:w="0"/>
            </w:tcMar>
          </w:tcPr>
          <w:p w14:paraId="540E0000">
            <w:pPr>
              <w:pStyle w:val="Style_2"/>
              <w:ind w:firstLine="0" w:left="0"/>
              <w:jc w:val="center"/>
            </w:pPr>
            <w:r>
              <w:t>42 774,2</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50E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560E0000">
            <w:pPr>
              <w:pStyle w:val="Style_2"/>
              <w:ind w:firstLine="0" w:left="0"/>
              <w:jc w:val="center"/>
            </w:pPr>
            <w:r>
              <w:t>7 146,1</w:t>
            </w:r>
          </w:p>
        </w:tc>
        <w:tc>
          <w:tcPr>
            <w:tcW w:type="dxa" w:w="1417"/>
            <w:tcBorders>
              <w:top w:color="000000" w:sz="4" w:val="single"/>
              <w:left w:color="000000" w:sz="4" w:val="single"/>
              <w:bottom w:color="000000" w:sz="4" w:val="single"/>
              <w:right w:color="000000" w:sz="4" w:val="single"/>
            </w:tcBorders>
            <w:tcMar>
              <w:left w:type="dxa" w:w="0"/>
              <w:right w:type="dxa" w:w="0"/>
            </w:tcMar>
          </w:tcPr>
          <w:p w14:paraId="570E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580E0000">
            <w:pPr>
              <w:pStyle w:val="Style_2"/>
              <w:ind w:firstLine="0" w:left="0"/>
              <w:jc w:val="center"/>
            </w:pPr>
            <w:r>
              <w:t>8 081 965,8</w:t>
            </w:r>
          </w:p>
        </w:tc>
        <w:tc>
          <w:tcPr>
            <w:tcW w:type="dxa" w:w="850"/>
            <w:tcBorders>
              <w:top w:color="000000" w:sz="4" w:val="single"/>
              <w:left w:color="000000" w:sz="4" w:val="single"/>
              <w:bottom w:color="000000" w:sz="4" w:val="single"/>
              <w:right w:color="000000" w:sz="4" w:val="single"/>
            </w:tcBorders>
            <w:tcMar>
              <w:left w:type="dxa" w:w="0"/>
              <w:right w:type="dxa" w:w="0"/>
            </w:tcMar>
          </w:tcPr>
          <w:p w14:paraId="590E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5A0E0000">
            <w:pPr>
              <w:pStyle w:val="Style_2"/>
              <w:ind w:firstLine="0" w:left="0"/>
              <w:jc w:val="left"/>
            </w:pPr>
            <w:r>
              <w:t>4.2.1. для медицинской помощи по профилю "онкология"</w:t>
            </w:r>
          </w:p>
        </w:tc>
        <w:tc>
          <w:tcPr>
            <w:tcW w:type="dxa" w:w="1020"/>
            <w:tcBorders>
              <w:top w:color="000000" w:sz="4" w:val="single"/>
              <w:left w:color="000000" w:sz="4" w:val="single"/>
              <w:bottom w:color="000000" w:sz="4" w:val="single"/>
              <w:right w:color="000000" w:sz="4" w:val="single"/>
            </w:tcBorders>
            <w:tcMar>
              <w:left w:type="dxa" w:w="0"/>
              <w:right w:type="dxa" w:w="0"/>
            </w:tcMar>
          </w:tcPr>
          <w:p w14:paraId="5B0E0000">
            <w:pPr>
              <w:pStyle w:val="Style_2"/>
              <w:ind w:firstLine="0" w:left="0"/>
              <w:jc w:val="center"/>
            </w:pPr>
            <w:bookmarkStart w:id="149" w:name="Par3537"/>
            <w:bookmarkEnd w:id="149"/>
            <w:r>
              <w:t>44.1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5C0E0000">
            <w:pPr>
              <w:pStyle w:val="Style_2"/>
              <w:ind w:firstLine="0" w:left="0"/>
              <w:jc w:val="left"/>
            </w:pPr>
            <w:r>
              <w:t>случай госпитализации</w:t>
            </w:r>
          </w:p>
        </w:tc>
        <w:tc>
          <w:tcPr>
            <w:tcW w:type="dxa" w:w="1644"/>
            <w:tcBorders>
              <w:top w:color="000000" w:sz="4" w:val="single"/>
              <w:left w:color="000000" w:sz="4" w:val="single"/>
              <w:bottom w:color="000000" w:sz="4" w:val="single"/>
              <w:right w:color="000000" w:sz="4" w:val="single"/>
            </w:tcBorders>
            <w:tcMar>
              <w:left w:type="dxa" w:w="0"/>
              <w:right w:type="dxa" w:w="0"/>
            </w:tcMar>
          </w:tcPr>
          <w:p w14:paraId="5D0E0000">
            <w:pPr>
              <w:pStyle w:val="Style_2"/>
              <w:ind w:firstLine="0" w:left="0"/>
              <w:jc w:val="center"/>
            </w:pPr>
            <w:r>
              <w:t>0,008602</w:t>
            </w:r>
          </w:p>
        </w:tc>
        <w:tc>
          <w:tcPr>
            <w:tcW w:type="dxa" w:w="1304"/>
            <w:tcBorders>
              <w:top w:color="000000" w:sz="4" w:val="single"/>
              <w:left w:color="000000" w:sz="4" w:val="single"/>
              <w:bottom w:color="000000" w:sz="4" w:val="single"/>
              <w:right w:color="000000" w:sz="4" w:val="single"/>
            </w:tcBorders>
            <w:tcMar>
              <w:left w:type="dxa" w:w="0"/>
              <w:right w:type="dxa" w:w="0"/>
            </w:tcMar>
          </w:tcPr>
          <w:p w14:paraId="5E0E0000">
            <w:pPr>
              <w:pStyle w:val="Style_2"/>
              <w:ind w:firstLine="0" w:left="0"/>
              <w:jc w:val="center"/>
            </w:pPr>
            <w:r>
              <w:t>108 493,3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F0E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00E0000">
            <w:pPr>
              <w:pStyle w:val="Style_2"/>
              <w:ind w:firstLine="0" w:left="0"/>
              <w:jc w:val="center"/>
            </w:pPr>
            <w:r>
              <w:t>933,3</w:t>
            </w:r>
          </w:p>
        </w:tc>
        <w:tc>
          <w:tcPr>
            <w:tcW w:type="dxa" w:w="1417"/>
            <w:tcBorders>
              <w:top w:color="000000" w:sz="4" w:val="single"/>
              <w:left w:color="000000" w:sz="4" w:val="single"/>
              <w:bottom w:color="000000" w:sz="4" w:val="single"/>
              <w:right w:color="000000" w:sz="4" w:val="single"/>
            </w:tcBorders>
            <w:tcMar>
              <w:left w:type="dxa" w:w="0"/>
              <w:right w:type="dxa" w:w="0"/>
            </w:tcMar>
          </w:tcPr>
          <w:p w14:paraId="610E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620E0000">
            <w:pPr>
              <w:pStyle w:val="Style_2"/>
              <w:ind w:firstLine="0" w:left="0"/>
              <w:jc w:val="center"/>
            </w:pPr>
            <w:r>
              <w:t>1 055 525,0</w:t>
            </w:r>
          </w:p>
        </w:tc>
        <w:tc>
          <w:tcPr>
            <w:tcW w:type="dxa" w:w="850"/>
            <w:tcBorders>
              <w:top w:color="000000" w:sz="4" w:val="single"/>
              <w:left w:color="000000" w:sz="4" w:val="single"/>
              <w:bottom w:color="000000" w:sz="4" w:val="single"/>
              <w:right w:color="000000" w:sz="4" w:val="single"/>
            </w:tcBorders>
            <w:tcMar>
              <w:left w:type="dxa" w:w="0"/>
              <w:right w:type="dxa" w:w="0"/>
            </w:tcMar>
          </w:tcPr>
          <w:p w14:paraId="630E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640E0000">
            <w:pPr>
              <w:pStyle w:val="Style_2"/>
              <w:ind w:firstLine="0" w:left="0"/>
              <w:jc w:val="left"/>
            </w:pPr>
            <w:r>
              <w:t>4.2.2. высокотехнологичная медицинская помощь</w:t>
            </w:r>
          </w:p>
        </w:tc>
        <w:tc>
          <w:tcPr>
            <w:tcW w:type="dxa" w:w="1020"/>
            <w:tcBorders>
              <w:top w:color="000000" w:sz="4" w:val="single"/>
              <w:left w:color="000000" w:sz="4" w:val="single"/>
              <w:bottom w:color="000000" w:sz="4" w:val="single"/>
              <w:right w:color="000000" w:sz="4" w:val="single"/>
            </w:tcBorders>
            <w:tcMar>
              <w:left w:type="dxa" w:w="0"/>
              <w:right w:type="dxa" w:w="0"/>
            </w:tcMar>
          </w:tcPr>
          <w:p w14:paraId="650E0000">
            <w:pPr>
              <w:pStyle w:val="Style_2"/>
              <w:ind w:firstLine="0" w:left="0"/>
              <w:jc w:val="center"/>
            </w:pPr>
            <w:bookmarkStart w:id="150" w:name="Par3547"/>
            <w:bookmarkEnd w:id="150"/>
            <w:r>
              <w:t>44.2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660E0000">
            <w:pPr>
              <w:pStyle w:val="Style_2"/>
              <w:ind w:firstLine="0" w:left="0"/>
              <w:jc w:val="left"/>
            </w:pPr>
            <w:r>
              <w:t>случай госпитализации</w:t>
            </w:r>
          </w:p>
        </w:tc>
        <w:tc>
          <w:tcPr>
            <w:tcW w:type="dxa" w:w="1644"/>
            <w:tcBorders>
              <w:top w:color="000000" w:sz="4" w:val="single"/>
              <w:left w:color="000000" w:sz="4" w:val="single"/>
              <w:bottom w:color="000000" w:sz="4" w:val="single"/>
              <w:right w:color="000000" w:sz="4" w:val="single"/>
            </w:tcBorders>
            <w:tcMar>
              <w:left w:type="dxa" w:w="0"/>
              <w:right w:type="dxa" w:w="0"/>
            </w:tcMar>
          </w:tcPr>
          <w:p w14:paraId="670E0000">
            <w:pPr>
              <w:pStyle w:val="Style_2"/>
              <w:ind w:firstLine="0" w:left="0"/>
              <w:jc w:val="center"/>
            </w:pPr>
            <w:r>
              <w:t>0,003997</w:t>
            </w:r>
          </w:p>
        </w:tc>
        <w:tc>
          <w:tcPr>
            <w:tcW w:type="dxa" w:w="1304"/>
            <w:tcBorders>
              <w:top w:color="000000" w:sz="4" w:val="single"/>
              <w:left w:color="000000" w:sz="4" w:val="single"/>
              <w:bottom w:color="000000" w:sz="4" w:val="single"/>
              <w:right w:color="000000" w:sz="4" w:val="single"/>
            </w:tcBorders>
            <w:tcMar>
              <w:left w:type="dxa" w:w="0"/>
              <w:right w:type="dxa" w:w="0"/>
            </w:tcMar>
          </w:tcPr>
          <w:p w14:paraId="680E0000">
            <w:pPr>
              <w:pStyle w:val="Style_2"/>
              <w:ind w:firstLine="0" w:left="0"/>
              <w:jc w:val="center"/>
            </w:pPr>
            <w:r>
              <w:t>167 718,8</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90E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A0E0000">
            <w:pPr>
              <w:pStyle w:val="Style_2"/>
              <w:ind w:firstLine="0" w:left="0"/>
              <w:jc w:val="center"/>
            </w:pPr>
            <w:r>
              <w:t>670,4</w:t>
            </w:r>
          </w:p>
        </w:tc>
        <w:tc>
          <w:tcPr>
            <w:tcW w:type="dxa" w:w="1417"/>
            <w:tcBorders>
              <w:top w:color="000000" w:sz="4" w:val="single"/>
              <w:left w:color="000000" w:sz="4" w:val="single"/>
              <w:bottom w:color="000000" w:sz="4" w:val="single"/>
              <w:right w:color="000000" w:sz="4" w:val="single"/>
            </w:tcBorders>
            <w:tcMar>
              <w:left w:type="dxa" w:w="0"/>
              <w:right w:type="dxa" w:w="0"/>
            </w:tcMar>
          </w:tcPr>
          <w:p w14:paraId="6B0E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6C0E0000">
            <w:pPr>
              <w:pStyle w:val="Style_2"/>
              <w:ind w:firstLine="0" w:left="0"/>
              <w:jc w:val="center"/>
            </w:pPr>
            <w:r>
              <w:t>758 257,2</w:t>
            </w:r>
          </w:p>
        </w:tc>
        <w:tc>
          <w:tcPr>
            <w:tcW w:type="dxa" w:w="850"/>
            <w:tcBorders>
              <w:top w:color="000000" w:sz="4" w:val="single"/>
              <w:left w:color="000000" w:sz="4" w:val="single"/>
              <w:bottom w:color="000000" w:sz="4" w:val="single"/>
              <w:right w:color="000000" w:sz="4" w:val="single"/>
            </w:tcBorders>
            <w:tcMar>
              <w:left w:type="dxa" w:w="0"/>
              <w:right w:type="dxa" w:w="0"/>
            </w:tcMar>
          </w:tcPr>
          <w:p w14:paraId="6D0E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6E0E0000">
            <w:pPr>
              <w:pStyle w:val="Style_2"/>
              <w:ind w:firstLine="0" w:left="0"/>
              <w:jc w:val="left"/>
            </w:pPr>
            <w:r>
              <w:t>5. Медицинская реабилитация:</w:t>
            </w:r>
          </w:p>
        </w:tc>
        <w:tc>
          <w:tcPr>
            <w:tcW w:type="dxa" w:w="1020"/>
            <w:tcBorders>
              <w:top w:color="000000" w:sz="4" w:val="single"/>
              <w:left w:color="000000" w:sz="4" w:val="single"/>
              <w:bottom w:color="000000" w:sz="4" w:val="single"/>
              <w:right w:color="000000" w:sz="4" w:val="single"/>
            </w:tcBorders>
            <w:tcMar>
              <w:left w:type="dxa" w:w="0"/>
              <w:right w:type="dxa" w:w="0"/>
            </w:tcMar>
          </w:tcPr>
          <w:p w14:paraId="6F0E0000">
            <w:pPr>
              <w:pStyle w:val="Style_2"/>
              <w:ind w:firstLine="0" w:left="0"/>
              <w:jc w:val="center"/>
            </w:pPr>
            <w:r>
              <w:t>45</w:t>
            </w:r>
          </w:p>
        </w:tc>
        <w:tc>
          <w:tcPr>
            <w:tcW w:type="dxa" w:w="1984"/>
            <w:tcBorders>
              <w:top w:color="000000" w:sz="4" w:val="single"/>
              <w:left w:color="000000" w:sz="4" w:val="single"/>
              <w:bottom w:color="000000" w:sz="4" w:val="single"/>
              <w:right w:color="000000" w:sz="4" w:val="single"/>
            </w:tcBorders>
            <w:tcMar>
              <w:left w:type="dxa" w:w="0"/>
              <w:right w:type="dxa" w:w="0"/>
            </w:tcMar>
          </w:tcPr>
          <w:p w14:paraId="700E0000">
            <w:pPr>
              <w:pStyle w:val="Style_2"/>
              <w:ind w:firstLine="0" w:left="0"/>
              <w:jc w:val="left"/>
            </w:pPr>
            <w:r>
              <w:t>Х</w:t>
            </w:r>
          </w:p>
        </w:tc>
        <w:tc>
          <w:tcPr>
            <w:tcW w:type="dxa" w:w="1644"/>
            <w:tcBorders>
              <w:top w:color="000000" w:sz="4" w:val="single"/>
              <w:left w:color="000000" w:sz="4" w:val="single"/>
              <w:bottom w:color="000000" w:sz="4" w:val="single"/>
              <w:right w:color="000000" w:sz="4" w:val="single"/>
            </w:tcBorders>
            <w:tcMar>
              <w:left w:type="dxa" w:w="0"/>
              <w:right w:type="dxa" w:w="0"/>
            </w:tcMar>
          </w:tcPr>
          <w:p w14:paraId="710E0000">
            <w:pPr>
              <w:pStyle w:val="Style_2"/>
              <w:ind w:firstLine="0" w:left="0"/>
              <w:jc w:val="center"/>
            </w:pPr>
            <w:r>
              <w:t>Х</w:t>
            </w:r>
          </w:p>
        </w:tc>
        <w:tc>
          <w:tcPr>
            <w:tcW w:type="dxa" w:w="1304"/>
            <w:tcBorders>
              <w:top w:color="000000" w:sz="4" w:val="single"/>
              <w:left w:color="000000" w:sz="4" w:val="single"/>
              <w:bottom w:color="000000" w:sz="4" w:val="single"/>
              <w:right w:color="000000" w:sz="4" w:val="single"/>
            </w:tcBorders>
            <w:tcMar>
              <w:left w:type="dxa" w:w="0"/>
              <w:right w:type="dxa" w:w="0"/>
            </w:tcMar>
          </w:tcPr>
          <w:p w14:paraId="720E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30E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40E0000">
            <w:pPr>
              <w:pStyle w:val="Style_2"/>
              <w:ind w:firstLine="0" w:left="0"/>
              <w:jc w:val="center"/>
            </w:pPr>
            <w:r>
              <w:t>Х</w:t>
            </w:r>
          </w:p>
        </w:tc>
        <w:tc>
          <w:tcPr>
            <w:tcW w:type="dxa" w:w="1417"/>
            <w:tcBorders>
              <w:top w:color="000000" w:sz="4" w:val="single"/>
              <w:left w:color="000000" w:sz="4" w:val="single"/>
              <w:bottom w:color="000000" w:sz="4" w:val="single"/>
              <w:right w:color="000000" w:sz="4" w:val="single"/>
            </w:tcBorders>
            <w:tcMar>
              <w:left w:type="dxa" w:w="0"/>
              <w:right w:type="dxa" w:w="0"/>
            </w:tcMar>
          </w:tcPr>
          <w:p w14:paraId="750E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60E0000">
            <w:pPr>
              <w:pStyle w:val="Style_2"/>
              <w:ind w:firstLine="0" w:left="0"/>
              <w:jc w:val="center"/>
            </w:pPr>
            <w:r>
              <w:t>Х</w:t>
            </w:r>
          </w:p>
        </w:tc>
        <w:tc>
          <w:tcPr>
            <w:tcW w:type="dxa" w:w="850"/>
            <w:tcBorders>
              <w:top w:color="000000" w:sz="4" w:val="single"/>
              <w:left w:color="000000" w:sz="4" w:val="single"/>
              <w:bottom w:color="000000" w:sz="4" w:val="single"/>
              <w:right w:color="000000" w:sz="4" w:val="single"/>
            </w:tcBorders>
            <w:tcMar>
              <w:left w:type="dxa" w:w="0"/>
              <w:right w:type="dxa" w:w="0"/>
            </w:tcMar>
          </w:tcPr>
          <w:p w14:paraId="770E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780E0000">
            <w:pPr>
              <w:pStyle w:val="Style_2"/>
              <w:ind w:firstLine="0" w:left="0"/>
              <w:jc w:val="left"/>
            </w:pPr>
            <w:r>
              <w:t>5.1. В амбулаторных условиях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790E0000">
            <w:pPr>
              <w:pStyle w:val="Style_2"/>
              <w:ind w:firstLine="0" w:left="0"/>
              <w:jc w:val="center"/>
            </w:pPr>
            <w:bookmarkStart w:id="151" w:name="Par3567"/>
            <w:bookmarkEnd w:id="151"/>
            <w:r>
              <w:t>46</w:t>
            </w:r>
          </w:p>
        </w:tc>
        <w:tc>
          <w:tcPr>
            <w:tcW w:type="dxa" w:w="1984"/>
            <w:tcBorders>
              <w:top w:color="000000" w:sz="4" w:val="single"/>
              <w:left w:color="000000" w:sz="4" w:val="single"/>
              <w:bottom w:color="000000" w:sz="4" w:val="single"/>
              <w:right w:color="000000" w:sz="4" w:val="single"/>
            </w:tcBorders>
            <w:tcMar>
              <w:left w:type="dxa" w:w="0"/>
              <w:right w:type="dxa" w:w="0"/>
            </w:tcMar>
          </w:tcPr>
          <w:p w14:paraId="7A0E0000">
            <w:pPr>
              <w:pStyle w:val="Style_2"/>
              <w:ind w:firstLine="0" w:left="0"/>
              <w:jc w:val="left"/>
            </w:pPr>
            <w:r>
              <w:t>комплексные посещения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7B0E0000">
            <w:pPr>
              <w:pStyle w:val="Style_2"/>
              <w:ind w:firstLine="0" w:left="0"/>
              <w:jc w:val="center"/>
            </w:pPr>
            <w:r>
              <w:t>0,002954</w:t>
            </w:r>
          </w:p>
        </w:tc>
        <w:tc>
          <w:tcPr>
            <w:tcW w:type="dxa" w:w="1304"/>
            <w:tcBorders>
              <w:top w:color="000000" w:sz="4" w:val="single"/>
              <w:left w:color="000000" w:sz="4" w:val="single"/>
              <w:bottom w:color="000000" w:sz="4" w:val="single"/>
              <w:right w:color="000000" w:sz="4" w:val="single"/>
            </w:tcBorders>
            <w:tcMar>
              <w:left w:type="dxa" w:w="0"/>
              <w:right w:type="dxa" w:w="0"/>
            </w:tcMar>
          </w:tcPr>
          <w:p w14:paraId="7C0E0000">
            <w:pPr>
              <w:pStyle w:val="Style_2"/>
              <w:ind w:firstLine="0" w:left="0"/>
              <w:jc w:val="center"/>
            </w:pPr>
            <w:r>
              <w:t>21 268,3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D0E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E0E0000">
            <w:pPr>
              <w:pStyle w:val="Style_2"/>
              <w:ind w:firstLine="0" w:left="0"/>
              <w:jc w:val="center"/>
            </w:pPr>
            <w:r>
              <w:t>62,8</w:t>
            </w:r>
          </w:p>
        </w:tc>
        <w:tc>
          <w:tcPr>
            <w:tcW w:type="dxa" w:w="1417"/>
            <w:tcBorders>
              <w:top w:color="000000" w:sz="4" w:val="single"/>
              <w:left w:color="000000" w:sz="4" w:val="single"/>
              <w:bottom w:color="000000" w:sz="4" w:val="single"/>
              <w:right w:color="000000" w:sz="4" w:val="single"/>
            </w:tcBorders>
            <w:tcMar>
              <w:left w:type="dxa" w:w="0"/>
              <w:right w:type="dxa" w:w="0"/>
            </w:tcMar>
          </w:tcPr>
          <w:p w14:paraId="7F0E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800E0000">
            <w:pPr>
              <w:pStyle w:val="Style_2"/>
              <w:ind w:firstLine="0" w:left="0"/>
              <w:jc w:val="center"/>
            </w:pPr>
            <w:r>
              <w:t>71 024,3</w:t>
            </w:r>
          </w:p>
        </w:tc>
        <w:tc>
          <w:tcPr>
            <w:tcW w:type="dxa" w:w="850"/>
            <w:tcBorders>
              <w:top w:color="000000" w:sz="4" w:val="single"/>
              <w:left w:color="000000" w:sz="4" w:val="single"/>
              <w:bottom w:color="000000" w:sz="4" w:val="single"/>
              <w:right w:color="000000" w:sz="4" w:val="single"/>
            </w:tcBorders>
            <w:tcMar>
              <w:left w:type="dxa" w:w="0"/>
              <w:right w:type="dxa" w:w="0"/>
            </w:tcMar>
          </w:tcPr>
          <w:p w14:paraId="810E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820E0000">
            <w:pPr>
              <w:pStyle w:val="Style_2"/>
              <w:ind w:firstLine="0" w:left="0"/>
              <w:jc w:val="left"/>
            </w:pPr>
            <w:r>
              <w:t>5.2. В условиях дневных стационаров (первичная медико-санитарная помощь, специализированная медицинская помощь)</w:t>
            </w:r>
          </w:p>
        </w:tc>
        <w:tc>
          <w:tcPr>
            <w:tcW w:type="dxa" w:w="1020"/>
            <w:tcBorders>
              <w:top w:color="000000" w:sz="4" w:val="single"/>
              <w:left w:color="000000" w:sz="4" w:val="single"/>
              <w:bottom w:color="000000" w:sz="4" w:val="single"/>
              <w:right w:color="000000" w:sz="4" w:val="single"/>
            </w:tcBorders>
            <w:tcMar>
              <w:left w:type="dxa" w:w="0"/>
              <w:right w:type="dxa" w:w="0"/>
            </w:tcMar>
          </w:tcPr>
          <w:p w14:paraId="830E0000">
            <w:pPr>
              <w:pStyle w:val="Style_2"/>
              <w:ind w:firstLine="0" w:left="0"/>
              <w:jc w:val="center"/>
            </w:pPr>
            <w:bookmarkStart w:id="152" w:name="Par3577"/>
            <w:bookmarkEnd w:id="152"/>
            <w:r>
              <w:t>47</w:t>
            </w:r>
          </w:p>
        </w:tc>
        <w:tc>
          <w:tcPr>
            <w:tcW w:type="dxa" w:w="1984"/>
            <w:tcBorders>
              <w:top w:color="000000" w:sz="4" w:val="single"/>
              <w:left w:color="000000" w:sz="4" w:val="single"/>
              <w:bottom w:color="000000" w:sz="4" w:val="single"/>
              <w:right w:color="000000" w:sz="4" w:val="single"/>
            </w:tcBorders>
            <w:tcMar>
              <w:left w:type="dxa" w:w="0"/>
              <w:right w:type="dxa" w:w="0"/>
            </w:tcMar>
          </w:tcPr>
          <w:p w14:paraId="840E0000">
            <w:pPr>
              <w:pStyle w:val="Style_2"/>
              <w:ind w:firstLine="0" w:left="0"/>
              <w:jc w:val="left"/>
            </w:pPr>
            <w:r>
              <w:t>случай лечения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850E0000">
            <w:pPr>
              <w:pStyle w:val="Style_2"/>
              <w:ind w:firstLine="0" w:left="0"/>
              <w:jc w:val="center"/>
            </w:pPr>
            <w:r>
              <w:t>0,002601</w:t>
            </w:r>
          </w:p>
        </w:tc>
        <w:tc>
          <w:tcPr>
            <w:tcW w:type="dxa" w:w="1304"/>
            <w:tcBorders>
              <w:top w:color="000000" w:sz="4" w:val="single"/>
              <w:left w:color="000000" w:sz="4" w:val="single"/>
              <w:bottom w:color="000000" w:sz="4" w:val="single"/>
              <w:right w:color="000000" w:sz="4" w:val="single"/>
            </w:tcBorders>
            <w:tcMar>
              <w:left w:type="dxa" w:w="0"/>
              <w:right w:type="dxa" w:w="0"/>
            </w:tcMar>
          </w:tcPr>
          <w:p w14:paraId="860E0000">
            <w:pPr>
              <w:pStyle w:val="Style_2"/>
              <w:ind w:firstLine="0" w:left="0"/>
              <w:jc w:val="center"/>
            </w:pPr>
            <w:r>
              <w:t>25 176,7</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70E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80E0000">
            <w:pPr>
              <w:pStyle w:val="Style_2"/>
              <w:ind w:firstLine="0" w:left="0"/>
              <w:jc w:val="center"/>
            </w:pPr>
            <w:r>
              <w:t>65,5</w:t>
            </w:r>
          </w:p>
        </w:tc>
        <w:tc>
          <w:tcPr>
            <w:tcW w:type="dxa" w:w="1417"/>
            <w:tcBorders>
              <w:top w:color="000000" w:sz="4" w:val="single"/>
              <w:left w:color="000000" w:sz="4" w:val="single"/>
              <w:bottom w:color="000000" w:sz="4" w:val="single"/>
              <w:right w:color="000000" w:sz="4" w:val="single"/>
            </w:tcBorders>
            <w:tcMar>
              <w:left w:type="dxa" w:w="0"/>
              <w:right w:type="dxa" w:w="0"/>
            </w:tcMar>
          </w:tcPr>
          <w:p w14:paraId="890E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8A0E0000">
            <w:pPr>
              <w:pStyle w:val="Style_2"/>
              <w:ind w:firstLine="0" w:left="0"/>
              <w:jc w:val="center"/>
            </w:pPr>
            <w:r>
              <w:t>74 077,9</w:t>
            </w:r>
          </w:p>
        </w:tc>
        <w:tc>
          <w:tcPr>
            <w:tcW w:type="dxa" w:w="850"/>
            <w:tcBorders>
              <w:top w:color="000000" w:sz="4" w:val="single"/>
              <w:left w:color="000000" w:sz="4" w:val="single"/>
              <w:bottom w:color="000000" w:sz="4" w:val="single"/>
              <w:right w:color="000000" w:sz="4" w:val="single"/>
            </w:tcBorders>
            <w:tcMar>
              <w:left w:type="dxa" w:w="0"/>
              <w:right w:type="dxa" w:w="0"/>
            </w:tcMar>
          </w:tcPr>
          <w:p w14:paraId="8B0E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8C0E0000">
            <w:pPr>
              <w:pStyle w:val="Style_2"/>
              <w:ind w:firstLine="0" w:left="0"/>
              <w:jc w:val="left"/>
            </w:pPr>
            <w:r>
              <w:t>5.3. Специализированная, в том числе высокотехнологичная, медицинская помощь в условиях круглосуточного стационара</w:t>
            </w:r>
          </w:p>
        </w:tc>
        <w:tc>
          <w:tcPr>
            <w:tcW w:type="dxa" w:w="1020"/>
            <w:tcBorders>
              <w:top w:color="000000" w:sz="4" w:val="single"/>
              <w:left w:color="000000" w:sz="4" w:val="single"/>
              <w:bottom w:color="000000" w:sz="4" w:val="single"/>
              <w:right w:color="000000" w:sz="4" w:val="single"/>
            </w:tcBorders>
            <w:tcMar>
              <w:left w:type="dxa" w:w="0"/>
              <w:right w:type="dxa" w:w="0"/>
            </w:tcMar>
          </w:tcPr>
          <w:p w14:paraId="8D0E0000">
            <w:pPr>
              <w:pStyle w:val="Style_2"/>
              <w:ind w:firstLine="0" w:left="0"/>
              <w:jc w:val="center"/>
            </w:pPr>
            <w:bookmarkStart w:id="153" w:name="Par3587"/>
            <w:bookmarkEnd w:id="153"/>
            <w:r>
              <w:t>48</w:t>
            </w:r>
          </w:p>
        </w:tc>
        <w:tc>
          <w:tcPr>
            <w:tcW w:type="dxa" w:w="1984"/>
            <w:tcBorders>
              <w:top w:color="000000" w:sz="4" w:val="single"/>
              <w:left w:color="000000" w:sz="4" w:val="single"/>
              <w:bottom w:color="000000" w:sz="4" w:val="single"/>
              <w:right w:color="000000" w:sz="4" w:val="single"/>
            </w:tcBorders>
            <w:tcMar>
              <w:left w:type="dxa" w:w="0"/>
              <w:right w:type="dxa" w:w="0"/>
            </w:tcMar>
          </w:tcPr>
          <w:p w14:paraId="8E0E0000">
            <w:pPr>
              <w:pStyle w:val="Style_2"/>
              <w:ind w:firstLine="0" w:left="0"/>
              <w:jc w:val="left"/>
            </w:pPr>
            <w:r>
              <w:t>случай госпитализации</w:t>
            </w:r>
          </w:p>
        </w:tc>
        <w:tc>
          <w:tcPr>
            <w:tcW w:type="dxa" w:w="1644"/>
            <w:tcBorders>
              <w:top w:color="000000" w:sz="4" w:val="single"/>
              <w:left w:color="000000" w:sz="4" w:val="single"/>
              <w:bottom w:color="000000" w:sz="4" w:val="single"/>
              <w:right w:color="000000" w:sz="4" w:val="single"/>
            </w:tcBorders>
            <w:tcMar>
              <w:left w:type="dxa" w:w="0"/>
              <w:right w:type="dxa" w:w="0"/>
            </w:tcMar>
          </w:tcPr>
          <w:p w14:paraId="8F0E0000">
            <w:pPr>
              <w:pStyle w:val="Style_2"/>
              <w:ind w:firstLine="0" w:left="0"/>
              <w:jc w:val="center"/>
            </w:pPr>
            <w:r>
              <w:t>0,005426</w:t>
            </w:r>
          </w:p>
        </w:tc>
        <w:tc>
          <w:tcPr>
            <w:tcW w:type="dxa" w:w="1304"/>
            <w:tcBorders>
              <w:top w:color="000000" w:sz="4" w:val="single"/>
              <w:left w:color="000000" w:sz="4" w:val="single"/>
              <w:bottom w:color="000000" w:sz="4" w:val="single"/>
              <w:right w:color="000000" w:sz="4" w:val="single"/>
            </w:tcBorders>
            <w:tcMar>
              <w:left w:type="dxa" w:w="0"/>
              <w:right w:type="dxa" w:w="0"/>
            </w:tcMar>
          </w:tcPr>
          <w:p w14:paraId="900E0000">
            <w:pPr>
              <w:pStyle w:val="Style_2"/>
              <w:ind w:firstLine="0" w:left="0"/>
              <w:jc w:val="center"/>
            </w:pPr>
            <w:r>
              <w:t>46 157,1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10E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920E0000">
            <w:pPr>
              <w:pStyle w:val="Style_2"/>
              <w:ind w:firstLine="0" w:left="0"/>
              <w:jc w:val="center"/>
            </w:pPr>
            <w:r>
              <w:t>250,4</w:t>
            </w:r>
          </w:p>
        </w:tc>
        <w:tc>
          <w:tcPr>
            <w:tcW w:type="dxa" w:w="1417"/>
            <w:tcBorders>
              <w:top w:color="000000" w:sz="4" w:val="single"/>
              <w:left w:color="000000" w:sz="4" w:val="single"/>
              <w:bottom w:color="000000" w:sz="4" w:val="single"/>
              <w:right w:color="000000" w:sz="4" w:val="single"/>
            </w:tcBorders>
            <w:tcMar>
              <w:left w:type="dxa" w:w="0"/>
              <w:right w:type="dxa" w:w="0"/>
            </w:tcMar>
          </w:tcPr>
          <w:p w14:paraId="930E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940E0000">
            <w:pPr>
              <w:pStyle w:val="Style_2"/>
              <w:ind w:firstLine="0" w:left="0"/>
              <w:jc w:val="center"/>
            </w:pPr>
            <w:r>
              <w:t>283 192,4</w:t>
            </w:r>
          </w:p>
        </w:tc>
        <w:tc>
          <w:tcPr>
            <w:tcW w:type="dxa" w:w="850"/>
            <w:tcBorders>
              <w:top w:color="000000" w:sz="4" w:val="single"/>
              <w:left w:color="000000" w:sz="4" w:val="single"/>
              <w:bottom w:color="000000" w:sz="4" w:val="single"/>
              <w:right w:color="000000" w:sz="4" w:val="single"/>
            </w:tcBorders>
            <w:tcMar>
              <w:left w:type="dxa" w:w="0"/>
              <w:right w:type="dxa" w:w="0"/>
            </w:tcMar>
          </w:tcPr>
          <w:p w14:paraId="950E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960E0000">
            <w:pPr>
              <w:pStyle w:val="Style_2"/>
              <w:ind w:firstLine="0" w:left="0"/>
              <w:jc w:val="left"/>
            </w:pPr>
            <w:r>
              <w:t>6. Расходы на ведение дела СМО</w:t>
            </w:r>
          </w:p>
        </w:tc>
        <w:tc>
          <w:tcPr>
            <w:tcW w:type="dxa" w:w="1020"/>
            <w:tcBorders>
              <w:top w:color="000000" w:sz="4" w:val="single"/>
              <w:left w:color="000000" w:sz="4" w:val="single"/>
              <w:bottom w:color="000000" w:sz="4" w:val="single"/>
              <w:right w:color="000000" w:sz="4" w:val="single"/>
            </w:tcBorders>
            <w:tcMar>
              <w:left w:type="dxa" w:w="0"/>
              <w:right w:type="dxa" w:w="0"/>
            </w:tcMar>
          </w:tcPr>
          <w:p w14:paraId="970E0000">
            <w:pPr>
              <w:pStyle w:val="Style_2"/>
              <w:ind w:firstLine="0" w:left="0"/>
              <w:jc w:val="center"/>
            </w:pPr>
            <w:bookmarkStart w:id="154" w:name="Par3597"/>
            <w:bookmarkEnd w:id="154"/>
            <w:r>
              <w:t>49</w:t>
            </w:r>
          </w:p>
        </w:tc>
        <w:tc>
          <w:tcPr>
            <w:tcW w:type="dxa" w:w="1984"/>
            <w:tcBorders>
              <w:top w:color="000000" w:sz="4" w:val="single"/>
              <w:left w:color="000000" w:sz="4" w:val="single"/>
              <w:bottom w:color="000000" w:sz="4" w:val="single"/>
              <w:right w:color="000000" w:sz="4" w:val="single"/>
            </w:tcBorders>
            <w:tcMar>
              <w:left w:type="dxa" w:w="0"/>
              <w:right w:type="dxa" w:w="0"/>
            </w:tcMar>
          </w:tcPr>
          <w:p w14:paraId="980E0000">
            <w:pPr>
              <w:pStyle w:val="Style_2"/>
              <w:ind w:firstLine="0" w:left="0"/>
              <w:jc w:val="left"/>
            </w:pPr>
            <w:r>
              <w:t>-</w:t>
            </w:r>
          </w:p>
        </w:tc>
        <w:tc>
          <w:tcPr>
            <w:tcW w:type="dxa" w:w="1644"/>
            <w:tcBorders>
              <w:top w:color="000000" w:sz="4" w:val="single"/>
              <w:left w:color="000000" w:sz="4" w:val="single"/>
              <w:bottom w:color="000000" w:sz="4" w:val="single"/>
              <w:right w:color="000000" w:sz="4" w:val="single"/>
            </w:tcBorders>
            <w:tcMar>
              <w:left w:type="dxa" w:w="0"/>
              <w:right w:type="dxa" w:w="0"/>
            </w:tcMar>
          </w:tcPr>
          <w:p w14:paraId="990E0000">
            <w:pPr>
              <w:pStyle w:val="Style_2"/>
              <w:ind w:firstLine="0" w:left="0"/>
              <w:jc w:val="center"/>
            </w:pPr>
            <w:r>
              <w:t>Х</w:t>
            </w:r>
          </w:p>
        </w:tc>
        <w:tc>
          <w:tcPr>
            <w:tcW w:type="dxa" w:w="1304"/>
            <w:tcBorders>
              <w:top w:color="000000" w:sz="4" w:val="single"/>
              <w:left w:color="000000" w:sz="4" w:val="single"/>
              <w:bottom w:color="000000" w:sz="4" w:val="single"/>
              <w:right w:color="000000" w:sz="4" w:val="single"/>
            </w:tcBorders>
            <w:tcMar>
              <w:left w:type="dxa" w:w="0"/>
              <w:right w:type="dxa" w:w="0"/>
            </w:tcMar>
          </w:tcPr>
          <w:p w14:paraId="9A0E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B0E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9C0E0000">
            <w:pPr>
              <w:pStyle w:val="Style_2"/>
              <w:ind w:firstLine="0" w:left="0"/>
              <w:jc w:val="center"/>
            </w:pPr>
            <w:r>
              <w:t>149,6</w:t>
            </w:r>
          </w:p>
        </w:tc>
        <w:tc>
          <w:tcPr>
            <w:tcW w:type="dxa" w:w="1417"/>
            <w:tcBorders>
              <w:top w:color="000000" w:sz="4" w:val="single"/>
              <w:left w:color="000000" w:sz="4" w:val="single"/>
              <w:bottom w:color="000000" w:sz="4" w:val="single"/>
              <w:right w:color="000000" w:sz="4" w:val="single"/>
            </w:tcBorders>
            <w:tcMar>
              <w:left w:type="dxa" w:w="0"/>
              <w:right w:type="dxa" w:w="0"/>
            </w:tcMar>
          </w:tcPr>
          <w:p w14:paraId="9D0E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9E0E0000">
            <w:pPr>
              <w:pStyle w:val="Style_2"/>
              <w:ind w:firstLine="0" w:left="0"/>
              <w:jc w:val="center"/>
            </w:pPr>
            <w:r>
              <w:t>169 163,3</w:t>
            </w:r>
          </w:p>
        </w:tc>
        <w:tc>
          <w:tcPr>
            <w:tcW w:type="dxa" w:w="850"/>
            <w:tcBorders>
              <w:top w:color="000000" w:sz="4" w:val="single"/>
              <w:left w:color="000000" w:sz="4" w:val="single"/>
              <w:bottom w:color="000000" w:sz="4" w:val="single"/>
              <w:right w:color="000000" w:sz="4" w:val="single"/>
            </w:tcBorders>
            <w:tcMar>
              <w:left w:type="dxa" w:w="0"/>
              <w:right w:type="dxa" w:w="0"/>
            </w:tcMar>
          </w:tcPr>
          <w:p w14:paraId="9F0E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A00E0000">
            <w:pPr>
              <w:pStyle w:val="Style_2"/>
              <w:ind w:firstLine="0" w:left="0"/>
              <w:jc w:val="left"/>
            </w:pPr>
            <w:r>
              <w:t>2. Медицинская помощь по видам и заболеваниям, не установленным базовой программой:</w:t>
            </w:r>
          </w:p>
        </w:tc>
        <w:tc>
          <w:tcPr>
            <w:tcW w:type="dxa" w:w="1020"/>
            <w:tcBorders>
              <w:top w:color="000000" w:sz="4" w:val="single"/>
              <w:left w:color="000000" w:sz="4" w:val="single"/>
              <w:bottom w:color="000000" w:sz="4" w:val="single"/>
              <w:right w:color="000000" w:sz="4" w:val="single"/>
            </w:tcBorders>
            <w:tcMar>
              <w:left w:type="dxa" w:w="0"/>
              <w:right w:type="dxa" w:w="0"/>
            </w:tcMar>
          </w:tcPr>
          <w:p w14:paraId="A10E0000">
            <w:pPr>
              <w:pStyle w:val="Style_2"/>
              <w:ind w:firstLine="0" w:left="0"/>
              <w:jc w:val="center"/>
            </w:pPr>
            <w:r>
              <w:t>50</w:t>
            </w:r>
          </w:p>
        </w:tc>
        <w:tc>
          <w:tcPr>
            <w:tcW w:type="dxa" w:w="1984"/>
            <w:tcBorders>
              <w:top w:color="000000" w:sz="4" w:val="single"/>
              <w:left w:color="000000" w:sz="4" w:val="single"/>
              <w:bottom w:color="000000" w:sz="4" w:val="single"/>
              <w:right w:color="000000" w:sz="4" w:val="single"/>
            </w:tcBorders>
            <w:tcMar>
              <w:left w:type="dxa" w:w="0"/>
              <w:right w:type="dxa" w:w="0"/>
            </w:tcMar>
          </w:tcPr>
          <w:p w14:paraId="A20E0000">
            <w:pPr>
              <w:pStyle w:val="Style_2"/>
              <w:ind w:firstLine="0" w:left="0"/>
              <w:jc w:val="left"/>
            </w:pPr>
            <w:r>
              <w:t>-</w:t>
            </w:r>
          </w:p>
        </w:tc>
        <w:tc>
          <w:tcPr>
            <w:tcW w:type="dxa" w:w="1644"/>
            <w:tcBorders>
              <w:top w:color="000000" w:sz="4" w:val="single"/>
              <w:left w:color="000000" w:sz="4" w:val="single"/>
              <w:bottom w:color="000000" w:sz="4" w:val="single"/>
              <w:right w:color="000000" w:sz="4" w:val="single"/>
            </w:tcBorders>
            <w:tcMar>
              <w:left w:type="dxa" w:w="0"/>
              <w:right w:type="dxa" w:w="0"/>
            </w:tcMar>
          </w:tcPr>
          <w:p w14:paraId="A30E0000">
            <w:pPr>
              <w:pStyle w:val="Style_2"/>
              <w:ind w:firstLine="0" w:left="0"/>
              <w:jc w:val="center"/>
            </w:pPr>
            <w:r>
              <w:t>Х</w:t>
            </w:r>
          </w:p>
        </w:tc>
        <w:tc>
          <w:tcPr>
            <w:tcW w:type="dxa" w:w="1304"/>
            <w:tcBorders>
              <w:top w:color="000000" w:sz="4" w:val="single"/>
              <w:left w:color="000000" w:sz="4" w:val="single"/>
              <w:bottom w:color="000000" w:sz="4" w:val="single"/>
              <w:right w:color="000000" w:sz="4" w:val="single"/>
            </w:tcBorders>
            <w:tcMar>
              <w:left w:type="dxa" w:w="0"/>
              <w:right w:type="dxa" w:w="0"/>
            </w:tcMar>
          </w:tcPr>
          <w:p w14:paraId="A40E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50E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60E0000">
            <w:pPr>
              <w:pStyle w:val="Style_2"/>
              <w:ind w:firstLine="0" w:left="0"/>
              <w:jc w:val="center"/>
            </w:pPr>
            <w:r>
              <w:t>99,9</w:t>
            </w:r>
          </w:p>
        </w:tc>
        <w:tc>
          <w:tcPr>
            <w:tcW w:type="dxa" w:w="1417"/>
            <w:tcBorders>
              <w:top w:color="000000" w:sz="4" w:val="single"/>
              <w:left w:color="000000" w:sz="4" w:val="single"/>
              <w:bottom w:color="000000" w:sz="4" w:val="single"/>
              <w:right w:color="000000" w:sz="4" w:val="single"/>
            </w:tcBorders>
            <w:tcMar>
              <w:left w:type="dxa" w:w="0"/>
              <w:right w:type="dxa" w:w="0"/>
            </w:tcMar>
          </w:tcPr>
          <w:p w14:paraId="A70E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A80E0000">
            <w:pPr>
              <w:pStyle w:val="Style_2"/>
              <w:ind w:firstLine="0" w:left="0"/>
              <w:jc w:val="center"/>
            </w:pPr>
            <w:r>
              <w:t>112 945,8</w:t>
            </w:r>
          </w:p>
        </w:tc>
        <w:tc>
          <w:tcPr>
            <w:tcW w:type="dxa" w:w="850"/>
            <w:tcBorders>
              <w:top w:color="000000" w:sz="4" w:val="single"/>
              <w:left w:color="000000" w:sz="4" w:val="single"/>
              <w:bottom w:color="000000" w:sz="4" w:val="single"/>
              <w:right w:color="000000" w:sz="4" w:val="single"/>
            </w:tcBorders>
            <w:tcMar>
              <w:left w:type="dxa" w:w="0"/>
              <w:right w:type="dxa" w:w="0"/>
            </w:tcMar>
          </w:tcPr>
          <w:p w14:paraId="A90E0000">
            <w:pPr>
              <w:pStyle w:val="Style_2"/>
              <w:ind w:firstLine="0" w:left="0"/>
              <w:jc w:val="center"/>
            </w:pPr>
            <w:r>
              <w:t>0,5</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AA0E0000">
            <w:pPr>
              <w:pStyle w:val="Style_2"/>
              <w:ind w:firstLine="0" w:left="0"/>
              <w:jc w:val="left"/>
            </w:pPr>
            <w:r>
              <w:t>1. Скорая, в том числе скорая специализированная, медицинская помощь</w:t>
            </w:r>
          </w:p>
        </w:tc>
        <w:tc>
          <w:tcPr>
            <w:tcW w:type="dxa" w:w="1020"/>
            <w:tcBorders>
              <w:top w:color="000000" w:sz="4" w:val="single"/>
              <w:left w:color="000000" w:sz="4" w:val="single"/>
              <w:bottom w:color="000000" w:sz="4" w:val="single"/>
              <w:right w:color="000000" w:sz="4" w:val="single"/>
            </w:tcBorders>
            <w:tcMar>
              <w:left w:type="dxa" w:w="0"/>
              <w:right w:type="dxa" w:w="0"/>
            </w:tcMar>
          </w:tcPr>
          <w:p w14:paraId="AB0E0000">
            <w:pPr>
              <w:pStyle w:val="Style_2"/>
              <w:ind w:firstLine="0" w:left="0"/>
              <w:jc w:val="center"/>
            </w:pPr>
            <w:bookmarkStart w:id="155" w:name="Par3617"/>
            <w:bookmarkEnd w:id="155"/>
            <w:r>
              <w:t>51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AC0E0000">
            <w:pPr>
              <w:pStyle w:val="Style_2"/>
              <w:ind w:firstLine="0" w:left="0"/>
              <w:jc w:val="left"/>
            </w:pPr>
            <w:r>
              <w:t>вызов</w:t>
            </w:r>
          </w:p>
        </w:tc>
        <w:tc>
          <w:tcPr>
            <w:tcW w:type="dxa" w:w="1644"/>
            <w:tcBorders>
              <w:top w:color="000000" w:sz="4" w:val="single"/>
              <w:left w:color="000000" w:sz="4" w:val="single"/>
              <w:bottom w:color="000000" w:sz="4" w:val="single"/>
              <w:right w:color="000000" w:sz="4" w:val="single"/>
            </w:tcBorders>
            <w:tcMar>
              <w:left w:type="dxa" w:w="0"/>
              <w:right w:type="dxa" w:w="0"/>
            </w:tcMar>
          </w:tcPr>
          <w:p w14:paraId="AD0E0000">
            <w:pPr>
              <w:pStyle w:val="Style_2"/>
              <w:ind w:firstLine="0" w:left="0"/>
              <w:jc w:val="center"/>
            </w:pPr>
            <w:r>
              <w:t>0,0115441437</w:t>
            </w:r>
          </w:p>
        </w:tc>
        <w:tc>
          <w:tcPr>
            <w:tcW w:type="dxa" w:w="1304"/>
            <w:tcBorders>
              <w:top w:color="000000" w:sz="4" w:val="single"/>
              <w:left w:color="000000" w:sz="4" w:val="single"/>
              <w:bottom w:color="000000" w:sz="4" w:val="single"/>
              <w:right w:color="000000" w:sz="4" w:val="single"/>
            </w:tcBorders>
            <w:tcMar>
              <w:left w:type="dxa" w:w="0"/>
              <w:right w:type="dxa" w:w="0"/>
            </w:tcMar>
          </w:tcPr>
          <w:p w14:paraId="AE0E0000">
            <w:pPr>
              <w:pStyle w:val="Style_2"/>
              <w:ind w:firstLine="0" w:left="0"/>
              <w:jc w:val="center"/>
            </w:pPr>
            <w:r>
              <w:t>3 516,5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F0E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00E0000">
            <w:pPr>
              <w:pStyle w:val="Style_2"/>
              <w:ind w:firstLine="0" w:left="0"/>
              <w:jc w:val="center"/>
            </w:pPr>
            <w:r>
              <w:t>40,6</w:t>
            </w:r>
          </w:p>
        </w:tc>
        <w:tc>
          <w:tcPr>
            <w:tcW w:type="dxa" w:w="1417"/>
            <w:tcBorders>
              <w:top w:color="000000" w:sz="4" w:val="single"/>
              <w:left w:color="000000" w:sz="4" w:val="single"/>
              <w:bottom w:color="000000" w:sz="4" w:val="single"/>
              <w:right w:color="000000" w:sz="4" w:val="single"/>
            </w:tcBorders>
            <w:tcMar>
              <w:left w:type="dxa" w:w="0"/>
              <w:right w:type="dxa" w:w="0"/>
            </w:tcMar>
          </w:tcPr>
          <w:p w14:paraId="B10E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B20E0000">
            <w:pPr>
              <w:pStyle w:val="Style_2"/>
              <w:ind w:firstLine="0" w:left="0"/>
              <w:jc w:val="center"/>
            </w:pPr>
            <w:r>
              <w:t>45 911,3</w:t>
            </w:r>
          </w:p>
        </w:tc>
        <w:tc>
          <w:tcPr>
            <w:tcW w:type="dxa" w:w="850"/>
            <w:tcBorders>
              <w:top w:color="000000" w:sz="4" w:val="single"/>
              <w:left w:color="000000" w:sz="4" w:val="single"/>
              <w:bottom w:color="000000" w:sz="4" w:val="single"/>
              <w:right w:color="000000" w:sz="4" w:val="single"/>
            </w:tcBorders>
            <w:tcMar>
              <w:left w:type="dxa" w:w="0"/>
              <w:right w:type="dxa" w:w="0"/>
            </w:tcMar>
          </w:tcPr>
          <w:p w14:paraId="B30E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B40E0000">
            <w:pPr>
              <w:pStyle w:val="Style_2"/>
              <w:ind w:firstLine="0" w:left="0"/>
              <w:jc w:val="left"/>
            </w:pPr>
            <w:r>
              <w:t>2. Первичная медико-санитарная помощь, за исключением медицинской реабилитации</w:t>
            </w:r>
          </w:p>
        </w:tc>
        <w:tc>
          <w:tcPr>
            <w:tcW w:type="dxa" w:w="1020"/>
            <w:tcBorders>
              <w:top w:color="000000" w:sz="4" w:val="single"/>
              <w:left w:color="000000" w:sz="4" w:val="single"/>
              <w:bottom w:color="000000" w:sz="4" w:val="single"/>
              <w:right w:color="000000" w:sz="4" w:val="single"/>
            </w:tcBorders>
            <w:tcMar>
              <w:left w:type="dxa" w:w="0"/>
              <w:right w:type="dxa" w:w="0"/>
            </w:tcMar>
          </w:tcPr>
          <w:p w14:paraId="B50E0000">
            <w:pPr>
              <w:pStyle w:val="Style_2"/>
              <w:ind w:firstLine="0" w:left="0"/>
              <w:jc w:val="center"/>
            </w:pPr>
            <w:r>
              <w:t>52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B60E0000">
            <w:pPr>
              <w:pStyle w:val="Style_2"/>
              <w:ind w:firstLine="0" w:left="0"/>
              <w:jc w:val="left"/>
            </w:pPr>
            <w:r>
              <w:t>-</w:t>
            </w:r>
          </w:p>
        </w:tc>
        <w:tc>
          <w:tcPr>
            <w:tcW w:type="dxa" w:w="1644"/>
            <w:tcBorders>
              <w:top w:color="000000" w:sz="4" w:val="single"/>
              <w:left w:color="000000" w:sz="4" w:val="single"/>
              <w:bottom w:color="000000" w:sz="4" w:val="single"/>
              <w:right w:color="000000" w:sz="4" w:val="single"/>
            </w:tcBorders>
            <w:tcMar>
              <w:left w:type="dxa" w:w="0"/>
              <w:right w:type="dxa" w:w="0"/>
            </w:tcMar>
          </w:tcPr>
          <w:p w14:paraId="B70E0000">
            <w:pPr>
              <w:pStyle w:val="Style_2"/>
              <w:ind w:firstLine="0" w:left="0"/>
              <w:jc w:val="center"/>
            </w:pPr>
            <w:r>
              <w:t>Х</w:t>
            </w:r>
          </w:p>
        </w:tc>
        <w:tc>
          <w:tcPr>
            <w:tcW w:type="dxa" w:w="1304"/>
            <w:tcBorders>
              <w:top w:color="000000" w:sz="4" w:val="single"/>
              <w:left w:color="000000" w:sz="4" w:val="single"/>
              <w:bottom w:color="000000" w:sz="4" w:val="single"/>
              <w:right w:color="000000" w:sz="4" w:val="single"/>
            </w:tcBorders>
            <w:tcMar>
              <w:left w:type="dxa" w:w="0"/>
              <w:right w:type="dxa" w:w="0"/>
            </w:tcMar>
          </w:tcPr>
          <w:p w14:paraId="B80E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90E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A0E0000">
            <w:pPr>
              <w:pStyle w:val="Style_2"/>
              <w:ind w:firstLine="0" w:left="0"/>
              <w:jc w:val="center"/>
            </w:pPr>
            <w:r>
              <w:t>Х</w:t>
            </w:r>
          </w:p>
        </w:tc>
        <w:tc>
          <w:tcPr>
            <w:tcW w:type="dxa" w:w="1417"/>
            <w:tcBorders>
              <w:top w:color="000000" w:sz="4" w:val="single"/>
              <w:left w:color="000000" w:sz="4" w:val="single"/>
              <w:bottom w:color="000000" w:sz="4" w:val="single"/>
              <w:right w:color="000000" w:sz="4" w:val="single"/>
            </w:tcBorders>
            <w:tcMar>
              <w:left w:type="dxa" w:w="0"/>
              <w:right w:type="dxa" w:w="0"/>
            </w:tcMar>
          </w:tcPr>
          <w:p w14:paraId="BB0E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BC0E0000">
            <w:pPr>
              <w:pStyle w:val="Style_2"/>
              <w:ind w:firstLine="0" w:left="0"/>
              <w:jc w:val="center"/>
            </w:pPr>
            <w:r>
              <w:t>Х</w:t>
            </w:r>
          </w:p>
        </w:tc>
        <w:tc>
          <w:tcPr>
            <w:tcW w:type="dxa" w:w="850"/>
            <w:tcBorders>
              <w:top w:color="000000" w:sz="4" w:val="single"/>
              <w:left w:color="000000" w:sz="4" w:val="single"/>
              <w:bottom w:color="000000" w:sz="4" w:val="single"/>
              <w:right w:color="000000" w:sz="4" w:val="single"/>
            </w:tcBorders>
            <w:tcMar>
              <w:left w:type="dxa" w:w="0"/>
              <w:right w:type="dxa" w:w="0"/>
            </w:tcMar>
          </w:tcPr>
          <w:p w14:paraId="BD0E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BE0E0000">
            <w:pPr>
              <w:pStyle w:val="Style_2"/>
              <w:ind w:firstLine="0" w:left="0"/>
              <w:jc w:val="left"/>
            </w:pPr>
            <w:r>
              <w:t>2.1. В амбулаторных условиях: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BF0E0000">
            <w:pPr>
              <w:pStyle w:val="Style_2"/>
              <w:ind w:firstLine="0" w:left="0"/>
              <w:jc w:val="center"/>
            </w:pPr>
            <w:r>
              <w:t>53</w:t>
            </w:r>
          </w:p>
        </w:tc>
        <w:tc>
          <w:tcPr>
            <w:tcW w:type="dxa" w:w="1984"/>
            <w:tcBorders>
              <w:top w:color="000000" w:sz="4" w:val="single"/>
              <w:left w:color="000000" w:sz="4" w:val="single"/>
              <w:bottom w:color="000000" w:sz="4" w:val="single"/>
              <w:right w:color="000000" w:sz="4" w:val="single"/>
            </w:tcBorders>
            <w:tcMar>
              <w:left w:type="dxa" w:w="0"/>
              <w:right w:type="dxa" w:w="0"/>
            </w:tcMar>
          </w:tcPr>
          <w:p w14:paraId="C00E0000">
            <w:pPr>
              <w:pStyle w:val="Style_2"/>
              <w:ind w:firstLine="0" w:left="0"/>
              <w:jc w:val="left"/>
            </w:pPr>
            <w:r>
              <w:t>Х</w:t>
            </w:r>
          </w:p>
        </w:tc>
        <w:tc>
          <w:tcPr>
            <w:tcW w:type="dxa" w:w="1644"/>
            <w:tcBorders>
              <w:top w:color="000000" w:sz="4" w:val="single"/>
              <w:left w:color="000000" w:sz="4" w:val="single"/>
              <w:bottom w:color="000000" w:sz="4" w:val="single"/>
              <w:right w:color="000000" w:sz="4" w:val="single"/>
            </w:tcBorders>
            <w:tcMar>
              <w:left w:type="dxa" w:w="0"/>
              <w:right w:type="dxa" w:w="0"/>
            </w:tcMar>
          </w:tcPr>
          <w:p w14:paraId="C10E0000">
            <w:pPr>
              <w:pStyle w:val="Style_2"/>
              <w:ind w:firstLine="0" w:left="0"/>
              <w:jc w:val="center"/>
            </w:pPr>
            <w:r>
              <w:t>Х</w:t>
            </w:r>
          </w:p>
        </w:tc>
        <w:tc>
          <w:tcPr>
            <w:tcW w:type="dxa" w:w="1304"/>
            <w:tcBorders>
              <w:top w:color="000000" w:sz="4" w:val="single"/>
              <w:left w:color="000000" w:sz="4" w:val="single"/>
              <w:bottom w:color="000000" w:sz="4" w:val="single"/>
              <w:right w:color="000000" w:sz="4" w:val="single"/>
            </w:tcBorders>
            <w:tcMar>
              <w:left w:type="dxa" w:w="0"/>
              <w:right w:type="dxa" w:w="0"/>
            </w:tcMar>
          </w:tcPr>
          <w:p w14:paraId="C20E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30E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40E0000">
            <w:pPr>
              <w:pStyle w:val="Style_2"/>
              <w:ind w:firstLine="0" w:left="0"/>
              <w:jc w:val="center"/>
            </w:pPr>
            <w:r>
              <w:t>Х</w:t>
            </w:r>
          </w:p>
        </w:tc>
        <w:tc>
          <w:tcPr>
            <w:tcW w:type="dxa" w:w="1417"/>
            <w:tcBorders>
              <w:top w:color="000000" w:sz="4" w:val="single"/>
              <w:left w:color="000000" w:sz="4" w:val="single"/>
              <w:bottom w:color="000000" w:sz="4" w:val="single"/>
              <w:right w:color="000000" w:sz="4" w:val="single"/>
            </w:tcBorders>
            <w:tcMar>
              <w:left w:type="dxa" w:w="0"/>
              <w:right w:type="dxa" w:w="0"/>
            </w:tcMar>
          </w:tcPr>
          <w:p w14:paraId="C50E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C60E0000">
            <w:pPr>
              <w:pStyle w:val="Style_2"/>
              <w:ind w:firstLine="0" w:left="0"/>
              <w:jc w:val="center"/>
            </w:pPr>
            <w:r>
              <w:t>Х</w:t>
            </w:r>
          </w:p>
        </w:tc>
        <w:tc>
          <w:tcPr>
            <w:tcW w:type="dxa" w:w="850"/>
            <w:tcBorders>
              <w:top w:color="000000" w:sz="4" w:val="single"/>
              <w:left w:color="000000" w:sz="4" w:val="single"/>
              <w:bottom w:color="000000" w:sz="4" w:val="single"/>
              <w:right w:color="000000" w:sz="4" w:val="single"/>
            </w:tcBorders>
            <w:tcMar>
              <w:left w:type="dxa" w:w="0"/>
              <w:right w:type="dxa" w:w="0"/>
            </w:tcMar>
          </w:tcPr>
          <w:p w14:paraId="C70E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C80E0000">
            <w:pPr>
              <w:pStyle w:val="Style_2"/>
              <w:ind w:firstLine="0" w:left="0"/>
              <w:jc w:val="left"/>
            </w:pPr>
            <w:r>
              <w:t>2.1.1. посещения с профилактическими и иными целями, всего, в том числе:</w:t>
            </w:r>
          </w:p>
        </w:tc>
        <w:tc>
          <w:tcPr>
            <w:tcW w:type="dxa" w:w="1020"/>
            <w:tcBorders>
              <w:top w:color="000000" w:sz="4" w:val="single"/>
              <w:left w:color="000000" w:sz="4" w:val="single"/>
              <w:bottom w:color="000000" w:sz="4" w:val="single"/>
              <w:right w:color="000000" w:sz="4" w:val="single"/>
            </w:tcBorders>
            <w:tcMar>
              <w:left w:type="dxa" w:w="0"/>
              <w:right w:type="dxa" w:w="0"/>
            </w:tcMar>
          </w:tcPr>
          <w:p w14:paraId="C90E0000">
            <w:pPr>
              <w:pStyle w:val="Style_2"/>
              <w:ind w:firstLine="0" w:left="0"/>
              <w:jc w:val="center"/>
            </w:pPr>
            <w:bookmarkStart w:id="156" w:name="Par3647"/>
            <w:bookmarkEnd w:id="156"/>
            <w:r>
              <w:t>53.1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CA0E0000">
            <w:pPr>
              <w:pStyle w:val="Style_2"/>
              <w:ind w:firstLine="0" w:left="0"/>
              <w:jc w:val="left"/>
            </w:pPr>
            <w:r>
              <w:t>посещения/комплексные посещения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CB0E0000">
            <w:pPr>
              <w:pStyle w:val="Style_2"/>
              <w:ind w:firstLine="0" w:left="0"/>
              <w:jc w:val="center"/>
            </w:pPr>
            <w:r>
              <w:t>0,0764872321</w:t>
            </w:r>
          </w:p>
        </w:tc>
        <w:tc>
          <w:tcPr>
            <w:tcW w:type="dxa" w:w="1304"/>
            <w:tcBorders>
              <w:top w:color="000000" w:sz="4" w:val="single"/>
              <w:left w:color="000000" w:sz="4" w:val="single"/>
              <w:bottom w:color="000000" w:sz="4" w:val="single"/>
              <w:right w:color="000000" w:sz="4" w:val="single"/>
            </w:tcBorders>
            <w:tcMar>
              <w:left w:type="dxa" w:w="0"/>
              <w:right w:type="dxa" w:w="0"/>
            </w:tcMar>
          </w:tcPr>
          <w:p w14:paraId="CC0E0000">
            <w:pPr>
              <w:pStyle w:val="Style_2"/>
              <w:ind w:firstLine="0" w:left="0"/>
              <w:jc w:val="center"/>
            </w:pPr>
            <w:r>
              <w:t>379,5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D0E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E0E0000">
            <w:pPr>
              <w:pStyle w:val="Style_2"/>
              <w:ind w:firstLine="0" w:left="0"/>
              <w:jc w:val="center"/>
            </w:pPr>
            <w:r>
              <w:t>29,0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CF0E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D00E0000">
            <w:pPr>
              <w:pStyle w:val="Style_2"/>
              <w:ind w:firstLine="0" w:left="0"/>
              <w:jc w:val="center"/>
            </w:pPr>
            <w:r>
              <w:t>32 828,2</w:t>
            </w:r>
          </w:p>
        </w:tc>
        <w:tc>
          <w:tcPr>
            <w:tcW w:type="dxa" w:w="850"/>
            <w:tcBorders>
              <w:top w:color="000000" w:sz="4" w:val="single"/>
              <w:left w:color="000000" w:sz="4" w:val="single"/>
              <w:bottom w:color="000000" w:sz="4" w:val="single"/>
              <w:right w:color="000000" w:sz="4" w:val="single"/>
            </w:tcBorders>
            <w:tcMar>
              <w:left w:type="dxa" w:w="0"/>
              <w:right w:type="dxa" w:w="0"/>
            </w:tcMar>
          </w:tcPr>
          <w:p w14:paraId="D10E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D20E0000">
            <w:pPr>
              <w:pStyle w:val="Style_2"/>
              <w:ind w:firstLine="0" w:left="0"/>
              <w:jc w:val="left"/>
            </w:pPr>
            <w:r>
              <w:t>для проведения профилактических медицинских осмотров</w:t>
            </w:r>
          </w:p>
        </w:tc>
        <w:tc>
          <w:tcPr>
            <w:tcW w:type="dxa" w:w="1020"/>
            <w:tcBorders>
              <w:top w:color="000000" w:sz="4" w:val="single"/>
              <w:left w:color="000000" w:sz="4" w:val="single"/>
              <w:bottom w:color="000000" w:sz="4" w:val="single"/>
              <w:right w:color="000000" w:sz="4" w:val="single"/>
            </w:tcBorders>
            <w:tcMar>
              <w:left w:type="dxa" w:w="0"/>
              <w:right w:type="dxa" w:w="0"/>
            </w:tcMar>
          </w:tcPr>
          <w:p w14:paraId="D30E0000">
            <w:pPr>
              <w:pStyle w:val="Style_2"/>
              <w:ind w:firstLine="0" w:left="0"/>
              <w:jc w:val="center"/>
            </w:pPr>
            <w:bookmarkStart w:id="157" w:name="Par3657"/>
            <w:bookmarkEnd w:id="157"/>
            <w:r>
              <w:t>53.1.1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D40E0000">
            <w:pPr>
              <w:pStyle w:val="Style_2"/>
              <w:ind w:firstLine="0" w:left="0"/>
              <w:jc w:val="left"/>
            </w:pPr>
            <w:r>
              <w:t>комплексное посещение</w:t>
            </w:r>
          </w:p>
        </w:tc>
        <w:tc>
          <w:tcPr>
            <w:tcW w:type="dxa" w:w="1644"/>
            <w:tcBorders>
              <w:top w:color="000000" w:sz="4" w:val="single"/>
              <w:left w:color="000000" w:sz="4" w:val="single"/>
              <w:bottom w:color="000000" w:sz="4" w:val="single"/>
              <w:right w:color="000000" w:sz="4" w:val="single"/>
            </w:tcBorders>
            <w:tcMar>
              <w:left w:type="dxa" w:w="0"/>
              <w:right w:type="dxa" w:w="0"/>
            </w:tcMar>
          </w:tcPr>
          <w:p w14:paraId="D50E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D60E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70E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80E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D90E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DA0E0000">
            <w:pPr>
              <w:pStyle w:val="Style_2"/>
              <w:ind w:firstLine="0" w:left="0"/>
              <w:jc w:val="center"/>
            </w:pPr>
            <w:r>
              <w:t>0</w:t>
            </w:r>
          </w:p>
        </w:tc>
        <w:tc>
          <w:tcPr>
            <w:tcW w:type="dxa" w:w="850"/>
            <w:tcBorders>
              <w:top w:color="000000" w:sz="4" w:val="single"/>
              <w:left w:color="000000" w:sz="4" w:val="single"/>
              <w:bottom w:color="000000" w:sz="4" w:val="single"/>
              <w:right w:color="000000" w:sz="4" w:val="single"/>
            </w:tcBorders>
            <w:tcMar>
              <w:left w:type="dxa" w:w="0"/>
              <w:right w:type="dxa" w:w="0"/>
            </w:tcMar>
          </w:tcPr>
          <w:p w14:paraId="DB0E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DC0E0000">
            <w:pPr>
              <w:pStyle w:val="Style_2"/>
              <w:ind w:firstLine="0" w:left="0"/>
              <w:jc w:val="left"/>
            </w:pPr>
            <w:r>
              <w:t>для проведения диспансеризации, всего, в том числе:</w:t>
            </w:r>
          </w:p>
        </w:tc>
        <w:tc>
          <w:tcPr>
            <w:tcW w:type="dxa" w:w="1020"/>
            <w:tcBorders>
              <w:top w:color="000000" w:sz="4" w:val="single"/>
              <w:left w:color="000000" w:sz="4" w:val="single"/>
              <w:bottom w:color="000000" w:sz="4" w:val="single"/>
              <w:right w:color="000000" w:sz="4" w:val="single"/>
            </w:tcBorders>
            <w:tcMar>
              <w:left w:type="dxa" w:w="0"/>
              <w:right w:type="dxa" w:w="0"/>
            </w:tcMar>
          </w:tcPr>
          <w:p w14:paraId="DD0E0000">
            <w:pPr>
              <w:pStyle w:val="Style_2"/>
              <w:ind w:firstLine="0" w:left="0"/>
              <w:jc w:val="center"/>
            </w:pPr>
            <w:bookmarkStart w:id="158" w:name="Par3667"/>
            <w:bookmarkEnd w:id="158"/>
            <w:r>
              <w:t>53.1.2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DE0E0000">
            <w:pPr>
              <w:pStyle w:val="Style_2"/>
              <w:ind w:firstLine="0" w:left="0"/>
              <w:jc w:val="left"/>
            </w:pPr>
            <w:r>
              <w:t>комплексное посещение</w:t>
            </w:r>
          </w:p>
        </w:tc>
        <w:tc>
          <w:tcPr>
            <w:tcW w:type="dxa" w:w="1644"/>
            <w:tcBorders>
              <w:top w:color="000000" w:sz="4" w:val="single"/>
              <w:left w:color="000000" w:sz="4" w:val="single"/>
              <w:bottom w:color="000000" w:sz="4" w:val="single"/>
              <w:right w:color="000000" w:sz="4" w:val="single"/>
            </w:tcBorders>
            <w:tcMar>
              <w:left w:type="dxa" w:w="0"/>
              <w:right w:type="dxa" w:w="0"/>
            </w:tcMar>
          </w:tcPr>
          <w:p w14:paraId="DF0E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E00E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10E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E20E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E30E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40E0000">
            <w:pPr>
              <w:pStyle w:val="Style_2"/>
              <w:ind w:firstLine="0" w:left="0"/>
              <w:jc w:val="center"/>
            </w:pPr>
            <w:r>
              <w:t>0</w:t>
            </w:r>
          </w:p>
        </w:tc>
        <w:tc>
          <w:tcPr>
            <w:tcW w:type="dxa" w:w="850"/>
            <w:tcBorders>
              <w:top w:color="000000" w:sz="4" w:val="single"/>
              <w:left w:color="000000" w:sz="4" w:val="single"/>
              <w:bottom w:color="000000" w:sz="4" w:val="single"/>
              <w:right w:color="000000" w:sz="4" w:val="single"/>
            </w:tcBorders>
            <w:tcMar>
              <w:left w:type="dxa" w:w="0"/>
              <w:right w:type="dxa" w:w="0"/>
            </w:tcMar>
          </w:tcPr>
          <w:p w14:paraId="E50E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E60E0000">
            <w:pPr>
              <w:pStyle w:val="Style_2"/>
              <w:ind w:firstLine="0" w:left="0"/>
              <w:jc w:val="left"/>
            </w:pPr>
            <w:r>
              <w:t>для проведения углубленной диспансеризации</w:t>
            </w:r>
          </w:p>
        </w:tc>
        <w:tc>
          <w:tcPr>
            <w:tcW w:type="dxa" w:w="1020"/>
            <w:tcBorders>
              <w:top w:color="000000" w:sz="4" w:val="single"/>
              <w:left w:color="000000" w:sz="4" w:val="single"/>
              <w:bottom w:color="000000" w:sz="4" w:val="single"/>
              <w:right w:color="000000" w:sz="4" w:val="single"/>
            </w:tcBorders>
            <w:tcMar>
              <w:left w:type="dxa" w:w="0"/>
              <w:right w:type="dxa" w:w="0"/>
            </w:tcMar>
          </w:tcPr>
          <w:p w14:paraId="E70E0000">
            <w:pPr>
              <w:pStyle w:val="Style_2"/>
              <w:ind w:firstLine="0" w:left="0"/>
              <w:jc w:val="center"/>
            </w:pPr>
            <w:bookmarkStart w:id="159" w:name="Par3677"/>
            <w:bookmarkEnd w:id="159"/>
            <w:r>
              <w:t>53.1.2.1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E80E0000">
            <w:pPr>
              <w:pStyle w:val="Style_2"/>
              <w:ind w:firstLine="0" w:left="0"/>
              <w:jc w:val="left"/>
            </w:pPr>
            <w:r>
              <w:t>комплексное посещение</w:t>
            </w:r>
          </w:p>
        </w:tc>
        <w:tc>
          <w:tcPr>
            <w:tcW w:type="dxa" w:w="1644"/>
            <w:tcBorders>
              <w:top w:color="000000" w:sz="4" w:val="single"/>
              <w:left w:color="000000" w:sz="4" w:val="single"/>
              <w:bottom w:color="000000" w:sz="4" w:val="single"/>
              <w:right w:color="000000" w:sz="4" w:val="single"/>
            </w:tcBorders>
            <w:tcMar>
              <w:left w:type="dxa" w:w="0"/>
              <w:right w:type="dxa" w:w="0"/>
            </w:tcMar>
          </w:tcPr>
          <w:p w14:paraId="E90E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EA0E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B0E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EC0E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ED0E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E0E0000">
            <w:pPr>
              <w:pStyle w:val="Style_2"/>
              <w:ind w:firstLine="0" w:left="0"/>
              <w:jc w:val="center"/>
            </w:pPr>
            <w:r>
              <w:t>0</w:t>
            </w:r>
          </w:p>
        </w:tc>
        <w:tc>
          <w:tcPr>
            <w:tcW w:type="dxa" w:w="850"/>
            <w:tcBorders>
              <w:top w:color="000000" w:sz="4" w:val="single"/>
              <w:left w:color="000000" w:sz="4" w:val="single"/>
              <w:bottom w:color="000000" w:sz="4" w:val="single"/>
              <w:right w:color="000000" w:sz="4" w:val="single"/>
            </w:tcBorders>
            <w:tcMar>
              <w:left w:type="dxa" w:w="0"/>
              <w:right w:type="dxa" w:w="0"/>
            </w:tcMar>
          </w:tcPr>
          <w:p w14:paraId="EF0E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F00E0000">
            <w:pPr>
              <w:pStyle w:val="Style_2"/>
              <w:ind w:firstLine="0" w:left="0"/>
              <w:jc w:val="left"/>
            </w:pPr>
            <w:r>
              <w:t>для посещений с иными целями</w:t>
            </w:r>
          </w:p>
        </w:tc>
        <w:tc>
          <w:tcPr>
            <w:tcW w:type="dxa" w:w="1020"/>
            <w:tcBorders>
              <w:top w:color="000000" w:sz="4" w:val="single"/>
              <w:left w:color="000000" w:sz="4" w:val="single"/>
              <w:bottom w:color="000000" w:sz="4" w:val="single"/>
              <w:right w:color="000000" w:sz="4" w:val="single"/>
            </w:tcBorders>
            <w:tcMar>
              <w:left w:type="dxa" w:w="0"/>
              <w:right w:type="dxa" w:w="0"/>
            </w:tcMar>
          </w:tcPr>
          <w:p w14:paraId="F10E0000">
            <w:pPr>
              <w:pStyle w:val="Style_2"/>
              <w:ind w:firstLine="0" w:left="0"/>
              <w:jc w:val="center"/>
            </w:pPr>
            <w:bookmarkStart w:id="160" w:name="Par3687"/>
            <w:bookmarkEnd w:id="160"/>
            <w:r>
              <w:t>53.1.3</w:t>
            </w:r>
          </w:p>
        </w:tc>
        <w:tc>
          <w:tcPr>
            <w:tcW w:type="dxa" w:w="1984"/>
            <w:tcBorders>
              <w:top w:color="000000" w:sz="4" w:val="single"/>
              <w:left w:color="000000" w:sz="4" w:val="single"/>
              <w:bottom w:color="000000" w:sz="4" w:val="single"/>
              <w:right w:color="000000" w:sz="4" w:val="single"/>
            </w:tcBorders>
            <w:tcMar>
              <w:left w:type="dxa" w:w="0"/>
              <w:right w:type="dxa" w:w="0"/>
            </w:tcMar>
          </w:tcPr>
          <w:p w14:paraId="F20E0000">
            <w:pPr>
              <w:pStyle w:val="Style_2"/>
              <w:ind w:firstLine="0" w:left="0"/>
              <w:jc w:val="left"/>
            </w:pPr>
            <w:r>
              <w:t>посещения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F30E0000">
            <w:pPr>
              <w:pStyle w:val="Style_2"/>
              <w:ind w:firstLine="0" w:left="0"/>
              <w:jc w:val="center"/>
            </w:pPr>
            <w:r>
              <w:t>0,0764872321</w:t>
            </w:r>
          </w:p>
        </w:tc>
        <w:tc>
          <w:tcPr>
            <w:tcW w:type="dxa" w:w="1304"/>
            <w:tcBorders>
              <w:top w:color="000000" w:sz="4" w:val="single"/>
              <w:left w:color="000000" w:sz="4" w:val="single"/>
              <w:bottom w:color="000000" w:sz="4" w:val="single"/>
              <w:right w:color="000000" w:sz="4" w:val="single"/>
            </w:tcBorders>
            <w:tcMar>
              <w:left w:type="dxa" w:w="0"/>
              <w:right w:type="dxa" w:w="0"/>
            </w:tcMar>
          </w:tcPr>
          <w:p w14:paraId="F40E0000">
            <w:pPr>
              <w:pStyle w:val="Style_2"/>
              <w:ind w:firstLine="0" w:left="0"/>
              <w:jc w:val="center"/>
            </w:pPr>
            <w:r>
              <w:t>379,5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50E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F60E0000">
            <w:pPr>
              <w:pStyle w:val="Style_2"/>
              <w:ind w:firstLine="0" w:left="0"/>
              <w:jc w:val="center"/>
            </w:pPr>
            <w:r>
              <w:t>29,0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F70E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F80E0000">
            <w:pPr>
              <w:pStyle w:val="Style_2"/>
              <w:ind w:firstLine="0" w:left="0"/>
              <w:jc w:val="center"/>
            </w:pPr>
            <w:r>
              <w:t>32 828,2</w:t>
            </w:r>
          </w:p>
        </w:tc>
        <w:tc>
          <w:tcPr>
            <w:tcW w:type="dxa" w:w="850"/>
            <w:tcBorders>
              <w:top w:color="000000" w:sz="4" w:val="single"/>
              <w:left w:color="000000" w:sz="4" w:val="single"/>
              <w:bottom w:color="000000" w:sz="4" w:val="single"/>
              <w:right w:color="000000" w:sz="4" w:val="single"/>
            </w:tcBorders>
            <w:tcMar>
              <w:left w:type="dxa" w:w="0"/>
              <w:right w:type="dxa" w:w="0"/>
            </w:tcMar>
          </w:tcPr>
          <w:p w14:paraId="F90E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FA0E0000">
            <w:pPr>
              <w:pStyle w:val="Style_2"/>
              <w:ind w:firstLine="0" w:left="0"/>
              <w:jc w:val="left"/>
            </w:pPr>
            <w:r>
              <w:t>2.1.2. в неотложной форме</w:t>
            </w:r>
          </w:p>
        </w:tc>
        <w:tc>
          <w:tcPr>
            <w:tcW w:type="dxa" w:w="1020"/>
            <w:tcBorders>
              <w:top w:color="000000" w:sz="4" w:val="single"/>
              <w:left w:color="000000" w:sz="4" w:val="single"/>
              <w:bottom w:color="000000" w:sz="4" w:val="single"/>
              <w:right w:color="000000" w:sz="4" w:val="single"/>
            </w:tcBorders>
            <w:tcMar>
              <w:left w:type="dxa" w:w="0"/>
              <w:right w:type="dxa" w:w="0"/>
            </w:tcMar>
          </w:tcPr>
          <w:p w14:paraId="FB0E0000">
            <w:pPr>
              <w:pStyle w:val="Style_2"/>
              <w:ind w:firstLine="0" w:left="0"/>
              <w:jc w:val="center"/>
            </w:pPr>
            <w:bookmarkStart w:id="161" w:name="Par3697"/>
            <w:bookmarkEnd w:id="161"/>
            <w:r>
              <w:t>53.2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FC0E0000">
            <w:pPr>
              <w:pStyle w:val="Style_2"/>
              <w:ind w:firstLine="0" w:left="0"/>
              <w:jc w:val="left"/>
            </w:pPr>
            <w:r>
              <w:t>посещение</w:t>
            </w:r>
          </w:p>
        </w:tc>
        <w:tc>
          <w:tcPr>
            <w:tcW w:type="dxa" w:w="1644"/>
            <w:tcBorders>
              <w:top w:color="000000" w:sz="4" w:val="single"/>
              <w:left w:color="000000" w:sz="4" w:val="single"/>
              <w:bottom w:color="000000" w:sz="4" w:val="single"/>
              <w:right w:color="000000" w:sz="4" w:val="single"/>
            </w:tcBorders>
            <w:tcMar>
              <w:left w:type="dxa" w:w="0"/>
              <w:right w:type="dxa" w:w="0"/>
            </w:tcMar>
          </w:tcPr>
          <w:p w14:paraId="FD0E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FE0E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F0E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000F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010F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020F0000">
            <w:pPr>
              <w:pStyle w:val="Style_2"/>
              <w:ind w:firstLine="0" w:left="0"/>
              <w:jc w:val="center"/>
            </w:pPr>
            <w:r>
              <w:t>0</w:t>
            </w:r>
          </w:p>
        </w:tc>
        <w:tc>
          <w:tcPr>
            <w:tcW w:type="dxa" w:w="850"/>
            <w:tcBorders>
              <w:top w:color="000000" w:sz="4" w:val="single"/>
              <w:left w:color="000000" w:sz="4" w:val="single"/>
              <w:bottom w:color="000000" w:sz="4" w:val="single"/>
              <w:right w:color="000000" w:sz="4" w:val="single"/>
            </w:tcBorders>
            <w:tcMar>
              <w:left w:type="dxa" w:w="0"/>
              <w:right w:type="dxa" w:w="0"/>
            </w:tcMar>
          </w:tcPr>
          <w:p w14:paraId="030F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040F0000">
            <w:pPr>
              <w:pStyle w:val="Style_2"/>
              <w:ind w:firstLine="0" w:left="0"/>
              <w:jc w:val="left"/>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type="dxa" w:w="1020"/>
            <w:tcBorders>
              <w:top w:color="000000" w:sz="4" w:val="single"/>
              <w:left w:color="000000" w:sz="4" w:val="single"/>
              <w:bottom w:color="000000" w:sz="4" w:val="single"/>
              <w:right w:color="000000" w:sz="4" w:val="single"/>
            </w:tcBorders>
            <w:tcMar>
              <w:left w:type="dxa" w:w="0"/>
              <w:right w:type="dxa" w:w="0"/>
            </w:tcMar>
          </w:tcPr>
          <w:p w14:paraId="050F0000">
            <w:pPr>
              <w:pStyle w:val="Style_2"/>
              <w:ind w:firstLine="0" w:left="0"/>
              <w:jc w:val="center"/>
            </w:pPr>
            <w:bookmarkStart w:id="162" w:name="Par3707"/>
            <w:bookmarkEnd w:id="162"/>
            <w:r>
              <w:t>53.3</w:t>
            </w:r>
          </w:p>
        </w:tc>
        <w:tc>
          <w:tcPr>
            <w:tcW w:type="dxa" w:w="1984"/>
            <w:tcBorders>
              <w:top w:color="000000" w:sz="4" w:val="single"/>
              <w:left w:color="000000" w:sz="4" w:val="single"/>
              <w:bottom w:color="000000" w:sz="4" w:val="single"/>
              <w:right w:color="000000" w:sz="4" w:val="single"/>
            </w:tcBorders>
            <w:tcMar>
              <w:left w:type="dxa" w:w="0"/>
              <w:right w:type="dxa" w:w="0"/>
            </w:tcMar>
          </w:tcPr>
          <w:p w14:paraId="060F0000">
            <w:pPr>
              <w:pStyle w:val="Style_2"/>
              <w:ind w:firstLine="0" w:left="0"/>
              <w:jc w:val="left"/>
            </w:pPr>
            <w:r>
              <w:t>обращение</w:t>
            </w:r>
          </w:p>
        </w:tc>
        <w:tc>
          <w:tcPr>
            <w:tcW w:type="dxa" w:w="1644"/>
            <w:tcBorders>
              <w:top w:color="000000" w:sz="4" w:val="single"/>
              <w:left w:color="000000" w:sz="4" w:val="single"/>
              <w:bottom w:color="000000" w:sz="4" w:val="single"/>
              <w:right w:color="000000" w:sz="4" w:val="single"/>
            </w:tcBorders>
            <w:tcMar>
              <w:left w:type="dxa" w:w="0"/>
              <w:right w:type="dxa" w:w="0"/>
            </w:tcMar>
          </w:tcPr>
          <w:p w14:paraId="070F0000">
            <w:pPr>
              <w:pStyle w:val="Style_2"/>
              <w:ind w:firstLine="0" w:left="0"/>
              <w:jc w:val="center"/>
            </w:pPr>
            <w:r>
              <w:t>0,0158865035</w:t>
            </w:r>
          </w:p>
        </w:tc>
        <w:tc>
          <w:tcPr>
            <w:tcW w:type="dxa" w:w="1304"/>
            <w:tcBorders>
              <w:top w:color="000000" w:sz="4" w:val="single"/>
              <w:left w:color="000000" w:sz="4" w:val="single"/>
              <w:bottom w:color="000000" w:sz="4" w:val="single"/>
              <w:right w:color="000000" w:sz="4" w:val="single"/>
            </w:tcBorders>
            <w:tcMar>
              <w:left w:type="dxa" w:w="0"/>
              <w:right w:type="dxa" w:w="0"/>
            </w:tcMar>
          </w:tcPr>
          <w:p w14:paraId="080F0000">
            <w:pPr>
              <w:pStyle w:val="Style_2"/>
              <w:ind w:firstLine="0" w:left="0"/>
              <w:jc w:val="center"/>
            </w:pPr>
            <w:r>
              <w:t>1 845,3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90F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0A0F0000">
            <w:pPr>
              <w:pStyle w:val="Style_2"/>
              <w:ind w:firstLine="0" w:left="0"/>
              <w:jc w:val="center"/>
            </w:pPr>
            <w:r>
              <w:t>29,3</w:t>
            </w:r>
          </w:p>
        </w:tc>
        <w:tc>
          <w:tcPr>
            <w:tcW w:type="dxa" w:w="1417"/>
            <w:tcBorders>
              <w:top w:color="000000" w:sz="4" w:val="single"/>
              <w:left w:color="000000" w:sz="4" w:val="single"/>
              <w:bottom w:color="000000" w:sz="4" w:val="single"/>
              <w:right w:color="000000" w:sz="4" w:val="single"/>
            </w:tcBorders>
            <w:tcMar>
              <w:left w:type="dxa" w:w="0"/>
              <w:right w:type="dxa" w:w="0"/>
            </w:tcMar>
          </w:tcPr>
          <w:p w14:paraId="0B0F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0C0F0000">
            <w:pPr>
              <w:pStyle w:val="Style_2"/>
              <w:ind w:firstLine="0" w:left="0"/>
              <w:jc w:val="center"/>
            </w:pPr>
            <w:r>
              <w:t>33 154,5</w:t>
            </w:r>
          </w:p>
        </w:tc>
        <w:tc>
          <w:tcPr>
            <w:tcW w:type="dxa" w:w="850"/>
            <w:tcBorders>
              <w:top w:color="000000" w:sz="4" w:val="single"/>
              <w:left w:color="000000" w:sz="4" w:val="single"/>
              <w:bottom w:color="000000" w:sz="4" w:val="single"/>
              <w:right w:color="000000" w:sz="4" w:val="single"/>
            </w:tcBorders>
            <w:tcMar>
              <w:left w:type="dxa" w:w="0"/>
              <w:right w:type="dxa" w:w="0"/>
            </w:tcMar>
          </w:tcPr>
          <w:p w14:paraId="0D0F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0E0F0000">
            <w:pPr>
              <w:pStyle w:val="Style_2"/>
              <w:ind w:firstLine="0" w:left="0"/>
              <w:jc w:val="left"/>
            </w:pPr>
            <w:r>
              <w:t>компьютерная томография</w:t>
            </w:r>
          </w:p>
        </w:tc>
        <w:tc>
          <w:tcPr>
            <w:tcW w:type="dxa" w:w="1020"/>
            <w:tcBorders>
              <w:top w:color="000000" w:sz="4" w:val="single"/>
              <w:left w:color="000000" w:sz="4" w:val="single"/>
              <w:bottom w:color="000000" w:sz="4" w:val="single"/>
              <w:right w:color="000000" w:sz="4" w:val="single"/>
            </w:tcBorders>
            <w:tcMar>
              <w:left w:type="dxa" w:w="0"/>
              <w:right w:type="dxa" w:w="0"/>
            </w:tcMar>
          </w:tcPr>
          <w:p w14:paraId="0F0F0000">
            <w:pPr>
              <w:pStyle w:val="Style_2"/>
              <w:ind w:firstLine="0" w:left="0"/>
              <w:jc w:val="center"/>
            </w:pPr>
            <w:bookmarkStart w:id="163" w:name="Par3717"/>
            <w:bookmarkEnd w:id="163"/>
            <w:r>
              <w:t>53.3.1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100F0000">
            <w:pPr>
              <w:pStyle w:val="Style_2"/>
              <w:ind w:firstLine="0" w:left="0"/>
              <w:jc w:val="left"/>
            </w:pPr>
            <w:r>
              <w:t>исследования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110F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120F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30F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40F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150F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160F0000">
            <w:pPr>
              <w:pStyle w:val="Style_2"/>
              <w:ind w:firstLine="0" w:left="0"/>
              <w:jc w:val="center"/>
            </w:pPr>
            <w:r>
              <w:t>0</w:t>
            </w:r>
          </w:p>
        </w:tc>
        <w:tc>
          <w:tcPr>
            <w:tcW w:type="dxa" w:w="850"/>
            <w:tcBorders>
              <w:top w:color="000000" w:sz="4" w:val="single"/>
              <w:left w:color="000000" w:sz="4" w:val="single"/>
              <w:bottom w:color="000000" w:sz="4" w:val="single"/>
              <w:right w:color="000000" w:sz="4" w:val="single"/>
            </w:tcBorders>
            <w:tcMar>
              <w:left w:type="dxa" w:w="0"/>
              <w:right w:type="dxa" w:w="0"/>
            </w:tcMar>
          </w:tcPr>
          <w:p w14:paraId="170F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180F0000">
            <w:pPr>
              <w:pStyle w:val="Style_2"/>
              <w:ind w:firstLine="0" w:left="0"/>
              <w:jc w:val="left"/>
            </w:pPr>
            <w:r>
              <w:t>магнитно-резонансная томография</w:t>
            </w:r>
          </w:p>
        </w:tc>
        <w:tc>
          <w:tcPr>
            <w:tcW w:type="dxa" w:w="1020"/>
            <w:tcBorders>
              <w:top w:color="000000" w:sz="4" w:val="single"/>
              <w:left w:color="000000" w:sz="4" w:val="single"/>
              <w:bottom w:color="000000" w:sz="4" w:val="single"/>
              <w:right w:color="000000" w:sz="4" w:val="single"/>
            </w:tcBorders>
            <w:tcMar>
              <w:left w:type="dxa" w:w="0"/>
              <w:right w:type="dxa" w:w="0"/>
            </w:tcMar>
          </w:tcPr>
          <w:p w14:paraId="190F0000">
            <w:pPr>
              <w:pStyle w:val="Style_2"/>
              <w:ind w:firstLine="0" w:left="0"/>
              <w:jc w:val="center"/>
            </w:pPr>
            <w:bookmarkStart w:id="164" w:name="Par3727"/>
            <w:bookmarkEnd w:id="164"/>
            <w:r>
              <w:t>53.3.2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1A0F0000">
            <w:pPr>
              <w:pStyle w:val="Style_2"/>
              <w:ind w:firstLine="0" w:left="0"/>
              <w:jc w:val="left"/>
            </w:pPr>
            <w:r>
              <w:t>исследования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1B0F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1C0F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D0F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E0F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1F0F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00F0000">
            <w:pPr>
              <w:pStyle w:val="Style_2"/>
              <w:ind w:firstLine="0" w:left="0"/>
              <w:jc w:val="center"/>
            </w:pPr>
            <w:r>
              <w:t>0</w:t>
            </w:r>
          </w:p>
        </w:tc>
        <w:tc>
          <w:tcPr>
            <w:tcW w:type="dxa" w:w="850"/>
            <w:tcBorders>
              <w:top w:color="000000" w:sz="4" w:val="single"/>
              <w:left w:color="000000" w:sz="4" w:val="single"/>
              <w:bottom w:color="000000" w:sz="4" w:val="single"/>
              <w:right w:color="000000" w:sz="4" w:val="single"/>
            </w:tcBorders>
            <w:tcMar>
              <w:left w:type="dxa" w:w="0"/>
              <w:right w:type="dxa" w:w="0"/>
            </w:tcMar>
          </w:tcPr>
          <w:p w14:paraId="210F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220F0000">
            <w:pPr>
              <w:pStyle w:val="Style_2"/>
              <w:ind w:firstLine="0" w:left="0"/>
              <w:jc w:val="left"/>
            </w:pPr>
            <w:r>
              <w:t>ультразвуковое исследование сердечно-сосудистой системы</w:t>
            </w:r>
          </w:p>
        </w:tc>
        <w:tc>
          <w:tcPr>
            <w:tcW w:type="dxa" w:w="1020"/>
            <w:tcBorders>
              <w:top w:color="000000" w:sz="4" w:val="single"/>
              <w:left w:color="000000" w:sz="4" w:val="single"/>
              <w:bottom w:color="000000" w:sz="4" w:val="single"/>
              <w:right w:color="000000" w:sz="4" w:val="single"/>
            </w:tcBorders>
            <w:tcMar>
              <w:left w:type="dxa" w:w="0"/>
              <w:right w:type="dxa" w:w="0"/>
            </w:tcMar>
          </w:tcPr>
          <w:p w14:paraId="230F0000">
            <w:pPr>
              <w:pStyle w:val="Style_2"/>
              <w:ind w:firstLine="0" w:left="0"/>
              <w:jc w:val="center"/>
            </w:pPr>
            <w:bookmarkStart w:id="165" w:name="Par3737"/>
            <w:bookmarkEnd w:id="165"/>
            <w:r>
              <w:t>53.3.3</w:t>
            </w:r>
          </w:p>
        </w:tc>
        <w:tc>
          <w:tcPr>
            <w:tcW w:type="dxa" w:w="1984"/>
            <w:tcBorders>
              <w:top w:color="000000" w:sz="4" w:val="single"/>
              <w:left w:color="000000" w:sz="4" w:val="single"/>
              <w:bottom w:color="000000" w:sz="4" w:val="single"/>
              <w:right w:color="000000" w:sz="4" w:val="single"/>
            </w:tcBorders>
            <w:tcMar>
              <w:left w:type="dxa" w:w="0"/>
              <w:right w:type="dxa" w:w="0"/>
            </w:tcMar>
          </w:tcPr>
          <w:p w14:paraId="240F0000">
            <w:pPr>
              <w:pStyle w:val="Style_2"/>
              <w:ind w:firstLine="0" w:left="0"/>
              <w:jc w:val="left"/>
            </w:pPr>
            <w:r>
              <w:t>исследования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250F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260F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70F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80F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290F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A0F0000">
            <w:pPr>
              <w:pStyle w:val="Style_2"/>
              <w:ind w:firstLine="0" w:left="0"/>
              <w:jc w:val="center"/>
            </w:pPr>
            <w:r>
              <w:t>0</w:t>
            </w:r>
          </w:p>
        </w:tc>
        <w:tc>
          <w:tcPr>
            <w:tcW w:type="dxa" w:w="850"/>
            <w:tcBorders>
              <w:top w:color="000000" w:sz="4" w:val="single"/>
              <w:left w:color="000000" w:sz="4" w:val="single"/>
              <w:bottom w:color="000000" w:sz="4" w:val="single"/>
              <w:right w:color="000000" w:sz="4" w:val="single"/>
            </w:tcBorders>
            <w:tcMar>
              <w:left w:type="dxa" w:w="0"/>
              <w:right w:type="dxa" w:w="0"/>
            </w:tcMar>
          </w:tcPr>
          <w:p w14:paraId="2B0F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2C0F0000">
            <w:pPr>
              <w:pStyle w:val="Style_2"/>
              <w:ind w:firstLine="0" w:left="0"/>
              <w:jc w:val="left"/>
            </w:pPr>
            <w:r>
              <w:t>эндоскопическое диагностическое исследование</w:t>
            </w:r>
          </w:p>
        </w:tc>
        <w:tc>
          <w:tcPr>
            <w:tcW w:type="dxa" w:w="1020"/>
            <w:tcBorders>
              <w:top w:color="000000" w:sz="4" w:val="single"/>
              <w:left w:color="000000" w:sz="4" w:val="single"/>
              <w:bottom w:color="000000" w:sz="4" w:val="single"/>
              <w:right w:color="000000" w:sz="4" w:val="single"/>
            </w:tcBorders>
            <w:tcMar>
              <w:left w:type="dxa" w:w="0"/>
              <w:right w:type="dxa" w:w="0"/>
            </w:tcMar>
          </w:tcPr>
          <w:p w14:paraId="2D0F0000">
            <w:pPr>
              <w:pStyle w:val="Style_2"/>
              <w:ind w:firstLine="0" w:left="0"/>
              <w:jc w:val="center"/>
            </w:pPr>
            <w:bookmarkStart w:id="166" w:name="Par3747"/>
            <w:bookmarkEnd w:id="166"/>
            <w:r>
              <w:t>53.3.4</w:t>
            </w:r>
          </w:p>
        </w:tc>
        <w:tc>
          <w:tcPr>
            <w:tcW w:type="dxa" w:w="1984"/>
            <w:tcBorders>
              <w:top w:color="000000" w:sz="4" w:val="single"/>
              <w:left w:color="000000" w:sz="4" w:val="single"/>
              <w:bottom w:color="000000" w:sz="4" w:val="single"/>
              <w:right w:color="000000" w:sz="4" w:val="single"/>
            </w:tcBorders>
            <w:tcMar>
              <w:left w:type="dxa" w:w="0"/>
              <w:right w:type="dxa" w:w="0"/>
            </w:tcMar>
          </w:tcPr>
          <w:p w14:paraId="2E0F0000">
            <w:pPr>
              <w:pStyle w:val="Style_2"/>
              <w:ind w:firstLine="0" w:left="0"/>
              <w:jc w:val="left"/>
            </w:pPr>
            <w:r>
              <w:t>исследования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2F0F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300F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10F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320F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330F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340F0000">
            <w:pPr>
              <w:pStyle w:val="Style_2"/>
              <w:ind w:firstLine="0" w:left="0"/>
              <w:jc w:val="center"/>
            </w:pPr>
            <w:r>
              <w:t>0</w:t>
            </w:r>
          </w:p>
        </w:tc>
        <w:tc>
          <w:tcPr>
            <w:tcW w:type="dxa" w:w="850"/>
            <w:tcBorders>
              <w:top w:color="000000" w:sz="4" w:val="single"/>
              <w:left w:color="000000" w:sz="4" w:val="single"/>
              <w:bottom w:color="000000" w:sz="4" w:val="single"/>
              <w:right w:color="000000" w:sz="4" w:val="single"/>
            </w:tcBorders>
            <w:tcMar>
              <w:left w:type="dxa" w:w="0"/>
              <w:right w:type="dxa" w:w="0"/>
            </w:tcMar>
          </w:tcPr>
          <w:p w14:paraId="350F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360F0000">
            <w:pPr>
              <w:pStyle w:val="Style_2"/>
              <w:ind w:firstLine="0" w:left="0"/>
              <w:jc w:val="left"/>
            </w:pPr>
            <w:r>
              <w:t>молекулярно-генетическое исследование с целью диагностики онкологических заболеваний</w:t>
            </w:r>
          </w:p>
        </w:tc>
        <w:tc>
          <w:tcPr>
            <w:tcW w:type="dxa" w:w="1020"/>
            <w:tcBorders>
              <w:top w:color="000000" w:sz="4" w:val="single"/>
              <w:left w:color="000000" w:sz="4" w:val="single"/>
              <w:bottom w:color="000000" w:sz="4" w:val="single"/>
              <w:right w:color="000000" w:sz="4" w:val="single"/>
            </w:tcBorders>
            <w:tcMar>
              <w:left w:type="dxa" w:w="0"/>
              <w:right w:type="dxa" w:w="0"/>
            </w:tcMar>
          </w:tcPr>
          <w:p w14:paraId="370F0000">
            <w:pPr>
              <w:pStyle w:val="Style_2"/>
              <w:ind w:firstLine="0" w:left="0"/>
              <w:jc w:val="center"/>
            </w:pPr>
            <w:bookmarkStart w:id="167" w:name="Par3757"/>
            <w:bookmarkEnd w:id="167"/>
            <w:r>
              <w:t>53.3.5</w:t>
            </w:r>
          </w:p>
        </w:tc>
        <w:tc>
          <w:tcPr>
            <w:tcW w:type="dxa" w:w="1984"/>
            <w:tcBorders>
              <w:top w:color="000000" w:sz="4" w:val="single"/>
              <w:left w:color="000000" w:sz="4" w:val="single"/>
              <w:bottom w:color="000000" w:sz="4" w:val="single"/>
              <w:right w:color="000000" w:sz="4" w:val="single"/>
            </w:tcBorders>
            <w:tcMar>
              <w:left w:type="dxa" w:w="0"/>
              <w:right w:type="dxa" w:w="0"/>
            </w:tcMar>
          </w:tcPr>
          <w:p w14:paraId="380F0000">
            <w:pPr>
              <w:pStyle w:val="Style_2"/>
              <w:ind w:firstLine="0" w:left="0"/>
              <w:jc w:val="left"/>
            </w:pPr>
            <w:r>
              <w:t>исследования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390F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3A0F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B0F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3C0F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3D0F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3E0F0000">
            <w:pPr>
              <w:pStyle w:val="Style_2"/>
              <w:ind w:firstLine="0" w:left="0"/>
              <w:jc w:val="center"/>
            </w:pPr>
            <w:r>
              <w:t>0</w:t>
            </w:r>
          </w:p>
        </w:tc>
        <w:tc>
          <w:tcPr>
            <w:tcW w:type="dxa" w:w="850"/>
            <w:tcBorders>
              <w:top w:color="000000" w:sz="4" w:val="single"/>
              <w:left w:color="000000" w:sz="4" w:val="single"/>
              <w:bottom w:color="000000" w:sz="4" w:val="single"/>
              <w:right w:color="000000" w:sz="4" w:val="single"/>
            </w:tcBorders>
            <w:tcMar>
              <w:left w:type="dxa" w:w="0"/>
              <w:right w:type="dxa" w:w="0"/>
            </w:tcMar>
          </w:tcPr>
          <w:p w14:paraId="3F0F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400F0000">
            <w:pPr>
              <w:pStyle w:val="Style_2"/>
              <w:ind w:firstLine="0" w:left="0"/>
              <w:jc w:val="left"/>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type="dxa" w:w="1020"/>
            <w:tcBorders>
              <w:top w:color="000000" w:sz="4" w:val="single"/>
              <w:left w:color="000000" w:sz="4" w:val="single"/>
              <w:bottom w:color="000000" w:sz="4" w:val="single"/>
              <w:right w:color="000000" w:sz="4" w:val="single"/>
            </w:tcBorders>
            <w:tcMar>
              <w:left w:type="dxa" w:w="0"/>
              <w:right w:type="dxa" w:w="0"/>
            </w:tcMar>
          </w:tcPr>
          <w:p w14:paraId="410F0000">
            <w:pPr>
              <w:pStyle w:val="Style_2"/>
              <w:ind w:firstLine="0" w:left="0"/>
              <w:jc w:val="center"/>
            </w:pPr>
            <w:bookmarkStart w:id="168" w:name="Par3767"/>
            <w:bookmarkEnd w:id="168"/>
            <w:r>
              <w:t>53.3.6</w:t>
            </w:r>
          </w:p>
        </w:tc>
        <w:tc>
          <w:tcPr>
            <w:tcW w:type="dxa" w:w="1984"/>
            <w:tcBorders>
              <w:top w:color="000000" w:sz="4" w:val="single"/>
              <w:left w:color="000000" w:sz="4" w:val="single"/>
              <w:bottom w:color="000000" w:sz="4" w:val="single"/>
              <w:right w:color="000000" w:sz="4" w:val="single"/>
            </w:tcBorders>
            <w:tcMar>
              <w:left w:type="dxa" w:w="0"/>
              <w:right w:type="dxa" w:w="0"/>
            </w:tcMar>
          </w:tcPr>
          <w:p w14:paraId="420F0000">
            <w:pPr>
              <w:pStyle w:val="Style_2"/>
              <w:ind w:firstLine="0" w:left="0"/>
              <w:jc w:val="left"/>
            </w:pPr>
            <w:r>
              <w:t>исследования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430F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440F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50F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60F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470F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480F0000">
            <w:pPr>
              <w:pStyle w:val="Style_2"/>
              <w:ind w:firstLine="0" w:left="0"/>
              <w:jc w:val="center"/>
            </w:pPr>
            <w:r>
              <w:t>0</w:t>
            </w:r>
          </w:p>
        </w:tc>
        <w:tc>
          <w:tcPr>
            <w:tcW w:type="dxa" w:w="850"/>
            <w:tcBorders>
              <w:top w:color="000000" w:sz="4" w:val="single"/>
              <w:left w:color="000000" w:sz="4" w:val="single"/>
              <w:bottom w:color="000000" w:sz="4" w:val="single"/>
              <w:right w:color="000000" w:sz="4" w:val="single"/>
            </w:tcBorders>
            <w:tcMar>
              <w:left w:type="dxa" w:w="0"/>
              <w:right w:type="dxa" w:w="0"/>
            </w:tcMar>
          </w:tcPr>
          <w:p w14:paraId="490F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4A0F0000">
            <w:pPr>
              <w:pStyle w:val="Style_2"/>
              <w:ind w:firstLine="0" w:left="0"/>
              <w:jc w:val="left"/>
            </w:pPr>
            <w:r>
              <w:t>тестирование на выявление новой коронавирусной инфекции (COVID-19)</w:t>
            </w:r>
          </w:p>
        </w:tc>
        <w:tc>
          <w:tcPr>
            <w:tcW w:type="dxa" w:w="1020"/>
            <w:tcBorders>
              <w:top w:color="000000" w:sz="4" w:val="single"/>
              <w:left w:color="000000" w:sz="4" w:val="single"/>
              <w:bottom w:color="000000" w:sz="4" w:val="single"/>
              <w:right w:color="000000" w:sz="4" w:val="single"/>
            </w:tcBorders>
            <w:tcMar>
              <w:left w:type="dxa" w:w="0"/>
              <w:right w:type="dxa" w:w="0"/>
            </w:tcMar>
          </w:tcPr>
          <w:p w14:paraId="4B0F0000">
            <w:pPr>
              <w:pStyle w:val="Style_2"/>
              <w:ind w:firstLine="0" w:left="0"/>
              <w:jc w:val="center"/>
            </w:pPr>
            <w:bookmarkStart w:id="169" w:name="Par3777"/>
            <w:bookmarkEnd w:id="169"/>
            <w:r>
              <w:t>53.3.7</w:t>
            </w:r>
          </w:p>
        </w:tc>
        <w:tc>
          <w:tcPr>
            <w:tcW w:type="dxa" w:w="1984"/>
            <w:tcBorders>
              <w:top w:color="000000" w:sz="4" w:val="single"/>
              <w:left w:color="000000" w:sz="4" w:val="single"/>
              <w:bottom w:color="000000" w:sz="4" w:val="single"/>
              <w:right w:color="000000" w:sz="4" w:val="single"/>
            </w:tcBorders>
            <w:tcMar>
              <w:left w:type="dxa" w:w="0"/>
              <w:right w:type="dxa" w:w="0"/>
            </w:tcMar>
          </w:tcPr>
          <w:p w14:paraId="4C0F0000">
            <w:pPr>
              <w:pStyle w:val="Style_2"/>
              <w:ind w:firstLine="0" w:left="0"/>
              <w:jc w:val="left"/>
            </w:pPr>
            <w:r>
              <w:t>исследования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4D0F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4E0F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F0F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500F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510F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520F0000">
            <w:pPr>
              <w:pStyle w:val="Style_2"/>
              <w:ind w:firstLine="0" w:left="0"/>
              <w:jc w:val="center"/>
            </w:pPr>
            <w:r>
              <w:t>0</w:t>
            </w:r>
          </w:p>
        </w:tc>
        <w:tc>
          <w:tcPr>
            <w:tcW w:type="dxa" w:w="850"/>
            <w:tcBorders>
              <w:top w:color="000000" w:sz="4" w:val="single"/>
              <w:left w:color="000000" w:sz="4" w:val="single"/>
              <w:bottom w:color="000000" w:sz="4" w:val="single"/>
              <w:right w:color="000000" w:sz="4" w:val="single"/>
            </w:tcBorders>
            <w:tcMar>
              <w:left w:type="dxa" w:w="0"/>
              <w:right w:type="dxa" w:w="0"/>
            </w:tcMar>
          </w:tcPr>
          <w:p w14:paraId="530F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540F0000">
            <w:pPr>
              <w:pStyle w:val="Style_2"/>
              <w:ind w:firstLine="0" w:left="0"/>
              <w:jc w:val="left"/>
            </w:pPr>
            <w:r>
              <w:t>диспансерное наблюдение</w:t>
            </w:r>
          </w:p>
        </w:tc>
        <w:tc>
          <w:tcPr>
            <w:tcW w:type="dxa" w:w="1020"/>
            <w:tcBorders>
              <w:top w:color="000000" w:sz="4" w:val="single"/>
              <w:left w:color="000000" w:sz="4" w:val="single"/>
              <w:bottom w:color="000000" w:sz="4" w:val="single"/>
              <w:right w:color="000000" w:sz="4" w:val="single"/>
            </w:tcBorders>
            <w:tcMar>
              <w:left w:type="dxa" w:w="0"/>
              <w:right w:type="dxa" w:w="0"/>
            </w:tcMar>
          </w:tcPr>
          <w:p w14:paraId="550F0000">
            <w:pPr>
              <w:pStyle w:val="Style_2"/>
              <w:ind w:firstLine="0" w:left="0"/>
              <w:jc w:val="center"/>
            </w:pPr>
            <w:bookmarkStart w:id="170" w:name="Par3787"/>
            <w:bookmarkEnd w:id="170"/>
            <w:r>
              <w:t>53.4</w:t>
            </w:r>
          </w:p>
        </w:tc>
        <w:tc>
          <w:tcPr>
            <w:tcW w:type="dxa" w:w="1984"/>
            <w:tcBorders>
              <w:top w:color="000000" w:sz="4" w:val="single"/>
              <w:left w:color="000000" w:sz="4" w:val="single"/>
              <w:bottom w:color="000000" w:sz="4" w:val="single"/>
              <w:right w:color="000000" w:sz="4" w:val="single"/>
            </w:tcBorders>
            <w:tcMar>
              <w:left w:type="dxa" w:w="0"/>
              <w:right w:type="dxa" w:w="0"/>
            </w:tcMar>
          </w:tcPr>
          <w:p w14:paraId="560F0000">
            <w:pPr>
              <w:pStyle w:val="Style_2"/>
              <w:ind w:firstLine="0" w:left="0"/>
              <w:jc w:val="left"/>
            </w:pPr>
            <w:r>
              <w:t>комплексное посещение</w:t>
            </w:r>
          </w:p>
        </w:tc>
        <w:tc>
          <w:tcPr>
            <w:tcW w:type="dxa" w:w="1644"/>
            <w:tcBorders>
              <w:top w:color="000000" w:sz="4" w:val="single"/>
              <w:left w:color="000000" w:sz="4" w:val="single"/>
              <w:bottom w:color="000000" w:sz="4" w:val="single"/>
              <w:right w:color="000000" w:sz="4" w:val="single"/>
            </w:tcBorders>
            <w:tcMar>
              <w:left w:type="dxa" w:w="0"/>
              <w:right w:type="dxa" w:w="0"/>
            </w:tcMar>
          </w:tcPr>
          <w:p w14:paraId="570F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580F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90F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5A0F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5B0F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5C0F0000">
            <w:pPr>
              <w:pStyle w:val="Style_2"/>
              <w:ind w:firstLine="0" w:left="0"/>
              <w:jc w:val="center"/>
            </w:pPr>
            <w:r>
              <w:t>0</w:t>
            </w:r>
          </w:p>
        </w:tc>
        <w:tc>
          <w:tcPr>
            <w:tcW w:type="dxa" w:w="850"/>
            <w:tcBorders>
              <w:top w:color="000000" w:sz="4" w:val="single"/>
              <w:left w:color="000000" w:sz="4" w:val="single"/>
              <w:bottom w:color="000000" w:sz="4" w:val="single"/>
              <w:right w:color="000000" w:sz="4" w:val="single"/>
            </w:tcBorders>
            <w:tcMar>
              <w:left w:type="dxa" w:w="0"/>
              <w:right w:type="dxa" w:w="0"/>
            </w:tcMar>
          </w:tcPr>
          <w:p w14:paraId="5D0F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5E0F0000">
            <w:pPr>
              <w:pStyle w:val="Style_2"/>
              <w:ind w:firstLine="0" w:left="0"/>
              <w:jc w:val="left"/>
            </w:pPr>
            <w:r>
              <w:t xml:space="preserve">2.2. В условиях дневных стационаров, за исключением медицинской реабилитации &lt;*****&gt; (сумма </w:t>
            </w:r>
            <w:r>
              <w:rPr>
                <w:color w:val="0000FF"/>
              </w:rPr>
              <w:fldChar w:fldCharType="begin"/>
            </w:r>
            <w:r>
              <w:rPr>
                <w:color w:val="0000FF"/>
              </w:rPr>
              <w:instrText>HYPERLINK \l "Par3807" \o "54.1"</w:instrText>
            </w:r>
            <w:r>
              <w:rPr>
                <w:color w:val="0000FF"/>
              </w:rPr>
              <w:fldChar w:fldCharType="separate"/>
            </w:r>
            <w:r>
              <w:rPr>
                <w:color w:val="0000FF"/>
              </w:rPr>
              <w:t>строк 54.1</w:t>
            </w:r>
            <w:r>
              <w:rPr>
                <w:color w:val="0000FF"/>
              </w:rPr>
              <w:fldChar w:fldCharType="end"/>
            </w:r>
            <w:r>
              <w:t xml:space="preserve"> + </w:t>
            </w:r>
            <w:r>
              <w:rPr>
                <w:color w:val="0000FF"/>
              </w:rPr>
              <w:fldChar w:fldCharType="begin"/>
            </w:r>
            <w:r>
              <w:rPr>
                <w:color w:val="0000FF"/>
              </w:rPr>
              <w:instrText>HYPERLINK \l "Par3817" \o "54.2"</w:instrText>
            </w:r>
            <w:r>
              <w:rPr>
                <w:color w:val="0000FF"/>
              </w:rPr>
              <w:fldChar w:fldCharType="separate"/>
            </w:r>
            <w:r>
              <w:rPr>
                <w:color w:val="0000FF"/>
              </w:rPr>
              <w:t>54.2</w:t>
            </w:r>
            <w:r>
              <w:rPr>
                <w:color w:val="0000FF"/>
              </w:rPr>
              <w:fldChar w:fldCharType="end"/>
            </w:r>
            <w:r>
              <w:t>), в том числе:</w:t>
            </w:r>
          </w:p>
        </w:tc>
        <w:tc>
          <w:tcPr>
            <w:tcW w:type="dxa" w:w="1020"/>
            <w:tcBorders>
              <w:top w:color="000000" w:sz="4" w:val="single"/>
              <w:left w:color="000000" w:sz="4" w:val="single"/>
              <w:bottom w:color="000000" w:sz="4" w:val="single"/>
              <w:right w:color="000000" w:sz="4" w:val="single"/>
            </w:tcBorders>
            <w:tcMar>
              <w:left w:type="dxa" w:w="0"/>
              <w:right w:type="dxa" w:w="0"/>
            </w:tcMar>
          </w:tcPr>
          <w:p w14:paraId="5F0F0000">
            <w:pPr>
              <w:pStyle w:val="Style_2"/>
              <w:ind w:firstLine="0" w:left="0"/>
              <w:jc w:val="center"/>
            </w:pPr>
            <w:bookmarkStart w:id="171" w:name="Par3797"/>
            <w:bookmarkEnd w:id="171"/>
            <w:r>
              <w:t>54</w:t>
            </w:r>
          </w:p>
        </w:tc>
        <w:tc>
          <w:tcPr>
            <w:tcW w:type="dxa" w:w="1984"/>
            <w:tcBorders>
              <w:top w:color="000000" w:sz="4" w:val="single"/>
              <w:left w:color="000000" w:sz="4" w:val="single"/>
              <w:bottom w:color="000000" w:sz="4" w:val="single"/>
              <w:right w:color="000000" w:sz="4" w:val="single"/>
            </w:tcBorders>
            <w:tcMar>
              <w:left w:type="dxa" w:w="0"/>
              <w:right w:type="dxa" w:w="0"/>
            </w:tcMar>
          </w:tcPr>
          <w:p w14:paraId="600F0000">
            <w:pPr>
              <w:pStyle w:val="Style_2"/>
              <w:ind w:firstLine="0" w:left="0"/>
              <w:jc w:val="left"/>
            </w:pPr>
            <w:r>
              <w:t>случаев лечения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610F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620F0000">
            <w:pPr>
              <w:pStyle w:val="Style_2"/>
              <w:ind w:firstLine="0" w:left="0"/>
              <w:jc w:val="left"/>
            </w:pPr>
          </w:p>
        </w:tc>
        <w:tc>
          <w:tcPr>
            <w:tcW w:type="dxa" w:w="1134"/>
            <w:tcBorders>
              <w:top w:color="000000" w:sz="4" w:val="single"/>
              <w:left w:color="000000" w:sz="4" w:val="single"/>
              <w:bottom w:color="000000" w:sz="4" w:val="single"/>
              <w:right w:color="000000" w:sz="4" w:val="single"/>
            </w:tcBorders>
            <w:tcMar>
              <w:left w:type="dxa" w:w="0"/>
              <w:right w:type="dxa" w:w="0"/>
            </w:tcMar>
          </w:tcPr>
          <w:p w14:paraId="630F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40F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650F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660F0000">
            <w:pPr>
              <w:pStyle w:val="Style_2"/>
              <w:ind w:firstLine="0" w:left="0"/>
              <w:jc w:val="center"/>
            </w:pPr>
            <w:r>
              <w:t>0</w:t>
            </w:r>
          </w:p>
        </w:tc>
        <w:tc>
          <w:tcPr>
            <w:tcW w:type="dxa" w:w="850"/>
            <w:tcBorders>
              <w:top w:color="000000" w:sz="4" w:val="single"/>
              <w:left w:color="000000" w:sz="4" w:val="single"/>
              <w:bottom w:color="000000" w:sz="4" w:val="single"/>
              <w:right w:color="000000" w:sz="4" w:val="single"/>
            </w:tcBorders>
            <w:tcMar>
              <w:left w:type="dxa" w:w="0"/>
              <w:right w:type="dxa" w:w="0"/>
            </w:tcMar>
          </w:tcPr>
          <w:p w14:paraId="670F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680F0000">
            <w:pPr>
              <w:pStyle w:val="Style_2"/>
              <w:ind w:firstLine="0" w:left="0"/>
              <w:jc w:val="left"/>
            </w:pPr>
            <w:r>
              <w:t>2.2.1. для медицинской помощи по профилю "онкология"</w:t>
            </w:r>
          </w:p>
        </w:tc>
        <w:tc>
          <w:tcPr>
            <w:tcW w:type="dxa" w:w="1020"/>
            <w:tcBorders>
              <w:top w:color="000000" w:sz="4" w:val="single"/>
              <w:left w:color="000000" w:sz="4" w:val="single"/>
              <w:bottom w:color="000000" w:sz="4" w:val="single"/>
              <w:right w:color="000000" w:sz="4" w:val="single"/>
            </w:tcBorders>
            <w:tcMar>
              <w:left w:type="dxa" w:w="0"/>
              <w:right w:type="dxa" w:w="0"/>
            </w:tcMar>
          </w:tcPr>
          <w:p w14:paraId="690F0000">
            <w:pPr>
              <w:pStyle w:val="Style_2"/>
              <w:ind w:firstLine="0" w:left="0"/>
              <w:jc w:val="center"/>
            </w:pPr>
            <w:bookmarkStart w:id="172" w:name="Par3807"/>
            <w:bookmarkEnd w:id="172"/>
            <w:r>
              <w:t>54.1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6A0F0000">
            <w:pPr>
              <w:pStyle w:val="Style_2"/>
              <w:ind w:firstLine="0" w:left="0"/>
              <w:jc w:val="left"/>
            </w:pPr>
            <w:r>
              <w:t>случай лечения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6B0F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6C0F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D0F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E0F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6F0F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00F0000">
            <w:pPr>
              <w:pStyle w:val="Style_2"/>
              <w:ind w:firstLine="0" w:left="0"/>
              <w:jc w:val="center"/>
            </w:pPr>
            <w:r>
              <w:t>0</w:t>
            </w:r>
          </w:p>
        </w:tc>
        <w:tc>
          <w:tcPr>
            <w:tcW w:type="dxa" w:w="850"/>
            <w:tcBorders>
              <w:top w:color="000000" w:sz="4" w:val="single"/>
              <w:left w:color="000000" w:sz="4" w:val="single"/>
              <w:bottom w:color="000000" w:sz="4" w:val="single"/>
              <w:right w:color="000000" w:sz="4" w:val="single"/>
            </w:tcBorders>
            <w:tcMar>
              <w:left w:type="dxa" w:w="0"/>
              <w:right w:type="dxa" w:w="0"/>
            </w:tcMar>
          </w:tcPr>
          <w:p w14:paraId="710F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720F0000">
            <w:pPr>
              <w:pStyle w:val="Style_2"/>
              <w:ind w:firstLine="0" w:left="0"/>
              <w:jc w:val="left"/>
            </w:pPr>
            <w:r>
              <w:t>2.2.2. для медицинской помощи при экстракорпоральном оплодотворении</w:t>
            </w:r>
          </w:p>
        </w:tc>
        <w:tc>
          <w:tcPr>
            <w:tcW w:type="dxa" w:w="1020"/>
            <w:tcBorders>
              <w:top w:color="000000" w:sz="4" w:val="single"/>
              <w:left w:color="000000" w:sz="4" w:val="single"/>
              <w:bottom w:color="000000" w:sz="4" w:val="single"/>
              <w:right w:color="000000" w:sz="4" w:val="single"/>
            </w:tcBorders>
            <w:tcMar>
              <w:left w:type="dxa" w:w="0"/>
              <w:right w:type="dxa" w:w="0"/>
            </w:tcMar>
          </w:tcPr>
          <w:p w14:paraId="730F0000">
            <w:pPr>
              <w:pStyle w:val="Style_2"/>
              <w:ind w:firstLine="0" w:left="0"/>
              <w:jc w:val="center"/>
            </w:pPr>
            <w:bookmarkStart w:id="173" w:name="Par3817"/>
            <w:bookmarkEnd w:id="173"/>
            <w:r>
              <w:t>54.2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740F0000">
            <w:pPr>
              <w:pStyle w:val="Style_2"/>
              <w:ind w:firstLine="0" w:left="0"/>
              <w:jc w:val="left"/>
            </w:pPr>
            <w:r>
              <w:t>случай</w:t>
            </w:r>
          </w:p>
        </w:tc>
        <w:tc>
          <w:tcPr>
            <w:tcW w:type="dxa" w:w="1644"/>
            <w:tcBorders>
              <w:top w:color="000000" w:sz="4" w:val="single"/>
              <w:left w:color="000000" w:sz="4" w:val="single"/>
              <w:bottom w:color="000000" w:sz="4" w:val="single"/>
              <w:right w:color="000000" w:sz="4" w:val="single"/>
            </w:tcBorders>
            <w:tcMar>
              <w:left w:type="dxa" w:w="0"/>
              <w:right w:type="dxa" w:w="0"/>
            </w:tcMar>
          </w:tcPr>
          <w:p w14:paraId="750F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760F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70F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80F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790F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A0F0000">
            <w:pPr>
              <w:pStyle w:val="Style_2"/>
              <w:ind w:firstLine="0" w:left="0"/>
              <w:jc w:val="center"/>
            </w:pPr>
            <w:r>
              <w:t>0</w:t>
            </w:r>
          </w:p>
        </w:tc>
        <w:tc>
          <w:tcPr>
            <w:tcW w:type="dxa" w:w="850"/>
            <w:tcBorders>
              <w:top w:color="000000" w:sz="4" w:val="single"/>
              <w:left w:color="000000" w:sz="4" w:val="single"/>
              <w:bottom w:color="000000" w:sz="4" w:val="single"/>
              <w:right w:color="000000" w:sz="4" w:val="single"/>
            </w:tcBorders>
            <w:tcMar>
              <w:left w:type="dxa" w:w="0"/>
              <w:right w:type="dxa" w:w="0"/>
            </w:tcMar>
          </w:tcPr>
          <w:p w14:paraId="7B0F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7C0F0000">
            <w:pPr>
              <w:pStyle w:val="Style_2"/>
              <w:ind w:firstLine="0" w:left="0"/>
              <w:jc w:val="left"/>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type="dxa" w:w="1020"/>
            <w:tcBorders>
              <w:top w:color="000000" w:sz="4" w:val="single"/>
              <w:left w:color="000000" w:sz="4" w:val="single"/>
              <w:bottom w:color="000000" w:sz="4" w:val="single"/>
              <w:right w:color="000000" w:sz="4" w:val="single"/>
            </w:tcBorders>
            <w:tcMar>
              <w:left w:type="dxa" w:w="0"/>
              <w:right w:type="dxa" w:w="0"/>
            </w:tcMar>
          </w:tcPr>
          <w:p w14:paraId="7D0F0000">
            <w:pPr>
              <w:pStyle w:val="Style_2"/>
              <w:ind w:firstLine="0" w:left="0"/>
              <w:jc w:val="center"/>
            </w:pPr>
            <w:r>
              <w:t>55</w:t>
            </w:r>
          </w:p>
        </w:tc>
        <w:tc>
          <w:tcPr>
            <w:tcW w:type="dxa" w:w="1984"/>
            <w:tcBorders>
              <w:top w:color="000000" w:sz="4" w:val="single"/>
              <w:left w:color="000000" w:sz="4" w:val="single"/>
              <w:bottom w:color="000000" w:sz="4" w:val="single"/>
              <w:right w:color="000000" w:sz="4" w:val="single"/>
            </w:tcBorders>
            <w:tcMar>
              <w:left w:type="dxa" w:w="0"/>
              <w:right w:type="dxa" w:w="0"/>
            </w:tcMar>
          </w:tcPr>
          <w:p w14:paraId="7E0F0000">
            <w:pPr>
              <w:pStyle w:val="Style_2"/>
              <w:ind w:firstLine="0" w:left="0"/>
              <w:jc w:val="left"/>
            </w:pPr>
            <w:r>
              <w:t>случай лечения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7F0F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800F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10F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20F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830F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840F0000">
            <w:pPr>
              <w:pStyle w:val="Style_2"/>
              <w:ind w:firstLine="0" w:left="0"/>
              <w:jc w:val="center"/>
            </w:pPr>
            <w:r>
              <w:t>0</w:t>
            </w:r>
          </w:p>
        </w:tc>
        <w:tc>
          <w:tcPr>
            <w:tcW w:type="dxa" w:w="850"/>
            <w:tcBorders>
              <w:top w:color="000000" w:sz="4" w:val="single"/>
              <w:left w:color="000000" w:sz="4" w:val="single"/>
              <w:bottom w:color="000000" w:sz="4" w:val="single"/>
              <w:right w:color="000000" w:sz="4" w:val="single"/>
            </w:tcBorders>
            <w:tcMar>
              <w:left w:type="dxa" w:w="0"/>
              <w:right w:type="dxa" w:w="0"/>
            </w:tcMar>
          </w:tcPr>
          <w:p w14:paraId="850F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860F0000">
            <w:pPr>
              <w:pStyle w:val="Style_2"/>
              <w:ind w:firstLine="0" w:left="0"/>
              <w:jc w:val="left"/>
            </w:pPr>
            <w:r>
              <w:t>3.1) для медицинской помощи по профилю "онкология"</w:t>
            </w:r>
          </w:p>
        </w:tc>
        <w:tc>
          <w:tcPr>
            <w:tcW w:type="dxa" w:w="1020"/>
            <w:tcBorders>
              <w:top w:color="000000" w:sz="4" w:val="single"/>
              <w:left w:color="000000" w:sz="4" w:val="single"/>
              <w:bottom w:color="000000" w:sz="4" w:val="single"/>
              <w:right w:color="000000" w:sz="4" w:val="single"/>
            </w:tcBorders>
            <w:tcMar>
              <w:left w:type="dxa" w:w="0"/>
              <w:right w:type="dxa" w:w="0"/>
            </w:tcMar>
          </w:tcPr>
          <w:p w14:paraId="870F0000">
            <w:pPr>
              <w:pStyle w:val="Style_2"/>
              <w:ind w:firstLine="0" w:left="0"/>
              <w:jc w:val="center"/>
            </w:pPr>
            <w:r>
              <w:t>55.1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880F0000">
            <w:pPr>
              <w:pStyle w:val="Style_2"/>
              <w:ind w:firstLine="0" w:left="0"/>
              <w:jc w:val="left"/>
            </w:pPr>
            <w:r>
              <w:t>случай лечения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890F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8A0F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B0F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C0F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8D0F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8E0F0000">
            <w:pPr>
              <w:pStyle w:val="Style_2"/>
              <w:ind w:firstLine="0" w:left="0"/>
              <w:jc w:val="center"/>
            </w:pPr>
            <w:r>
              <w:t>0</w:t>
            </w:r>
          </w:p>
        </w:tc>
        <w:tc>
          <w:tcPr>
            <w:tcW w:type="dxa" w:w="850"/>
            <w:tcBorders>
              <w:top w:color="000000" w:sz="4" w:val="single"/>
              <w:left w:color="000000" w:sz="4" w:val="single"/>
              <w:bottom w:color="000000" w:sz="4" w:val="single"/>
              <w:right w:color="000000" w:sz="4" w:val="single"/>
            </w:tcBorders>
            <w:tcMar>
              <w:left w:type="dxa" w:w="0"/>
              <w:right w:type="dxa" w:w="0"/>
            </w:tcMar>
          </w:tcPr>
          <w:p w14:paraId="8F0F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900F0000">
            <w:pPr>
              <w:pStyle w:val="Style_2"/>
              <w:ind w:firstLine="0" w:left="0"/>
              <w:jc w:val="left"/>
            </w:pPr>
            <w:r>
              <w:t>3.2) для медицинской помощи при экстракорпоральном оплодотворении</w:t>
            </w:r>
          </w:p>
        </w:tc>
        <w:tc>
          <w:tcPr>
            <w:tcW w:type="dxa" w:w="1020"/>
            <w:tcBorders>
              <w:top w:color="000000" w:sz="4" w:val="single"/>
              <w:left w:color="000000" w:sz="4" w:val="single"/>
              <w:bottom w:color="000000" w:sz="4" w:val="single"/>
              <w:right w:color="000000" w:sz="4" w:val="single"/>
            </w:tcBorders>
            <w:tcMar>
              <w:left w:type="dxa" w:w="0"/>
              <w:right w:type="dxa" w:w="0"/>
            </w:tcMar>
          </w:tcPr>
          <w:p w14:paraId="910F0000">
            <w:pPr>
              <w:pStyle w:val="Style_2"/>
              <w:ind w:firstLine="0" w:left="0"/>
              <w:jc w:val="center"/>
            </w:pPr>
            <w:r>
              <w:t>55.2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920F0000">
            <w:pPr>
              <w:pStyle w:val="Style_2"/>
              <w:ind w:firstLine="0" w:left="0"/>
              <w:jc w:val="left"/>
            </w:pPr>
            <w:r>
              <w:t>случай</w:t>
            </w:r>
          </w:p>
        </w:tc>
        <w:tc>
          <w:tcPr>
            <w:tcW w:type="dxa" w:w="1644"/>
            <w:tcBorders>
              <w:top w:color="000000" w:sz="4" w:val="single"/>
              <w:left w:color="000000" w:sz="4" w:val="single"/>
              <w:bottom w:color="000000" w:sz="4" w:val="single"/>
              <w:right w:color="000000" w:sz="4" w:val="single"/>
            </w:tcBorders>
            <w:tcMar>
              <w:left w:type="dxa" w:w="0"/>
              <w:right w:type="dxa" w:w="0"/>
            </w:tcMar>
          </w:tcPr>
          <w:p w14:paraId="930F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940F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50F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960F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970F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980F0000">
            <w:pPr>
              <w:pStyle w:val="Style_2"/>
              <w:ind w:firstLine="0" w:left="0"/>
              <w:jc w:val="center"/>
            </w:pPr>
            <w:r>
              <w:t>0</w:t>
            </w:r>
          </w:p>
        </w:tc>
        <w:tc>
          <w:tcPr>
            <w:tcW w:type="dxa" w:w="850"/>
            <w:tcBorders>
              <w:top w:color="000000" w:sz="4" w:val="single"/>
              <w:left w:color="000000" w:sz="4" w:val="single"/>
              <w:bottom w:color="000000" w:sz="4" w:val="single"/>
              <w:right w:color="000000" w:sz="4" w:val="single"/>
            </w:tcBorders>
            <w:tcMar>
              <w:left w:type="dxa" w:w="0"/>
              <w:right w:type="dxa" w:w="0"/>
            </w:tcMar>
          </w:tcPr>
          <w:p w14:paraId="990F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9A0F0000">
            <w:pPr>
              <w:pStyle w:val="Style_2"/>
              <w:ind w:firstLine="0" w:left="0"/>
              <w:jc w:val="left"/>
            </w:pPr>
            <w:r>
              <w:t>4. Специализированная, в том числе высокотехнологичная, медицинская помощь, включая медицинскую помощь:</w:t>
            </w:r>
          </w:p>
        </w:tc>
        <w:tc>
          <w:tcPr>
            <w:tcW w:type="dxa" w:w="1020"/>
            <w:tcBorders>
              <w:top w:color="000000" w:sz="4" w:val="single"/>
              <w:left w:color="000000" w:sz="4" w:val="single"/>
              <w:bottom w:color="000000" w:sz="4" w:val="single"/>
              <w:right w:color="000000" w:sz="4" w:val="single"/>
            </w:tcBorders>
            <w:tcMar>
              <w:left w:type="dxa" w:w="0"/>
              <w:right w:type="dxa" w:w="0"/>
            </w:tcMar>
          </w:tcPr>
          <w:p w14:paraId="9B0F0000">
            <w:pPr>
              <w:pStyle w:val="Style_2"/>
              <w:ind w:firstLine="0" w:left="0"/>
              <w:jc w:val="center"/>
            </w:pPr>
            <w:r>
              <w:t>56</w:t>
            </w:r>
          </w:p>
        </w:tc>
        <w:tc>
          <w:tcPr>
            <w:tcW w:type="dxa" w:w="1984"/>
            <w:tcBorders>
              <w:top w:color="000000" w:sz="4" w:val="single"/>
              <w:left w:color="000000" w:sz="4" w:val="single"/>
              <w:bottom w:color="000000" w:sz="4" w:val="single"/>
              <w:right w:color="000000" w:sz="4" w:val="single"/>
            </w:tcBorders>
            <w:tcMar>
              <w:left w:type="dxa" w:w="0"/>
              <w:right w:type="dxa" w:w="0"/>
            </w:tcMar>
          </w:tcPr>
          <w:p w14:paraId="9C0F0000">
            <w:pPr>
              <w:pStyle w:val="Style_2"/>
              <w:ind w:firstLine="0" w:left="0"/>
              <w:jc w:val="left"/>
            </w:pPr>
            <w:r>
              <w:t>Х</w:t>
            </w:r>
          </w:p>
        </w:tc>
        <w:tc>
          <w:tcPr>
            <w:tcW w:type="dxa" w:w="1644"/>
            <w:tcBorders>
              <w:top w:color="000000" w:sz="4" w:val="single"/>
              <w:left w:color="000000" w:sz="4" w:val="single"/>
              <w:bottom w:color="000000" w:sz="4" w:val="single"/>
              <w:right w:color="000000" w:sz="4" w:val="single"/>
            </w:tcBorders>
            <w:tcMar>
              <w:left w:type="dxa" w:w="0"/>
              <w:right w:type="dxa" w:w="0"/>
            </w:tcMar>
          </w:tcPr>
          <w:p w14:paraId="9D0F0000">
            <w:pPr>
              <w:pStyle w:val="Style_2"/>
              <w:ind w:firstLine="0" w:left="0"/>
              <w:jc w:val="center"/>
            </w:pPr>
            <w:r>
              <w:t>Х</w:t>
            </w:r>
          </w:p>
        </w:tc>
        <w:tc>
          <w:tcPr>
            <w:tcW w:type="dxa" w:w="1304"/>
            <w:tcBorders>
              <w:top w:color="000000" w:sz="4" w:val="single"/>
              <w:left w:color="000000" w:sz="4" w:val="single"/>
              <w:bottom w:color="000000" w:sz="4" w:val="single"/>
              <w:right w:color="000000" w:sz="4" w:val="single"/>
            </w:tcBorders>
            <w:tcMar>
              <w:left w:type="dxa" w:w="0"/>
              <w:right w:type="dxa" w:w="0"/>
            </w:tcMar>
          </w:tcPr>
          <w:p w14:paraId="9E0F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F0F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00F0000">
            <w:pPr>
              <w:pStyle w:val="Style_2"/>
              <w:ind w:firstLine="0" w:left="0"/>
              <w:jc w:val="center"/>
            </w:pPr>
            <w:r>
              <w:t>Х</w:t>
            </w:r>
          </w:p>
        </w:tc>
        <w:tc>
          <w:tcPr>
            <w:tcW w:type="dxa" w:w="1417"/>
            <w:tcBorders>
              <w:top w:color="000000" w:sz="4" w:val="single"/>
              <w:left w:color="000000" w:sz="4" w:val="single"/>
              <w:bottom w:color="000000" w:sz="4" w:val="single"/>
              <w:right w:color="000000" w:sz="4" w:val="single"/>
            </w:tcBorders>
            <w:tcMar>
              <w:left w:type="dxa" w:w="0"/>
              <w:right w:type="dxa" w:w="0"/>
            </w:tcMar>
          </w:tcPr>
          <w:p w14:paraId="A10F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A20F0000">
            <w:pPr>
              <w:pStyle w:val="Style_2"/>
              <w:ind w:firstLine="0" w:left="0"/>
              <w:jc w:val="center"/>
            </w:pPr>
            <w:r>
              <w:t>Х</w:t>
            </w:r>
          </w:p>
        </w:tc>
        <w:tc>
          <w:tcPr>
            <w:tcW w:type="dxa" w:w="850"/>
            <w:tcBorders>
              <w:top w:color="000000" w:sz="4" w:val="single"/>
              <w:left w:color="000000" w:sz="4" w:val="single"/>
              <w:bottom w:color="000000" w:sz="4" w:val="single"/>
              <w:right w:color="000000" w:sz="4" w:val="single"/>
            </w:tcBorders>
            <w:tcMar>
              <w:left w:type="dxa" w:w="0"/>
              <w:right w:type="dxa" w:w="0"/>
            </w:tcMar>
          </w:tcPr>
          <w:p w14:paraId="A30F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A40F0000">
            <w:pPr>
              <w:pStyle w:val="Style_2"/>
              <w:ind w:firstLine="0" w:left="0"/>
              <w:jc w:val="left"/>
            </w:pPr>
            <w:r>
              <w:t>4.1. в условиях дневных стационаров, за исключением медицинской реабилитации, в том числе:</w:t>
            </w:r>
          </w:p>
        </w:tc>
        <w:tc>
          <w:tcPr>
            <w:tcW w:type="dxa" w:w="1020"/>
            <w:tcBorders>
              <w:top w:color="000000" w:sz="4" w:val="single"/>
              <w:left w:color="000000" w:sz="4" w:val="single"/>
              <w:bottom w:color="000000" w:sz="4" w:val="single"/>
              <w:right w:color="000000" w:sz="4" w:val="single"/>
            </w:tcBorders>
            <w:tcMar>
              <w:left w:type="dxa" w:w="0"/>
              <w:right w:type="dxa" w:w="0"/>
            </w:tcMar>
          </w:tcPr>
          <w:p w14:paraId="A50F0000">
            <w:pPr>
              <w:pStyle w:val="Style_2"/>
              <w:ind w:firstLine="0" w:left="0"/>
              <w:jc w:val="center"/>
            </w:pPr>
            <w:bookmarkStart w:id="174" w:name="Par3867"/>
            <w:bookmarkEnd w:id="174"/>
            <w:r>
              <w:t>57</w:t>
            </w:r>
          </w:p>
        </w:tc>
        <w:tc>
          <w:tcPr>
            <w:tcW w:type="dxa" w:w="1984"/>
            <w:tcBorders>
              <w:top w:color="000000" w:sz="4" w:val="single"/>
              <w:left w:color="000000" w:sz="4" w:val="single"/>
              <w:bottom w:color="000000" w:sz="4" w:val="single"/>
              <w:right w:color="000000" w:sz="4" w:val="single"/>
            </w:tcBorders>
            <w:tcMar>
              <w:left w:type="dxa" w:w="0"/>
              <w:right w:type="dxa" w:w="0"/>
            </w:tcMar>
          </w:tcPr>
          <w:p w14:paraId="A60F0000">
            <w:pPr>
              <w:pStyle w:val="Style_2"/>
              <w:ind w:firstLine="0" w:left="0"/>
              <w:jc w:val="left"/>
            </w:pPr>
            <w:r>
              <w:t>случай лечения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A70F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A80F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90F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A0F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AB0F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AC0F0000">
            <w:pPr>
              <w:pStyle w:val="Style_2"/>
              <w:ind w:firstLine="0" w:left="0"/>
              <w:jc w:val="center"/>
            </w:pPr>
            <w:r>
              <w:t>0</w:t>
            </w:r>
          </w:p>
        </w:tc>
        <w:tc>
          <w:tcPr>
            <w:tcW w:type="dxa" w:w="850"/>
            <w:tcBorders>
              <w:top w:color="000000" w:sz="4" w:val="single"/>
              <w:left w:color="000000" w:sz="4" w:val="single"/>
              <w:bottom w:color="000000" w:sz="4" w:val="single"/>
              <w:right w:color="000000" w:sz="4" w:val="single"/>
            </w:tcBorders>
            <w:tcMar>
              <w:left w:type="dxa" w:w="0"/>
              <w:right w:type="dxa" w:w="0"/>
            </w:tcMar>
          </w:tcPr>
          <w:p w14:paraId="AD0F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AE0F0000">
            <w:pPr>
              <w:pStyle w:val="Style_2"/>
              <w:ind w:firstLine="0" w:left="0"/>
              <w:jc w:val="left"/>
            </w:pPr>
            <w:r>
              <w:t>4.1.1. для медицинской помощи по профилю "онкология"</w:t>
            </w:r>
          </w:p>
        </w:tc>
        <w:tc>
          <w:tcPr>
            <w:tcW w:type="dxa" w:w="1020"/>
            <w:tcBorders>
              <w:top w:color="000000" w:sz="4" w:val="single"/>
              <w:left w:color="000000" w:sz="4" w:val="single"/>
              <w:bottom w:color="000000" w:sz="4" w:val="single"/>
              <w:right w:color="000000" w:sz="4" w:val="single"/>
            </w:tcBorders>
            <w:tcMar>
              <w:left w:type="dxa" w:w="0"/>
              <w:right w:type="dxa" w:w="0"/>
            </w:tcMar>
          </w:tcPr>
          <w:p w14:paraId="AF0F0000">
            <w:pPr>
              <w:pStyle w:val="Style_2"/>
              <w:ind w:firstLine="0" w:left="0"/>
              <w:jc w:val="center"/>
            </w:pPr>
            <w:bookmarkStart w:id="175" w:name="Par3877"/>
            <w:bookmarkEnd w:id="175"/>
            <w:r>
              <w:t>57.1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B00F0000">
            <w:pPr>
              <w:pStyle w:val="Style_2"/>
              <w:ind w:firstLine="0" w:left="0"/>
              <w:jc w:val="left"/>
            </w:pPr>
            <w:r>
              <w:t>случай лечения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B10F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B20F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30F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40F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B50F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B60F0000">
            <w:pPr>
              <w:pStyle w:val="Style_2"/>
              <w:ind w:firstLine="0" w:left="0"/>
              <w:jc w:val="center"/>
            </w:pPr>
            <w:r>
              <w:t>0</w:t>
            </w:r>
          </w:p>
        </w:tc>
        <w:tc>
          <w:tcPr>
            <w:tcW w:type="dxa" w:w="850"/>
            <w:tcBorders>
              <w:top w:color="000000" w:sz="4" w:val="single"/>
              <w:left w:color="000000" w:sz="4" w:val="single"/>
              <w:bottom w:color="000000" w:sz="4" w:val="single"/>
              <w:right w:color="000000" w:sz="4" w:val="single"/>
            </w:tcBorders>
            <w:tcMar>
              <w:left w:type="dxa" w:w="0"/>
              <w:right w:type="dxa" w:w="0"/>
            </w:tcMar>
          </w:tcPr>
          <w:p w14:paraId="B70F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B80F0000">
            <w:pPr>
              <w:pStyle w:val="Style_2"/>
              <w:ind w:firstLine="0" w:left="0"/>
              <w:jc w:val="left"/>
            </w:pPr>
            <w:r>
              <w:t>4.1.2. для медицинской помощи при экстракорпоральном оплодотворении</w:t>
            </w:r>
          </w:p>
        </w:tc>
        <w:tc>
          <w:tcPr>
            <w:tcW w:type="dxa" w:w="1020"/>
            <w:tcBorders>
              <w:top w:color="000000" w:sz="4" w:val="single"/>
              <w:left w:color="000000" w:sz="4" w:val="single"/>
              <w:bottom w:color="000000" w:sz="4" w:val="single"/>
              <w:right w:color="000000" w:sz="4" w:val="single"/>
            </w:tcBorders>
            <w:tcMar>
              <w:left w:type="dxa" w:w="0"/>
              <w:right w:type="dxa" w:w="0"/>
            </w:tcMar>
          </w:tcPr>
          <w:p w14:paraId="B90F0000">
            <w:pPr>
              <w:pStyle w:val="Style_2"/>
              <w:ind w:firstLine="0" w:left="0"/>
              <w:jc w:val="center"/>
            </w:pPr>
            <w:bookmarkStart w:id="176" w:name="Par3887"/>
            <w:bookmarkEnd w:id="176"/>
            <w:r>
              <w:t>57.2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BA0F0000">
            <w:pPr>
              <w:pStyle w:val="Style_2"/>
              <w:ind w:firstLine="0" w:left="0"/>
              <w:jc w:val="left"/>
            </w:pPr>
            <w:r>
              <w:t>случай</w:t>
            </w:r>
          </w:p>
        </w:tc>
        <w:tc>
          <w:tcPr>
            <w:tcW w:type="dxa" w:w="1644"/>
            <w:tcBorders>
              <w:top w:color="000000" w:sz="4" w:val="single"/>
              <w:left w:color="000000" w:sz="4" w:val="single"/>
              <w:bottom w:color="000000" w:sz="4" w:val="single"/>
              <w:right w:color="000000" w:sz="4" w:val="single"/>
            </w:tcBorders>
            <w:tcMar>
              <w:left w:type="dxa" w:w="0"/>
              <w:right w:type="dxa" w:w="0"/>
            </w:tcMar>
          </w:tcPr>
          <w:p w14:paraId="BB0F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BC0F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D0F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E0F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BF0F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C00F0000">
            <w:pPr>
              <w:pStyle w:val="Style_2"/>
              <w:ind w:firstLine="0" w:left="0"/>
              <w:jc w:val="center"/>
            </w:pPr>
            <w:r>
              <w:t>0</w:t>
            </w:r>
          </w:p>
        </w:tc>
        <w:tc>
          <w:tcPr>
            <w:tcW w:type="dxa" w:w="850"/>
            <w:tcBorders>
              <w:top w:color="000000" w:sz="4" w:val="single"/>
              <w:left w:color="000000" w:sz="4" w:val="single"/>
              <w:bottom w:color="000000" w:sz="4" w:val="single"/>
              <w:right w:color="000000" w:sz="4" w:val="single"/>
            </w:tcBorders>
            <w:tcMar>
              <w:left w:type="dxa" w:w="0"/>
              <w:right w:type="dxa" w:w="0"/>
            </w:tcMar>
          </w:tcPr>
          <w:p w14:paraId="C10F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C20F0000">
            <w:pPr>
              <w:pStyle w:val="Style_2"/>
              <w:ind w:firstLine="0" w:left="0"/>
              <w:jc w:val="left"/>
            </w:pPr>
            <w:r>
              <w:t>4.2. в условиях круглосуточного стационара, за исключением медицинской реабилитации, в том числе:</w:t>
            </w:r>
          </w:p>
        </w:tc>
        <w:tc>
          <w:tcPr>
            <w:tcW w:type="dxa" w:w="1020"/>
            <w:tcBorders>
              <w:top w:color="000000" w:sz="4" w:val="single"/>
              <w:left w:color="000000" w:sz="4" w:val="single"/>
              <w:bottom w:color="000000" w:sz="4" w:val="single"/>
              <w:right w:color="000000" w:sz="4" w:val="single"/>
            </w:tcBorders>
            <w:tcMar>
              <w:left w:type="dxa" w:w="0"/>
              <w:right w:type="dxa" w:w="0"/>
            </w:tcMar>
          </w:tcPr>
          <w:p w14:paraId="C30F0000">
            <w:pPr>
              <w:pStyle w:val="Style_2"/>
              <w:ind w:firstLine="0" w:left="0"/>
              <w:jc w:val="center"/>
            </w:pPr>
            <w:bookmarkStart w:id="177" w:name="Par3897"/>
            <w:bookmarkEnd w:id="177"/>
            <w:r>
              <w:t>58</w:t>
            </w:r>
          </w:p>
        </w:tc>
        <w:tc>
          <w:tcPr>
            <w:tcW w:type="dxa" w:w="1984"/>
            <w:tcBorders>
              <w:top w:color="000000" w:sz="4" w:val="single"/>
              <w:left w:color="000000" w:sz="4" w:val="single"/>
              <w:bottom w:color="000000" w:sz="4" w:val="single"/>
              <w:right w:color="000000" w:sz="4" w:val="single"/>
            </w:tcBorders>
            <w:tcMar>
              <w:left w:type="dxa" w:w="0"/>
              <w:right w:type="dxa" w:w="0"/>
            </w:tcMar>
          </w:tcPr>
          <w:p w14:paraId="C40F0000">
            <w:pPr>
              <w:pStyle w:val="Style_2"/>
              <w:ind w:firstLine="0" w:left="0"/>
              <w:jc w:val="left"/>
            </w:pPr>
            <w:r>
              <w:t>случай госпитализации</w:t>
            </w:r>
          </w:p>
        </w:tc>
        <w:tc>
          <w:tcPr>
            <w:tcW w:type="dxa" w:w="1644"/>
            <w:tcBorders>
              <w:top w:color="000000" w:sz="4" w:val="single"/>
              <w:left w:color="000000" w:sz="4" w:val="single"/>
              <w:bottom w:color="000000" w:sz="4" w:val="single"/>
              <w:right w:color="000000" w:sz="4" w:val="single"/>
            </w:tcBorders>
            <w:tcMar>
              <w:left w:type="dxa" w:w="0"/>
              <w:right w:type="dxa" w:w="0"/>
            </w:tcMar>
          </w:tcPr>
          <w:p w14:paraId="C50F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C60F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70F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80F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C90F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CA0F0000">
            <w:pPr>
              <w:pStyle w:val="Style_2"/>
              <w:ind w:firstLine="0" w:left="0"/>
              <w:jc w:val="center"/>
            </w:pPr>
            <w:r>
              <w:t>0</w:t>
            </w:r>
          </w:p>
        </w:tc>
        <w:tc>
          <w:tcPr>
            <w:tcW w:type="dxa" w:w="850"/>
            <w:tcBorders>
              <w:top w:color="000000" w:sz="4" w:val="single"/>
              <w:left w:color="000000" w:sz="4" w:val="single"/>
              <w:bottom w:color="000000" w:sz="4" w:val="single"/>
              <w:right w:color="000000" w:sz="4" w:val="single"/>
            </w:tcBorders>
            <w:tcMar>
              <w:left w:type="dxa" w:w="0"/>
              <w:right w:type="dxa" w:w="0"/>
            </w:tcMar>
          </w:tcPr>
          <w:p w14:paraId="CB0F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CC0F0000">
            <w:pPr>
              <w:pStyle w:val="Style_2"/>
              <w:ind w:firstLine="0" w:left="0"/>
              <w:jc w:val="left"/>
            </w:pPr>
            <w:r>
              <w:t>4.2.1. для медицинской помощи по профилю "онкология"</w:t>
            </w:r>
          </w:p>
        </w:tc>
        <w:tc>
          <w:tcPr>
            <w:tcW w:type="dxa" w:w="1020"/>
            <w:tcBorders>
              <w:top w:color="000000" w:sz="4" w:val="single"/>
              <w:left w:color="000000" w:sz="4" w:val="single"/>
              <w:bottom w:color="000000" w:sz="4" w:val="single"/>
              <w:right w:color="000000" w:sz="4" w:val="single"/>
            </w:tcBorders>
            <w:tcMar>
              <w:left w:type="dxa" w:w="0"/>
              <w:right w:type="dxa" w:w="0"/>
            </w:tcMar>
          </w:tcPr>
          <w:p w14:paraId="CD0F0000">
            <w:pPr>
              <w:pStyle w:val="Style_2"/>
              <w:ind w:firstLine="0" w:left="0"/>
              <w:jc w:val="center"/>
            </w:pPr>
            <w:bookmarkStart w:id="178" w:name="Par3907"/>
            <w:bookmarkEnd w:id="178"/>
            <w:r>
              <w:t>58.1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CE0F0000">
            <w:pPr>
              <w:pStyle w:val="Style_2"/>
              <w:ind w:firstLine="0" w:left="0"/>
              <w:jc w:val="left"/>
            </w:pPr>
            <w:r>
              <w:t>случай госпитализации</w:t>
            </w:r>
          </w:p>
        </w:tc>
        <w:tc>
          <w:tcPr>
            <w:tcW w:type="dxa" w:w="1644"/>
            <w:tcBorders>
              <w:top w:color="000000" w:sz="4" w:val="single"/>
              <w:left w:color="000000" w:sz="4" w:val="single"/>
              <w:bottom w:color="000000" w:sz="4" w:val="single"/>
              <w:right w:color="000000" w:sz="4" w:val="single"/>
            </w:tcBorders>
            <w:tcMar>
              <w:left w:type="dxa" w:w="0"/>
              <w:right w:type="dxa" w:w="0"/>
            </w:tcMar>
          </w:tcPr>
          <w:p w14:paraId="CF0F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D00F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10F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20F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D30F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D40F0000">
            <w:pPr>
              <w:pStyle w:val="Style_2"/>
              <w:ind w:firstLine="0" w:left="0"/>
              <w:jc w:val="center"/>
            </w:pPr>
            <w:r>
              <w:t>0</w:t>
            </w:r>
          </w:p>
        </w:tc>
        <w:tc>
          <w:tcPr>
            <w:tcW w:type="dxa" w:w="850"/>
            <w:tcBorders>
              <w:top w:color="000000" w:sz="4" w:val="single"/>
              <w:left w:color="000000" w:sz="4" w:val="single"/>
              <w:bottom w:color="000000" w:sz="4" w:val="single"/>
              <w:right w:color="000000" w:sz="4" w:val="single"/>
            </w:tcBorders>
            <w:tcMar>
              <w:left w:type="dxa" w:w="0"/>
              <w:right w:type="dxa" w:w="0"/>
            </w:tcMar>
          </w:tcPr>
          <w:p w14:paraId="D50F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D60F0000">
            <w:pPr>
              <w:pStyle w:val="Style_2"/>
              <w:ind w:firstLine="0" w:left="0"/>
              <w:jc w:val="left"/>
            </w:pPr>
            <w:r>
              <w:t>4.2.2. высокотехнологичная медицинская помощь</w:t>
            </w:r>
          </w:p>
        </w:tc>
        <w:tc>
          <w:tcPr>
            <w:tcW w:type="dxa" w:w="1020"/>
            <w:tcBorders>
              <w:top w:color="000000" w:sz="4" w:val="single"/>
              <w:left w:color="000000" w:sz="4" w:val="single"/>
              <w:bottom w:color="000000" w:sz="4" w:val="single"/>
              <w:right w:color="000000" w:sz="4" w:val="single"/>
            </w:tcBorders>
            <w:tcMar>
              <w:left w:type="dxa" w:w="0"/>
              <w:right w:type="dxa" w:w="0"/>
            </w:tcMar>
          </w:tcPr>
          <w:p w14:paraId="D70F0000">
            <w:pPr>
              <w:pStyle w:val="Style_2"/>
              <w:ind w:firstLine="0" w:left="0"/>
              <w:jc w:val="center"/>
            </w:pPr>
            <w:bookmarkStart w:id="179" w:name="Par3917"/>
            <w:bookmarkEnd w:id="179"/>
            <w:r>
              <w:t>58.2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D80F0000">
            <w:pPr>
              <w:pStyle w:val="Style_2"/>
              <w:ind w:firstLine="0" w:left="0"/>
              <w:jc w:val="left"/>
            </w:pPr>
            <w:r>
              <w:t>случай госпитализации</w:t>
            </w:r>
          </w:p>
        </w:tc>
        <w:tc>
          <w:tcPr>
            <w:tcW w:type="dxa" w:w="1644"/>
            <w:tcBorders>
              <w:top w:color="000000" w:sz="4" w:val="single"/>
              <w:left w:color="000000" w:sz="4" w:val="single"/>
              <w:bottom w:color="000000" w:sz="4" w:val="single"/>
              <w:right w:color="000000" w:sz="4" w:val="single"/>
            </w:tcBorders>
            <w:tcMar>
              <w:left w:type="dxa" w:w="0"/>
              <w:right w:type="dxa" w:w="0"/>
            </w:tcMar>
          </w:tcPr>
          <w:p w14:paraId="D90F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DA0F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B0F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C0F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DD0F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DE0F0000">
            <w:pPr>
              <w:pStyle w:val="Style_2"/>
              <w:ind w:firstLine="0" w:left="0"/>
              <w:jc w:val="center"/>
            </w:pPr>
            <w:r>
              <w:t>0</w:t>
            </w:r>
          </w:p>
        </w:tc>
        <w:tc>
          <w:tcPr>
            <w:tcW w:type="dxa" w:w="850"/>
            <w:tcBorders>
              <w:top w:color="000000" w:sz="4" w:val="single"/>
              <w:left w:color="000000" w:sz="4" w:val="single"/>
              <w:bottom w:color="000000" w:sz="4" w:val="single"/>
              <w:right w:color="000000" w:sz="4" w:val="single"/>
            </w:tcBorders>
            <w:tcMar>
              <w:left w:type="dxa" w:w="0"/>
              <w:right w:type="dxa" w:w="0"/>
            </w:tcMar>
          </w:tcPr>
          <w:p w14:paraId="DF0F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E00F0000">
            <w:pPr>
              <w:pStyle w:val="Style_2"/>
              <w:ind w:firstLine="0" w:left="0"/>
              <w:jc w:val="left"/>
            </w:pPr>
            <w:r>
              <w:t>5. Медицинская реабилитация:</w:t>
            </w:r>
          </w:p>
        </w:tc>
        <w:tc>
          <w:tcPr>
            <w:tcW w:type="dxa" w:w="1020"/>
            <w:tcBorders>
              <w:top w:color="000000" w:sz="4" w:val="single"/>
              <w:left w:color="000000" w:sz="4" w:val="single"/>
              <w:bottom w:color="000000" w:sz="4" w:val="single"/>
              <w:right w:color="000000" w:sz="4" w:val="single"/>
            </w:tcBorders>
            <w:tcMar>
              <w:left w:type="dxa" w:w="0"/>
              <w:right w:type="dxa" w:w="0"/>
            </w:tcMar>
          </w:tcPr>
          <w:p w14:paraId="E10F0000">
            <w:pPr>
              <w:pStyle w:val="Style_2"/>
              <w:ind w:firstLine="0" w:left="0"/>
              <w:jc w:val="center"/>
            </w:pPr>
            <w:r>
              <w:t>59</w:t>
            </w:r>
          </w:p>
        </w:tc>
        <w:tc>
          <w:tcPr>
            <w:tcW w:type="dxa" w:w="1984"/>
            <w:tcBorders>
              <w:top w:color="000000" w:sz="4" w:val="single"/>
              <w:left w:color="000000" w:sz="4" w:val="single"/>
              <w:bottom w:color="000000" w:sz="4" w:val="single"/>
              <w:right w:color="000000" w:sz="4" w:val="single"/>
            </w:tcBorders>
            <w:tcMar>
              <w:left w:type="dxa" w:w="0"/>
              <w:right w:type="dxa" w:w="0"/>
            </w:tcMar>
          </w:tcPr>
          <w:p w14:paraId="E20F0000">
            <w:pPr>
              <w:pStyle w:val="Style_2"/>
              <w:ind w:firstLine="0" w:left="0"/>
              <w:jc w:val="left"/>
            </w:pPr>
            <w:r>
              <w:t>Х</w:t>
            </w:r>
          </w:p>
        </w:tc>
        <w:tc>
          <w:tcPr>
            <w:tcW w:type="dxa" w:w="1644"/>
            <w:tcBorders>
              <w:top w:color="000000" w:sz="4" w:val="single"/>
              <w:left w:color="000000" w:sz="4" w:val="single"/>
              <w:bottom w:color="000000" w:sz="4" w:val="single"/>
              <w:right w:color="000000" w:sz="4" w:val="single"/>
            </w:tcBorders>
            <w:tcMar>
              <w:left w:type="dxa" w:w="0"/>
              <w:right w:type="dxa" w:w="0"/>
            </w:tcMar>
          </w:tcPr>
          <w:p w14:paraId="E30F0000">
            <w:pPr>
              <w:pStyle w:val="Style_2"/>
              <w:ind w:firstLine="0" w:left="0"/>
              <w:jc w:val="center"/>
            </w:pPr>
            <w:r>
              <w:t>Х</w:t>
            </w:r>
          </w:p>
        </w:tc>
        <w:tc>
          <w:tcPr>
            <w:tcW w:type="dxa" w:w="1304"/>
            <w:tcBorders>
              <w:top w:color="000000" w:sz="4" w:val="single"/>
              <w:left w:color="000000" w:sz="4" w:val="single"/>
              <w:bottom w:color="000000" w:sz="4" w:val="single"/>
              <w:right w:color="000000" w:sz="4" w:val="single"/>
            </w:tcBorders>
            <w:tcMar>
              <w:left w:type="dxa" w:w="0"/>
              <w:right w:type="dxa" w:w="0"/>
            </w:tcMar>
          </w:tcPr>
          <w:p w14:paraId="E40F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50F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E60F0000">
            <w:pPr>
              <w:pStyle w:val="Style_2"/>
              <w:ind w:firstLine="0" w:left="0"/>
              <w:jc w:val="center"/>
            </w:pPr>
            <w:r>
              <w:t>Х</w:t>
            </w:r>
          </w:p>
        </w:tc>
        <w:tc>
          <w:tcPr>
            <w:tcW w:type="dxa" w:w="1417"/>
            <w:tcBorders>
              <w:top w:color="000000" w:sz="4" w:val="single"/>
              <w:left w:color="000000" w:sz="4" w:val="single"/>
              <w:bottom w:color="000000" w:sz="4" w:val="single"/>
              <w:right w:color="000000" w:sz="4" w:val="single"/>
            </w:tcBorders>
            <w:tcMar>
              <w:left w:type="dxa" w:w="0"/>
              <w:right w:type="dxa" w:w="0"/>
            </w:tcMar>
          </w:tcPr>
          <w:p w14:paraId="E70F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80F0000">
            <w:pPr>
              <w:pStyle w:val="Style_2"/>
              <w:ind w:firstLine="0" w:left="0"/>
              <w:jc w:val="center"/>
            </w:pPr>
            <w:r>
              <w:t>Х</w:t>
            </w:r>
          </w:p>
        </w:tc>
        <w:tc>
          <w:tcPr>
            <w:tcW w:type="dxa" w:w="850"/>
            <w:tcBorders>
              <w:top w:color="000000" w:sz="4" w:val="single"/>
              <w:left w:color="000000" w:sz="4" w:val="single"/>
              <w:bottom w:color="000000" w:sz="4" w:val="single"/>
              <w:right w:color="000000" w:sz="4" w:val="single"/>
            </w:tcBorders>
            <w:tcMar>
              <w:left w:type="dxa" w:w="0"/>
              <w:right w:type="dxa" w:w="0"/>
            </w:tcMar>
          </w:tcPr>
          <w:p w14:paraId="E90F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EA0F0000">
            <w:pPr>
              <w:pStyle w:val="Style_2"/>
              <w:ind w:firstLine="0" w:left="0"/>
              <w:jc w:val="left"/>
            </w:pPr>
            <w:r>
              <w:t>5.1. В амбулаторных условиях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EB0F0000">
            <w:pPr>
              <w:pStyle w:val="Style_2"/>
              <w:ind w:firstLine="0" w:left="0"/>
              <w:jc w:val="center"/>
            </w:pPr>
            <w:bookmarkStart w:id="180" w:name="Par3937"/>
            <w:bookmarkEnd w:id="180"/>
            <w:r>
              <w:t>60</w:t>
            </w:r>
          </w:p>
        </w:tc>
        <w:tc>
          <w:tcPr>
            <w:tcW w:type="dxa" w:w="1984"/>
            <w:tcBorders>
              <w:top w:color="000000" w:sz="4" w:val="single"/>
              <w:left w:color="000000" w:sz="4" w:val="single"/>
              <w:bottom w:color="000000" w:sz="4" w:val="single"/>
              <w:right w:color="000000" w:sz="4" w:val="single"/>
            </w:tcBorders>
            <w:tcMar>
              <w:left w:type="dxa" w:w="0"/>
              <w:right w:type="dxa" w:w="0"/>
            </w:tcMar>
          </w:tcPr>
          <w:p w14:paraId="EC0F0000">
            <w:pPr>
              <w:pStyle w:val="Style_2"/>
              <w:ind w:firstLine="0" w:left="0"/>
              <w:jc w:val="left"/>
            </w:pPr>
            <w:r>
              <w:t>комплексные посещения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ED0F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EE0F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F0F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F00F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F10F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F20F0000">
            <w:pPr>
              <w:pStyle w:val="Style_2"/>
              <w:ind w:firstLine="0" w:left="0"/>
              <w:jc w:val="center"/>
            </w:pPr>
            <w:r>
              <w:t>0</w:t>
            </w:r>
          </w:p>
        </w:tc>
        <w:tc>
          <w:tcPr>
            <w:tcW w:type="dxa" w:w="850"/>
            <w:tcBorders>
              <w:top w:color="000000" w:sz="4" w:val="single"/>
              <w:left w:color="000000" w:sz="4" w:val="single"/>
              <w:bottom w:color="000000" w:sz="4" w:val="single"/>
              <w:right w:color="000000" w:sz="4" w:val="single"/>
            </w:tcBorders>
            <w:tcMar>
              <w:left w:type="dxa" w:w="0"/>
              <w:right w:type="dxa" w:w="0"/>
            </w:tcMar>
          </w:tcPr>
          <w:p w14:paraId="F30F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F40F0000">
            <w:pPr>
              <w:pStyle w:val="Style_2"/>
              <w:ind w:firstLine="0" w:left="0"/>
              <w:jc w:val="left"/>
            </w:pPr>
            <w:r>
              <w:t>5.2. В условиях дневных стационаров (первичная медико-санитарная помощь, специализированная медицинская помощь)</w:t>
            </w:r>
          </w:p>
        </w:tc>
        <w:tc>
          <w:tcPr>
            <w:tcW w:type="dxa" w:w="1020"/>
            <w:tcBorders>
              <w:top w:color="000000" w:sz="4" w:val="single"/>
              <w:left w:color="000000" w:sz="4" w:val="single"/>
              <w:bottom w:color="000000" w:sz="4" w:val="single"/>
              <w:right w:color="000000" w:sz="4" w:val="single"/>
            </w:tcBorders>
            <w:tcMar>
              <w:left w:type="dxa" w:w="0"/>
              <w:right w:type="dxa" w:w="0"/>
            </w:tcMar>
          </w:tcPr>
          <w:p w14:paraId="F50F0000">
            <w:pPr>
              <w:pStyle w:val="Style_2"/>
              <w:ind w:firstLine="0" w:left="0"/>
              <w:jc w:val="center"/>
            </w:pPr>
            <w:bookmarkStart w:id="181" w:name="Par3947"/>
            <w:bookmarkEnd w:id="181"/>
            <w:r>
              <w:t>61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F60F0000">
            <w:pPr>
              <w:pStyle w:val="Style_2"/>
              <w:ind w:firstLine="0" w:left="0"/>
              <w:jc w:val="left"/>
            </w:pPr>
            <w:r>
              <w:t>случай лечения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F70F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F80F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90F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FA0F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FB0F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FC0F0000">
            <w:pPr>
              <w:pStyle w:val="Style_2"/>
              <w:ind w:firstLine="0" w:left="0"/>
              <w:jc w:val="center"/>
            </w:pPr>
            <w:r>
              <w:t>0</w:t>
            </w:r>
          </w:p>
        </w:tc>
        <w:tc>
          <w:tcPr>
            <w:tcW w:type="dxa" w:w="850"/>
            <w:tcBorders>
              <w:top w:color="000000" w:sz="4" w:val="single"/>
              <w:left w:color="000000" w:sz="4" w:val="single"/>
              <w:bottom w:color="000000" w:sz="4" w:val="single"/>
              <w:right w:color="000000" w:sz="4" w:val="single"/>
            </w:tcBorders>
            <w:tcMar>
              <w:left w:type="dxa" w:w="0"/>
              <w:right w:type="dxa" w:w="0"/>
            </w:tcMar>
          </w:tcPr>
          <w:p w14:paraId="FD0F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FE0F0000">
            <w:pPr>
              <w:pStyle w:val="Style_2"/>
              <w:ind w:firstLine="0" w:left="0"/>
              <w:jc w:val="left"/>
            </w:pPr>
            <w:r>
              <w:t>5.3. Специализированная, в том числе высокотехнологичная, медицинская помощь в условиях круглосуточного стационара</w:t>
            </w:r>
          </w:p>
        </w:tc>
        <w:tc>
          <w:tcPr>
            <w:tcW w:type="dxa" w:w="1020"/>
            <w:tcBorders>
              <w:top w:color="000000" w:sz="4" w:val="single"/>
              <w:left w:color="000000" w:sz="4" w:val="single"/>
              <w:bottom w:color="000000" w:sz="4" w:val="single"/>
              <w:right w:color="000000" w:sz="4" w:val="single"/>
            </w:tcBorders>
            <w:tcMar>
              <w:left w:type="dxa" w:w="0"/>
              <w:right w:type="dxa" w:w="0"/>
            </w:tcMar>
          </w:tcPr>
          <w:p w14:paraId="FF0F0000">
            <w:pPr>
              <w:pStyle w:val="Style_2"/>
              <w:ind w:firstLine="0" w:left="0"/>
              <w:jc w:val="center"/>
            </w:pPr>
            <w:bookmarkStart w:id="182" w:name="Par3957"/>
            <w:bookmarkEnd w:id="182"/>
            <w:r>
              <w:t>62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00100000">
            <w:pPr>
              <w:pStyle w:val="Style_2"/>
              <w:ind w:firstLine="0" w:left="0"/>
              <w:jc w:val="left"/>
            </w:pPr>
            <w:r>
              <w:t>случай госпитализации</w:t>
            </w:r>
          </w:p>
        </w:tc>
        <w:tc>
          <w:tcPr>
            <w:tcW w:type="dxa" w:w="1644"/>
            <w:tcBorders>
              <w:top w:color="000000" w:sz="4" w:val="single"/>
              <w:left w:color="000000" w:sz="4" w:val="single"/>
              <w:bottom w:color="000000" w:sz="4" w:val="single"/>
              <w:right w:color="000000" w:sz="4" w:val="single"/>
            </w:tcBorders>
            <w:tcMar>
              <w:left w:type="dxa" w:w="0"/>
              <w:right w:type="dxa" w:w="0"/>
            </w:tcMar>
          </w:tcPr>
          <w:p w14:paraId="0110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0210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310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0410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0510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06100000">
            <w:pPr>
              <w:pStyle w:val="Style_2"/>
              <w:ind w:firstLine="0" w:left="0"/>
              <w:jc w:val="center"/>
            </w:pPr>
            <w:r>
              <w:t>0</w:t>
            </w:r>
          </w:p>
        </w:tc>
        <w:tc>
          <w:tcPr>
            <w:tcW w:type="dxa" w:w="850"/>
            <w:tcBorders>
              <w:top w:color="000000" w:sz="4" w:val="single"/>
              <w:left w:color="000000" w:sz="4" w:val="single"/>
              <w:bottom w:color="000000" w:sz="4" w:val="single"/>
              <w:right w:color="000000" w:sz="4" w:val="single"/>
            </w:tcBorders>
            <w:tcMar>
              <w:left w:type="dxa" w:w="0"/>
              <w:right w:type="dxa" w:w="0"/>
            </w:tcMar>
          </w:tcPr>
          <w:p w14:paraId="0710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08100000">
            <w:pPr>
              <w:pStyle w:val="Style_2"/>
              <w:ind w:firstLine="0" w:left="0"/>
              <w:jc w:val="left"/>
            </w:pPr>
            <w:r>
              <w:t>6. Паллиативная медицинская помощь в стационарных условиях &lt;*********&gt;</w:t>
            </w:r>
          </w:p>
        </w:tc>
        <w:tc>
          <w:tcPr>
            <w:tcW w:type="dxa" w:w="1020"/>
            <w:tcBorders>
              <w:top w:color="000000" w:sz="4" w:val="single"/>
              <w:left w:color="000000" w:sz="4" w:val="single"/>
              <w:bottom w:color="000000" w:sz="4" w:val="single"/>
              <w:right w:color="000000" w:sz="4" w:val="single"/>
            </w:tcBorders>
            <w:tcMar>
              <w:left w:type="dxa" w:w="0"/>
              <w:right w:type="dxa" w:w="0"/>
            </w:tcMar>
          </w:tcPr>
          <w:p w14:paraId="09100000">
            <w:pPr>
              <w:pStyle w:val="Style_2"/>
              <w:ind w:firstLine="0" w:left="0"/>
              <w:jc w:val="center"/>
            </w:pPr>
            <w:r>
              <w:t>63</w:t>
            </w:r>
          </w:p>
        </w:tc>
        <w:tc>
          <w:tcPr>
            <w:tcW w:type="dxa" w:w="1984"/>
            <w:tcBorders>
              <w:top w:color="000000" w:sz="4" w:val="single"/>
              <w:left w:color="000000" w:sz="4" w:val="single"/>
              <w:bottom w:color="000000" w:sz="4" w:val="single"/>
              <w:right w:color="000000" w:sz="4" w:val="single"/>
            </w:tcBorders>
            <w:tcMar>
              <w:left w:type="dxa" w:w="0"/>
              <w:right w:type="dxa" w:w="0"/>
            </w:tcMar>
          </w:tcPr>
          <w:p w14:paraId="0A100000">
            <w:pPr>
              <w:pStyle w:val="Style_2"/>
              <w:ind w:firstLine="0" w:left="0"/>
              <w:jc w:val="left"/>
            </w:pPr>
            <w:r>
              <w:t>Х</w:t>
            </w:r>
          </w:p>
        </w:tc>
        <w:tc>
          <w:tcPr>
            <w:tcW w:type="dxa" w:w="1644"/>
            <w:tcBorders>
              <w:top w:color="000000" w:sz="4" w:val="single"/>
              <w:left w:color="000000" w:sz="4" w:val="single"/>
              <w:bottom w:color="000000" w:sz="4" w:val="single"/>
              <w:right w:color="000000" w:sz="4" w:val="single"/>
            </w:tcBorders>
            <w:tcMar>
              <w:left w:type="dxa" w:w="0"/>
              <w:right w:type="dxa" w:w="0"/>
            </w:tcMar>
          </w:tcPr>
          <w:p w14:paraId="0B10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0C10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D10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0E10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0F10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10100000">
            <w:pPr>
              <w:pStyle w:val="Style_2"/>
              <w:ind w:firstLine="0" w:left="0"/>
              <w:jc w:val="center"/>
            </w:pPr>
            <w:r>
              <w:t>0</w:t>
            </w:r>
          </w:p>
        </w:tc>
        <w:tc>
          <w:tcPr>
            <w:tcW w:type="dxa" w:w="850"/>
            <w:tcBorders>
              <w:top w:color="000000" w:sz="4" w:val="single"/>
              <w:left w:color="000000" w:sz="4" w:val="single"/>
              <w:bottom w:color="000000" w:sz="4" w:val="single"/>
              <w:right w:color="000000" w:sz="4" w:val="single"/>
            </w:tcBorders>
            <w:tcMar>
              <w:left w:type="dxa" w:w="0"/>
              <w:right w:type="dxa" w:w="0"/>
            </w:tcMar>
          </w:tcPr>
          <w:p w14:paraId="1110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12100000">
            <w:pPr>
              <w:pStyle w:val="Style_2"/>
              <w:ind w:firstLine="0" w:left="0"/>
              <w:jc w:val="left"/>
            </w:pPr>
            <w:r>
              <w:t>6.1. первичная медицинская помощь, в том числе доврачебная и врачебная &lt;*******&gt;, всего, включая:</w:t>
            </w:r>
          </w:p>
        </w:tc>
        <w:tc>
          <w:tcPr>
            <w:tcW w:type="dxa" w:w="1020"/>
            <w:tcBorders>
              <w:top w:color="000000" w:sz="4" w:val="single"/>
              <w:left w:color="000000" w:sz="4" w:val="single"/>
              <w:bottom w:color="000000" w:sz="4" w:val="single"/>
              <w:right w:color="000000" w:sz="4" w:val="single"/>
            </w:tcBorders>
            <w:tcMar>
              <w:left w:type="dxa" w:w="0"/>
              <w:right w:type="dxa" w:w="0"/>
            </w:tcMar>
          </w:tcPr>
          <w:p w14:paraId="13100000">
            <w:pPr>
              <w:pStyle w:val="Style_2"/>
              <w:ind w:firstLine="0" w:left="0"/>
              <w:jc w:val="center"/>
            </w:pPr>
            <w:bookmarkStart w:id="183" w:name="Par3977"/>
            <w:bookmarkEnd w:id="183"/>
            <w:r>
              <w:t>63.1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14100000">
            <w:pPr>
              <w:pStyle w:val="Style_2"/>
              <w:ind w:firstLine="0" w:left="0"/>
              <w:jc w:val="left"/>
            </w:pPr>
            <w:r>
              <w:t>посещений</w:t>
            </w:r>
          </w:p>
        </w:tc>
        <w:tc>
          <w:tcPr>
            <w:tcW w:type="dxa" w:w="1644"/>
            <w:tcBorders>
              <w:top w:color="000000" w:sz="4" w:val="single"/>
              <w:left w:color="000000" w:sz="4" w:val="single"/>
              <w:bottom w:color="000000" w:sz="4" w:val="single"/>
              <w:right w:color="000000" w:sz="4" w:val="single"/>
            </w:tcBorders>
            <w:tcMar>
              <w:left w:type="dxa" w:w="0"/>
              <w:right w:type="dxa" w:w="0"/>
            </w:tcMar>
          </w:tcPr>
          <w:p w14:paraId="1510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1610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710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810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1910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1A100000">
            <w:pPr>
              <w:pStyle w:val="Style_2"/>
              <w:ind w:firstLine="0" w:left="0"/>
              <w:jc w:val="center"/>
            </w:pPr>
            <w:r>
              <w:t>0</w:t>
            </w:r>
          </w:p>
        </w:tc>
        <w:tc>
          <w:tcPr>
            <w:tcW w:type="dxa" w:w="850"/>
            <w:tcBorders>
              <w:top w:color="000000" w:sz="4" w:val="single"/>
              <w:left w:color="000000" w:sz="4" w:val="single"/>
              <w:bottom w:color="000000" w:sz="4" w:val="single"/>
              <w:right w:color="000000" w:sz="4" w:val="single"/>
            </w:tcBorders>
            <w:tcMar>
              <w:left w:type="dxa" w:w="0"/>
              <w:right w:type="dxa" w:w="0"/>
            </w:tcMar>
          </w:tcPr>
          <w:p w14:paraId="1B10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1C100000">
            <w:pPr>
              <w:pStyle w:val="Style_2"/>
              <w:ind w:firstLine="0" w:left="0"/>
              <w:jc w:val="left"/>
            </w:pPr>
            <w:r>
              <w:t>6.1.1. посещения по паллиативной медицинской помощи без учета посещений на дому патронажными бригадами</w:t>
            </w:r>
          </w:p>
        </w:tc>
        <w:tc>
          <w:tcPr>
            <w:tcW w:type="dxa" w:w="1020"/>
            <w:tcBorders>
              <w:top w:color="000000" w:sz="4" w:val="single"/>
              <w:left w:color="000000" w:sz="4" w:val="single"/>
              <w:bottom w:color="000000" w:sz="4" w:val="single"/>
              <w:right w:color="000000" w:sz="4" w:val="single"/>
            </w:tcBorders>
            <w:tcMar>
              <w:left w:type="dxa" w:w="0"/>
              <w:right w:type="dxa" w:w="0"/>
            </w:tcMar>
          </w:tcPr>
          <w:p w14:paraId="1D100000">
            <w:pPr>
              <w:pStyle w:val="Style_2"/>
              <w:ind w:firstLine="0" w:left="0"/>
              <w:jc w:val="center"/>
            </w:pPr>
            <w:bookmarkStart w:id="184" w:name="Par3987"/>
            <w:bookmarkEnd w:id="184"/>
            <w:r>
              <w:t>63.1.1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1E100000">
            <w:pPr>
              <w:pStyle w:val="Style_2"/>
              <w:ind w:firstLine="0" w:left="0"/>
              <w:jc w:val="left"/>
            </w:pPr>
            <w:r>
              <w:t>посещений</w:t>
            </w:r>
          </w:p>
        </w:tc>
        <w:tc>
          <w:tcPr>
            <w:tcW w:type="dxa" w:w="1644"/>
            <w:tcBorders>
              <w:top w:color="000000" w:sz="4" w:val="single"/>
              <w:left w:color="000000" w:sz="4" w:val="single"/>
              <w:bottom w:color="000000" w:sz="4" w:val="single"/>
              <w:right w:color="000000" w:sz="4" w:val="single"/>
            </w:tcBorders>
            <w:tcMar>
              <w:left w:type="dxa" w:w="0"/>
              <w:right w:type="dxa" w:w="0"/>
            </w:tcMar>
          </w:tcPr>
          <w:p w14:paraId="1F10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2010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110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210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2310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4100000">
            <w:pPr>
              <w:pStyle w:val="Style_2"/>
              <w:ind w:firstLine="0" w:left="0"/>
              <w:jc w:val="center"/>
            </w:pPr>
            <w:r>
              <w:t>0</w:t>
            </w:r>
          </w:p>
        </w:tc>
        <w:tc>
          <w:tcPr>
            <w:tcW w:type="dxa" w:w="850"/>
            <w:tcBorders>
              <w:top w:color="000000" w:sz="4" w:val="single"/>
              <w:left w:color="000000" w:sz="4" w:val="single"/>
              <w:bottom w:color="000000" w:sz="4" w:val="single"/>
              <w:right w:color="000000" w:sz="4" w:val="single"/>
            </w:tcBorders>
            <w:tcMar>
              <w:left w:type="dxa" w:w="0"/>
              <w:right w:type="dxa" w:w="0"/>
            </w:tcMar>
          </w:tcPr>
          <w:p w14:paraId="2510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26100000">
            <w:pPr>
              <w:pStyle w:val="Style_2"/>
              <w:ind w:firstLine="0" w:left="0"/>
              <w:jc w:val="left"/>
            </w:pPr>
            <w:r>
              <w:t>6.1.2. посещения на дому выездными патронажными бригадами</w:t>
            </w:r>
          </w:p>
        </w:tc>
        <w:tc>
          <w:tcPr>
            <w:tcW w:type="dxa" w:w="1020"/>
            <w:tcBorders>
              <w:top w:color="000000" w:sz="4" w:val="single"/>
              <w:left w:color="000000" w:sz="4" w:val="single"/>
              <w:bottom w:color="000000" w:sz="4" w:val="single"/>
              <w:right w:color="000000" w:sz="4" w:val="single"/>
            </w:tcBorders>
            <w:tcMar>
              <w:left w:type="dxa" w:w="0"/>
              <w:right w:type="dxa" w:w="0"/>
            </w:tcMar>
          </w:tcPr>
          <w:p w14:paraId="27100000">
            <w:pPr>
              <w:pStyle w:val="Style_2"/>
              <w:ind w:firstLine="0" w:left="0"/>
              <w:jc w:val="center"/>
            </w:pPr>
            <w:bookmarkStart w:id="185" w:name="Par3997"/>
            <w:bookmarkEnd w:id="185"/>
            <w:r>
              <w:t>63.1.2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28100000">
            <w:pPr>
              <w:pStyle w:val="Style_2"/>
              <w:ind w:firstLine="0" w:left="0"/>
              <w:jc w:val="left"/>
            </w:pPr>
            <w:r>
              <w:t>посещений</w:t>
            </w:r>
          </w:p>
        </w:tc>
        <w:tc>
          <w:tcPr>
            <w:tcW w:type="dxa" w:w="1644"/>
            <w:tcBorders>
              <w:top w:color="000000" w:sz="4" w:val="single"/>
              <w:left w:color="000000" w:sz="4" w:val="single"/>
              <w:bottom w:color="000000" w:sz="4" w:val="single"/>
              <w:right w:color="000000" w:sz="4" w:val="single"/>
            </w:tcBorders>
            <w:tcMar>
              <w:left w:type="dxa" w:w="0"/>
              <w:right w:type="dxa" w:w="0"/>
            </w:tcMar>
          </w:tcPr>
          <w:p w14:paraId="2910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2A10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B10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C10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2D10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E100000">
            <w:pPr>
              <w:pStyle w:val="Style_2"/>
              <w:ind w:firstLine="0" w:left="0"/>
              <w:jc w:val="center"/>
            </w:pPr>
            <w:r>
              <w:t>0</w:t>
            </w:r>
          </w:p>
        </w:tc>
        <w:tc>
          <w:tcPr>
            <w:tcW w:type="dxa" w:w="850"/>
            <w:tcBorders>
              <w:top w:color="000000" w:sz="4" w:val="single"/>
              <w:left w:color="000000" w:sz="4" w:val="single"/>
              <w:bottom w:color="000000" w:sz="4" w:val="single"/>
              <w:right w:color="000000" w:sz="4" w:val="single"/>
            </w:tcBorders>
            <w:tcMar>
              <w:left w:type="dxa" w:w="0"/>
              <w:right w:type="dxa" w:w="0"/>
            </w:tcMar>
          </w:tcPr>
          <w:p w14:paraId="2F10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30100000">
            <w:pPr>
              <w:pStyle w:val="Style_2"/>
              <w:ind w:firstLine="0" w:left="0"/>
              <w:jc w:val="left"/>
            </w:pPr>
            <w:r>
              <w:t>6.2. оказываемая в стационарных условиях (включая койки паллиативной медицинской помощи и койки сестринского ухода)</w:t>
            </w:r>
          </w:p>
        </w:tc>
        <w:tc>
          <w:tcPr>
            <w:tcW w:type="dxa" w:w="1020"/>
            <w:tcBorders>
              <w:top w:color="000000" w:sz="4" w:val="single"/>
              <w:left w:color="000000" w:sz="4" w:val="single"/>
              <w:bottom w:color="000000" w:sz="4" w:val="single"/>
              <w:right w:color="000000" w:sz="4" w:val="single"/>
            </w:tcBorders>
            <w:tcMar>
              <w:left w:type="dxa" w:w="0"/>
              <w:right w:type="dxa" w:w="0"/>
            </w:tcMar>
          </w:tcPr>
          <w:p w14:paraId="31100000">
            <w:pPr>
              <w:pStyle w:val="Style_2"/>
              <w:ind w:firstLine="0" w:left="0"/>
              <w:jc w:val="center"/>
            </w:pPr>
            <w:bookmarkStart w:id="186" w:name="Par4007"/>
            <w:bookmarkEnd w:id="186"/>
            <w:r>
              <w:t>63.2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32100000">
            <w:pPr>
              <w:pStyle w:val="Style_2"/>
              <w:ind w:firstLine="0" w:left="0"/>
              <w:jc w:val="left"/>
            </w:pPr>
            <w:r>
              <w:t>койко-день</w:t>
            </w:r>
          </w:p>
        </w:tc>
        <w:tc>
          <w:tcPr>
            <w:tcW w:type="dxa" w:w="1644"/>
            <w:tcBorders>
              <w:top w:color="000000" w:sz="4" w:val="single"/>
              <w:left w:color="000000" w:sz="4" w:val="single"/>
              <w:bottom w:color="000000" w:sz="4" w:val="single"/>
              <w:right w:color="000000" w:sz="4" w:val="single"/>
            </w:tcBorders>
            <w:tcMar>
              <w:left w:type="dxa" w:w="0"/>
              <w:right w:type="dxa" w:w="0"/>
            </w:tcMar>
          </w:tcPr>
          <w:p w14:paraId="3310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3410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510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3610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3710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38100000">
            <w:pPr>
              <w:pStyle w:val="Style_2"/>
              <w:ind w:firstLine="0" w:left="0"/>
              <w:jc w:val="center"/>
            </w:pPr>
            <w:r>
              <w:t>0</w:t>
            </w:r>
          </w:p>
        </w:tc>
        <w:tc>
          <w:tcPr>
            <w:tcW w:type="dxa" w:w="850"/>
            <w:tcBorders>
              <w:top w:color="000000" w:sz="4" w:val="single"/>
              <w:left w:color="000000" w:sz="4" w:val="single"/>
              <w:bottom w:color="000000" w:sz="4" w:val="single"/>
              <w:right w:color="000000" w:sz="4" w:val="single"/>
            </w:tcBorders>
            <w:tcMar>
              <w:left w:type="dxa" w:w="0"/>
              <w:right w:type="dxa" w:w="0"/>
            </w:tcMar>
          </w:tcPr>
          <w:p w14:paraId="3910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3A100000">
            <w:pPr>
              <w:pStyle w:val="Style_2"/>
              <w:ind w:firstLine="0" w:left="0"/>
              <w:jc w:val="left"/>
            </w:pPr>
            <w:r>
              <w:t>6.3. оказываемая в условиях дневного стационара</w:t>
            </w:r>
          </w:p>
        </w:tc>
        <w:tc>
          <w:tcPr>
            <w:tcW w:type="dxa" w:w="1020"/>
            <w:tcBorders>
              <w:top w:color="000000" w:sz="4" w:val="single"/>
              <w:left w:color="000000" w:sz="4" w:val="single"/>
              <w:bottom w:color="000000" w:sz="4" w:val="single"/>
              <w:right w:color="000000" w:sz="4" w:val="single"/>
            </w:tcBorders>
            <w:tcMar>
              <w:left w:type="dxa" w:w="0"/>
              <w:right w:type="dxa" w:w="0"/>
            </w:tcMar>
          </w:tcPr>
          <w:p w14:paraId="3B100000">
            <w:pPr>
              <w:pStyle w:val="Style_2"/>
              <w:ind w:firstLine="0" w:left="0"/>
              <w:jc w:val="center"/>
            </w:pPr>
            <w:bookmarkStart w:id="187" w:name="Par4017"/>
            <w:bookmarkEnd w:id="187"/>
            <w:r>
              <w:t>63.3</w:t>
            </w:r>
          </w:p>
        </w:tc>
        <w:tc>
          <w:tcPr>
            <w:tcW w:type="dxa" w:w="1984"/>
            <w:tcBorders>
              <w:top w:color="000000" w:sz="4" w:val="single"/>
              <w:left w:color="000000" w:sz="4" w:val="single"/>
              <w:bottom w:color="000000" w:sz="4" w:val="single"/>
              <w:right w:color="000000" w:sz="4" w:val="single"/>
            </w:tcBorders>
            <w:tcMar>
              <w:left w:type="dxa" w:w="0"/>
              <w:right w:type="dxa" w:w="0"/>
            </w:tcMar>
          </w:tcPr>
          <w:p w14:paraId="3C100000">
            <w:pPr>
              <w:pStyle w:val="Style_2"/>
              <w:ind w:firstLine="0" w:left="0"/>
              <w:jc w:val="left"/>
            </w:pPr>
            <w:r>
              <w:t>случай лечения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3D10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3E10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F10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010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4110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42100000">
            <w:pPr>
              <w:pStyle w:val="Style_2"/>
              <w:ind w:firstLine="0" w:left="0"/>
              <w:jc w:val="center"/>
            </w:pPr>
            <w:r>
              <w:t>0</w:t>
            </w:r>
          </w:p>
        </w:tc>
        <w:tc>
          <w:tcPr>
            <w:tcW w:type="dxa" w:w="850"/>
            <w:tcBorders>
              <w:top w:color="000000" w:sz="4" w:val="single"/>
              <w:left w:color="000000" w:sz="4" w:val="single"/>
              <w:bottom w:color="000000" w:sz="4" w:val="single"/>
              <w:right w:color="000000" w:sz="4" w:val="single"/>
            </w:tcBorders>
            <w:tcMar>
              <w:left w:type="dxa" w:w="0"/>
              <w:right w:type="dxa" w:w="0"/>
            </w:tcMar>
          </w:tcPr>
          <w:p w14:paraId="4310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44100000">
            <w:pPr>
              <w:pStyle w:val="Style_2"/>
              <w:ind w:firstLine="0" w:left="0"/>
              <w:jc w:val="left"/>
            </w:pPr>
            <w:r>
              <w:t>7. Расходы на ведение дела СМО</w:t>
            </w:r>
          </w:p>
        </w:tc>
        <w:tc>
          <w:tcPr>
            <w:tcW w:type="dxa" w:w="1020"/>
            <w:tcBorders>
              <w:top w:color="000000" w:sz="4" w:val="single"/>
              <w:left w:color="000000" w:sz="4" w:val="single"/>
              <w:bottom w:color="000000" w:sz="4" w:val="single"/>
              <w:right w:color="000000" w:sz="4" w:val="single"/>
            </w:tcBorders>
            <w:tcMar>
              <w:left w:type="dxa" w:w="0"/>
              <w:right w:type="dxa" w:w="0"/>
            </w:tcMar>
          </w:tcPr>
          <w:p w14:paraId="45100000">
            <w:pPr>
              <w:pStyle w:val="Style_2"/>
              <w:ind w:firstLine="0" w:left="0"/>
              <w:jc w:val="center"/>
            </w:pPr>
            <w:bookmarkStart w:id="188" w:name="Par4027"/>
            <w:bookmarkEnd w:id="188"/>
            <w:r>
              <w:t>64</w:t>
            </w:r>
          </w:p>
        </w:tc>
        <w:tc>
          <w:tcPr>
            <w:tcW w:type="dxa" w:w="1984"/>
            <w:tcBorders>
              <w:top w:color="000000" w:sz="4" w:val="single"/>
              <w:left w:color="000000" w:sz="4" w:val="single"/>
              <w:bottom w:color="000000" w:sz="4" w:val="single"/>
              <w:right w:color="000000" w:sz="4" w:val="single"/>
            </w:tcBorders>
            <w:tcMar>
              <w:left w:type="dxa" w:w="0"/>
              <w:right w:type="dxa" w:w="0"/>
            </w:tcMar>
          </w:tcPr>
          <w:p w14:paraId="46100000">
            <w:pPr>
              <w:pStyle w:val="Style_2"/>
              <w:ind w:firstLine="0" w:left="0"/>
              <w:jc w:val="left"/>
            </w:pPr>
            <w:r>
              <w:t>-</w:t>
            </w:r>
          </w:p>
        </w:tc>
        <w:tc>
          <w:tcPr>
            <w:tcW w:type="dxa" w:w="1644"/>
            <w:tcBorders>
              <w:top w:color="000000" w:sz="4" w:val="single"/>
              <w:left w:color="000000" w:sz="4" w:val="single"/>
              <w:bottom w:color="000000" w:sz="4" w:val="single"/>
              <w:right w:color="000000" w:sz="4" w:val="single"/>
            </w:tcBorders>
            <w:tcMar>
              <w:left w:type="dxa" w:w="0"/>
              <w:right w:type="dxa" w:w="0"/>
            </w:tcMar>
          </w:tcPr>
          <w:p w14:paraId="47100000">
            <w:pPr>
              <w:pStyle w:val="Style_2"/>
              <w:ind w:firstLine="0" w:left="0"/>
              <w:jc w:val="center"/>
            </w:pPr>
            <w:r>
              <w:t>Х</w:t>
            </w:r>
          </w:p>
        </w:tc>
        <w:tc>
          <w:tcPr>
            <w:tcW w:type="dxa" w:w="1304"/>
            <w:tcBorders>
              <w:top w:color="000000" w:sz="4" w:val="single"/>
              <w:left w:color="000000" w:sz="4" w:val="single"/>
              <w:bottom w:color="000000" w:sz="4" w:val="single"/>
              <w:right w:color="000000" w:sz="4" w:val="single"/>
            </w:tcBorders>
            <w:tcMar>
              <w:left w:type="dxa" w:w="0"/>
              <w:right w:type="dxa" w:w="0"/>
            </w:tcMar>
          </w:tcPr>
          <w:p w14:paraId="4810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910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A100000">
            <w:pPr>
              <w:pStyle w:val="Style_2"/>
              <w:ind w:firstLine="0" w:left="0"/>
              <w:jc w:val="center"/>
            </w:pPr>
            <w:r>
              <w:t>0,9</w:t>
            </w:r>
          </w:p>
        </w:tc>
        <w:tc>
          <w:tcPr>
            <w:tcW w:type="dxa" w:w="1417"/>
            <w:tcBorders>
              <w:top w:color="000000" w:sz="4" w:val="single"/>
              <w:left w:color="000000" w:sz="4" w:val="single"/>
              <w:bottom w:color="000000" w:sz="4" w:val="single"/>
              <w:right w:color="000000" w:sz="4" w:val="single"/>
            </w:tcBorders>
            <w:tcMar>
              <w:left w:type="dxa" w:w="0"/>
              <w:right w:type="dxa" w:w="0"/>
            </w:tcMar>
          </w:tcPr>
          <w:p w14:paraId="4B10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4C100000">
            <w:pPr>
              <w:pStyle w:val="Style_2"/>
              <w:ind w:firstLine="0" w:left="0"/>
              <w:jc w:val="center"/>
            </w:pPr>
            <w:r>
              <w:t>1 051,8</w:t>
            </w:r>
          </w:p>
        </w:tc>
        <w:tc>
          <w:tcPr>
            <w:tcW w:type="dxa" w:w="850"/>
            <w:tcBorders>
              <w:top w:color="000000" w:sz="4" w:val="single"/>
              <w:left w:color="000000" w:sz="4" w:val="single"/>
              <w:bottom w:color="000000" w:sz="4" w:val="single"/>
              <w:right w:color="000000" w:sz="4" w:val="single"/>
            </w:tcBorders>
            <w:tcMar>
              <w:left w:type="dxa" w:w="0"/>
              <w:right w:type="dxa" w:w="0"/>
            </w:tcMar>
          </w:tcPr>
          <w:p w14:paraId="4D10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4E100000">
            <w:pPr>
              <w:pStyle w:val="Style_2"/>
              <w:ind w:firstLine="0" w:left="0"/>
              <w:jc w:val="left"/>
            </w:pPr>
            <w:r>
              <w:t>8. Иные расходы</w:t>
            </w:r>
          </w:p>
        </w:tc>
        <w:tc>
          <w:tcPr>
            <w:tcW w:type="dxa" w:w="1020"/>
            <w:tcBorders>
              <w:top w:color="000000" w:sz="4" w:val="single"/>
              <w:left w:color="000000" w:sz="4" w:val="single"/>
              <w:bottom w:color="000000" w:sz="4" w:val="single"/>
              <w:right w:color="000000" w:sz="4" w:val="single"/>
            </w:tcBorders>
            <w:tcMar>
              <w:left w:type="dxa" w:w="0"/>
              <w:right w:type="dxa" w:w="0"/>
            </w:tcMar>
          </w:tcPr>
          <w:p w14:paraId="4F100000">
            <w:pPr>
              <w:pStyle w:val="Style_2"/>
              <w:ind w:firstLine="0" w:left="0"/>
              <w:jc w:val="center"/>
            </w:pPr>
            <w:bookmarkStart w:id="189" w:name="Par4037"/>
            <w:bookmarkEnd w:id="189"/>
            <w:r>
              <w:t>65</w:t>
            </w:r>
          </w:p>
        </w:tc>
        <w:tc>
          <w:tcPr>
            <w:tcW w:type="dxa" w:w="1984"/>
            <w:tcBorders>
              <w:top w:color="000000" w:sz="4" w:val="single"/>
              <w:left w:color="000000" w:sz="4" w:val="single"/>
              <w:bottom w:color="000000" w:sz="4" w:val="single"/>
              <w:right w:color="000000" w:sz="4" w:val="single"/>
            </w:tcBorders>
            <w:tcMar>
              <w:left w:type="dxa" w:w="0"/>
              <w:right w:type="dxa" w:w="0"/>
            </w:tcMar>
          </w:tcPr>
          <w:p w14:paraId="50100000">
            <w:pPr>
              <w:pStyle w:val="Style_2"/>
              <w:ind w:firstLine="0" w:left="0"/>
              <w:jc w:val="left"/>
            </w:pPr>
            <w:r>
              <w:t>-</w:t>
            </w:r>
          </w:p>
        </w:tc>
        <w:tc>
          <w:tcPr>
            <w:tcW w:type="dxa" w:w="1644"/>
            <w:tcBorders>
              <w:top w:color="000000" w:sz="4" w:val="single"/>
              <w:left w:color="000000" w:sz="4" w:val="single"/>
              <w:bottom w:color="000000" w:sz="4" w:val="single"/>
              <w:right w:color="000000" w:sz="4" w:val="single"/>
            </w:tcBorders>
            <w:tcMar>
              <w:left w:type="dxa" w:w="0"/>
              <w:right w:type="dxa" w:w="0"/>
            </w:tcMar>
          </w:tcPr>
          <w:p w14:paraId="51100000">
            <w:pPr>
              <w:pStyle w:val="Style_2"/>
              <w:ind w:firstLine="0" w:left="0"/>
              <w:jc w:val="center"/>
            </w:pPr>
            <w:r>
              <w:t>Х</w:t>
            </w:r>
          </w:p>
        </w:tc>
        <w:tc>
          <w:tcPr>
            <w:tcW w:type="dxa" w:w="1304"/>
            <w:tcBorders>
              <w:top w:color="000000" w:sz="4" w:val="single"/>
              <w:left w:color="000000" w:sz="4" w:val="single"/>
              <w:bottom w:color="000000" w:sz="4" w:val="single"/>
              <w:right w:color="000000" w:sz="4" w:val="single"/>
            </w:tcBorders>
            <w:tcMar>
              <w:left w:type="dxa" w:w="0"/>
              <w:right w:type="dxa" w:w="0"/>
            </w:tcMar>
          </w:tcPr>
          <w:p w14:paraId="5210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310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5410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5510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56100000">
            <w:pPr>
              <w:pStyle w:val="Style_2"/>
              <w:ind w:firstLine="0" w:left="0"/>
              <w:jc w:val="center"/>
            </w:pPr>
            <w:r>
              <w:t>0</w:t>
            </w:r>
          </w:p>
        </w:tc>
        <w:tc>
          <w:tcPr>
            <w:tcW w:type="dxa" w:w="850"/>
            <w:tcBorders>
              <w:top w:color="000000" w:sz="4" w:val="single"/>
              <w:left w:color="000000" w:sz="4" w:val="single"/>
              <w:bottom w:color="000000" w:sz="4" w:val="single"/>
              <w:right w:color="000000" w:sz="4" w:val="single"/>
            </w:tcBorders>
            <w:tcMar>
              <w:left w:type="dxa" w:w="0"/>
              <w:right w:type="dxa" w:w="0"/>
            </w:tcMar>
          </w:tcPr>
          <w:p w14:paraId="5710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58100000">
            <w:pPr>
              <w:pStyle w:val="Style_2"/>
              <w:ind w:firstLine="0" w:left="0"/>
              <w:jc w:val="left"/>
            </w:pPr>
            <w:r>
              <w:t>3. Медицинская помощь по видам и заболеваниям, установленным базовой программой (дополнительное финансовое обеспечение):</w:t>
            </w:r>
          </w:p>
        </w:tc>
        <w:tc>
          <w:tcPr>
            <w:tcW w:type="dxa" w:w="1020"/>
            <w:tcBorders>
              <w:top w:color="000000" w:sz="4" w:val="single"/>
              <w:left w:color="000000" w:sz="4" w:val="single"/>
              <w:bottom w:color="000000" w:sz="4" w:val="single"/>
              <w:right w:color="000000" w:sz="4" w:val="single"/>
            </w:tcBorders>
            <w:tcMar>
              <w:left w:type="dxa" w:w="0"/>
              <w:right w:type="dxa" w:w="0"/>
            </w:tcMar>
          </w:tcPr>
          <w:p w14:paraId="59100000">
            <w:pPr>
              <w:pStyle w:val="Style_2"/>
              <w:ind w:firstLine="0" w:left="0"/>
              <w:jc w:val="center"/>
            </w:pPr>
            <w:r>
              <w:t>66</w:t>
            </w:r>
          </w:p>
        </w:tc>
        <w:tc>
          <w:tcPr>
            <w:tcW w:type="dxa" w:w="1984"/>
            <w:tcBorders>
              <w:top w:color="000000" w:sz="4" w:val="single"/>
              <w:left w:color="000000" w:sz="4" w:val="single"/>
              <w:bottom w:color="000000" w:sz="4" w:val="single"/>
              <w:right w:color="000000" w:sz="4" w:val="single"/>
            </w:tcBorders>
            <w:tcMar>
              <w:left w:type="dxa" w:w="0"/>
              <w:right w:type="dxa" w:w="0"/>
            </w:tcMar>
          </w:tcPr>
          <w:p w14:paraId="5A100000">
            <w:pPr>
              <w:pStyle w:val="Style_2"/>
              <w:ind w:firstLine="0" w:left="0"/>
              <w:jc w:val="left"/>
            </w:pPr>
          </w:p>
        </w:tc>
        <w:tc>
          <w:tcPr>
            <w:tcW w:type="dxa" w:w="1644"/>
            <w:tcBorders>
              <w:top w:color="000000" w:sz="4" w:val="single"/>
              <w:left w:color="000000" w:sz="4" w:val="single"/>
              <w:bottom w:color="000000" w:sz="4" w:val="single"/>
              <w:right w:color="000000" w:sz="4" w:val="single"/>
            </w:tcBorders>
            <w:tcMar>
              <w:left w:type="dxa" w:w="0"/>
              <w:right w:type="dxa" w:w="0"/>
            </w:tcMar>
          </w:tcPr>
          <w:p w14:paraId="5B100000">
            <w:pPr>
              <w:pStyle w:val="Style_2"/>
              <w:ind w:firstLine="0" w:left="0"/>
              <w:jc w:val="center"/>
            </w:pPr>
            <w:r>
              <w:t>Х</w:t>
            </w:r>
          </w:p>
        </w:tc>
        <w:tc>
          <w:tcPr>
            <w:tcW w:type="dxa" w:w="1304"/>
            <w:tcBorders>
              <w:top w:color="000000" w:sz="4" w:val="single"/>
              <w:left w:color="000000" w:sz="4" w:val="single"/>
              <w:bottom w:color="000000" w:sz="4" w:val="single"/>
              <w:right w:color="000000" w:sz="4" w:val="single"/>
            </w:tcBorders>
            <w:tcMar>
              <w:left w:type="dxa" w:w="0"/>
              <w:right w:type="dxa" w:w="0"/>
            </w:tcMar>
          </w:tcPr>
          <w:p w14:paraId="5C10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D10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5E10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5F10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60100000">
            <w:pPr>
              <w:pStyle w:val="Style_2"/>
              <w:ind w:firstLine="0" w:left="0"/>
              <w:jc w:val="center"/>
            </w:pPr>
            <w:r>
              <w:t>0</w:t>
            </w:r>
          </w:p>
        </w:tc>
        <w:tc>
          <w:tcPr>
            <w:tcW w:type="dxa" w:w="850"/>
            <w:tcBorders>
              <w:top w:color="000000" w:sz="4" w:val="single"/>
              <w:left w:color="000000" w:sz="4" w:val="single"/>
              <w:bottom w:color="000000" w:sz="4" w:val="single"/>
              <w:right w:color="000000" w:sz="4" w:val="single"/>
            </w:tcBorders>
            <w:tcMar>
              <w:left w:type="dxa" w:w="0"/>
              <w:right w:type="dxa" w:w="0"/>
            </w:tcMar>
          </w:tcPr>
          <w:p w14:paraId="61100000">
            <w:pPr>
              <w:pStyle w:val="Style_2"/>
              <w:ind w:firstLine="0" w:left="0"/>
              <w:jc w:val="center"/>
            </w:pPr>
            <w:r>
              <w:t>0</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62100000">
            <w:pPr>
              <w:pStyle w:val="Style_2"/>
              <w:ind w:firstLine="0" w:left="0"/>
              <w:jc w:val="left"/>
            </w:pPr>
            <w:r>
              <w:t>1. Скорая, в том числе скорая специализированная, медицинская помощь</w:t>
            </w:r>
          </w:p>
        </w:tc>
        <w:tc>
          <w:tcPr>
            <w:tcW w:type="dxa" w:w="1020"/>
            <w:tcBorders>
              <w:top w:color="000000" w:sz="4" w:val="single"/>
              <w:left w:color="000000" w:sz="4" w:val="single"/>
              <w:bottom w:color="000000" w:sz="4" w:val="single"/>
              <w:right w:color="000000" w:sz="4" w:val="single"/>
            </w:tcBorders>
            <w:tcMar>
              <w:left w:type="dxa" w:w="0"/>
              <w:right w:type="dxa" w:w="0"/>
            </w:tcMar>
          </w:tcPr>
          <w:p w14:paraId="63100000">
            <w:pPr>
              <w:pStyle w:val="Style_2"/>
              <w:ind w:firstLine="0" w:left="0"/>
              <w:jc w:val="center"/>
            </w:pPr>
            <w:bookmarkStart w:id="190" w:name="Par4057"/>
            <w:bookmarkEnd w:id="190"/>
            <w:r>
              <w:t>67</w:t>
            </w:r>
          </w:p>
        </w:tc>
        <w:tc>
          <w:tcPr>
            <w:tcW w:type="dxa" w:w="1984"/>
            <w:tcBorders>
              <w:top w:color="000000" w:sz="4" w:val="single"/>
              <w:left w:color="000000" w:sz="4" w:val="single"/>
              <w:bottom w:color="000000" w:sz="4" w:val="single"/>
              <w:right w:color="000000" w:sz="4" w:val="single"/>
            </w:tcBorders>
            <w:tcMar>
              <w:left w:type="dxa" w:w="0"/>
              <w:right w:type="dxa" w:w="0"/>
            </w:tcMar>
          </w:tcPr>
          <w:p w14:paraId="64100000">
            <w:pPr>
              <w:pStyle w:val="Style_2"/>
              <w:ind w:firstLine="0" w:left="0"/>
              <w:jc w:val="left"/>
            </w:pPr>
            <w:r>
              <w:t>вызов</w:t>
            </w:r>
          </w:p>
        </w:tc>
        <w:tc>
          <w:tcPr>
            <w:tcW w:type="dxa" w:w="1644"/>
            <w:tcBorders>
              <w:top w:color="000000" w:sz="4" w:val="single"/>
              <w:left w:color="000000" w:sz="4" w:val="single"/>
              <w:bottom w:color="000000" w:sz="4" w:val="single"/>
              <w:right w:color="000000" w:sz="4" w:val="single"/>
            </w:tcBorders>
            <w:tcMar>
              <w:left w:type="dxa" w:w="0"/>
              <w:right w:type="dxa" w:w="0"/>
            </w:tcMar>
          </w:tcPr>
          <w:p w14:paraId="6510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6610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710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810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6910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6A100000">
            <w:pPr>
              <w:pStyle w:val="Style_2"/>
              <w:ind w:firstLine="0" w:left="0"/>
              <w:jc w:val="center"/>
            </w:pPr>
            <w:r>
              <w:t>0</w:t>
            </w:r>
          </w:p>
        </w:tc>
        <w:tc>
          <w:tcPr>
            <w:tcW w:type="dxa" w:w="850"/>
            <w:tcBorders>
              <w:top w:color="000000" w:sz="4" w:val="single"/>
              <w:left w:color="000000" w:sz="4" w:val="single"/>
              <w:bottom w:color="000000" w:sz="4" w:val="single"/>
              <w:right w:color="000000" w:sz="4" w:val="single"/>
            </w:tcBorders>
            <w:tcMar>
              <w:left w:type="dxa" w:w="0"/>
              <w:right w:type="dxa" w:w="0"/>
            </w:tcMar>
          </w:tcPr>
          <w:p w14:paraId="6B10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6C100000">
            <w:pPr>
              <w:pStyle w:val="Style_2"/>
              <w:ind w:firstLine="0" w:left="0"/>
              <w:jc w:val="left"/>
            </w:pPr>
            <w:r>
              <w:t>2. Первичная медико-санитарная помощь, за исключением медицинской реабилитации</w:t>
            </w:r>
          </w:p>
        </w:tc>
        <w:tc>
          <w:tcPr>
            <w:tcW w:type="dxa" w:w="1020"/>
            <w:tcBorders>
              <w:top w:color="000000" w:sz="4" w:val="single"/>
              <w:left w:color="000000" w:sz="4" w:val="single"/>
              <w:bottom w:color="000000" w:sz="4" w:val="single"/>
              <w:right w:color="000000" w:sz="4" w:val="single"/>
            </w:tcBorders>
            <w:tcMar>
              <w:left w:type="dxa" w:w="0"/>
              <w:right w:type="dxa" w:w="0"/>
            </w:tcMar>
          </w:tcPr>
          <w:p w14:paraId="6D100000">
            <w:pPr>
              <w:pStyle w:val="Style_2"/>
              <w:ind w:firstLine="0" w:left="0"/>
              <w:jc w:val="center"/>
            </w:pPr>
            <w:r>
              <w:t>68</w:t>
            </w:r>
          </w:p>
        </w:tc>
        <w:tc>
          <w:tcPr>
            <w:tcW w:type="dxa" w:w="1984"/>
            <w:tcBorders>
              <w:top w:color="000000" w:sz="4" w:val="single"/>
              <w:left w:color="000000" w:sz="4" w:val="single"/>
              <w:bottom w:color="000000" w:sz="4" w:val="single"/>
              <w:right w:color="000000" w:sz="4" w:val="single"/>
            </w:tcBorders>
            <w:tcMar>
              <w:left w:type="dxa" w:w="0"/>
              <w:right w:type="dxa" w:w="0"/>
            </w:tcMar>
          </w:tcPr>
          <w:p w14:paraId="6E100000">
            <w:pPr>
              <w:pStyle w:val="Style_2"/>
              <w:ind w:firstLine="0" w:left="0"/>
              <w:jc w:val="left"/>
            </w:pPr>
            <w:r>
              <w:t>Х</w:t>
            </w:r>
          </w:p>
        </w:tc>
        <w:tc>
          <w:tcPr>
            <w:tcW w:type="dxa" w:w="1644"/>
            <w:tcBorders>
              <w:top w:color="000000" w:sz="4" w:val="single"/>
              <w:left w:color="000000" w:sz="4" w:val="single"/>
              <w:bottom w:color="000000" w:sz="4" w:val="single"/>
              <w:right w:color="000000" w:sz="4" w:val="single"/>
            </w:tcBorders>
            <w:tcMar>
              <w:left w:type="dxa" w:w="0"/>
              <w:right w:type="dxa" w:w="0"/>
            </w:tcMar>
          </w:tcPr>
          <w:p w14:paraId="6F100000">
            <w:pPr>
              <w:pStyle w:val="Style_2"/>
              <w:ind w:firstLine="0" w:left="0"/>
              <w:jc w:val="center"/>
            </w:pPr>
            <w:r>
              <w:t>Х</w:t>
            </w:r>
          </w:p>
        </w:tc>
        <w:tc>
          <w:tcPr>
            <w:tcW w:type="dxa" w:w="1304"/>
            <w:tcBorders>
              <w:top w:color="000000" w:sz="4" w:val="single"/>
              <w:left w:color="000000" w:sz="4" w:val="single"/>
              <w:bottom w:color="000000" w:sz="4" w:val="single"/>
              <w:right w:color="000000" w:sz="4" w:val="single"/>
            </w:tcBorders>
            <w:tcMar>
              <w:left w:type="dxa" w:w="0"/>
              <w:right w:type="dxa" w:w="0"/>
            </w:tcMar>
          </w:tcPr>
          <w:p w14:paraId="7010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110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2100000">
            <w:pPr>
              <w:pStyle w:val="Style_2"/>
              <w:ind w:firstLine="0" w:left="0"/>
              <w:jc w:val="center"/>
            </w:pPr>
            <w:r>
              <w:t>Х</w:t>
            </w:r>
          </w:p>
        </w:tc>
        <w:tc>
          <w:tcPr>
            <w:tcW w:type="dxa" w:w="1417"/>
            <w:tcBorders>
              <w:top w:color="000000" w:sz="4" w:val="single"/>
              <w:left w:color="000000" w:sz="4" w:val="single"/>
              <w:bottom w:color="000000" w:sz="4" w:val="single"/>
              <w:right w:color="000000" w:sz="4" w:val="single"/>
            </w:tcBorders>
            <w:tcMar>
              <w:left w:type="dxa" w:w="0"/>
              <w:right w:type="dxa" w:w="0"/>
            </w:tcMar>
          </w:tcPr>
          <w:p w14:paraId="7310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4100000">
            <w:pPr>
              <w:pStyle w:val="Style_2"/>
              <w:ind w:firstLine="0" w:left="0"/>
              <w:jc w:val="center"/>
            </w:pPr>
            <w:r>
              <w:t>Х</w:t>
            </w:r>
          </w:p>
        </w:tc>
        <w:tc>
          <w:tcPr>
            <w:tcW w:type="dxa" w:w="850"/>
            <w:tcBorders>
              <w:top w:color="000000" w:sz="4" w:val="single"/>
              <w:left w:color="000000" w:sz="4" w:val="single"/>
              <w:bottom w:color="000000" w:sz="4" w:val="single"/>
              <w:right w:color="000000" w:sz="4" w:val="single"/>
            </w:tcBorders>
            <w:tcMar>
              <w:left w:type="dxa" w:w="0"/>
              <w:right w:type="dxa" w:w="0"/>
            </w:tcMar>
          </w:tcPr>
          <w:p w14:paraId="7510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76100000">
            <w:pPr>
              <w:pStyle w:val="Style_2"/>
              <w:ind w:firstLine="0" w:left="0"/>
              <w:jc w:val="left"/>
            </w:pPr>
            <w:r>
              <w:t>2.1. В амбулаторных условиях: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77100000">
            <w:pPr>
              <w:pStyle w:val="Style_2"/>
              <w:ind w:firstLine="0" w:left="0"/>
              <w:jc w:val="center"/>
            </w:pPr>
            <w:r>
              <w:t>69</w:t>
            </w:r>
          </w:p>
        </w:tc>
        <w:tc>
          <w:tcPr>
            <w:tcW w:type="dxa" w:w="1984"/>
            <w:tcBorders>
              <w:top w:color="000000" w:sz="4" w:val="single"/>
              <w:left w:color="000000" w:sz="4" w:val="single"/>
              <w:bottom w:color="000000" w:sz="4" w:val="single"/>
              <w:right w:color="000000" w:sz="4" w:val="single"/>
            </w:tcBorders>
            <w:tcMar>
              <w:left w:type="dxa" w:w="0"/>
              <w:right w:type="dxa" w:w="0"/>
            </w:tcMar>
          </w:tcPr>
          <w:p w14:paraId="78100000">
            <w:pPr>
              <w:pStyle w:val="Style_2"/>
              <w:ind w:firstLine="0" w:left="0"/>
              <w:jc w:val="left"/>
            </w:pPr>
            <w:r>
              <w:t>Х</w:t>
            </w:r>
          </w:p>
        </w:tc>
        <w:tc>
          <w:tcPr>
            <w:tcW w:type="dxa" w:w="1644"/>
            <w:tcBorders>
              <w:top w:color="000000" w:sz="4" w:val="single"/>
              <w:left w:color="000000" w:sz="4" w:val="single"/>
              <w:bottom w:color="000000" w:sz="4" w:val="single"/>
              <w:right w:color="000000" w:sz="4" w:val="single"/>
            </w:tcBorders>
            <w:tcMar>
              <w:left w:type="dxa" w:w="0"/>
              <w:right w:type="dxa" w:w="0"/>
            </w:tcMar>
          </w:tcPr>
          <w:p w14:paraId="79100000">
            <w:pPr>
              <w:pStyle w:val="Style_2"/>
              <w:ind w:firstLine="0" w:left="0"/>
              <w:jc w:val="center"/>
            </w:pPr>
            <w:r>
              <w:t>Х</w:t>
            </w:r>
          </w:p>
        </w:tc>
        <w:tc>
          <w:tcPr>
            <w:tcW w:type="dxa" w:w="1304"/>
            <w:tcBorders>
              <w:top w:color="000000" w:sz="4" w:val="single"/>
              <w:left w:color="000000" w:sz="4" w:val="single"/>
              <w:bottom w:color="000000" w:sz="4" w:val="single"/>
              <w:right w:color="000000" w:sz="4" w:val="single"/>
            </w:tcBorders>
            <w:tcMar>
              <w:left w:type="dxa" w:w="0"/>
              <w:right w:type="dxa" w:w="0"/>
            </w:tcMar>
          </w:tcPr>
          <w:p w14:paraId="7A10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B10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C100000">
            <w:pPr>
              <w:pStyle w:val="Style_2"/>
              <w:ind w:firstLine="0" w:left="0"/>
              <w:jc w:val="center"/>
            </w:pPr>
            <w:r>
              <w:t>Х</w:t>
            </w:r>
          </w:p>
        </w:tc>
        <w:tc>
          <w:tcPr>
            <w:tcW w:type="dxa" w:w="1417"/>
            <w:tcBorders>
              <w:top w:color="000000" w:sz="4" w:val="single"/>
              <w:left w:color="000000" w:sz="4" w:val="single"/>
              <w:bottom w:color="000000" w:sz="4" w:val="single"/>
              <w:right w:color="000000" w:sz="4" w:val="single"/>
            </w:tcBorders>
            <w:tcMar>
              <w:left w:type="dxa" w:w="0"/>
              <w:right w:type="dxa" w:w="0"/>
            </w:tcMar>
          </w:tcPr>
          <w:p w14:paraId="7D10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E100000">
            <w:pPr>
              <w:pStyle w:val="Style_2"/>
              <w:ind w:firstLine="0" w:left="0"/>
              <w:jc w:val="center"/>
            </w:pPr>
            <w:r>
              <w:t>Х</w:t>
            </w:r>
          </w:p>
        </w:tc>
        <w:tc>
          <w:tcPr>
            <w:tcW w:type="dxa" w:w="850"/>
            <w:tcBorders>
              <w:top w:color="000000" w:sz="4" w:val="single"/>
              <w:left w:color="000000" w:sz="4" w:val="single"/>
              <w:bottom w:color="000000" w:sz="4" w:val="single"/>
              <w:right w:color="000000" w:sz="4" w:val="single"/>
            </w:tcBorders>
            <w:tcMar>
              <w:left w:type="dxa" w:w="0"/>
              <w:right w:type="dxa" w:w="0"/>
            </w:tcMar>
          </w:tcPr>
          <w:p w14:paraId="7F10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80100000">
            <w:pPr>
              <w:pStyle w:val="Style_2"/>
              <w:ind w:firstLine="0" w:left="0"/>
              <w:jc w:val="left"/>
            </w:pPr>
            <w:r>
              <w:t>2.1.1. посещения с профилактическими и иными целями, из них: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81100000">
            <w:pPr>
              <w:pStyle w:val="Style_2"/>
              <w:ind w:firstLine="0" w:left="0"/>
              <w:jc w:val="center"/>
            </w:pPr>
            <w:bookmarkStart w:id="191" w:name="Par4087"/>
            <w:bookmarkEnd w:id="191"/>
            <w:r>
              <w:t>69.1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82100000">
            <w:pPr>
              <w:pStyle w:val="Style_2"/>
              <w:ind w:firstLine="0" w:left="0"/>
              <w:jc w:val="left"/>
            </w:pPr>
            <w:r>
              <w:t>посещения/комплексные посещения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8310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8410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510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610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8710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88100000">
            <w:pPr>
              <w:pStyle w:val="Style_2"/>
              <w:ind w:firstLine="0" w:left="0"/>
              <w:jc w:val="center"/>
            </w:pPr>
            <w:r>
              <w:t>0</w:t>
            </w:r>
          </w:p>
        </w:tc>
        <w:tc>
          <w:tcPr>
            <w:tcW w:type="dxa" w:w="850"/>
            <w:tcBorders>
              <w:top w:color="000000" w:sz="4" w:val="single"/>
              <w:left w:color="000000" w:sz="4" w:val="single"/>
              <w:bottom w:color="000000" w:sz="4" w:val="single"/>
              <w:right w:color="000000" w:sz="4" w:val="single"/>
            </w:tcBorders>
            <w:tcMar>
              <w:left w:type="dxa" w:w="0"/>
              <w:right w:type="dxa" w:w="0"/>
            </w:tcMar>
          </w:tcPr>
          <w:p w14:paraId="8910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8A100000">
            <w:pPr>
              <w:pStyle w:val="Style_2"/>
              <w:ind w:firstLine="0" w:left="0"/>
              <w:jc w:val="left"/>
            </w:pPr>
            <w:r>
              <w:t>для проведения профилактических медицинских осмотров</w:t>
            </w:r>
          </w:p>
        </w:tc>
        <w:tc>
          <w:tcPr>
            <w:tcW w:type="dxa" w:w="1020"/>
            <w:tcBorders>
              <w:top w:color="000000" w:sz="4" w:val="single"/>
              <w:left w:color="000000" w:sz="4" w:val="single"/>
              <w:bottom w:color="000000" w:sz="4" w:val="single"/>
              <w:right w:color="000000" w:sz="4" w:val="single"/>
            </w:tcBorders>
            <w:tcMar>
              <w:left w:type="dxa" w:w="0"/>
              <w:right w:type="dxa" w:w="0"/>
            </w:tcMar>
          </w:tcPr>
          <w:p w14:paraId="8B100000">
            <w:pPr>
              <w:pStyle w:val="Style_2"/>
              <w:ind w:firstLine="0" w:left="0"/>
              <w:jc w:val="center"/>
            </w:pPr>
            <w:bookmarkStart w:id="192" w:name="Par4097"/>
            <w:bookmarkEnd w:id="192"/>
            <w:r>
              <w:t>69.1.1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8C100000">
            <w:pPr>
              <w:pStyle w:val="Style_2"/>
              <w:ind w:firstLine="0" w:left="0"/>
              <w:jc w:val="left"/>
            </w:pPr>
            <w:r>
              <w:t>комплексное посещение</w:t>
            </w:r>
          </w:p>
        </w:tc>
        <w:tc>
          <w:tcPr>
            <w:tcW w:type="dxa" w:w="1644"/>
            <w:tcBorders>
              <w:top w:color="000000" w:sz="4" w:val="single"/>
              <w:left w:color="000000" w:sz="4" w:val="single"/>
              <w:bottom w:color="000000" w:sz="4" w:val="single"/>
              <w:right w:color="000000" w:sz="4" w:val="single"/>
            </w:tcBorders>
            <w:tcMar>
              <w:left w:type="dxa" w:w="0"/>
              <w:right w:type="dxa" w:w="0"/>
            </w:tcMar>
          </w:tcPr>
          <w:p w14:paraId="8D10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8E10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F10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9010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9110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92100000">
            <w:pPr>
              <w:pStyle w:val="Style_2"/>
              <w:ind w:firstLine="0" w:left="0"/>
              <w:jc w:val="center"/>
            </w:pPr>
            <w:r>
              <w:t>0</w:t>
            </w:r>
          </w:p>
        </w:tc>
        <w:tc>
          <w:tcPr>
            <w:tcW w:type="dxa" w:w="850"/>
            <w:tcBorders>
              <w:top w:color="000000" w:sz="4" w:val="single"/>
              <w:left w:color="000000" w:sz="4" w:val="single"/>
              <w:bottom w:color="000000" w:sz="4" w:val="single"/>
              <w:right w:color="000000" w:sz="4" w:val="single"/>
            </w:tcBorders>
            <w:tcMar>
              <w:left w:type="dxa" w:w="0"/>
              <w:right w:type="dxa" w:w="0"/>
            </w:tcMar>
          </w:tcPr>
          <w:p w14:paraId="9310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94100000">
            <w:pPr>
              <w:pStyle w:val="Style_2"/>
              <w:ind w:firstLine="0" w:left="0"/>
              <w:jc w:val="left"/>
            </w:pPr>
            <w:r>
              <w:t>для проведения диспансеризации, всего, в том числе:</w:t>
            </w:r>
          </w:p>
        </w:tc>
        <w:tc>
          <w:tcPr>
            <w:tcW w:type="dxa" w:w="1020"/>
            <w:tcBorders>
              <w:top w:color="000000" w:sz="4" w:val="single"/>
              <w:left w:color="000000" w:sz="4" w:val="single"/>
              <w:bottom w:color="000000" w:sz="4" w:val="single"/>
              <w:right w:color="000000" w:sz="4" w:val="single"/>
            </w:tcBorders>
            <w:tcMar>
              <w:left w:type="dxa" w:w="0"/>
              <w:right w:type="dxa" w:w="0"/>
            </w:tcMar>
          </w:tcPr>
          <w:p w14:paraId="95100000">
            <w:pPr>
              <w:pStyle w:val="Style_2"/>
              <w:ind w:firstLine="0" w:left="0"/>
              <w:jc w:val="center"/>
            </w:pPr>
            <w:bookmarkStart w:id="193" w:name="Par4107"/>
            <w:bookmarkEnd w:id="193"/>
            <w:r>
              <w:t>69.1.2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96100000">
            <w:pPr>
              <w:pStyle w:val="Style_2"/>
              <w:ind w:firstLine="0" w:left="0"/>
              <w:jc w:val="left"/>
            </w:pPr>
            <w:r>
              <w:t>комплексное посещение</w:t>
            </w:r>
          </w:p>
        </w:tc>
        <w:tc>
          <w:tcPr>
            <w:tcW w:type="dxa" w:w="1644"/>
            <w:tcBorders>
              <w:top w:color="000000" w:sz="4" w:val="single"/>
              <w:left w:color="000000" w:sz="4" w:val="single"/>
              <w:bottom w:color="000000" w:sz="4" w:val="single"/>
              <w:right w:color="000000" w:sz="4" w:val="single"/>
            </w:tcBorders>
            <w:tcMar>
              <w:left w:type="dxa" w:w="0"/>
              <w:right w:type="dxa" w:w="0"/>
            </w:tcMar>
          </w:tcPr>
          <w:p w14:paraId="9710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9810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910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9A10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9B10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9C100000">
            <w:pPr>
              <w:pStyle w:val="Style_2"/>
              <w:ind w:firstLine="0" w:left="0"/>
              <w:jc w:val="center"/>
            </w:pPr>
            <w:r>
              <w:t>0</w:t>
            </w:r>
          </w:p>
        </w:tc>
        <w:tc>
          <w:tcPr>
            <w:tcW w:type="dxa" w:w="850"/>
            <w:tcBorders>
              <w:top w:color="000000" w:sz="4" w:val="single"/>
              <w:left w:color="000000" w:sz="4" w:val="single"/>
              <w:bottom w:color="000000" w:sz="4" w:val="single"/>
              <w:right w:color="000000" w:sz="4" w:val="single"/>
            </w:tcBorders>
            <w:tcMar>
              <w:left w:type="dxa" w:w="0"/>
              <w:right w:type="dxa" w:w="0"/>
            </w:tcMar>
          </w:tcPr>
          <w:p w14:paraId="9D10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9E100000">
            <w:pPr>
              <w:pStyle w:val="Style_2"/>
              <w:ind w:firstLine="0" w:left="0"/>
              <w:jc w:val="left"/>
            </w:pPr>
            <w:r>
              <w:t>для проведения углубленной диспансеризации</w:t>
            </w:r>
          </w:p>
        </w:tc>
        <w:tc>
          <w:tcPr>
            <w:tcW w:type="dxa" w:w="1020"/>
            <w:tcBorders>
              <w:top w:color="000000" w:sz="4" w:val="single"/>
              <w:left w:color="000000" w:sz="4" w:val="single"/>
              <w:bottom w:color="000000" w:sz="4" w:val="single"/>
              <w:right w:color="000000" w:sz="4" w:val="single"/>
            </w:tcBorders>
            <w:tcMar>
              <w:left w:type="dxa" w:w="0"/>
              <w:right w:type="dxa" w:w="0"/>
            </w:tcMar>
          </w:tcPr>
          <w:p w14:paraId="9F100000">
            <w:pPr>
              <w:pStyle w:val="Style_2"/>
              <w:ind w:firstLine="0" w:left="0"/>
              <w:jc w:val="center"/>
            </w:pPr>
            <w:bookmarkStart w:id="194" w:name="Par4117"/>
            <w:bookmarkEnd w:id="194"/>
            <w:r>
              <w:t>69.1.2.1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A0100000">
            <w:pPr>
              <w:pStyle w:val="Style_2"/>
              <w:ind w:firstLine="0" w:left="0"/>
              <w:jc w:val="left"/>
            </w:pPr>
            <w:r>
              <w:t>комплексное посещение</w:t>
            </w:r>
          </w:p>
        </w:tc>
        <w:tc>
          <w:tcPr>
            <w:tcW w:type="dxa" w:w="1644"/>
            <w:tcBorders>
              <w:top w:color="000000" w:sz="4" w:val="single"/>
              <w:left w:color="000000" w:sz="4" w:val="single"/>
              <w:bottom w:color="000000" w:sz="4" w:val="single"/>
              <w:right w:color="000000" w:sz="4" w:val="single"/>
            </w:tcBorders>
            <w:tcMar>
              <w:left w:type="dxa" w:w="0"/>
              <w:right w:type="dxa" w:w="0"/>
            </w:tcMar>
          </w:tcPr>
          <w:p w14:paraId="A110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A210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310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410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A510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A6100000">
            <w:pPr>
              <w:pStyle w:val="Style_2"/>
              <w:ind w:firstLine="0" w:left="0"/>
              <w:jc w:val="center"/>
            </w:pPr>
            <w:r>
              <w:t>0</w:t>
            </w:r>
          </w:p>
        </w:tc>
        <w:tc>
          <w:tcPr>
            <w:tcW w:type="dxa" w:w="850"/>
            <w:tcBorders>
              <w:top w:color="000000" w:sz="4" w:val="single"/>
              <w:left w:color="000000" w:sz="4" w:val="single"/>
              <w:bottom w:color="000000" w:sz="4" w:val="single"/>
              <w:right w:color="000000" w:sz="4" w:val="single"/>
            </w:tcBorders>
            <w:tcMar>
              <w:left w:type="dxa" w:w="0"/>
              <w:right w:type="dxa" w:w="0"/>
            </w:tcMar>
          </w:tcPr>
          <w:p w14:paraId="A710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A8100000">
            <w:pPr>
              <w:pStyle w:val="Style_2"/>
              <w:ind w:firstLine="0" w:left="0"/>
              <w:jc w:val="left"/>
            </w:pPr>
            <w:r>
              <w:t>для посещений с иными целями</w:t>
            </w:r>
          </w:p>
        </w:tc>
        <w:tc>
          <w:tcPr>
            <w:tcW w:type="dxa" w:w="1020"/>
            <w:tcBorders>
              <w:top w:color="000000" w:sz="4" w:val="single"/>
              <w:left w:color="000000" w:sz="4" w:val="single"/>
              <w:bottom w:color="000000" w:sz="4" w:val="single"/>
              <w:right w:color="000000" w:sz="4" w:val="single"/>
            </w:tcBorders>
            <w:tcMar>
              <w:left w:type="dxa" w:w="0"/>
              <w:right w:type="dxa" w:w="0"/>
            </w:tcMar>
          </w:tcPr>
          <w:p w14:paraId="A9100000">
            <w:pPr>
              <w:pStyle w:val="Style_2"/>
              <w:ind w:firstLine="0" w:left="0"/>
              <w:jc w:val="center"/>
            </w:pPr>
            <w:bookmarkStart w:id="195" w:name="Par4127"/>
            <w:bookmarkEnd w:id="195"/>
            <w:r>
              <w:t>69.1.3</w:t>
            </w:r>
          </w:p>
        </w:tc>
        <w:tc>
          <w:tcPr>
            <w:tcW w:type="dxa" w:w="1984"/>
            <w:tcBorders>
              <w:top w:color="000000" w:sz="4" w:val="single"/>
              <w:left w:color="000000" w:sz="4" w:val="single"/>
              <w:bottom w:color="000000" w:sz="4" w:val="single"/>
              <w:right w:color="000000" w:sz="4" w:val="single"/>
            </w:tcBorders>
            <w:tcMar>
              <w:left w:type="dxa" w:w="0"/>
              <w:right w:type="dxa" w:w="0"/>
            </w:tcMar>
          </w:tcPr>
          <w:p w14:paraId="AA100000">
            <w:pPr>
              <w:pStyle w:val="Style_2"/>
              <w:ind w:firstLine="0" w:left="0"/>
              <w:jc w:val="left"/>
            </w:pPr>
            <w:r>
              <w:t>посещения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AB10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AC10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D10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E10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AF10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B0100000">
            <w:pPr>
              <w:pStyle w:val="Style_2"/>
              <w:ind w:firstLine="0" w:left="0"/>
              <w:jc w:val="center"/>
            </w:pPr>
            <w:r>
              <w:t>0</w:t>
            </w:r>
          </w:p>
        </w:tc>
        <w:tc>
          <w:tcPr>
            <w:tcW w:type="dxa" w:w="850"/>
            <w:tcBorders>
              <w:top w:color="000000" w:sz="4" w:val="single"/>
              <w:left w:color="000000" w:sz="4" w:val="single"/>
              <w:bottom w:color="000000" w:sz="4" w:val="single"/>
              <w:right w:color="000000" w:sz="4" w:val="single"/>
            </w:tcBorders>
            <w:tcMar>
              <w:left w:type="dxa" w:w="0"/>
              <w:right w:type="dxa" w:w="0"/>
            </w:tcMar>
          </w:tcPr>
          <w:p w14:paraId="B110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B2100000">
            <w:pPr>
              <w:pStyle w:val="Style_2"/>
              <w:ind w:firstLine="0" w:left="0"/>
              <w:jc w:val="left"/>
            </w:pPr>
            <w:r>
              <w:t>2.1.2. в неотложной форме</w:t>
            </w:r>
          </w:p>
        </w:tc>
        <w:tc>
          <w:tcPr>
            <w:tcW w:type="dxa" w:w="1020"/>
            <w:tcBorders>
              <w:top w:color="000000" w:sz="4" w:val="single"/>
              <w:left w:color="000000" w:sz="4" w:val="single"/>
              <w:bottom w:color="000000" w:sz="4" w:val="single"/>
              <w:right w:color="000000" w:sz="4" w:val="single"/>
            </w:tcBorders>
            <w:tcMar>
              <w:left w:type="dxa" w:w="0"/>
              <w:right w:type="dxa" w:w="0"/>
            </w:tcMar>
          </w:tcPr>
          <w:p w14:paraId="B3100000">
            <w:pPr>
              <w:pStyle w:val="Style_2"/>
              <w:ind w:firstLine="0" w:left="0"/>
              <w:jc w:val="center"/>
            </w:pPr>
            <w:bookmarkStart w:id="196" w:name="Par4137"/>
            <w:bookmarkEnd w:id="196"/>
            <w:r>
              <w:t>69.2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B4100000">
            <w:pPr>
              <w:pStyle w:val="Style_2"/>
              <w:ind w:firstLine="0" w:left="0"/>
              <w:jc w:val="left"/>
            </w:pPr>
            <w:r>
              <w:t>посещение</w:t>
            </w:r>
          </w:p>
        </w:tc>
        <w:tc>
          <w:tcPr>
            <w:tcW w:type="dxa" w:w="1644"/>
            <w:tcBorders>
              <w:top w:color="000000" w:sz="4" w:val="single"/>
              <w:left w:color="000000" w:sz="4" w:val="single"/>
              <w:bottom w:color="000000" w:sz="4" w:val="single"/>
              <w:right w:color="000000" w:sz="4" w:val="single"/>
            </w:tcBorders>
            <w:tcMar>
              <w:left w:type="dxa" w:w="0"/>
              <w:right w:type="dxa" w:w="0"/>
            </w:tcMar>
          </w:tcPr>
          <w:p w14:paraId="B510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B610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710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810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B910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BA100000">
            <w:pPr>
              <w:pStyle w:val="Style_2"/>
              <w:ind w:firstLine="0" w:left="0"/>
              <w:jc w:val="center"/>
            </w:pPr>
            <w:r>
              <w:t>0</w:t>
            </w:r>
          </w:p>
        </w:tc>
        <w:tc>
          <w:tcPr>
            <w:tcW w:type="dxa" w:w="850"/>
            <w:tcBorders>
              <w:top w:color="000000" w:sz="4" w:val="single"/>
              <w:left w:color="000000" w:sz="4" w:val="single"/>
              <w:bottom w:color="000000" w:sz="4" w:val="single"/>
              <w:right w:color="000000" w:sz="4" w:val="single"/>
            </w:tcBorders>
            <w:tcMar>
              <w:left w:type="dxa" w:w="0"/>
              <w:right w:type="dxa" w:w="0"/>
            </w:tcMar>
          </w:tcPr>
          <w:p w14:paraId="BB10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BC100000">
            <w:pPr>
              <w:pStyle w:val="Style_2"/>
              <w:ind w:firstLine="0" w:left="0"/>
              <w:jc w:val="left"/>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type="dxa" w:w="1020"/>
            <w:tcBorders>
              <w:top w:color="000000" w:sz="4" w:val="single"/>
              <w:left w:color="000000" w:sz="4" w:val="single"/>
              <w:bottom w:color="000000" w:sz="4" w:val="single"/>
              <w:right w:color="000000" w:sz="4" w:val="single"/>
            </w:tcBorders>
            <w:tcMar>
              <w:left w:type="dxa" w:w="0"/>
              <w:right w:type="dxa" w:w="0"/>
            </w:tcMar>
          </w:tcPr>
          <w:p w14:paraId="BD100000">
            <w:pPr>
              <w:pStyle w:val="Style_2"/>
              <w:ind w:firstLine="0" w:left="0"/>
              <w:jc w:val="center"/>
            </w:pPr>
            <w:bookmarkStart w:id="197" w:name="Par4147"/>
            <w:bookmarkEnd w:id="197"/>
            <w:r>
              <w:t>69.3</w:t>
            </w:r>
          </w:p>
        </w:tc>
        <w:tc>
          <w:tcPr>
            <w:tcW w:type="dxa" w:w="1984"/>
            <w:tcBorders>
              <w:top w:color="000000" w:sz="4" w:val="single"/>
              <w:left w:color="000000" w:sz="4" w:val="single"/>
              <w:bottom w:color="000000" w:sz="4" w:val="single"/>
              <w:right w:color="000000" w:sz="4" w:val="single"/>
            </w:tcBorders>
            <w:tcMar>
              <w:left w:type="dxa" w:w="0"/>
              <w:right w:type="dxa" w:w="0"/>
            </w:tcMar>
          </w:tcPr>
          <w:p w14:paraId="BE100000">
            <w:pPr>
              <w:pStyle w:val="Style_2"/>
              <w:ind w:firstLine="0" w:left="0"/>
              <w:jc w:val="left"/>
            </w:pPr>
            <w:r>
              <w:t>обращение</w:t>
            </w:r>
          </w:p>
        </w:tc>
        <w:tc>
          <w:tcPr>
            <w:tcW w:type="dxa" w:w="1644"/>
            <w:tcBorders>
              <w:top w:color="000000" w:sz="4" w:val="single"/>
              <w:left w:color="000000" w:sz="4" w:val="single"/>
              <w:bottom w:color="000000" w:sz="4" w:val="single"/>
              <w:right w:color="000000" w:sz="4" w:val="single"/>
            </w:tcBorders>
            <w:tcMar>
              <w:left w:type="dxa" w:w="0"/>
              <w:right w:type="dxa" w:w="0"/>
            </w:tcMar>
          </w:tcPr>
          <w:p w14:paraId="BF10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C010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110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210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C310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C4100000">
            <w:pPr>
              <w:pStyle w:val="Style_2"/>
              <w:ind w:firstLine="0" w:left="0"/>
              <w:jc w:val="center"/>
            </w:pPr>
            <w:r>
              <w:t>0</w:t>
            </w:r>
          </w:p>
        </w:tc>
        <w:tc>
          <w:tcPr>
            <w:tcW w:type="dxa" w:w="850"/>
            <w:tcBorders>
              <w:top w:color="000000" w:sz="4" w:val="single"/>
              <w:left w:color="000000" w:sz="4" w:val="single"/>
              <w:bottom w:color="000000" w:sz="4" w:val="single"/>
              <w:right w:color="000000" w:sz="4" w:val="single"/>
            </w:tcBorders>
            <w:tcMar>
              <w:left w:type="dxa" w:w="0"/>
              <w:right w:type="dxa" w:w="0"/>
            </w:tcMar>
          </w:tcPr>
          <w:p w14:paraId="C510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C6100000">
            <w:pPr>
              <w:pStyle w:val="Style_2"/>
              <w:ind w:firstLine="0" w:left="0"/>
              <w:jc w:val="left"/>
            </w:pPr>
            <w:r>
              <w:t>компьютерная томография</w:t>
            </w:r>
          </w:p>
        </w:tc>
        <w:tc>
          <w:tcPr>
            <w:tcW w:type="dxa" w:w="1020"/>
            <w:tcBorders>
              <w:top w:color="000000" w:sz="4" w:val="single"/>
              <w:left w:color="000000" w:sz="4" w:val="single"/>
              <w:bottom w:color="000000" w:sz="4" w:val="single"/>
              <w:right w:color="000000" w:sz="4" w:val="single"/>
            </w:tcBorders>
            <w:tcMar>
              <w:left w:type="dxa" w:w="0"/>
              <w:right w:type="dxa" w:w="0"/>
            </w:tcMar>
          </w:tcPr>
          <w:p w14:paraId="C7100000">
            <w:pPr>
              <w:pStyle w:val="Style_2"/>
              <w:ind w:firstLine="0" w:left="0"/>
              <w:jc w:val="center"/>
            </w:pPr>
            <w:bookmarkStart w:id="198" w:name="Par4157"/>
            <w:bookmarkEnd w:id="198"/>
            <w:r>
              <w:t>69.3.1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C8100000">
            <w:pPr>
              <w:pStyle w:val="Style_2"/>
              <w:ind w:firstLine="0" w:left="0"/>
              <w:jc w:val="left"/>
            </w:pPr>
            <w:r>
              <w:t>исследования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C910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CA10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B10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C10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CD10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CE100000">
            <w:pPr>
              <w:pStyle w:val="Style_2"/>
              <w:ind w:firstLine="0" w:left="0"/>
              <w:jc w:val="center"/>
            </w:pPr>
            <w:r>
              <w:t>0</w:t>
            </w:r>
          </w:p>
        </w:tc>
        <w:tc>
          <w:tcPr>
            <w:tcW w:type="dxa" w:w="850"/>
            <w:tcBorders>
              <w:top w:color="000000" w:sz="4" w:val="single"/>
              <w:left w:color="000000" w:sz="4" w:val="single"/>
              <w:bottom w:color="000000" w:sz="4" w:val="single"/>
              <w:right w:color="000000" w:sz="4" w:val="single"/>
            </w:tcBorders>
            <w:tcMar>
              <w:left w:type="dxa" w:w="0"/>
              <w:right w:type="dxa" w:w="0"/>
            </w:tcMar>
          </w:tcPr>
          <w:p w14:paraId="CF10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D0100000">
            <w:pPr>
              <w:pStyle w:val="Style_2"/>
              <w:ind w:firstLine="0" w:left="0"/>
              <w:jc w:val="left"/>
            </w:pPr>
            <w:r>
              <w:t>магнитно-резонансная томография</w:t>
            </w:r>
          </w:p>
        </w:tc>
        <w:tc>
          <w:tcPr>
            <w:tcW w:type="dxa" w:w="1020"/>
            <w:tcBorders>
              <w:top w:color="000000" w:sz="4" w:val="single"/>
              <w:left w:color="000000" w:sz="4" w:val="single"/>
              <w:bottom w:color="000000" w:sz="4" w:val="single"/>
              <w:right w:color="000000" w:sz="4" w:val="single"/>
            </w:tcBorders>
            <w:tcMar>
              <w:left w:type="dxa" w:w="0"/>
              <w:right w:type="dxa" w:w="0"/>
            </w:tcMar>
          </w:tcPr>
          <w:p w14:paraId="D1100000">
            <w:pPr>
              <w:pStyle w:val="Style_2"/>
              <w:ind w:firstLine="0" w:left="0"/>
              <w:jc w:val="center"/>
            </w:pPr>
            <w:bookmarkStart w:id="199" w:name="Par4167"/>
            <w:bookmarkEnd w:id="199"/>
            <w:r>
              <w:t>69.3.2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D2100000">
            <w:pPr>
              <w:pStyle w:val="Style_2"/>
              <w:ind w:firstLine="0" w:left="0"/>
              <w:jc w:val="left"/>
            </w:pPr>
            <w:r>
              <w:t>исследования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D310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D410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510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610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D710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D8100000">
            <w:pPr>
              <w:pStyle w:val="Style_2"/>
              <w:ind w:firstLine="0" w:left="0"/>
              <w:jc w:val="center"/>
            </w:pPr>
            <w:r>
              <w:t>0</w:t>
            </w:r>
          </w:p>
        </w:tc>
        <w:tc>
          <w:tcPr>
            <w:tcW w:type="dxa" w:w="850"/>
            <w:tcBorders>
              <w:top w:color="000000" w:sz="4" w:val="single"/>
              <w:left w:color="000000" w:sz="4" w:val="single"/>
              <w:bottom w:color="000000" w:sz="4" w:val="single"/>
              <w:right w:color="000000" w:sz="4" w:val="single"/>
            </w:tcBorders>
            <w:tcMar>
              <w:left w:type="dxa" w:w="0"/>
              <w:right w:type="dxa" w:w="0"/>
            </w:tcMar>
          </w:tcPr>
          <w:p w14:paraId="D910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DA100000">
            <w:pPr>
              <w:pStyle w:val="Style_2"/>
              <w:ind w:firstLine="0" w:left="0"/>
              <w:jc w:val="left"/>
            </w:pPr>
            <w:r>
              <w:t>ультразвуковое исследование сердечно-сосудистой системы</w:t>
            </w:r>
          </w:p>
        </w:tc>
        <w:tc>
          <w:tcPr>
            <w:tcW w:type="dxa" w:w="1020"/>
            <w:tcBorders>
              <w:top w:color="000000" w:sz="4" w:val="single"/>
              <w:left w:color="000000" w:sz="4" w:val="single"/>
              <w:bottom w:color="000000" w:sz="4" w:val="single"/>
              <w:right w:color="000000" w:sz="4" w:val="single"/>
            </w:tcBorders>
            <w:tcMar>
              <w:left w:type="dxa" w:w="0"/>
              <w:right w:type="dxa" w:w="0"/>
            </w:tcMar>
          </w:tcPr>
          <w:p w14:paraId="DB100000">
            <w:pPr>
              <w:pStyle w:val="Style_2"/>
              <w:ind w:firstLine="0" w:left="0"/>
              <w:jc w:val="center"/>
            </w:pPr>
            <w:bookmarkStart w:id="200" w:name="Par4177"/>
            <w:bookmarkEnd w:id="200"/>
            <w:r>
              <w:t>69.3.3</w:t>
            </w:r>
          </w:p>
        </w:tc>
        <w:tc>
          <w:tcPr>
            <w:tcW w:type="dxa" w:w="1984"/>
            <w:tcBorders>
              <w:top w:color="000000" w:sz="4" w:val="single"/>
              <w:left w:color="000000" w:sz="4" w:val="single"/>
              <w:bottom w:color="000000" w:sz="4" w:val="single"/>
              <w:right w:color="000000" w:sz="4" w:val="single"/>
            </w:tcBorders>
            <w:tcMar>
              <w:left w:type="dxa" w:w="0"/>
              <w:right w:type="dxa" w:w="0"/>
            </w:tcMar>
          </w:tcPr>
          <w:p w14:paraId="DC100000">
            <w:pPr>
              <w:pStyle w:val="Style_2"/>
              <w:ind w:firstLine="0" w:left="0"/>
              <w:jc w:val="left"/>
            </w:pPr>
            <w:r>
              <w:t>исследования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DD10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DE10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F10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E010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E110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2100000">
            <w:pPr>
              <w:pStyle w:val="Style_2"/>
              <w:ind w:firstLine="0" w:left="0"/>
              <w:jc w:val="center"/>
            </w:pPr>
            <w:r>
              <w:t>0</w:t>
            </w:r>
          </w:p>
        </w:tc>
        <w:tc>
          <w:tcPr>
            <w:tcW w:type="dxa" w:w="850"/>
            <w:tcBorders>
              <w:top w:color="000000" w:sz="4" w:val="single"/>
              <w:left w:color="000000" w:sz="4" w:val="single"/>
              <w:bottom w:color="000000" w:sz="4" w:val="single"/>
              <w:right w:color="000000" w:sz="4" w:val="single"/>
            </w:tcBorders>
            <w:tcMar>
              <w:left w:type="dxa" w:w="0"/>
              <w:right w:type="dxa" w:w="0"/>
            </w:tcMar>
          </w:tcPr>
          <w:p w14:paraId="E310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E4100000">
            <w:pPr>
              <w:pStyle w:val="Style_2"/>
              <w:ind w:firstLine="0" w:left="0"/>
              <w:jc w:val="left"/>
            </w:pPr>
            <w:r>
              <w:t>эндоскопическое диагностическое исследование</w:t>
            </w:r>
          </w:p>
        </w:tc>
        <w:tc>
          <w:tcPr>
            <w:tcW w:type="dxa" w:w="1020"/>
            <w:tcBorders>
              <w:top w:color="000000" w:sz="4" w:val="single"/>
              <w:left w:color="000000" w:sz="4" w:val="single"/>
              <w:bottom w:color="000000" w:sz="4" w:val="single"/>
              <w:right w:color="000000" w:sz="4" w:val="single"/>
            </w:tcBorders>
            <w:tcMar>
              <w:left w:type="dxa" w:w="0"/>
              <w:right w:type="dxa" w:w="0"/>
            </w:tcMar>
          </w:tcPr>
          <w:p w14:paraId="E5100000">
            <w:pPr>
              <w:pStyle w:val="Style_2"/>
              <w:ind w:firstLine="0" w:left="0"/>
              <w:jc w:val="center"/>
            </w:pPr>
            <w:bookmarkStart w:id="201" w:name="Par4187"/>
            <w:bookmarkEnd w:id="201"/>
            <w:r>
              <w:t>69.3.4</w:t>
            </w:r>
          </w:p>
        </w:tc>
        <w:tc>
          <w:tcPr>
            <w:tcW w:type="dxa" w:w="1984"/>
            <w:tcBorders>
              <w:top w:color="000000" w:sz="4" w:val="single"/>
              <w:left w:color="000000" w:sz="4" w:val="single"/>
              <w:bottom w:color="000000" w:sz="4" w:val="single"/>
              <w:right w:color="000000" w:sz="4" w:val="single"/>
            </w:tcBorders>
            <w:tcMar>
              <w:left w:type="dxa" w:w="0"/>
              <w:right w:type="dxa" w:w="0"/>
            </w:tcMar>
          </w:tcPr>
          <w:p w14:paraId="E6100000">
            <w:pPr>
              <w:pStyle w:val="Style_2"/>
              <w:ind w:firstLine="0" w:left="0"/>
              <w:jc w:val="left"/>
            </w:pPr>
            <w:r>
              <w:t>исследования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E710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E810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910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EA10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EB10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EC100000">
            <w:pPr>
              <w:pStyle w:val="Style_2"/>
              <w:ind w:firstLine="0" w:left="0"/>
              <w:jc w:val="center"/>
            </w:pPr>
            <w:r>
              <w:t>0</w:t>
            </w:r>
          </w:p>
        </w:tc>
        <w:tc>
          <w:tcPr>
            <w:tcW w:type="dxa" w:w="850"/>
            <w:tcBorders>
              <w:top w:color="000000" w:sz="4" w:val="single"/>
              <w:left w:color="000000" w:sz="4" w:val="single"/>
              <w:bottom w:color="000000" w:sz="4" w:val="single"/>
              <w:right w:color="000000" w:sz="4" w:val="single"/>
            </w:tcBorders>
            <w:tcMar>
              <w:left w:type="dxa" w:w="0"/>
              <w:right w:type="dxa" w:w="0"/>
            </w:tcMar>
          </w:tcPr>
          <w:p w14:paraId="ED10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EE100000">
            <w:pPr>
              <w:pStyle w:val="Style_2"/>
              <w:ind w:firstLine="0" w:left="0"/>
              <w:jc w:val="left"/>
            </w:pPr>
            <w:r>
              <w:t>молекулярно-генетическое исследование с целью диагностики онкологических заболеваний</w:t>
            </w:r>
          </w:p>
        </w:tc>
        <w:tc>
          <w:tcPr>
            <w:tcW w:type="dxa" w:w="1020"/>
            <w:tcBorders>
              <w:top w:color="000000" w:sz="4" w:val="single"/>
              <w:left w:color="000000" w:sz="4" w:val="single"/>
              <w:bottom w:color="000000" w:sz="4" w:val="single"/>
              <w:right w:color="000000" w:sz="4" w:val="single"/>
            </w:tcBorders>
            <w:tcMar>
              <w:left w:type="dxa" w:w="0"/>
              <w:right w:type="dxa" w:w="0"/>
            </w:tcMar>
          </w:tcPr>
          <w:p w14:paraId="EF100000">
            <w:pPr>
              <w:pStyle w:val="Style_2"/>
              <w:ind w:firstLine="0" w:left="0"/>
              <w:jc w:val="center"/>
            </w:pPr>
            <w:bookmarkStart w:id="202" w:name="Par4197"/>
            <w:bookmarkEnd w:id="202"/>
            <w:r>
              <w:t>69.3.5</w:t>
            </w:r>
          </w:p>
        </w:tc>
        <w:tc>
          <w:tcPr>
            <w:tcW w:type="dxa" w:w="1984"/>
            <w:tcBorders>
              <w:top w:color="000000" w:sz="4" w:val="single"/>
              <w:left w:color="000000" w:sz="4" w:val="single"/>
              <w:bottom w:color="000000" w:sz="4" w:val="single"/>
              <w:right w:color="000000" w:sz="4" w:val="single"/>
            </w:tcBorders>
            <w:tcMar>
              <w:left w:type="dxa" w:w="0"/>
              <w:right w:type="dxa" w:w="0"/>
            </w:tcMar>
          </w:tcPr>
          <w:p w14:paraId="F0100000">
            <w:pPr>
              <w:pStyle w:val="Style_2"/>
              <w:ind w:firstLine="0" w:left="0"/>
              <w:jc w:val="left"/>
            </w:pPr>
            <w:r>
              <w:t>исследования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F110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F210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310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F410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F510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F6100000">
            <w:pPr>
              <w:pStyle w:val="Style_2"/>
              <w:ind w:firstLine="0" w:left="0"/>
              <w:jc w:val="center"/>
            </w:pPr>
            <w:r>
              <w:t>0</w:t>
            </w:r>
          </w:p>
        </w:tc>
        <w:tc>
          <w:tcPr>
            <w:tcW w:type="dxa" w:w="850"/>
            <w:tcBorders>
              <w:top w:color="000000" w:sz="4" w:val="single"/>
              <w:left w:color="000000" w:sz="4" w:val="single"/>
              <w:bottom w:color="000000" w:sz="4" w:val="single"/>
              <w:right w:color="000000" w:sz="4" w:val="single"/>
            </w:tcBorders>
            <w:tcMar>
              <w:left w:type="dxa" w:w="0"/>
              <w:right w:type="dxa" w:w="0"/>
            </w:tcMar>
          </w:tcPr>
          <w:p w14:paraId="F710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F8100000">
            <w:pPr>
              <w:pStyle w:val="Style_2"/>
              <w:ind w:firstLine="0" w:left="0"/>
              <w:jc w:val="left"/>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type="dxa" w:w="1020"/>
            <w:tcBorders>
              <w:top w:color="000000" w:sz="4" w:val="single"/>
              <w:left w:color="000000" w:sz="4" w:val="single"/>
              <w:bottom w:color="000000" w:sz="4" w:val="single"/>
              <w:right w:color="000000" w:sz="4" w:val="single"/>
            </w:tcBorders>
            <w:tcMar>
              <w:left w:type="dxa" w:w="0"/>
              <w:right w:type="dxa" w:w="0"/>
            </w:tcMar>
          </w:tcPr>
          <w:p w14:paraId="F9100000">
            <w:pPr>
              <w:pStyle w:val="Style_2"/>
              <w:ind w:firstLine="0" w:left="0"/>
              <w:jc w:val="center"/>
            </w:pPr>
            <w:bookmarkStart w:id="203" w:name="Par4207"/>
            <w:bookmarkEnd w:id="203"/>
            <w:r>
              <w:t>69.3.6</w:t>
            </w:r>
          </w:p>
        </w:tc>
        <w:tc>
          <w:tcPr>
            <w:tcW w:type="dxa" w:w="1984"/>
            <w:tcBorders>
              <w:top w:color="000000" w:sz="4" w:val="single"/>
              <w:left w:color="000000" w:sz="4" w:val="single"/>
              <w:bottom w:color="000000" w:sz="4" w:val="single"/>
              <w:right w:color="000000" w:sz="4" w:val="single"/>
            </w:tcBorders>
            <w:tcMar>
              <w:left w:type="dxa" w:w="0"/>
              <w:right w:type="dxa" w:w="0"/>
            </w:tcMar>
          </w:tcPr>
          <w:p w14:paraId="FA100000">
            <w:pPr>
              <w:pStyle w:val="Style_2"/>
              <w:ind w:firstLine="0" w:left="0"/>
              <w:jc w:val="left"/>
            </w:pPr>
            <w:r>
              <w:t>исследования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FB10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FC10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D10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FE10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FF10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00110000">
            <w:pPr>
              <w:pStyle w:val="Style_2"/>
              <w:ind w:firstLine="0" w:left="0"/>
              <w:jc w:val="center"/>
            </w:pPr>
            <w:r>
              <w:t>0</w:t>
            </w:r>
          </w:p>
        </w:tc>
        <w:tc>
          <w:tcPr>
            <w:tcW w:type="dxa" w:w="850"/>
            <w:tcBorders>
              <w:top w:color="000000" w:sz="4" w:val="single"/>
              <w:left w:color="000000" w:sz="4" w:val="single"/>
              <w:bottom w:color="000000" w:sz="4" w:val="single"/>
              <w:right w:color="000000" w:sz="4" w:val="single"/>
            </w:tcBorders>
            <w:tcMar>
              <w:left w:type="dxa" w:w="0"/>
              <w:right w:type="dxa" w:w="0"/>
            </w:tcMar>
          </w:tcPr>
          <w:p w14:paraId="0111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02110000">
            <w:pPr>
              <w:pStyle w:val="Style_2"/>
              <w:ind w:firstLine="0" w:left="0"/>
              <w:jc w:val="left"/>
            </w:pPr>
            <w:r>
              <w:t>тестирование на выявление новой коронавирусной инфекции (COVID-19)</w:t>
            </w:r>
          </w:p>
        </w:tc>
        <w:tc>
          <w:tcPr>
            <w:tcW w:type="dxa" w:w="1020"/>
            <w:tcBorders>
              <w:top w:color="000000" w:sz="4" w:val="single"/>
              <w:left w:color="000000" w:sz="4" w:val="single"/>
              <w:bottom w:color="000000" w:sz="4" w:val="single"/>
              <w:right w:color="000000" w:sz="4" w:val="single"/>
            </w:tcBorders>
            <w:tcMar>
              <w:left w:type="dxa" w:w="0"/>
              <w:right w:type="dxa" w:w="0"/>
            </w:tcMar>
          </w:tcPr>
          <w:p w14:paraId="03110000">
            <w:pPr>
              <w:pStyle w:val="Style_2"/>
              <w:ind w:firstLine="0" w:left="0"/>
              <w:jc w:val="center"/>
            </w:pPr>
            <w:bookmarkStart w:id="204" w:name="Par4217"/>
            <w:bookmarkEnd w:id="204"/>
            <w:r>
              <w:t>69.3.7</w:t>
            </w:r>
          </w:p>
        </w:tc>
        <w:tc>
          <w:tcPr>
            <w:tcW w:type="dxa" w:w="1984"/>
            <w:tcBorders>
              <w:top w:color="000000" w:sz="4" w:val="single"/>
              <w:left w:color="000000" w:sz="4" w:val="single"/>
              <w:bottom w:color="000000" w:sz="4" w:val="single"/>
              <w:right w:color="000000" w:sz="4" w:val="single"/>
            </w:tcBorders>
            <w:tcMar>
              <w:left w:type="dxa" w:w="0"/>
              <w:right w:type="dxa" w:w="0"/>
            </w:tcMar>
          </w:tcPr>
          <w:p w14:paraId="04110000">
            <w:pPr>
              <w:pStyle w:val="Style_2"/>
              <w:ind w:firstLine="0" w:left="0"/>
              <w:jc w:val="left"/>
            </w:pPr>
            <w:r>
              <w:t>исследования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0511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0611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711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0811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0911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0A110000">
            <w:pPr>
              <w:pStyle w:val="Style_2"/>
              <w:ind w:firstLine="0" w:left="0"/>
              <w:jc w:val="center"/>
            </w:pPr>
            <w:r>
              <w:t>0</w:t>
            </w:r>
          </w:p>
        </w:tc>
        <w:tc>
          <w:tcPr>
            <w:tcW w:type="dxa" w:w="850"/>
            <w:tcBorders>
              <w:top w:color="000000" w:sz="4" w:val="single"/>
              <w:left w:color="000000" w:sz="4" w:val="single"/>
              <w:bottom w:color="000000" w:sz="4" w:val="single"/>
              <w:right w:color="000000" w:sz="4" w:val="single"/>
            </w:tcBorders>
            <w:tcMar>
              <w:left w:type="dxa" w:w="0"/>
              <w:right w:type="dxa" w:w="0"/>
            </w:tcMar>
          </w:tcPr>
          <w:p w14:paraId="0B11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0C110000">
            <w:pPr>
              <w:pStyle w:val="Style_2"/>
              <w:ind w:firstLine="0" w:left="0"/>
              <w:jc w:val="left"/>
            </w:pPr>
            <w:r>
              <w:t>диспансерное наблюдение</w:t>
            </w:r>
          </w:p>
        </w:tc>
        <w:tc>
          <w:tcPr>
            <w:tcW w:type="dxa" w:w="1020"/>
            <w:tcBorders>
              <w:top w:color="000000" w:sz="4" w:val="single"/>
              <w:left w:color="000000" w:sz="4" w:val="single"/>
              <w:bottom w:color="000000" w:sz="4" w:val="single"/>
              <w:right w:color="000000" w:sz="4" w:val="single"/>
            </w:tcBorders>
            <w:tcMar>
              <w:left w:type="dxa" w:w="0"/>
              <w:right w:type="dxa" w:w="0"/>
            </w:tcMar>
          </w:tcPr>
          <w:p w14:paraId="0D110000">
            <w:pPr>
              <w:pStyle w:val="Style_2"/>
              <w:ind w:firstLine="0" w:left="0"/>
              <w:jc w:val="center"/>
            </w:pPr>
            <w:bookmarkStart w:id="205" w:name="Par4227"/>
            <w:bookmarkEnd w:id="205"/>
            <w:r>
              <w:t>69.4</w:t>
            </w:r>
          </w:p>
        </w:tc>
        <w:tc>
          <w:tcPr>
            <w:tcW w:type="dxa" w:w="1984"/>
            <w:tcBorders>
              <w:top w:color="000000" w:sz="4" w:val="single"/>
              <w:left w:color="000000" w:sz="4" w:val="single"/>
              <w:bottom w:color="000000" w:sz="4" w:val="single"/>
              <w:right w:color="000000" w:sz="4" w:val="single"/>
            </w:tcBorders>
            <w:tcMar>
              <w:left w:type="dxa" w:w="0"/>
              <w:right w:type="dxa" w:w="0"/>
            </w:tcMar>
          </w:tcPr>
          <w:p w14:paraId="0E110000">
            <w:pPr>
              <w:pStyle w:val="Style_2"/>
              <w:ind w:firstLine="0" w:left="0"/>
              <w:jc w:val="left"/>
            </w:pPr>
            <w:r>
              <w:t>комплексное посещение</w:t>
            </w:r>
          </w:p>
        </w:tc>
        <w:tc>
          <w:tcPr>
            <w:tcW w:type="dxa" w:w="1644"/>
            <w:tcBorders>
              <w:top w:color="000000" w:sz="4" w:val="single"/>
              <w:left w:color="000000" w:sz="4" w:val="single"/>
              <w:bottom w:color="000000" w:sz="4" w:val="single"/>
              <w:right w:color="000000" w:sz="4" w:val="single"/>
            </w:tcBorders>
            <w:tcMar>
              <w:left w:type="dxa" w:w="0"/>
              <w:right w:type="dxa" w:w="0"/>
            </w:tcMar>
          </w:tcPr>
          <w:p w14:paraId="0F11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1011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111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211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1311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14110000">
            <w:pPr>
              <w:pStyle w:val="Style_2"/>
              <w:ind w:firstLine="0" w:left="0"/>
              <w:jc w:val="center"/>
            </w:pPr>
            <w:r>
              <w:t>0</w:t>
            </w:r>
          </w:p>
        </w:tc>
        <w:tc>
          <w:tcPr>
            <w:tcW w:type="dxa" w:w="850"/>
            <w:tcBorders>
              <w:top w:color="000000" w:sz="4" w:val="single"/>
              <w:left w:color="000000" w:sz="4" w:val="single"/>
              <w:bottom w:color="000000" w:sz="4" w:val="single"/>
              <w:right w:color="000000" w:sz="4" w:val="single"/>
            </w:tcBorders>
            <w:tcMar>
              <w:left w:type="dxa" w:w="0"/>
              <w:right w:type="dxa" w:w="0"/>
            </w:tcMar>
          </w:tcPr>
          <w:p w14:paraId="1511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16110000">
            <w:pPr>
              <w:pStyle w:val="Style_2"/>
              <w:ind w:firstLine="0" w:left="0"/>
              <w:jc w:val="left"/>
            </w:pPr>
            <w:r>
              <w:t xml:space="preserve">2.2. в условиях дневных стационаров, за исключением медицинской реабилитации &lt;*****&gt; (сумма </w:t>
            </w:r>
            <w:r>
              <w:rPr>
                <w:color w:val="0000FF"/>
              </w:rPr>
              <w:fldChar w:fldCharType="begin"/>
            </w:r>
            <w:r>
              <w:rPr>
                <w:color w:val="0000FF"/>
              </w:rPr>
              <w:instrText>HYPERLINK \l "Par4247" \o "70.1"</w:instrText>
            </w:r>
            <w:r>
              <w:rPr>
                <w:color w:val="0000FF"/>
              </w:rPr>
              <w:fldChar w:fldCharType="separate"/>
            </w:r>
            <w:r>
              <w:rPr>
                <w:color w:val="0000FF"/>
              </w:rPr>
              <w:t>строк 70.1</w:t>
            </w:r>
            <w:r>
              <w:rPr>
                <w:color w:val="0000FF"/>
              </w:rPr>
              <w:fldChar w:fldCharType="end"/>
            </w:r>
            <w:r>
              <w:t xml:space="preserve"> + </w:t>
            </w:r>
            <w:r>
              <w:rPr>
                <w:color w:val="0000FF"/>
              </w:rPr>
              <w:fldChar w:fldCharType="begin"/>
            </w:r>
            <w:r>
              <w:rPr>
                <w:color w:val="0000FF"/>
              </w:rPr>
              <w:instrText>HYPERLINK \l "Par4257" \o "70.2"</w:instrText>
            </w:r>
            <w:r>
              <w:rPr>
                <w:color w:val="0000FF"/>
              </w:rPr>
              <w:fldChar w:fldCharType="separate"/>
            </w:r>
            <w:r>
              <w:rPr>
                <w:color w:val="0000FF"/>
              </w:rPr>
              <w:t>70.2</w:t>
            </w:r>
            <w:r>
              <w:rPr>
                <w:color w:val="0000FF"/>
              </w:rPr>
              <w:fldChar w:fldCharType="end"/>
            </w:r>
            <w:r>
              <w:t>)</w:t>
            </w:r>
          </w:p>
        </w:tc>
        <w:tc>
          <w:tcPr>
            <w:tcW w:type="dxa" w:w="1020"/>
            <w:tcBorders>
              <w:top w:color="000000" w:sz="4" w:val="single"/>
              <w:left w:color="000000" w:sz="4" w:val="single"/>
              <w:bottom w:color="000000" w:sz="4" w:val="single"/>
              <w:right w:color="000000" w:sz="4" w:val="single"/>
            </w:tcBorders>
            <w:tcMar>
              <w:left w:type="dxa" w:w="0"/>
              <w:right w:type="dxa" w:w="0"/>
            </w:tcMar>
          </w:tcPr>
          <w:p w14:paraId="17110000">
            <w:pPr>
              <w:pStyle w:val="Style_2"/>
              <w:ind w:firstLine="0" w:left="0"/>
              <w:jc w:val="center"/>
            </w:pPr>
            <w:bookmarkStart w:id="206" w:name="Par4237"/>
            <w:bookmarkEnd w:id="206"/>
            <w:r>
              <w:t>70</w:t>
            </w:r>
          </w:p>
        </w:tc>
        <w:tc>
          <w:tcPr>
            <w:tcW w:type="dxa" w:w="1984"/>
            <w:tcBorders>
              <w:top w:color="000000" w:sz="4" w:val="single"/>
              <w:left w:color="000000" w:sz="4" w:val="single"/>
              <w:bottom w:color="000000" w:sz="4" w:val="single"/>
              <w:right w:color="000000" w:sz="4" w:val="single"/>
            </w:tcBorders>
            <w:tcMar>
              <w:left w:type="dxa" w:w="0"/>
              <w:right w:type="dxa" w:w="0"/>
            </w:tcMar>
          </w:tcPr>
          <w:p w14:paraId="18110000">
            <w:pPr>
              <w:pStyle w:val="Style_2"/>
              <w:ind w:firstLine="0" w:left="0"/>
              <w:jc w:val="left"/>
            </w:pPr>
            <w:r>
              <w:t>случай лечения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1911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1A110000">
            <w:pPr>
              <w:pStyle w:val="Style_2"/>
              <w:ind w:firstLine="0" w:left="0"/>
              <w:jc w:val="left"/>
            </w:pPr>
          </w:p>
        </w:tc>
        <w:tc>
          <w:tcPr>
            <w:tcW w:type="dxa" w:w="1134"/>
            <w:tcBorders>
              <w:top w:color="000000" w:sz="4" w:val="single"/>
              <w:left w:color="000000" w:sz="4" w:val="single"/>
              <w:bottom w:color="000000" w:sz="4" w:val="single"/>
              <w:right w:color="000000" w:sz="4" w:val="single"/>
            </w:tcBorders>
            <w:tcMar>
              <w:left w:type="dxa" w:w="0"/>
              <w:right w:type="dxa" w:w="0"/>
            </w:tcMar>
          </w:tcPr>
          <w:p w14:paraId="1B110000">
            <w:pPr>
              <w:pStyle w:val="Style_2"/>
              <w:ind w:firstLine="0" w:left="0"/>
              <w:jc w:val="center"/>
            </w:pPr>
            <w:r>
              <w:t>0</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C11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1D110000">
            <w:pPr>
              <w:pStyle w:val="Style_2"/>
              <w:ind w:firstLine="0" w:left="0"/>
              <w:jc w:val="center"/>
            </w:pPr>
            <w:r>
              <w:t>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1E110000">
            <w:pPr>
              <w:pStyle w:val="Style_2"/>
              <w:ind w:firstLine="0" w:left="0"/>
              <w:jc w:val="center"/>
            </w:pPr>
            <w:r>
              <w:t>0</w:t>
            </w:r>
          </w:p>
        </w:tc>
        <w:tc>
          <w:tcPr>
            <w:tcW w:type="dxa" w:w="850"/>
            <w:tcBorders>
              <w:top w:color="000000" w:sz="4" w:val="single"/>
              <w:left w:color="000000" w:sz="4" w:val="single"/>
              <w:bottom w:color="000000" w:sz="4" w:val="single"/>
              <w:right w:color="000000" w:sz="4" w:val="single"/>
            </w:tcBorders>
            <w:tcMar>
              <w:left w:type="dxa" w:w="0"/>
              <w:right w:type="dxa" w:w="0"/>
            </w:tcMar>
          </w:tcPr>
          <w:p w14:paraId="1F110000">
            <w:pPr>
              <w:pStyle w:val="Style_2"/>
              <w:ind w:firstLine="0" w:left="0"/>
              <w:jc w:val="center"/>
            </w:pPr>
            <w:r>
              <w:t>0</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20110000">
            <w:pPr>
              <w:pStyle w:val="Style_2"/>
              <w:ind w:firstLine="0" w:left="0"/>
              <w:jc w:val="left"/>
            </w:pPr>
            <w:r>
              <w:t>2.2.1. для медицинской помощи по профилю "онкология"</w:t>
            </w:r>
          </w:p>
        </w:tc>
        <w:tc>
          <w:tcPr>
            <w:tcW w:type="dxa" w:w="1020"/>
            <w:tcBorders>
              <w:top w:color="000000" w:sz="4" w:val="single"/>
              <w:left w:color="000000" w:sz="4" w:val="single"/>
              <w:bottom w:color="000000" w:sz="4" w:val="single"/>
              <w:right w:color="000000" w:sz="4" w:val="single"/>
            </w:tcBorders>
            <w:tcMar>
              <w:left w:type="dxa" w:w="0"/>
              <w:right w:type="dxa" w:w="0"/>
            </w:tcMar>
          </w:tcPr>
          <w:p w14:paraId="21110000">
            <w:pPr>
              <w:pStyle w:val="Style_2"/>
              <w:ind w:firstLine="0" w:left="0"/>
              <w:jc w:val="center"/>
            </w:pPr>
            <w:bookmarkStart w:id="207" w:name="Par4247"/>
            <w:bookmarkEnd w:id="207"/>
            <w:r>
              <w:t>70.1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22110000">
            <w:pPr>
              <w:pStyle w:val="Style_2"/>
              <w:ind w:firstLine="0" w:left="0"/>
              <w:jc w:val="left"/>
            </w:pPr>
            <w:r>
              <w:t>случай лечения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2311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2411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5110000">
            <w:pPr>
              <w:pStyle w:val="Style_2"/>
              <w:ind w:firstLine="0" w:left="0"/>
              <w:jc w:val="center"/>
            </w:pPr>
            <w:r>
              <w:t>0</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611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27110000">
            <w:pPr>
              <w:pStyle w:val="Style_2"/>
              <w:ind w:firstLine="0" w:left="0"/>
              <w:jc w:val="center"/>
            </w:pPr>
            <w:r>
              <w:t>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28110000">
            <w:pPr>
              <w:pStyle w:val="Style_2"/>
              <w:ind w:firstLine="0" w:left="0"/>
              <w:jc w:val="center"/>
            </w:pPr>
            <w:r>
              <w:t>0</w:t>
            </w:r>
          </w:p>
        </w:tc>
        <w:tc>
          <w:tcPr>
            <w:tcW w:type="dxa" w:w="850"/>
            <w:tcBorders>
              <w:top w:color="000000" w:sz="4" w:val="single"/>
              <w:left w:color="000000" w:sz="4" w:val="single"/>
              <w:bottom w:color="000000" w:sz="4" w:val="single"/>
              <w:right w:color="000000" w:sz="4" w:val="single"/>
            </w:tcBorders>
            <w:tcMar>
              <w:left w:type="dxa" w:w="0"/>
              <w:right w:type="dxa" w:w="0"/>
            </w:tcMar>
          </w:tcPr>
          <w:p w14:paraId="29110000">
            <w:pPr>
              <w:pStyle w:val="Style_2"/>
              <w:ind w:firstLine="0" w:left="0"/>
              <w:jc w:val="center"/>
            </w:pPr>
            <w:r>
              <w:t>0</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2A110000">
            <w:pPr>
              <w:pStyle w:val="Style_2"/>
              <w:ind w:firstLine="0" w:left="0"/>
              <w:jc w:val="left"/>
            </w:pPr>
            <w:r>
              <w:t>2.2.2. для медицинской помощи при экстракорпоральном оплодотворении</w:t>
            </w:r>
          </w:p>
        </w:tc>
        <w:tc>
          <w:tcPr>
            <w:tcW w:type="dxa" w:w="1020"/>
            <w:tcBorders>
              <w:top w:color="000000" w:sz="4" w:val="single"/>
              <w:left w:color="000000" w:sz="4" w:val="single"/>
              <w:bottom w:color="000000" w:sz="4" w:val="single"/>
              <w:right w:color="000000" w:sz="4" w:val="single"/>
            </w:tcBorders>
            <w:tcMar>
              <w:left w:type="dxa" w:w="0"/>
              <w:right w:type="dxa" w:w="0"/>
            </w:tcMar>
          </w:tcPr>
          <w:p w14:paraId="2B110000">
            <w:pPr>
              <w:pStyle w:val="Style_2"/>
              <w:ind w:firstLine="0" w:left="0"/>
              <w:jc w:val="center"/>
            </w:pPr>
            <w:bookmarkStart w:id="208" w:name="Par4257"/>
            <w:bookmarkEnd w:id="208"/>
            <w:r>
              <w:t>70.2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2C110000">
            <w:pPr>
              <w:pStyle w:val="Style_2"/>
              <w:ind w:firstLine="0" w:left="0"/>
              <w:jc w:val="left"/>
            </w:pPr>
            <w:r>
              <w:t>случай</w:t>
            </w:r>
          </w:p>
        </w:tc>
        <w:tc>
          <w:tcPr>
            <w:tcW w:type="dxa" w:w="1644"/>
            <w:tcBorders>
              <w:top w:color="000000" w:sz="4" w:val="single"/>
              <w:left w:color="000000" w:sz="4" w:val="single"/>
              <w:bottom w:color="000000" w:sz="4" w:val="single"/>
              <w:right w:color="000000" w:sz="4" w:val="single"/>
            </w:tcBorders>
            <w:tcMar>
              <w:left w:type="dxa" w:w="0"/>
              <w:right w:type="dxa" w:w="0"/>
            </w:tcMar>
          </w:tcPr>
          <w:p w14:paraId="2D11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2E11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F11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3011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3111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32110000">
            <w:pPr>
              <w:pStyle w:val="Style_2"/>
              <w:ind w:firstLine="0" w:left="0"/>
              <w:jc w:val="center"/>
            </w:pPr>
            <w:r>
              <w:t>0</w:t>
            </w:r>
          </w:p>
        </w:tc>
        <w:tc>
          <w:tcPr>
            <w:tcW w:type="dxa" w:w="850"/>
            <w:tcBorders>
              <w:top w:color="000000" w:sz="4" w:val="single"/>
              <w:left w:color="000000" w:sz="4" w:val="single"/>
              <w:bottom w:color="000000" w:sz="4" w:val="single"/>
              <w:right w:color="000000" w:sz="4" w:val="single"/>
            </w:tcBorders>
            <w:tcMar>
              <w:left w:type="dxa" w:w="0"/>
              <w:right w:type="dxa" w:w="0"/>
            </w:tcMar>
          </w:tcPr>
          <w:p w14:paraId="3311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34110000">
            <w:pPr>
              <w:pStyle w:val="Style_2"/>
              <w:ind w:firstLine="0" w:left="0"/>
              <w:jc w:val="left"/>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type="dxa" w:w="1020"/>
            <w:tcBorders>
              <w:top w:color="000000" w:sz="4" w:val="single"/>
              <w:left w:color="000000" w:sz="4" w:val="single"/>
              <w:bottom w:color="000000" w:sz="4" w:val="single"/>
              <w:right w:color="000000" w:sz="4" w:val="single"/>
            </w:tcBorders>
            <w:tcMar>
              <w:left w:type="dxa" w:w="0"/>
              <w:right w:type="dxa" w:w="0"/>
            </w:tcMar>
          </w:tcPr>
          <w:p w14:paraId="35110000">
            <w:pPr>
              <w:pStyle w:val="Style_2"/>
              <w:ind w:firstLine="0" w:left="0"/>
              <w:jc w:val="center"/>
            </w:pPr>
            <w:r>
              <w:t>71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36110000">
            <w:pPr>
              <w:pStyle w:val="Style_2"/>
              <w:ind w:firstLine="0" w:left="0"/>
              <w:jc w:val="left"/>
            </w:pPr>
            <w:r>
              <w:t>случай лечения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3711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3811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911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3A11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3B11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3C110000">
            <w:pPr>
              <w:pStyle w:val="Style_2"/>
              <w:ind w:firstLine="0" w:left="0"/>
              <w:jc w:val="center"/>
            </w:pPr>
            <w:r>
              <w:t>0</w:t>
            </w:r>
          </w:p>
        </w:tc>
        <w:tc>
          <w:tcPr>
            <w:tcW w:type="dxa" w:w="850"/>
            <w:tcBorders>
              <w:top w:color="000000" w:sz="4" w:val="single"/>
              <w:left w:color="000000" w:sz="4" w:val="single"/>
              <w:bottom w:color="000000" w:sz="4" w:val="single"/>
              <w:right w:color="000000" w:sz="4" w:val="single"/>
            </w:tcBorders>
            <w:tcMar>
              <w:left w:type="dxa" w:w="0"/>
              <w:right w:type="dxa" w:w="0"/>
            </w:tcMar>
          </w:tcPr>
          <w:p w14:paraId="3D11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3E110000">
            <w:pPr>
              <w:pStyle w:val="Style_2"/>
              <w:ind w:firstLine="0" w:left="0"/>
              <w:jc w:val="left"/>
            </w:pPr>
            <w:r>
              <w:t>3.1. для медицинской помощи по профилю "онкология"</w:t>
            </w:r>
          </w:p>
        </w:tc>
        <w:tc>
          <w:tcPr>
            <w:tcW w:type="dxa" w:w="1020"/>
            <w:tcBorders>
              <w:top w:color="000000" w:sz="4" w:val="single"/>
              <w:left w:color="000000" w:sz="4" w:val="single"/>
              <w:bottom w:color="000000" w:sz="4" w:val="single"/>
              <w:right w:color="000000" w:sz="4" w:val="single"/>
            </w:tcBorders>
            <w:tcMar>
              <w:left w:type="dxa" w:w="0"/>
              <w:right w:type="dxa" w:w="0"/>
            </w:tcMar>
          </w:tcPr>
          <w:p w14:paraId="3F110000">
            <w:pPr>
              <w:pStyle w:val="Style_2"/>
              <w:ind w:firstLine="0" w:left="0"/>
              <w:jc w:val="center"/>
            </w:pPr>
            <w:r>
              <w:t>71.1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40110000">
            <w:pPr>
              <w:pStyle w:val="Style_2"/>
              <w:ind w:firstLine="0" w:left="0"/>
              <w:jc w:val="left"/>
            </w:pPr>
            <w:r>
              <w:t>случай лечения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4111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4211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311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411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4511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46110000">
            <w:pPr>
              <w:pStyle w:val="Style_2"/>
              <w:ind w:firstLine="0" w:left="0"/>
              <w:jc w:val="center"/>
            </w:pPr>
            <w:r>
              <w:t>0</w:t>
            </w:r>
          </w:p>
        </w:tc>
        <w:tc>
          <w:tcPr>
            <w:tcW w:type="dxa" w:w="850"/>
            <w:tcBorders>
              <w:top w:color="000000" w:sz="4" w:val="single"/>
              <w:left w:color="000000" w:sz="4" w:val="single"/>
              <w:bottom w:color="000000" w:sz="4" w:val="single"/>
              <w:right w:color="000000" w:sz="4" w:val="single"/>
            </w:tcBorders>
            <w:tcMar>
              <w:left w:type="dxa" w:w="0"/>
              <w:right w:type="dxa" w:w="0"/>
            </w:tcMar>
          </w:tcPr>
          <w:p w14:paraId="4711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48110000">
            <w:pPr>
              <w:pStyle w:val="Style_2"/>
              <w:ind w:firstLine="0" w:left="0"/>
              <w:jc w:val="left"/>
            </w:pPr>
            <w:r>
              <w:t>3.2. при экстракорпоральном оплодотворении</w:t>
            </w:r>
          </w:p>
        </w:tc>
        <w:tc>
          <w:tcPr>
            <w:tcW w:type="dxa" w:w="1020"/>
            <w:tcBorders>
              <w:top w:color="000000" w:sz="4" w:val="single"/>
              <w:left w:color="000000" w:sz="4" w:val="single"/>
              <w:bottom w:color="000000" w:sz="4" w:val="single"/>
              <w:right w:color="000000" w:sz="4" w:val="single"/>
            </w:tcBorders>
            <w:tcMar>
              <w:left w:type="dxa" w:w="0"/>
              <w:right w:type="dxa" w:w="0"/>
            </w:tcMar>
          </w:tcPr>
          <w:p w14:paraId="49110000">
            <w:pPr>
              <w:pStyle w:val="Style_2"/>
              <w:ind w:firstLine="0" w:left="0"/>
              <w:jc w:val="center"/>
            </w:pPr>
            <w:r>
              <w:t>71.2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4A110000">
            <w:pPr>
              <w:pStyle w:val="Style_2"/>
              <w:ind w:firstLine="0" w:left="0"/>
              <w:jc w:val="left"/>
            </w:pPr>
            <w:r>
              <w:t>случай</w:t>
            </w:r>
          </w:p>
        </w:tc>
        <w:tc>
          <w:tcPr>
            <w:tcW w:type="dxa" w:w="1644"/>
            <w:tcBorders>
              <w:top w:color="000000" w:sz="4" w:val="single"/>
              <w:left w:color="000000" w:sz="4" w:val="single"/>
              <w:bottom w:color="000000" w:sz="4" w:val="single"/>
              <w:right w:color="000000" w:sz="4" w:val="single"/>
            </w:tcBorders>
            <w:tcMar>
              <w:left w:type="dxa" w:w="0"/>
              <w:right w:type="dxa" w:w="0"/>
            </w:tcMar>
          </w:tcPr>
          <w:p w14:paraId="4B11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4C11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D11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E11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4F11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50110000">
            <w:pPr>
              <w:pStyle w:val="Style_2"/>
              <w:ind w:firstLine="0" w:left="0"/>
              <w:jc w:val="center"/>
            </w:pPr>
            <w:r>
              <w:t>0</w:t>
            </w:r>
          </w:p>
        </w:tc>
        <w:tc>
          <w:tcPr>
            <w:tcW w:type="dxa" w:w="850"/>
            <w:tcBorders>
              <w:top w:color="000000" w:sz="4" w:val="single"/>
              <w:left w:color="000000" w:sz="4" w:val="single"/>
              <w:bottom w:color="000000" w:sz="4" w:val="single"/>
              <w:right w:color="000000" w:sz="4" w:val="single"/>
            </w:tcBorders>
            <w:tcMar>
              <w:left w:type="dxa" w:w="0"/>
              <w:right w:type="dxa" w:w="0"/>
            </w:tcMar>
          </w:tcPr>
          <w:p w14:paraId="5111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52110000">
            <w:pPr>
              <w:pStyle w:val="Style_2"/>
              <w:ind w:firstLine="0" w:left="0"/>
              <w:jc w:val="left"/>
            </w:pPr>
            <w:r>
              <w:t>4. Специализированная, в том числе высокотехнологичная, медицинская помощь, включая медицинскую помощь:</w:t>
            </w:r>
          </w:p>
        </w:tc>
        <w:tc>
          <w:tcPr>
            <w:tcW w:type="dxa" w:w="1020"/>
            <w:tcBorders>
              <w:top w:color="000000" w:sz="4" w:val="single"/>
              <w:left w:color="000000" w:sz="4" w:val="single"/>
              <w:bottom w:color="000000" w:sz="4" w:val="single"/>
              <w:right w:color="000000" w:sz="4" w:val="single"/>
            </w:tcBorders>
            <w:tcMar>
              <w:left w:type="dxa" w:w="0"/>
              <w:right w:type="dxa" w:w="0"/>
            </w:tcMar>
          </w:tcPr>
          <w:p w14:paraId="53110000">
            <w:pPr>
              <w:pStyle w:val="Style_2"/>
              <w:ind w:firstLine="0" w:left="0"/>
              <w:jc w:val="center"/>
            </w:pPr>
            <w:r>
              <w:t>72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54110000">
            <w:pPr>
              <w:pStyle w:val="Style_2"/>
              <w:ind w:firstLine="0" w:left="0"/>
              <w:jc w:val="left"/>
            </w:pPr>
            <w:r>
              <w:t>Х</w:t>
            </w:r>
          </w:p>
        </w:tc>
        <w:tc>
          <w:tcPr>
            <w:tcW w:type="dxa" w:w="1644"/>
            <w:tcBorders>
              <w:top w:color="000000" w:sz="4" w:val="single"/>
              <w:left w:color="000000" w:sz="4" w:val="single"/>
              <w:bottom w:color="000000" w:sz="4" w:val="single"/>
              <w:right w:color="000000" w:sz="4" w:val="single"/>
            </w:tcBorders>
            <w:tcMar>
              <w:left w:type="dxa" w:w="0"/>
              <w:right w:type="dxa" w:w="0"/>
            </w:tcMar>
          </w:tcPr>
          <w:p w14:paraId="55110000">
            <w:pPr>
              <w:pStyle w:val="Style_2"/>
              <w:ind w:firstLine="0" w:left="0"/>
              <w:jc w:val="center"/>
            </w:pPr>
            <w:r>
              <w:t>Х</w:t>
            </w:r>
          </w:p>
        </w:tc>
        <w:tc>
          <w:tcPr>
            <w:tcW w:type="dxa" w:w="1304"/>
            <w:tcBorders>
              <w:top w:color="000000" w:sz="4" w:val="single"/>
              <w:left w:color="000000" w:sz="4" w:val="single"/>
              <w:bottom w:color="000000" w:sz="4" w:val="single"/>
              <w:right w:color="000000" w:sz="4" w:val="single"/>
            </w:tcBorders>
            <w:tcMar>
              <w:left w:type="dxa" w:w="0"/>
              <w:right w:type="dxa" w:w="0"/>
            </w:tcMar>
          </w:tcPr>
          <w:p w14:paraId="5611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711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58110000">
            <w:pPr>
              <w:pStyle w:val="Style_2"/>
              <w:ind w:firstLine="0" w:left="0"/>
              <w:jc w:val="center"/>
            </w:pPr>
            <w:r>
              <w:t>Х</w:t>
            </w:r>
          </w:p>
        </w:tc>
        <w:tc>
          <w:tcPr>
            <w:tcW w:type="dxa" w:w="1417"/>
            <w:tcBorders>
              <w:top w:color="000000" w:sz="4" w:val="single"/>
              <w:left w:color="000000" w:sz="4" w:val="single"/>
              <w:bottom w:color="000000" w:sz="4" w:val="single"/>
              <w:right w:color="000000" w:sz="4" w:val="single"/>
            </w:tcBorders>
            <w:tcMar>
              <w:left w:type="dxa" w:w="0"/>
              <w:right w:type="dxa" w:w="0"/>
            </w:tcMar>
          </w:tcPr>
          <w:p w14:paraId="5911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5A110000">
            <w:pPr>
              <w:pStyle w:val="Style_2"/>
              <w:ind w:firstLine="0" w:left="0"/>
              <w:jc w:val="center"/>
            </w:pPr>
            <w:r>
              <w:t>Х</w:t>
            </w:r>
          </w:p>
        </w:tc>
        <w:tc>
          <w:tcPr>
            <w:tcW w:type="dxa" w:w="850"/>
            <w:tcBorders>
              <w:top w:color="000000" w:sz="4" w:val="single"/>
              <w:left w:color="000000" w:sz="4" w:val="single"/>
              <w:bottom w:color="000000" w:sz="4" w:val="single"/>
              <w:right w:color="000000" w:sz="4" w:val="single"/>
            </w:tcBorders>
            <w:tcMar>
              <w:left w:type="dxa" w:w="0"/>
              <w:right w:type="dxa" w:w="0"/>
            </w:tcMar>
          </w:tcPr>
          <w:p w14:paraId="5B11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5C110000">
            <w:pPr>
              <w:pStyle w:val="Style_2"/>
              <w:ind w:firstLine="0" w:left="0"/>
              <w:jc w:val="left"/>
            </w:pPr>
            <w:r>
              <w:t>4.1. в условиях дневных стационаров, за исключением медицинской реабилитации, в том числе:</w:t>
            </w:r>
          </w:p>
        </w:tc>
        <w:tc>
          <w:tcPr>
            <w:tcW w:type="dxa" w:w="1020"/>
            <w:tcBorders>
              <w:top w:color="000000" w:sz="4" w:val="single"/>
              <w:left w:color="000000" w:sz="4" w:val="single"/>
              <w:bottom w:color="000000" w:sz="4" w:val="single"/>
              <w:right w:color="000000" w:sz="4" w:val="single"/>
            </w:tcBorders>
            <w:tcMar>
              <w:left w:type="dxa" w:w="0"/>
              <w:right w:type="dxa" w:w="0"/>
            </w:tcMar>
          </w:tcPr>
          <w:p w14:paraId="5D110000">
            <w:pPr>
              <w:pStyle w:val="Style_2"/>
              <w:ind w:firstLine="0" w:left="0"/>
              <w:jc w:val="center"/>
            </w:pPr>
            <w:bookmarkStart w:id="209" w:name="Par4307"/>
            <w:bookmarkEnd w:id="209"/>
            <w:r>
              <w:t>73</w:t>
            </w:r>
          </w:p>
        </w:tc>
        <w:tc>
          <w:tcPr>
            <w:tcW w:type="dxa" w:w="1984"/>
            <w:tcBorders>
              <w:top w:color="000000" w:sz="4" w:val="single"/>
              <w:left w:color="000000" w:sz="4" w:val="single"/>
              <w:bottom w:color="000000" w:sz="4" w:val="single"/>
              <w:right w:color="000000" w:sz="4" w:val="single"/>
            </w:tcBorders>
            <w:tcMar>
              <w:left w:type="dxa" w:w="0"/>
              <w:right w:type="dxa" w:w="0"/>
            </w:tcMar>
          </w:tcPr>
          <w:p w14:paraId="5E110000">
            <w:pPr>
              <w:pStyle w:val="Style_2"/>
              <w:ind w:firstLine="0" w:left="0"/>
              <w:jc w:val="left"/>
            </w:pPr>
            <w:r>
              <w:t>случай лечения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5F11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6011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1110000">
            <w:pPr>
              <w:pStyle w:val="Style_2"/>
              <w:ind w:firstLine="0" w:left="0"/>
              <w:jc w:val="center"/>
            </w:pPr>
            <w:r>
              <w:t>0</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211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63110000">
            <w:pPr>
              <w:pStyle w:val="Style_2"/>
              <w:ind w:firstLine="0" w:left="0"/>
              <w:jc w:val="center"/>
            </w:pPr>
            <w:r>
              <w:t>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64110000">
            <w:pPr>
              <w:pStyle w:val="Style_2"/>
              <w:ind w:firstLine="0" w:left="0"/>
              <w:jc w:val="center"/>
            </w:pPr>
            <w:r>
              <w:t>0</w:t>
            </w:r>
          </w:p>
        </w:tc>
        <w:tc>
          <w:tcPr>
            <w:tcW w:type="dxa" w:w="850"/>
            <w:tcBorders>
              <w:top w:color="000000" w:sz="4" w:val="single"/>
              <w:left w:color="000000" w:sz="4" w:val="single"/>
              <w:bottom w:color="000000" w:sz="4" w:val="single"/>
              <w:right w:color="000000" w:sz="4" w:val="single"/>
            </w:tcBorders>
            <w:tcMar>
              <w:left w:type="dxa" w:w="0"/>
              <w:right w:type="dxa" w:w="0"/>
            </w:tcMar>
          </w:tcPr>
          <w:p w14:paraId="65110000">
            <w:pPr>
              <w:pStyle w:val="Style_2"/>
              <w:ind w:firstLine="0" w:left="0"/>
              <w:jc w:val="center"/>
            </w:pPr>
            <w:r>
              <w:t>0</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66110000">
            <w:pPr>
              <w:pStyle w:val="Style_2"/>
              <w:ind w:firstLine="0" w:left="0"/>
              <w:jc w:val="left"/>
            </w:pPr>
            <w:r>
              <w:t>4.1.1. для медицинской помощи по профилю "онкология"</w:t>
            </w:r>
          </w:p>
        </w:tc>
        <w:tc>
          <w:tcPr>
            <w:tcW w:type="dxa" w:w="1020"/>
            <w:tcBorders>
              <w:top w:color="000000" w:sz="4" w:val="single"/>
              <w:left w:color="000000" w:sz="4" w:val="single"/>
              <w:bottom w:color="000000" w:sz="4" w:val="single"/>
              <w:right w:color="000000" w:sz="4" w:val="single"/>
            </w:tcBorders>
            <w:tcMar>
              <w:left w:type="dxa" w:w="0"/>
              <w:right w:type="dxa" w:w="0"/>
            </w:tcMar>
          </w:tcPr>
          <w:p w14:paraId="67110000">
            <w:pPr>
              <w:pStyle w:val="Style_2"/>
              <w:ind w:firstLine="0" w:left="0"/>
              <w:jc w:val="center"/>
            </w:pPr>
            <w:bookmarkStart w:id="210" w:name="Par4317"/>
            <w:bookmarkEnd w:id="210"/>
            <w:r>
              <w:t>73.1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68110000">
            <w:pPr>
              <w:pStyle w:val="Style_2"/>
              <w:ind w:firstLine="0" w:left="0"/>
              <w:jc w:val="left"/>
            </w:pPr>
            <w:r>
              <w:t>случай лечения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6911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6A11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B110000">
            <w:pPr>
              <w:pStyle w:val="Style_2"/>
              <w:ind w:firstLine="0" w:left="0"/>
              <w:jc w:val="center"/>
            </w:pPr>
            <w:r>
              <w:t>0</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C11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6D110000">
            <w:pPr>
              <w:pStyle w:val="Style_2"/>
              <w:ind w:firstLine="0" w:left="0"/>
              <w:jc w:val="center"/>
            </w:pPr>
            <w:r>
              <w:t>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6E110000">
            <w:pPr>
              <w:pStyle w:val="Style_2"/>
              <w:ind w:firstLine="0" w:left="0"/>
              <w:jc w:val="center"/>
            </w:pPr>
            <w:r>
              <w:t>0</w:t>
            </w:r>
          </w:p>
        </w:tc>
        <w:tc>
          <w:tcPr>
            <w:tcW w:type="dxa" w:w="850"/>
            <w:tcBorders>
              <w:top w:color="000000" w:sz="4" w:val="single"/>
              <w:left w:color="000000" w:sz="4" w:val="single"/>
              <w:bottom w:color="000000" w:sz="4" w:val="single"/>
              <w:right w:color="000000" w:sz="4" w:val="single"/>
            </w:tcBorders>
            <w:tcMar>
              <w:left w:type="dxa" w:w="0"/>
              <w:right w:type="dxa" w:w="0"/>
            </w:tcMar>
          </w:tcPr>
          <w:p w14:paraId="6F110000">
            <w:pPr>
              <w:pStyle w:val="Style_2"/>
              <w:ind w:firstLine="0" w:left="0"/>
              <w:jc w:val="center"/>
            </w:pPr>
            <w:r>
              <w:t>0</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70110000">
            <w:pPr>
              <w:pStyle w:val="Style_2"/>
              <w:ind w:firstLine="0" w:left="0"/>
              <w:jc w:val="left"/>
            </w:pPr>
            <w:r>
              <w:t>4.1.2. для медицинской помощи при экстракорпоральном оплодотворении</w:t>
            </w:r>
          </w:p>
        </w:tc>
        <w:tc>
          <w:tcPr>
            <w:tcW w:type="dxa" w:w="1020"/>
            <w:tcBorders>
              <w:top w:color="000000" w:sz="4" w:val="single"/>
              <w:left w:color="000000" w:sz="4" w:val="single"/>
              <w:bottom w:color="000000" w:sz="4" w:val="single"/>
              <w:right w:color="000000" w:sz="4" w:val="single"/>
            </w:tcBorders>
            <w:tcMar>
              <w:left w:type="dxa" w:w="0"/>
              <w:right w:type="dxa" w:w="0"/>
            </w:tcMar>
          </w:tcPr>
          <w:p w14:paraId="71110000">
            <w:pPr>
              <w:pStyle w:val="Style_2"/>
              <w:ind w:firstLine="0" w:left="0"/>
              <w:jc w:val="center"/>
            </w:pPr>
            <w:bookmarkStart w:id="211" w:name="Par4327"/>
            <w:bookmarkEnd w:id="211"/>
            <w:r>
              <w:t>73.2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72110000">
            <w:pPr>
              <w:pStyle w:val="Style_2"/>
              <w:ind w:firstLine="0" w:left="0"/>
              <w:jc w:val="left"/>
            </w:pPr>
            <w:r>
              <w:t>случай</w:t>
            </w:r>
          </w:p>
        </w:tc>
        <w:tc>
          <w:tcPr>
            <w:tcW w:type="dxa" w:w="1644"/>
            <w:tcBorders>
              <w:top w:color="000000" w:sz="4" w:val="single"/>
              <w:left w:color="000000" w:sz="4" w:val="single"/>
              <w:bottom w:color="000000" w:sz="4" w:val="single"/>
              <w:right w:color="000000" w:sz="4" w:val="single"/>
            </w:tcBorders>
            <w:tcMar>
              <w:left w:type="dxa" w:w="0"/>
              <w:right w:type="dxa" w:w="0"/>
            </w:tcMar>
          </w:tcPr>
          <w:p w14:paraId="7311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7411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5110000">
            <w:pPr>
              <w:pStyle w:val="Style_2"/>
              <w:ind w:firstLine="0" w:left="0"/>
              <w:jc w:val="center"/>
            </w:pPr>
            <w:r>
              <w:t>0</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611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77110000">
            <w:pPr>
              <w:pStyle w:val="Style_2"/>
              <w:ind w:firstLine="0" w:left="0"/>
              <w:jc w:val="center"/>
            </w:pPr>
            <w:r>
              <w:t>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8110000">
            <w:pPr>
              <w:pStyle w:val="Style_2"/>
              <w:ind w:firstLine="0" w:left="0"/>
              <w:jc w:val="center"/>
            </w:pPr>
            <w:r>
              <w:t>0</w:t>
            </w:r>
          </w:p>
        </w:tc>
        <w:tc>
          <w:tcPr>
            <w:tcW w:type="dxa" w:w="850"/>
            <w:tcBorders>
              <w:top w:color="000000" w:sz="4" w:val="single"/>
              <w:left w:color="000000" w:sz="4" w:val="single"/>
              <w:bottom w:color="000000" w:sz="4" w:val="single"/>
              <w:right w:color="000000" w:sz="4" w:val="single"/>
            </w:tcBorders>
            <w:tcMar>
              <w:left w:type="dxa" w:w="0"/>
              <w:right w:type="dxa" w:w="0"/>
            </w:tcMar>
          </w:tcPr>
          <w:p w14:paraId="79110000">
            <w:pPr>
              <w:pStyle w:val="Style_2"/>
              <w:ind w:firstLine="0" w:left="0"/>
              <w:jc w:val="center"/>
            </w:pPr>
            <w:r>
              <w:t>0</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7A110000">
            <w:pPr>
              <w:pStyle w:val="Style_2"/>
              <w:ind w:firstLine="0" w:left="0"/>
              <w:jc w:val="left"/>
            </w:pPr>
            <w:r>
              <w:t>4.2. в условиях круглосуточного стационара, за исключением медицинской реабилитации, в том числе:</w:t>
            </w:r>
          </w:p>
        </w:tc>
        <w:tc>
          <w:tcPr>
            <w:tcW w:type="dxa" w:w="1020"/>
            <w:tcBorders>
              <w:top w:color="000000" w:sz="4" w:val="single"/>
              <w:left w:color="000000" w:sz="4" w:val="single"/>
              <w:bottom w:color="000000" w:sz="4" w:val="single"/>
              <w:right w:color="000000" w:sz="4" w:val="single"/>
            </w:tcBorders>
            <w:tcMar>
              <w:left w:type="dxa" w:w="0"/>
              <w:right w:type="dxa" w:w="0"/>
            </w:tcMar>
          </w:tcPr>
          <w:p w14:paraId="7B110000">
            <w:pPr>
              <w:pStyle w:val="Style_2"/>
              <w:ind w:firstLine="0" w:left="0"/>
              <w:jc w:val="center"/>
            </w:pPr>
            <w:bookmarkStart w:id="212" w:name="Par4337"/>
            <w:bookmarkEnd w:id="212"/>
            <w:r>
              <w:t>74</w:t>
            </w:r>
          </w:p>
        </w:tc>
        <w:tc>
          <w:tcPr>
            <w:tcW w:type="dxa" w:w="1984"/>
            <w:tcBorders>
              <w:top w:color="000000" w:sz="4" w:val="single"/>
              <w:left w:color="000000" w:sz="4" w:val="single"/>
              <w:bottom w:color="000000" w:sz="4" w:val="single"/>
              <w:right w:color="000000" w:sz="4" w:val="single"/>
            </w:tcBorders>
            <w:tcMar>
              <w:left w:type="dxa" w:w="0"/>
              <w:right w:type="dxa" w:w="0"/>
            </w:tcMar>
          </w:tcPr>
          <w:p w14:paraId="7C110000">
            <w:pPr>
              <w:pStyle w:val="Style_2"/>
              <w:ind w:firstLine="0" w:left="0"/>
              <w:jc w:val="left"/>
            </w:pPr>
            <w:r>
              <w:t>случай госпитализации</w:t>
            </w:r>
          </w:p>
        </w:tc>
        <w:tc>
          <w:tcPr>
            <w:tcW w:type="dxa" w:w="1644"/>
            <w:tcBorders>
              <w:top w:color="000000" w:sz="4" w:val="single"/>
              <w:left w:color="000000" w:sz="4" w:val="single"/>
              <w:bottom w:color="000000" w:sz="4" w:val="single"/>
              <w:right w:color="000000" w:sz="4" w:val="single"/>
            </w:tcBorders>
            <w:tcMar>
              <w:left w:type="dxa" w:w="0"/>
              <w:right w:type="dxa" w:w="0"/>
            </w:tcMar>
          </w:tcPr>
          <w:p w14:paraId="7D11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7E11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F110000">
            <w:pPr>
              <w:pStyle w:val="Style_2"/>
              <w:ind w:firstLine="0" w:left="0"/>
              <w:jc w:val="center"/>
            </w:pPr>
            <w:r>
              <w:t>0</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011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81110000">
            <w:pPr>
              <w:pStyle w:val="Style_2"/>
              <w:ind w:firstLine="0" w:left="0"/>
              <w:jc w:val="center"/>
            </w:pPr>
            <w:r>
              <w:t>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82110000">
            <w:pPr>
              <w:pStyle w:val="Style_2"/>
              <w:ind w:firstLine="0" w:left="0"/>
              <w:jc w:val="center"/>
            </w:pPr>
            <w:r>
              <w:t>0</w:t>
            </w:r>
          </w:p>
        </w:tc>
        <w:tc>
          <w:tcPr>
            <w:tcW w:type="dxa" w:w="850"/>
            <w:tcBorders>
              <w:top w:color="000000" w:sz="4" w:val="single"/>
              <w:left w:color="000000" w:sz="4" w:val="single"/>
              <w:bottom w:color="000000" w:sz="4" w:val="single"/>
              <w:right w:color="000000" w:sz="4" w:val="single"/>
            </w:tcBorders>
            <w:tcMar>
              <w:left w:type="dxa" w:w="0"/>
              <w:right w:type="dxa" w:w="0"/>
            </w:tcMar>
          </w:tcPr>
          <w:p w14:paraId="83110000">
            <w:pPr>
              <w:pStyle w:val="Style_2"/>
              <w:ind w:firstLine="0" w:left="0"/>
              <w:jc w:val="center"/>
            </w:pPr>
            <w:r>
              <w:t>0</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84110000">
            <w:pPr>
              <w:pStyle w:val="Style_2"/>
              <w:ind w:firstLine="0" w:left="0"/>
              <w:jc w:val="left"/>
            </w:pPr>
            <w:r>
              <w:t>4.2.1. для медицинской помощи по профилю "онкология"</w:t>
            </w:r>
          </w:p>
        </w:tc>
        <w:tc>
          <w:tcPr>
            <w:tcW w:type="dxa" w:w="1020"/>
            <w:tcBorders>
              <w:top w:color="000000" w:sz="4" w:val="single"/>
              <w:left w:color="000000" w:sz="4" w:val="single"/>
              <w:bottom w:color="000000" w:sz="4" w:val="single"/>
              <w:right w:color="000000" w:sz="4" w:val="single"/>
            </w:tcBorders>
            <w:tcMar>
              <w:left w:type="dxa" w:w="0"/>
              <w:right w:type="dxa" w:w="0"/>
            </w:tcMar>
          </w:tcPr>
          <w:p w14:paraId="85110000">
            <w:pPr>
              <w:pStyle w:val="Style_2"/>
              <w:ind w:firstLine="0" w:left="0"/>
              <w:jc w:val="center"/>
            </w:pPr>
            <w:bookmarkStart w:id="213" w:name="Par4347"/>
            <w:bookmarkEnd w:id="213"/>
            <w:r>
              <w:t>74.1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86110000">
            <w:pPr>
              <w:pStyle w:val="Style_2"/>
              <w:ind w:firstLine="0" w:left="0"/>
              <w:jc w:val="left"/>
            </w:pPr>
            <w:r>
              <w:t>случай госпитализации</w:t>
            </w:r>
          </w:p>
        </w:tc>
        <w:tc>
          <w:tcPr>
            <w:tcW w:type="dxa" w:w="1644"/>
            <w:tcBorders>
              <w:top w:color="000000" w:sz="4" w:val="single"/>
              <w:left w:color="000000" w:sz="4" w:val="single"/>
              <w:bottom w:color="000000" w:sz="4" w:val="single"/>
              <w:right w:color="000000" w:sz="4" w:val="single"/>
            </w:tcBorders>
            <w:tcMar>
              <w:left w:type="dxa" w:w="0"/>
              <w:right w:type="dxa" w:w="0"/>
            </w:tcMar>
          </w:tcPr>
          <w:p w14:paraId="8711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8811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9110000">
            <w:pPr>
              <w:pStyle w:val="Style_2"/>
              <w:ind w:firstLine="0" w:left="0"/>
              <w:jc w:val="center"/>
            </w:pPr>
            <w:r>
              <w:t>0</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A11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8B110000">
            <w:pPr>
              <w:pStyle w:val="Style_2"/>
              <w:ind w:firstLine="0" w:left="0"/>
              <w:jc w:val="center"/>
            </w:pPr>
            <w:r>
              <w:t>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8C110000">
            <w:pPr>
              <w:pStyle w:val="Style_2"/>
              <w:ind w:firstLine="0" w:left="0"/>
              <w:jc w:val="center"/>
            </w:pPr>
            <w:r>
              <w:t>0</w:t>
            </w:r>
          </w:p>
        </w:tc>
        <w:tc>
          <w:tcPr>
            <w:tcW w:type="dxa" w:w="850"/>
            <w:tcBorders>
              <w:top w:color="000000" w:sz="4" w:val="single"/>
              <w:left w:color="000000" w:sz="4" w:val="single"/>
              <w:bottom w:color="000000" w:sz="4" w:val="single"/>
              <w:right w:color="000000" w:sz="4" w:val="single"/>
            </w:tcBorders>
            <w:tcMar>
              <w:left w:type="dxa" w:w="0"/>
              <w:right w:type="dxa" w:w="0"/>
            </w:tcMar>
          </w:tcPr>
          <w:p w14:paraId="8D110000">
            <w:pPr>
              <w:pStyle w:val="Style_2"/>
              <w:ind w:firstLine="0" w:left="0"/>
              <w:jc w:val="center"/>
            </w:pPr>
            <w:r>
              <w:t>0</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8E110000">
            <w:pPr>
              <w:pStyle w:val="Style_2"/>
              <w:ind w:firstLine="0" w:left="0"/>
              <w:jc w:val="left"/>
            </w:pPr>
            <w:r>
              <w:t>4.2.2. высокотехнологичная медицинская помощь</w:t>
            </w:r>
          </w:p>
        </w:tc>
        <w:tc>
          <w:tcPr>
            <w:tcW w:type="dxa" w:w="1020"/>
            <w:tcBorders>
              <w:top w:color="000000" w:sz="4" w:val="single"/>
              <w:left w:color="000000" w:sz="4" w:val="single"/>
              <w:bottom w:color="000000" w:sz="4" w:val="single"/>
              <w:right w:color="000000" w:sz="4" w:val="single"/>
            </w:tcBorders>
            <w:tcMar>
              <w:left w:type="dxa" w:w="0"/>
              <w:right w:type="dxa" w:w="0"/>
            </w:tcMar>
          </w:tcPr>
          <w:p w14:paraId="8F110000">
            <w:pPr>
              <w:pStyle w:val="Style_2"/>
              <w:ind w:firstLine="0" w:left="0"/>
              <w:jc w:val="center"/>
            </w:pPr>
            <w:bookmarkStart w:id="214" w:name="Par4357"/>
            <w:bookmarkEnd w:id="214"/>
            <w:r>
              <w:t>74.2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90110000">
            <w:pPr>
              <w:pStyle w:val="Style_2"/>
              <w:ind w:firstLine="0" w:left="0"/>
              <w:jc w:val="left"/>
            </w:pPr>
            <w:r>
              <w:t>случай госпитализации</w:t>
            </w:r>
          </w:p>
        </w:tc>
        <w:tc>
          <w:tcPr>
            <w:tcW w:type="dxa" w:w="1644"/>
            <w:tcBorders>
              <w:top w:color="000000" w:sz="4" w:val="single"/>
              <w:left w:color="000000" w:sz="4" w:val="single"/>
              <w:bottom w:color="000000" w:sz="4" w:val="single"/>
              <w:right w:color="000000" w:sz="4" w:val="single"/>
            </w:tcBorders>
            <w:tcMar>
              <w:left w:type="dxa" w:w="0"/>
              <w:right w:type="dxa" w:w="0"/>
            </w:tcMar>
          </w:tcPr>
          <w:p w14:paraId="9111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9211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3110000">
            <w:pPr>
              <w:pStyle w:val="Style_2"/>
              <w:ind w:firstLine="0" w:left="0"/>
              <w:jc w:val="center"/>
            </w:pPr>
            <w:r>
              <w:t>0</w:t>
            </w:r>
          </w:p>
        </w:tc>
        <w:tc>
          <w:tcPr>
            <w:tcW w:type="dxa" w:w="1077"/>
            <w:tcBorders>
              <w:top w:color="000000" w:sz="4" w:val="single"/>
              <w:left w:color="000000" w:sz="4" w:val="single"/>
              <w:bottom w:color="000000" w:sz="4" w:val="single"/>
              <w:right w:color="000000" w:sz="4" w:val="single"/>
            </w:tcBorders>
            <w:tcMar>
              <w:left w:type="dxa" w:w="0"/>
              <w:right w:type="dxa" w:w="0"/>
            </w:tcMar>
          </w:tcPr>
          <w:p w14:paraId="9411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95110000">
            <w:pPr>
              <w:pStyle w:val="Style_2"/>
              <w:ind w:firstLine="0" w:left="0"/>
              <w:jc w:val="center"/>
            </w:pPr>
            <w:r>
              <w:t>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96110000">
            <w:pPr>
              <w:pStyle w:val="Style_2"/>
              <w:ind w:firstLine="0" w:left="0"/>
              <w:jc w:val="center"/>
            </w:pPr>
            <w:r>
              <w:t>0</w:t>
            </w:r>
          </w:p>
        </w:tc>
        <w:tc>
          <w:tcPr>
            <w:tcW w:type="dxa" w:w="850"/>
            <w:tcBorders>
              <w:top w:color="000000" w:sz="4" w:val="single"/>
              <w:left w:color="000000" w:sz="4" w:val="single"/>
              <w:bottom w:color="000000" w:sz="4" w:val="single"/>
              <w:right w:color="000000" w:sz="4" w:val="single"/>
            </w:tcBorders>
            <w:tcMar>
              <w:left w:type="dxa" w:w="0"/>
              <w:right w:type="dxa" w:w="0"/>
            </w:tcMar>
          </w:tcPr>
          <w:p w14:paraId="97110000">
            <w:pPr>
              <w:pStyle w:val="Style_2"/>
              <w:ind w:firstLine="0" w:left="0"/>
              <w:jc w:val="center"/>
            </w:pPr>
            <w:r>
              <w:t>0</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98110000">
            <w:pPr>
              <w:pStyle w:val="Style_2"/>
              <w:ind w:firstLine="0" w:left="0"/>
              <w:jc w:val="left"/>
            </w:pPr>
            <w:r>
              <w:t>5. Медицинская реабилитация &lt;**********&gt;:</w:t>
            </w:r>
          </w:p>
        </w:tc>
        <w:tc>
          <w:tcPr>
            <w:tcW w:type="dxa" w:w="1020"/>
            <w:tcBorders>
              <w:top w:color="000000" w:sz="4" w:val="single"/>
              <w:left w:color="000000" w:sz="4" w:val="single"/>
              <w:bottom w:color="000000" w:sz="4" w:val="single"/>
              <w:right w:color="000000" w:sz="4" w:val="single"/>
            </w:tcBorders>
            <w:tcMar>
              <w:left w:type="dxa" w:w="0"/>
              <w:right w:type="dxa" w:w="0"/>
            </w:tcMar>
          </w:tcPr>
          <w:p w14:paraId="99110000">
            <w:pPr>
              <w:pStyle w:val="Style_2"/>
              <w:ind w:firstLine="0" w:left="0"/>
              <w:jc w:val="center"/>
            </w:pPr>
            <w:r>
              <w:t>75</w:t>
            </w:r>
          </w:p>
        </w:tc>
        <w:tc>
          <w:tcPr>
            <w:tcW w:type="dxa" w:w="1984"/>
            <w:tcBorders>
              <w:top w:color="000000" w:sz="4" w:val="single"/>
              <w:left w:color="000000" w:sz="4" w:val="single"/>
              <w:bottom w:color="000000" w:sz="4" w:val="single"/>
              <w:right w:color="000000" w:sz="4" w:val="single"/>
            </w:tcBorders>
            <w:tcMar>
              <w:left w:type="dxa" w:w="0"/>
              <w:right w:type="dxa" w:w="0"/>
            </w:tcMar>
          </w:tcPr>
          <w:p w14:paraId="9A110000">
            <w:pPr>
              <w:pStyle w:val="Style_2"/>
              <w:ind w:firstLine="0" w:left="0"/>
              <w:jc w:val="left"/>
            </w:pPr>
            <w:r>
              <w:t>Х</w:t>
            </w:r>
          </w:p>
        </w:tc>
        <w:tc>
          <w:tcPr>
            <w:tcW w:type="dxa" w:w="1644"/>
            <w:tcBorders>
              <w:top w:color="000000" w:sz="4" w:val="single"/>
              <w:left w:color="000000" w:sz="4" w:val="single"/>
              <w:bottom w:color="000000" w:sz="4" w:val="single"/>
              <w:right w:color="000000" w:sz="4" w:val="single"/>
            </w:tcBorders>
            <w:tcMar>
              <w:left w:type="dxa" w:w="0"/>
              <w:right w:type="dxa" w:w="0"/>
            </w:tcMar>
          </w:tcPr>
          <w:p w14:paraId="9B110000">
            <w:pPr>
              <w:pStyle w:val="Style_2"/>
              <w:ind w:firstLine="0" w:left="0"/>
              <w:jc w:val="center"/>
            </w:pPr>
            <w:r>
              <w:t>Х</w:t>
            </w:r>
          </w:p>
        </w:tc>
        <w:tc>
          <w:tcPr>
            <w:tcW w:type="dxa" w:w="1304"/>
            <w:tcBorders>
              <w:top w:color="000000" w:sz="4" w:val="single"/>
              <w:left w:color="000000" w:sz="4" w:val="single"/>
              <w:bottom w:color="000000" w:sz="4" w:val="single"/>
              <w:right w:color="000000" w:sz="4" w:val="single"/>
            </w:tcBorders>
            <w:tcMar>
              <w:left w:type="dxa" w:w="0"/>
              <w:right w:type="dxa" w:w="0"/>
            </w:tcMar>
          </w:tcPr>
          <w:p w14:paraId="9C11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D11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9E110000">
            <w:pPr>
              <w:pStyle w:val="Style_2"/>
              <w:ind w:firstLine="0" w:left="0"/>
              <w:jc w:val="center"/>
            </w:pPr>
            <w:r>
              <w:t>Х</w:t>
            </w:r>
          </w:p>
        </w:tc>
        <w:tc>
          <w:tcPr>
            <w:tcW w:type="dxa" w:w="1417"/>
            <w:tcBorders>
              <w:top w:color="000000" w:sz="4" w:val="single"/>
              <w:left w:color="000000" w:sz="4" w:val="single"/>
              <w:bottom w:color="000000" w:sz="4" w:val="single"/>
              <w:right w:color="000000" w:sz="4" w:val="single"/>
            </w:tcBorders>
            <w:tcMar>
              <w:left w:type="dxa" w:w="0"/>
              <w:right w:type="dxa" w:w="0"/>
            </w:tcMar>
          </w:tcPr>
          <w:p w14:paraId="9F11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A0110000">
            <w:pPr>
              <w:pStyle w:val="Style_2"/>
              <w:ind w:firstLine="0" w:left="0"/>
              <w:jc w:val="center"/>
            </w:pPr>
            <w:r>
              <w:t>Х</w:t>
            </w:r>
          </w:p>
        </w:tc>
        <w:tc>
          <w:tcPr>
            <w:tcW w:type="dxa" w:w="850"/>
            <w:tcBorders>
              <w:top w:color="000000" w:sz="4" w:val="single"/>
              <w:left w:color="000000" w:sz="4" w:val="single"/>
              <w:bottom w:color="000000" w:sz="4" w:val="single"/>
              <w:right w:color="000000" w:sz="4" w:val="single"/>
            </w:tcBorders>
            <w:tcMar>
              <w:left w:type="dxa" w:w="0"/>
              <w:right w:type="dxa" w:w="0"/>
            </w:tcMar>
          </w:tcPr>
          <w:p w14:paraId="A111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A2110000">
            <w:pPr>
              <w:pStyle w:val="Style_2"/>
              <w:ind w:firstLine="0" w:left="0"/>
              <w:jc w:val="left"/>
            </w:pPr>
            <w:r>
              <w:t>5.1. В амбулаторных условиях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A3110000">
            <w:pPr>
              <w:pStyle w:val="Style_2"/>
              <w:ind w:firstLine="0" w:left="0"/>
              <w:jc w:val="center"/>
            </w:pPr>
            <w:bookmarkStart w:id="215" w:name="Par4377"/>
            <w:bookmarkEnd w:id="215"/>
            <w:r>
              <w:t>76</w:t>
            </w:r>
          </w:p>
        </w:tc>
        <w:tc>
          <w:tcPr>
            <w:tcW w:type="dxa" w:w="1984"/>
            <w:tcBorders>
              <w:top w:color="000000" w:sz="4" w:val="single"/>
              <w:left w:color="000000" w:sz="4" w:val="single"/>
              <w:bottom w:color="000000" w:sz="4" w:val="single"/>
              <w:right w:color="000000" w:sz="4" w:val="single"/>
            </w:tcBorders>
            <w:tcMar>
              <w:left w:type="dxa" w:w="0"/>
              <w:right w:type="dxa" w:w="0"/>
            </w:tcMar>
          </w:tcPr>
          <w:p w14:paraId="A4110000">
            <w:pPr>
              <w:pStyle w:val="Style_2"/>
              <w:ind w:firstLine="0" w:left="0"/>
              <w:jc w:val="left"/>
            </w:pPr>
            <w:r>
              <w:t>комплексные посещения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A511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A611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7110000">
            <w:pPr>
              <w:pStyle w:val="Style_2"/>
              <w:ind w:firstLine="0" w:left="0"/>
              <w:jc w:val="center"/>
            </w:pPr>
            <w:r>
              <w:t>0</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811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A9110000">
            <w:pPr>
              <w:pStyle w:val="Style_2"/>
              <w:ind w:firstLine="0" w:left="0"/>
              <w:jc w:val="center"/>
            </w:pPr>
            <w:r>
              <w:t>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AA110000">
            <w:pPr>
              <w:pStyle w:val="Style_2"/>
              <w:ind w:firstLine="0" w:left="0"/>
              <w:jc w:val="center"/>
            </w:pPr>
            <w:r>
              <w:t>0</w:t>
            </w:r>
          </w:p>
        </w:tc>
        <w:tc>
          <w:tcPr>
            <w:tcW w:type="dxa" w:w="850"/>
            <w:tcBorders>
              <w:top w:color="000000" w:sz="4" w:val="single"/>
              <w:left w:color="000000" w:sz="4" w:val="single"/>
              <w:bottom w:color="000000" w:sz="4" w:val="single"/>
              <w:right w:color="000000" w:sz="4" w:val="single"/>
            </w:tcBorders>
            <w:tcMar>
              <w:left w:type="dxa" w:w="0"/>
              <w:right w:type="dxa" w:w="0"/>
            </w:tcMar>
          </w:tcPr>
          <w:p w14:paraId="AB110000">
            <w:pPr>
              <w:pStyle w:val="Style_2"/>
              <w:ind w:firstLine="0" w:left="0"/>
              <w:jc w:val="center"/>
            </w:pPr>
            <w:r>
              <w:t>0</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AC110000">
            <w:pPr>
              <w:pStyle w:val="Style_2"/>
              <w:ind w:firstLine="0" w:left="0"/>
              <w:jc w:val="left"/>
            </w:pPr>
            <w:r>
              <w:t>5.2. В условиях дневных стационаров (первичная медико-санитарная помощь, специализированная медицинская помощь)</w:t>
            </w:r>
          </w:p>
        </w:tc>
        <w:tc>
          <w:tcPr>
            <w:tcW w:type="dxa" w:w="1020"/>
            <w:tcBorders>
              <w:top w:color="000000" w:sz="4" w:val="single"/>
              <w:left w:color="000000" w:sz="4" w:val="single"/>
              <w:bottom w:color="000000" w:sz="4" w:val="single"/>
              <w:right w:color="000000" w:sz="4" w:val="single"/>
            </w:tcBorders>
            <w:tcMar>
              <w:left w:type="dxa" w:w="0"/>
              <w:right w:type="dxa" w:w="0"/>
            </w:tcMar>
          </w:tcPr>
          <w:p w14:paraId="AD110000">
            <w:pPr>
              <w:pStyle w:val="Style_2"/>
              <w:ind w:firstLine="0" w:left="0"/>
              <w:jc w:val="center"/>
            </w:pPr>
            <w:bookmarkStart w:id="216" w:name="Par4387"/>
            <w:bookmarkEnd w:id="216"/>
            <w:r>
              <w:t>77</w:t>
            </w:r>
          </w:p>
        </w:tc>
        <w:tc>
          <w:tcPr>
            <w:tcW w:type="dxa" w:w="1984"/>
            <w:tcBorders>
              <w:top w:color="000000" w:sz="4" w:val="single"/>
              <w:left w:color="000000" w:sz="4" w:val="single"/>
              <w:bottom w:color="000000" w:sz="4" w:val="single"/>
              <w:right w:color="000000" w:sz="4" w:val="single"/>
            </w:tcBorders>
            <w:tcMar>
              <w:left w:type="dxa" w:w="0"/>
              <w:right w:type="dxa" w:w="0"/>
            </w:tcMar>
          </w:tcPr>
          <w:p w14:paraId="AE110000">
            <w:pPr>
              <w:pStyle w:val="Style_2"/>
              <w:ind w:firstLine="0" w:left="0"/>
              <w:jc w:val="left"/>
            </w:pPr>
            <w:r>
              <w:t>случай лечения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AF11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B011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1110000">
            <w:pPr>
              <w:pStyle w:val="Style_2"/>
              <w:ind w:firstLine="0" w:left="0"/>
              <w:jc w:val="center"/>
            </w:pPr>
            <w:r>
              <w:t>0</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211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B3110000">
            <w:pPr>
              <w:pStyle w:val="Style_2"/>
              <w:ind w:firstLine="0" w:left="0"/>
              <w:jc w:val="center"/>
            </w:pPr>
            <w:r>
              <w:t>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B4110000">
            <w:pPr>
              <w:pStyle w:val="Style_2"/>
              <w:ind w:firstLine="0" w:left="0"/>
              <w:jc w:val="center"/>
            </w:pPr>
            <w:r>
              <w:t>0</w:t>
            </w:r>
          </w:p>
        </w:tc>
        <w:tc>
          <w:tcPr>
            <w:tcW w:type="dxa" w:w="850"/>
            <w:tcBorders>
              <w:top w:color="000000" w:sz="4" w:val="single"/>
              <w:left w:color="000000" w:sz="4" w:val="single"/>
              <w:bottom w:color="000000" w:sz="4" w:val="single"/>
              <w:right w:color="000000" w:sz="4" w:val="single"/>
            </w:tcBorders>
            <w:tcMar>
              <w:left w:type="dxa" w:w="0"/>
              <w:right w:type="dxa" w:w="0"/>
            </w:tcMar>
          </w:tcPr>
          <w:p w14:paraId="B5110000">
            <w:pPr>
              <w:pStyle w:val="Style_2"/>
              <w:ind w:firstLine="0" w:left="0"/>
              <w:jc w:val="center"/>
            </w:pPr>
            <w:r>
              <w:t>0</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B6110000">
            <w:pPr>
              <w:pStyle w:val="Style_2"/>
              <w:ind w:firstLine="0" w:left="0"/>
              <w:jc w:val="left"/>
            </w:pPr>
            <w:r>
              <w:t>5.3. Специализированная, в том числе высокотехнологичная, медицинская помощь в условиях круглосуточного стационара</w:t>
            </w:r>
          </w:p>
        </w:tc>
        <w:tc>
          <w:tcPr>
            <w:tcW w:type="dxa" w:w="1020"/>
            <w:tcBorders>
              <w:top w:color="000000" w:sz="4" w:val="single"/>
              <w:left w:color="000000" w:sz="4" w:val="single"/>
              <w:bottom w:color="000000" w:sz="4" w:val="single"/>
              <w:right w:color="000000" w:sz="4" w:val="single"/>
            </w:tcBorders>
            <w:tcMar>
              <w:left w:type="dxa" w:w="0"/>
              <w:right w:type="dxa" w:w="0"/>
            </w:tcMar>
          </w:tcPr>
          <w:p w14:paraId="B7110000">
            <w:pPr>
              <w:pStyle w:val="Style_2"/>
              <w:ind w:firstLine="0" w:left="0"/>
              <w:jc w:val="center"/>
            </w:pPr>
            <w:bookmarkStart w:id="217" w:name="Par4397"/>
            <w:bookmarkEnd w:id="217"/>
            <w:r>
              <w:t>78</w:t>
            </w:r>
          </w:p>
        </w:tc>
        <w:tc>
          <w:tcPr>
            <w:tcW w:type="dxa" w:w="1984"/>
            <w:tcBorders>
              <w:top w:color="000000" w:sz="4" w:val="single"/>
              <w:left w:color="000000" w:sz="4" w:val="single"/>
              <w:bottom w:color="000000" w:sz="4" w:val="single"/>
              <w:right w:color="000000" w:sz="4" w:val="single"/>
            </w:tcBorders>
            <w:tcMar>
              <w:left w:type="dxa" w:w="0"/>
              <w:right w:type="dxa" w:w="0"/>
            </w:tcMar>
          </w:tcPr>
          <w:p w14:paraId="B8110000">
            <w:pPr>
              <w:pStyle w:val="Style_2"/>
              <w:ind w:firstLine="0" w:left="0"/>
              <w:jc w:val="left"/>
            </w:pPr>
            <w:r>
              <w:t>случай госпитализации</w:t>
            </w:r>
          </w:p>
        </w:tc>
        <w:tc>
          <w:tcPr>
            <w:tcW w:type="dxa" w:w="1644"/>
            <w:tcBorders>
              <w:top w:color="000000" w:sz="4" w:val="single"/>
              <w:left w:color="000000" w:sz="4" w:val="single"/>
              <w:bottom w:color="000000" w:sz="4" w:val="single"/>
              <w:right w:color="000000" w:sz="4" w:val="single"/>
            </w:tcBorders>
            <w:tcMar>
              <w:left w:type="dxa" w:w="0"/>
              <w:right w:type="dxa" w:w="0"/>
            </w:tcMar>
          </w:tcPr>
          <w:p w14:paraId="B911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BA11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B110000">
            <w:pPr>
              <w:pStyle w:val="Style_2"/>
              <w:ind w:firstLine="0" w:left="0"/>
              <w:jc w:val="center"/>
            </w:pPr>
            <w:r>
              <w:t>0</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C11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BD110000">
            <w:pPr>
              <w:pStyle w:val="Style_2"/>
              <w:ind w:firstLine="0" w:left="0"/>
              <w:jc w:val="center"/>
            </w:pPr>
            <w:r>
              <w:t>0</w:t>
            </w:r>
          </w:p>
        </w:tc>
        <w:tc>
          <w:tcPr>
            <w:tcW w:type="dxa" w:w="1587"/>
            <w:tcBorders>
              <w:top w:color="000000" w:sz="4" w:val="single"/>
              <w:left w:color="000000" w:sz="4" w:val="single"/>
              <w:bottom w:color="000000" w:sz="4" w:val="single"/>
              <w:right w:color="000000" w:sz="4" w:val="single"/>
            </w:tcBorders>
            <w:tcMar>
              <w:left w:type="dxa" w:w="0"/>
              <w:right w:type="dxa" w:w="0"/>
            </w:tcMar>
          </w:tcPr>
          <w:p w14:paraId="BE110000">
            <w:pPr>
              <w:pStyle w:val="Style_2"/>
              <w:ind w:firstLine="0" w:left="0"/>
              <w:jc w:val="center"/>
            </w:pPr>
            <w:r>
              <w:t>0</w:t>
            </w:r>
          </w:p>
        </w:tc>
        <w:tc>
          <w:tcPr>
            <w:tcW w:type="dxa" w:w="850"/>
            <w:tcBorders>
              <w:top w:color="000000" w:sz="4" w:val="single"/>
              <w:left w:color="000000" w:sz="4" w:val="single"/>
              <w:bottom w:color="000000" w:sz="4" w:val="single"/>
              <w:right w:color="000000" w:sz="4" w:val="single"/>
            </w:tcBorders>
            <w:tcMar>
              <w:left w:type="dxa" w:w="0"/>
              <w:right w:type="dxa" w:w="0"/>
            </w:tcMar>
          </w:tcPr>
          <w:p w14:paraId="BF110000">
            <w:pPr>
              <w:pStyle w:val="Style_2"/>
              <w:ind w:firstLine="0" w:left="0"/>
              <w:jc w:val="center"/>
            </w:pPr>
            <w:r>
              <w:t>0</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C0110000">
            <w:pPr>
              <w:pStyle w:val="Style_2"/>
              <w:ind w:firstLine="0" w:left="0"/>
              <w:jc w:val="left"/>
            </w:pPr>
            <w:r>
              <w:t>6. Расходы на ведение дела СМО</w:t>
            </w:r>
          </w:p>
        </w:tc>
        <w:tc>
          <w:tcPr>
            <w:tcW w:type="dxa" w:w="1020"/>
            <w:tcBorders>
              <w:top w:color="000000" w:sz="4" w:val="single"/>
              <w:left w:color="000000" w:sz="4" w:val="single"/>
              <w:bottom w:color="000000" w:sz="4" w:val="single"/>
              <w:right w:color="000000" w:sz="4" w:val="single"/>
            </w:tcBorders>
            <w:tcMar>
              <w:left w:type="dxa" w:w="0"/>
              <w:right w:type="dxa" w:w="0"/>
            </w:tcMar>
          </w:tcPr>
          <w:p w14:paraId="C1110000">
            <w:pPr>
              <w:pStyle w:val="Style_2"/>
              <w:ind w:firstLine="0" w:left="0"/>
              <w:jc w:val="center"/>
            </w:pPr>
            <w:bookmarkStart w:id="218" w:name="Par4407"/>
            <w:bookmarkEnd w:id="218"/>
            <w:r>
              <w:t>79</w:t>
            </w:r>
          </w:p>
        </w:tc>
        <w:tc>
          <w:tcPr>
            <w:tcW w:type="dxa" w:w="1984"/>
            <w:tcBorders>
              <w:top w:color="000000" w:sz="4" w:val="single"/>
              <w:left w:color="000000" w:sz="4" w:val="single"/>
              <w:bottom w:color="000000" w:sz="4" w:val="single"/>
              <w:right w:color="000000" w:sz="4" w:val="single"/>
            </w:tcBorders>
            <w:tcMar>
              <w:left w:type="dxa" w:w="0"/>
              <w:right w:type="dxa" w:w="0"/>
            </w:tcMar>
          </w:tcPr>
          <w:p w14:paraId="C2110000">
            <w:pPr>
              <w:pStyle w:val="Style_2"/>
              <w:ind w:firstLine="0" w:left="0"/>
              <w:jc w:val="left"/>
            </w:pPr>
          </w:p>
        </w:tc>
        <w:tc>
          <w:tcPr>
            <w:tcW w:type="dxa" w:w="1644"/>
            <w:tcBorders>
              <w:top w:color="000000" w:sz="4" w:val="single"/>
              <w:left w:color="000000" w:sz="4" w:val="single"/>
              <w:bottom w:color="000000" w:sz="4" w:val="single"/>
              <w:right w:color="000000" w:sz="4" w:val="single"/>
            </w:tcBorders>
            <w:tcMar>
              <w:left w:type="dxa" w:w="0"/>
              <w:right w:type="dxa" w:w="0"/>
            </w:tcMar>
          </w:tcPr>
          <w:p w14:paraId="C3110000">
            <w:pPr>
              <w:pStyle w:val="Style_2"/>
              <w:ind w:firstLine="0" w:left="0"/>
              <w:jc w:val="center"/>
            </w:pPr>
            <w:r>
              <w:t>Х</w:t>
            </w:r>
          </w:p>
        </w:tc>
        <w:tc>
          <w:tcPr>
            <w:tcW w:type="dxa" w:w="1304"/>
            <w:tcBorders>
              <w:top w:color="000000" w:sz="4" w:val="single"/>
              <w:left w:color="000000" w:sz="4" w:val="single"/>
              <w:bottom w:color="000000" w:sz="4" w:val="single"/>
              <w:right w:color="000000" w:sz="4" w:val="single"/>
            </w:tcBorders>
            <w:tcMar>
              <w:left w:type="dxa" w:w="0"/>
              <w:right w:type="dxa" w:w="0"/>
            </w:tcMar>
          </w:tcPr>
          <w:p w14:paraId="C411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511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6110000">
            <w:pPr>
              <w:pStyle w:val="Style_2"/>
              <w:ind w:firstLine="0" w:left="0"/>
              <w:jc w:val="center"/>
            </w:pPr>
            <w:r>
              <w:t>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C7110000">
            <w:pPr>
              <w:pStyle w:val="Style_2"/>
              <w:ind w:firstLine="0" w:left="0"/>
              <w:jc w:val="center"/>
            </w:pPr>
            <w:r>
              <w:t>Х</w:t>
            </w:r>
          </w:p>
        </w:tc>
        <w:tc>
          <w:tcPr>
            <w:tcW w:type="dxa" w:w="1587"/>
            <w:tcBorders>
              <w:top w:color="000000" w:sz="4" w:val="single"/>
              <w:left w:color="000000" w:sz="4" w:val="single"/>
              <w:bottom w:color="000000" w:sz="4" w:val="single"/>
              <w:right w:color="000000" w:sz="4" w:val="single"/>
            </w:tcBorders>
            <w:tcMar>
              <w:left w:type="dxa" w:w="0"/>
              <w:right w:type="dxa" w:w="0"/>
            </w:tcMar>
          </w:tcPr>
          <w:p w14:paraId="C8110000">
            <w:pPr>
              <w:pStyle w:val="Style_2"/>
              <w:ind w:firstLine="0" w:left="0"/>
              <w:jc w:val="center"/>
            </w:pPr>
            <w:r>
              <w:t>0</w:t>
            </w:r>
          </w:p>
        </w:tc>
        <w:tc>
          <w:tcPr>
            <w:tcW w:type="dxa" w:w="850"/>
            <w:tcBorders>
              <w:top w:color="000000" w:sz="4" w:val="single"/>
              <w:left w:color="000000" w:sz="4" w:val="single"/>
              <w:bottom w:color="000000" w:sz="4" w:val="single"/>
              <w:right w:color="000000" w:sz="4" w:val="single"/>
            </w:tcBorders>
            <w:tcMar>
              <w:left w:type="dxa" w:w="0"/>
              <w:right w:type="dxa" w:w="0"/>
            </w:tcMar>
          </w:tcPr>
          <w:p w14:paraId="C911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CA110000">
            <w:pPr>
              <w:pStyle w:val="Style_2"/>
              <w:ind w:firstLine="0" w:left="0"/>
              <w:jc w:val="left"/>
            </w:pPr>
            <w:r>
              <w:t xml:space="preserve">ИТОГО (сумма </w:t>
            </w:r>
            <w:r>
              <w:rPr>
                <w:color w:val="0000FF"/>
              </w:rPr>
              <w:fldChar w:fldCharType="begin"/>
            </w:r>
            <w:r>
              <w:rPr>
                <w:color w:val="0000FF"/>
              </w:rPr>
              <w:instrText>HYPERLINK \l "Par2510" \o "1"</w:instrText>
            </w:r>
            <w:r>
              <w:rPr>
                <w:color w:val="0000FF"/>
              </w:rPr>
              <w:fldChar w:fldCharType="separate"/>
            </w:r>
            <w:r>
              <w:rPr>
                <w:color w:val="0000FF"/>
              </w:rPr>
              <w:t>строк 01</w:t>
            </w:r>
            <w:r>
              <w:rPr>
                <w:color w:val="0000FF"/>
              </w:rPr>
              <w:fldChar w:fldCharType="end"/>
            </w:r>
            <w:r>
              <w:t xml:space="preserve"> + </w:t>
            </w:r>
            <w:r>
              <w:rPr>
                <w:color w:val="0000FF"/>
              </w:rPr>
              <w:fldChar w:fldCharType="begin"/>
            </w:r>
            <w:r>
              <w:rPr>
                <w:color w:val="0000FF"/>
              </w:rPr>
              <w:instrText>HYPERLINK \l "Par2784" \o "19"</w:instrText>
            </w:r>
            <w:r>
              <w:rPr>
                <w:color w:val="0000FF"/>
              </w:rPr>
              <w:fldChar w:fldCharType="separate"/>
            </w:r>
            <w:r>
              <w:rPr>
                <w:color w:val="0000FF"/>
              </w:rPr>
              <w:t>19</w:t>
            </w:r>
            <w:r>
              <w:rPr>
                <w:color w:val="0000FF"/>
              </w:rPr>
              <w:fldChar w:fldCharType="end"/>
            </w:r>
            <w:r>
              <w:t xml:space="preserve"> + </w:t>
            </w:r>
            <w:r>
              <w:rPr>
                <w:color w:val="0000FF"/>
              </w:rPr>
              <w:fldChar w:fldCharType="begin"/>
            </w:r>
            <w:r>
              <w:rPr>
                <w:color w:val="0000FF"/>
              </w:rPr>
              <w:instrText>HYPERLINK \l "Par2794" \o "20"</w:instrText>
            </w:r>
            <w:r>
              <w:rPr>
                <w:color w:val="0000FF"/>
              </w:rPr>
              <w:fldChar w:fldCharType="separate"/>
            </w:r>
            <w:r>
              <w:rPr>
                <w:color w:val="0000FF"/>
              </w:rPr>
              <w:t>20</w:t>
            </w:r>
            <w:r>
              <w:rPr>
                <w:color w:val="0000FF"/>
              </w:rPr>
              <w:fldChar w:fldCharType="end"/>
            </w:r>
            <w:r>
              <w:t>)</w:t>
            </w:r>
          </w:p>
        </w:tc>
        <w:tc>
          <w:tcPr>
            <w:tcW w:type="dxa" w:w="1020"/>
            <w:tcBorders>
              <w:top w:color="000000" w:sz="4" w:val="single"/>
              <w:left w:color="000000" w:sz="4" w:val="single"/>
              <w:bottom w:color="000000" w:sz="4" w:val="single"/>
              <w:right w:color="000000" w:sz="4" w:val="single"/>
            </w:tcBorders>
            <w:tcMar>
              <w:left w:type="dxa" w:w="0"/>
              <w:right w:type="dxa" w:w="0"/>
            </w:tcMar>
          </w:tcPr>
          <w:p w14:paraId="CB110000">
            <w:pPr>
              <w:pStyle w:val="Style_2"/>
              <w:ind w:firstLine="0" w:left="0"/>
              <w:jc w:val="center"/>
            </w:pPr>
            <w:r>
              <w:t>80</w:t>
            </w:r>
          </w:p>
        </w:tc>
        <w:tc>
          <w:tcPr>
            <w:tcW w:type="dxa" w:w="1984"/>
            <w:tcBorders>
              <w:top w:color="000000" w:sz="4" w:val="single"/>
              <w:left w:color="000000" w:sz="4" w:val="single"/>
              <w:bottom w:color="000000" w:sz="4" w:val="single"/>
              <w:right w:color="000000" w:sz="4" w:val="single"/>
            </w:tcBorders>
            <w:tcMar>
              <w:left w:type="dxa" w:w="0"/>
              <w:right w:type="dxa" w:w="0"/>
            </w:tcMar>
          </w:tcPr>
          <w:p w14:paraId="CC110000">
            <w:pPr>
              <w:pStyle w:val="Style_2"/>
              <w:ind w:firstLine="0" w:left="0"/>
              <w:jc w:val="left"/>
            </w:pPr>
          </w:p>
        </w:tc>
        <w:tc>
          <w:tcPr>
            <w:tcW w:type="dxa" w:w="1644"/>
            <w:tcBorders>
              <w:top w:color="000000" w:sz="4" w:val="single"/>
              <w:left w:color="000000" w:sz="4" w:val="single"/>
              <w:bottom w:color="000000" w:sz="4" w:val="single"/>
              <w:right w:color="000000" w:sz="4" w:val="single"/>
            </w:tcBorders>
            <w:tcMar>
              <w:left w:type="dxa" w:w="0"/>
              <w:right w:type="dxa" w:w="0"/>
            </w:tcMar>
          </w:tcPr>
          <w:p w14:paraId="CD110000">
            <w:pPr>
              <w:pStyle w:val="Style_2"/>
              <w:ind w:firstLine="0" w:left="0"/>
              <w:jc w:val="center"/>
            </w:pPr>
            <w:r>
              <w:t>Х</w:t>
            </w:r>
          </w:p>
        </w:tc>
        <w:tc>
          <w:tcPr>
            <w:tcW w:type="dxa" w:w="1304"/>
            <w:tcBorders>
              <w:top w:color="000000" w:sz="4" w:val="single"/>
              <w:left w:color="000000" w:sz="4" w:val="single"/>
              <w:bottom w:color="000000" w:sz="4" w:val="single"/>
              <w:right w:color="000000" w:sz="4" w:val="single"/>
            </w:tcBorders>
            <w:tcMar>
              <w:left w:type="dxa" w:w="0"/>
              <w:right w:type="dxa" w:w="0"/>
            </w:tcMar>
          </w:tcPr>
          <w:p w14:paraId="CE11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F110000">
            <w:pPr>
              <w:pStyle w:val="Style_2"/>
              <w:ind w:firstLine="0" w:left="0"/>
              <w:jc w:val="center"/>
            </w:pPr>
            <w:r>
              <w:t>4 150,9</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0110000">
            <w:pPr>
              <w:pStyle w:val="Style_2"/>
              <w:ind w:firstLine="0" w:left="0"/>
              <w:jc w:val="center"/>
            </w:pPr>
            <w:r>
              <w:t>16 957,5</w:t>
            </w:r>
          </w:p>
        </w:tc>
        <w:tc>
          <w:tcPr>
            <w:tcW w:type="dxa" w:w="1417"/>
            <w:tcBorders>
              <w:top w:color="000000" w:sz="4" w:val="single"/>
              <w:left w:color="000000" w:sz="4" w:val="single"/>
              <w:bottom w:color="000000" w:sz="4" w:val="single"/>
              <w:right w:color="000000" w:sz="4" w:val="single"/>
            </w:tcBorders>
            <w:tcMar>
              <w:left w:type="dxa" w:w="0"/>
              <w:right w:type="dxa" w:w="0"/>
            </w:tcMar>
          </w:tcPr>
          <w:p w14:paraId="D1110000">
            <w:pPr>
              <w:pStyle w:val="Style_2"/>
              <w:ind w:firstLine="0" w:left="0"/>
              <w:jc w:val="center"/>
            </w:pPr>
            <w:r>
              <w:t>4 643 442,1</w:t>
            </w:r>
          </w:p>
        </w:tc>
        <w:tc>
          <w:tcPr>
            <w:tcW w:type="dxa" w:w="1587"/>
            <w:tcBorders>
              <w:top w:color="000000" w:sz="4" w:val="single"/>
              <w:left w:color="000000" w:sz="4" w:val="single"/>
              <w:bottom w:color="000000" w:sz="4" w:val="single"/>
              <w:right w:color="000000" w:sz="4" w:val="single"/>
            </w:tcBorders>
            <w:tcMar>
              <w:left w:type="dxa" w:w="0"/>
              <w:right w:type="dxa" w:w="0"/>
            </w:tcMar>
          </w:tcPr>
          <w:p w14:paraId="D2110000">
            <w:pPr>
              <w:pStyle w:val="Style_2"/>
              <w:ind w:firstLine="0" w:left="0"/>
              <w:jc w:val="center"/>
            </w:pPr>
            <w:r>
              <w:t>19 178 201,3</w:t>
            </w:r>
          </w:p>
        </w:tc>
        <w:tc>
          <w:tcPr>
            <w:tcW w:type="dxa" w:w="850"/>
            <w:tcBorders>
              <w:top w:color="000000" w:sz="4" w:val="single"/>
              <w:left w:color="000000" w:sz="4" w:val="single"/>
              <w:bottom w:color="000000" w:sz="4" w:val="single"/>
              <w:right w:color="000000" w:sz="4" w:val="single"/>
            </w:tcBorders>
            <w:tcMar>
              <w:left w:type="dxa" w:w="0"/>
              <w:right w:type="dxa" w:w="0"/>
            </w:tcMar>
          </w:tcPr>
          <w:p w14:paraId="D3110000">
            <w:pPr>
              <w:pStyle w:val="Style_2"/>
              <w:ind w:firstLine="0" w:left="0"/>
              <w:jc w:val="center"/>
            </w:pPr>
            <w:r>
              <w:t>100,0</w:t>
            </w:r>
          </w:p>
        </w:tc>
      </w:tr>
    </w:tbl>
    <w:p w14:paraId="D4110000">
      <w:pPr>
        <w:sectPr>
          <w:headerReference r:id="rId9" w:type="default"/>
          <w:footerReference r:id="rId10" w:type="default"/>
          <w:type w:val="nextPage"/>
          <w:pgSz w:h="11906" w:orient="landscape" w:w="16838"/>
          <w:pgMar w:bottom="566" w:footer="0" w:header="0" w:left="1440" w:right="1440" w:top="1133"/>
        </w:sectPr>
      </w:pPr>
    </w:p>
    <w:p w14:paraId="D5110000">
      <w:pPr>
        <w:pStyle w:val="Style_2"/>
        <w:ind w:firstLine="0" w:left="0"/>
        <w:jc w:val="both"/>
      </w:pPr>
    </w:p>
    <w:p w14:paraId="D6110000">
      <w:pPr>
        <w:pStyle w:val="Style_2"/>
        <w:ind w:firstLine="540" w:left="0"/>
        <w:jc w:val="both"/>
      </w:pPr>
      <w:r>
        <w:t>--------------------------------</w:t>
      </w:r>
    </w:p>
    <w:p w14:paraId="D7110000">
      <w:pPr>
        <w:pStyle w:val="Style_2"/>
        <w:spacing w:before="200"/>
        <w:ind w:firstLine="540" w:left="0"/>
        <w:jc w:val="both"/>
      </w:pPr>
      <w:r>
        <w:t>&lt;*&gt;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w:t>
      </w:r>
    </w:p>
    <w:p w14:paraId="D8110000">
      <w:pPr>
        <w:pStyle w:val="Style_2"/>
        <w:spacing w:before="200"/>
        <w:ind w:firstLine="540" w:left="0"/>
        <w:jc w:val="both"/>
      </w:pPr>
      <w:r>
        <w:t>&lt;**&gt;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w:t>
      </w:r>
    </w:p>
    <w:p w14:paraId="D9110000">
      <w:pPr>
        <w:pStyle w:val="Style_2"/>
        <w:spacing w:before="200"/>
        <w:ind w:firstLine="540" w:left="0"/>
        <w:jc w:val="both"/>
      </w:pPr>
      <w:r>
        <w:t>&lt;***&gt;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14:paraId="DA110000">
      <w:pPr>
        <w:pStyle w:val="Style_2"/>
        <w:spacing w:before="200"/>
        <w:ind w:firstLine="540" w:left="0"/>
        <w:jc w:val="both"/>
      </w:pPr>
      <w:r>
        <w:t>&lt;****&gt; Законченных случаев лечения заболевания в амбулаторных условиях с кратностью посещений по поводу одного заболевания не менее 2.</w:t>
      </w:r>
    </w:p>
    <w:p w14:paraId="DB110000">
      <w:pPr>
        <w:pStyle w:val="Style_2"/>
        <w:spacing w:before="200"/>
        <w:ind w:firstLine="540" w:left="0"/>
        <w:jc w:val="both"/>
      </w:pPr>
      <w:r>
        <w:t>&lt;*****&gt; 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14:paraId="DC110000">
      <w:pPr>
        <w:pStyle w:val="Style_2"/>
        <w:spacing w:before="200"/>
        <w:ind w:firstLine="540" w:left="0"/>
        <w:jc w:val="both"/>
      </w:pPr>
      <w:r>
        <w:t xml:space="preserve">&lt;******&gt;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w:t>
      </w:r>
      <w:r>
        <w:rPr>
          <w:color w:val="0000FF"/>
        </w:rPr>
        <w:fldChar w:fldCharType="begin"/>
      </w:r>
      <w:r>
        <w:rPr>
          <w:color w:val="0000FF"/>
        </w:rPr>
        <w:instrText>HYPERLINK "https://login.consultant.ru/link/?req=doc&amp;base=LAW&amp;n=436688&amp;date=02.02.2024&amp;dst=100022&amp;field=134"</w:instrText>
      </w:r>
      <w:r>
        <w:rPr>
          <w:color w:val="0000FF"/>
        </w:rPr>
        <w:fldChar w:fldCharType="separate"/>
      </w:r>
      <w:r>
        <w:rPr>
          <w:color w:val="0000FF"/>
        </w:rPr>
        <w:t>Программы</w:t>
      </w:r>
      <w:r>
        <w:rPr>
          <w:color w:val="0000FF"/>
        </w:rPr>
        <w:fldChar w:fldCharType="end"/>
      </w:r>
      <w:r>
        <w:t xml:space="preserve"> государственных гарантий бесплатного оказания гражданам медицинской помощи на 2023 - 2025 годы, утвержденных постановлением Правительства Российской Федерации от 29.12.2022 N 2497.</w:t>
      </w:r>
    </w:p>
    <w:p w14:paraId="DD110000">
      <w:pPr>
        <w:pStyle w:val="Style_2"/>
        <w:spacing w:before="200"/>
        <w:ind w:firstLine="540" w:left="0"/>
        <w:jc w:val="both"/>
      </w:pPr>
      <w:r>
        <w:t>&lt;*******&gt; Включены в норматив объема первичной медико-санитарной помощи в амбулаторных условиях.</w:t>
      </w:r>
    </w:p>
    <w:p w14:paraId="DE110000">
      <w:pPr>
        <w:pStyle w:val="Style_2"/>
        <w:spacing w:before="200"/>
        <w:ind w:firstLine="540" w:left="0"/>
        <w:jc w:val="both"/>
      </w:pPr>
      <w:r>
        <w:t>&lt;********&gt;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14:paraId="DF110000">
      <w:pPr>
        <w:pStyle w:val="Style_2"/>
        <w:spacing w:before="200"/>
        <w:ind w:firstLine="540" w:left="0"/>
        <w:jc w:val="both"/>
      </w:pPr>
      <w:r>
        <w:t>&lt;*********&gt;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РФ.</w:t>
      </w:r>
    </w:p>
    <w:p w14:paraId="E0110000">
      <w:pPr>
        <w:pStyle w:val="Style_2"/>
        <w:spacing w:before="200"/>
        <w:ind w:firstLine="540" w:left="0"/>
        <w:jc w:val="both"/>
      </w:pPr>
      <w:r>
        <w:t>&lt;**********&gt; Нормативы объема включают не менее 25 процентов для медицинской реабилитации детей в возрасте 0 - 17 лет с учетом реальной потребности, а также объем медицинской помощи 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w:t>
      </w:r>
    </w:p>
    <w:p w14:paraId="E1110000">
      <w:pPr>
        <w:pStyle w:val="Style_2"/>
        <w:ind w:firstLine="0" w:left="0"/>
        <w:jc w:val="both"/>
      </w:pPr>
    </w:p>
    <w:p w14:paraId="E2110000">
      <w:pPr>
        <w:pStyle w:val="Style_2"/>
        <w:ind w:firstLine="0" w:left="0"/>
        <w:jc w:val="center"/>
      </w:pPr>
      <w:r>
        <w:t>Утвержденная стоимость Программы по условиям ее оказания</w:t>
      </w:r>
    </w:p>
    <w:p w14:paraId="E3110000">
      <w:pPr>
        <w:pStyle w:val="Style_2"/>
        <w:ind w:firstLine="0" w:left="0"/>
        <w:jc w:val="center"/>
      </w:pPr>
      <w:r>
        <w:t>на 2025 год</w:t>
      </w:r>
    </w:p>
    <w:p w14:paraId="E4110000">
      <w:pPr>
        <w:pStyle w:val="Style_2"/>
        <w:ind w:firstLine="0" w:left="0"/>
        <w:jc w:val="center"/>
      </w:pPr>
      <w:r>
        <w:t xml:space="preserve">(в ред. </w:t>
      </w:r>
      <w:r>
        <w:rPr>
          <w:color w:val="0000FF"/>
        </w:rPr>
        <w:fldChar w:fldCharType="begin"/>
      </w:r>
      <w:r>
        <w:rPr>
          <w:color w:val="0000FF"/>
        </w:rPr>
        <w:instrText>HYPERLINK "https://login.consultant.ru/link/?req=doc&amp;base=RLAW220&amp;n=129533&amp;date=02.02.2024&amp;dst=103896&amp;field=134"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w:t>
      </w:r>
    </w:p>
    <w:p w14:paraId="E5110000">
      <w:pPr>
        <w:pStyle w:val="Style_2"/>
        <w:ind w:firstLine="0" w:left="0"/>
        <w:jc w:val="center"/>
      </w:pPr>
      <w:r>
        <w:t>от 29.05.2023 N 273)</w:t>
      </w:r>
    </w:p>
    <w:p w14:paraId="E6110000">
      <w:pPr>
        <w:pStyle w:val="Style_2"/>
        <w:ind w:firstLine="0" w:left="0"/>
        <w:jc w:val="both"/>
      </w:pPr>
    </w:p>
    <w:p w14:paraId="E7110000">
      <w:pPr>
        <w:pStyle w:val="Style_2"/>
        <w:ind w:firstLine="0" w:left="0"/>
        <w:jc w:val="right"/>
      </w:pPr>
      <w:r>
        <w:t>Таблица 6</w:t>
      </w:r>
    </w:p>
    <w:p w14:paraId="E8110000">
      <w:pPr>
        <w:pStyle w:val="Style_2"/>
        <w:ind w:firstLine="0" w:left="0"/>
        <w:jc w:val="both"/>
      </w:pPr>
    </w:p>
    <w:p w14:paraId="E9110000">
      <w:pPr>
        <w:sectPr>
          <w:headerReference r:id="rId13" w:type="default"/>
          <w:footerReference r:id="rId14" w:type="default"/>
          <w:type w:val="nextPage"/>
          <w:pgSz w:h="16838" w:orient="portrait" w:w="11906"/>
          <w:pgMar w:bottom="1440" w:footer="0" w:header="0" w:left="1133" w:right="566" w:top="1440"/>
        </w:sectPr>
      </w:pPr>
    </w:p>
    <w:tbl>
      <w:tblPr>
        <w:tblStyle w:val="Style_1"/>
        <w:tblW w:type="auto" w:w="0"/>
        <w:jc w:val="left"/>
        <w:tblLayout w:type="fixed"/>
        <w:tblCellMar>
          <w:left w:type="dxa" w:w="0"/>
          <w:right w:type="dxa" w:w="0"/>
        </w:tblCellMar>
      </w:tblPr>
      <w:tblGrid>
        <w:gridCol w:w="3134"/>
        <w:gridCol w:w="1020"/>
        <w:gridCol w:w="1984"/>
        <w:gridCol w:w="1644"/>
        <w:gridCol w:w="1304"/>
        <w:gridCol w:w="1134"/>
        <w:gridCol w:w="1077"/>
        <w:gridCol w:w="1474"/>
        <w:gridCol w:w="1531"/>
        <w:gridCol w:w="835"/>
      </w:tblGrid>
      <w:tr>
        <w:tc>
          <w:tcPr>
            <w:tcW w:type="dxa" w:w="3134"/>
            <w:vMerge w:val="restart"/>
            <w:tcBorders>
              <w:top w:color="000000" w:sz="4" w:val="single"/>
              <w:left w:color="000000" w:sz="4" w:val="single"/>
              <w:bottom w:color="000000" w:sz="4" w:val="single"/>
              <w:right w:color="000000" w:sz="4" w:val="single"/>
            </w:tcBorders>
            <w:tcMar>
              <w:left w:type="dxa" w:w="0"/>
              <w:right w:type="dxa" w:w="0"/>
            </w:tcMar>
          </w:tcPr>
          <w:p w14:paraId="EA110000">
            <w:pPr>
              <w:pStyle w:val="Style_2"/>
              <w:ind w:firstLine="0" w:left="0"/>
              <w:jc w:val="center"/>
            </w:pPr>
            <w:r>
              <w:t>Виды и условия оказания медицинской помощи</w:t>
            </w:r>
          </w:p>
        </w:tc>
        <w:tc>
          <w:tcPr>
            <w:tcW w:type="dxa" w:w="1020"/>
            <w:vMerge w:val="restart"/>
            <w:tcBorders>
              <w:top w:color="000000" w:sz="4" w:val="single"/>
              <w:left w:color="000000" w:sz="4" w:val="single"/>
              <w:bottom w:color="000000" w:sz="4" w:val="single"/>
              <w:right w:color="000000" w:sz="4" w:val="single"/>
            </w:tcBorders>
            <w:tcMar>
              <w:left w:type="dxa" w:w="0"/>
              <w:right w:type="dxa" w:w="0"/>
            </w:tcMar>
          </w:tcPr>
          <w:p w14:paraId="EB110000">
            <w:pPr>
              <w:pStyle w:val="Style_2"/>
              <w:ind w:firstLine="0" w:left="0"/>
              <w:jc w:val="center"/>
            </w:pPr>
            <w:r>
              <w:t>N строки</w:t>
            </w:r>
          </w:p>
        </w:tc>
        <w:tc>
          <w:tcPr>
            <w:tcW w:type="dxa" w:w="1984"/>
            <w:vMerge w:val="restart"/>
            <w:tcBorders>
              <w:top w:color="000000" w:sz="4" w:val="single"/>
              <w:left w:color="000000" w:sz="4" w:val="single"/>
              <w:bottom w:color="000000" w:sz="4" w:val="single"/>
              <w:right w:color="000000" w:sz="4" w:val="single"/>
            </w:tcBorders>
            <w:tcMar>
              <w:left w:type="dxa" w:w="0"/>
              <w:right w:type="dxa" w:w="0"/>
            </w:tcMar>
          </w:tcPr>
          <w:p w14:paraId="EC110000">
            <w:pPr>
              <w:pStyle w:val="Style_2"/>
              <w:ind w:firstLine="0" w:left="0"/>
              <w:jc w:val="center"/>
            </w:pPr>
            <w:r>
              <w:t>Единица измерения</w:t>
            </w:r>
          </w:p>
        </w:tc>
        <w:tc>
          <w:tcPr>
            <w:tcW w:type="dxa" w:w="1644"/>
            <w:vMerge w:val="restart"/>
            <w:tcBorders>
              <w:top w:color="000000" w:sz="4" w:val="single"/>
              <w:left w:color="000000" w:sz="4" w:val="single"/>
              <w:bottom w:color="000000" w:sz="4" w:val="single"/>
              <w:right w:color="000000" w:sz="4" w:val="single"/>
            </w:tcBorders>
            <w:tcMar>
              <w:left w:type="dxa" w:w="0"/>
              <w:right w:type="dxa" w:w="0"/>
            </w:tcMar>
          </w:tcPr>
          <w:p w14:paraId="ED110000">
            <w:pPr>
              <w:pStyle w:val="Style_2"/>
              <w:ind w:firstLine="0" w:left="0"/>
              <w:jc w:val="center"/>
            </w:pPr>
            <w: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type="dxa" w:w="1304"/>
            <w:vMerge w:val="restart"/>
            <w:tcBorders>
              <w:top w:color="000000" w:sz="4" w:val="single"/>
              <w:left w:color="000000" w:sz="4" w:val="single"/>
              <w:bottom w:color="000000" w:sz="4" w:val="single"/>
              <w:right w:color="000000" w:sz="4" w:val="single"/>
            </w:tcBorders>
            <w:tcMar>
              <w:left w:type="dxa" w:w="0"/>
              <w:right w:type="dxa" w:w="0"/>
            </w:tcMar>
          </w:tcPr>
          <w:p w14:paraId="EE110000">
            <w:pPr>
              <w:pStyle w:val="Style_2"/>
              <w:ind w:firstLine="0" w:left="0"/>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type="dxa" w:w="2211"/>
            <w:gridSpan w:val="2"/>
            <w:tcBorders>
              <w:top w:color="000000" w:sz="4" w:val="single"/>
              <w:left w:color="000000" w:sz="4" w:val="single"/>
              <w:bottom w:color="000000" w:sz="4" w:val="single"/>
              <w:right w:color="000000" w:sz="4" w:val="single"/>
            </w:tcBorders>
            <w:tcMar>
              <w:left w:type="dxa" w:w="0"/>
              <w:right w:type="dxa" w:w="0"/>
            </w:tcMar>
          </w:tcPr>
          <w:p w14:paraId="EF110000">
            <w:pPr>
              <w:pStyle w:val="Style_2"/>
              <w:ind w:firstLine="0" w:left="0"/>
              <w:jc w:val="center"/>
            </w:pPr>
            <w:r>
              <w:t>Подушевые нормативы финансирования территориальной программы</w:t>
            </w:r>
          </w:p>
        </w:tc>
        <w:tc>
          <w:tcPr>
            <w:tcW w:type="dxa" w:w="3840"/>
            <w:gridSpan w:val="3"/>
            <w:tcBorders>
              <w:top w:color="000000" w:sz="4" w:val="single"/>
              <w:left w:color="000000" w:sz="4" w:val="single"/>
              <w:bottom w:color="000000" w:sz="4" w:val="single"/>
              <w:right w:color="000000" w:sz="4" w:val="single"/>
            </w:tcBorders>
            <w:tcMar>
              <w:left w:type="dxa" w:w="0"/>
              <w:right w:type="dxa" w:w="0"/>
            </w:tcMar>
          </w:tcPr>
          <w:p w14:paraId="F0110000">
            <w:pPr>
              <w:pStyle w:val="Style_2"/>
              <w:ind w:firstLine="0" w:left="0"/>
              <w:jc w:val="center"/>
            </w:pPr>
            <w:r>
              <w:t>Стоимость территориальной программы по источникам ее финансового обеспечения</w:t>
            </w:r>
          </w:p>
        </w:tc>
      </w:tr>
      <w:tr>
        <w:tc>
          <w:tcPr>
            <w:tcW w:type="dxa" w:w="3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020"/>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98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64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30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211"/>
            <w:gridSpan w:val="2"/>
            <w:tcBorders>
              <w:top w:color="000000" w:sz="4" w:val="single"/>
              <w:left w:color="000000" w:sz="4" w:val="single"/>
              <w:bottom w:color="000000" w:sz="4" w:val="single"/>
              <w:right w:color="000000" w:sz="4" w:val="single"/>
            </w:tcBorders>
            <w:tcMar>
              <w:left w:type="dxa" w:w="0"/>
              <w:right w:type="dxa" w:w="0"/>
            </w:tcMar>
          </w:tcPr>
          <w:p w14:paraId="F1110000">
            <w:pPr>
              <w:pStyle w:val="Style_2"/>
              <w:ind w:firstLine="0" w:left="0"/>
              <w:jc w:val="center"/>
            </w:pPr>
            <w:r>
              <w:t>руб.</w:t>
            </w:r>
          </w:p>
        </w:tc>
        <w:tc>
          <w:tcPr>
            <w:tcW w:type="dxa" w:w="3005"/>
            <w:gridSpan w:val="2"/>
            <w:tcBorders>
              <w:top w:color="000000" w:sz="4" w:val="single"/>
              <w:left w:color="000000" w:sz="4" w:val="single"/>
              <w:bottom w:color="000000" w:sz="4" w:val="single"/>
              <w:right w:color="000000" w:sz="4" w:val="single"/>
            </w:tcBorders>
            <w:tcMar>
              <w:left w:type="dxa" w:w="0"/>
              <w:right w:type="dxa" w:w="0"/>
            </w:tcMar>
          </w:tcPr>
          <w:p w14:paraId="F2110000">
            <w:pPr>
              <w:pStyle w:val="Style_2"/>
              <w:ind w:firstLine="0" w:left="0"/>
              <w:jc w:val="center"/>
            </w:pPr>
            <w:r>
              <w:t>тыс. руб.</w:t>
            </w:r>
          </w:p>
        </w:tc>
        <w:tc>
          <w:tcPr>
            <w:tcW w:type="dxa" w:w="835"/>
            <w:vMerge w:val="restart"/>
            <w:tcBorders>
              <w:top w:color="000000" w:sz="4" w:val="single"/>
              <w:left w:color="000000" w:sz="4" w:val="single"/>
              <w:bottom w:color="000000" w:sz="4" w:val="single"/>
              <w:right w:color="000000" w:sz="4" w:val="single"/>
            </w:tcBorders>
            <w:tcMar>
              <w:left w:type="dxa" w:w="0"/>
              <w:right w:type="dxa" w:w="0"/>
            </w:tcMar>
          </w:tcPr>
          <w:p w14:paraId="F3110000">
            <w:pPr>
              <w:pStyle w:val="Style_2"/>
              <w:ind w:firstLine="0" w:left="0"/>
              <w:jc w:val="center"/>
            </w:pPr>
            <w:r>
              <w:t>в % к итогу</w:t>
            </w:r>
          </w:p>
        </w:tc>
      </w:tr>
      <w:tr>
        <w:tc>
          <w:tcPr>
            <w:tcW w:type="dxa" w:w="3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020"/>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98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64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30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tcBorders>
              <w:top w:color="000000" w:sz="4" w:val="single"/>
              <w:left w:color="000000" w:sz="4" w:val="single"/>
              <w:bottom w:color="000000" w:sz="4" w:val="single"/>
              <w:right w:color="000000" w:sz="4" w:val="single"/>
            </w:tcBorders>
            <w:tcMar>
              <w:left w:type="dxa" w:w="0"/>
              <w:right w:type="dxa" w:w="0"/>
            </w:tcMar>
          </w:tcPr>
          <w:p w14:paraId="F4110000">
            <w:pPr>
              <w:pStyle w:val="Style_2"/>
              <w:ind w:firstLine="0" w:left="0"/>
              <w:jc w:val="center"/>
            </w:pPr>
            <w:r>
              <w:t>за счет средств бюджета субъекта РФ</w:t>
            </w:r>
          </w:p>
        </w:tc>
        <w:tc>
          <w:tcPr>
            <w:tcW w:type="dxa" w:w="1077"/>
            <w:tcBorders>
              <w:top w:color="000000" w:sz="4" w:val="single"/>
              <w:left w:color="000000" w:sz="4" w:val="single"/>
              <w:bottom w:color="000000" w:sz="4" w:val="single"/>
              <w:right w:color="000000" w:sz="4" w:val="single"/>
            </w:tcBorders>
            <w:tcMar>
              <w:left w:type="dxa" w:w="0"/>
              <w:right w:type="dxa" w:w="0"/>
            </w:tcMar>
          </w:tcPr>
          <w:p w14:paraId="F5110000">
            <w:pPr>
              <w:pStyle w:val="Style_2"/>
              <w:ind w:firstLine="0" w:left="0"/>
              <w:jc w:val="center"/>
            </w:pPr>
            <w:r>
              <w:t>за счет средств ОМС</w:t>
            </w:r>
          </w:p>
        </w:tc>
        <w:tc>
          <w:tcPr>
            <w:tcW w:type="dxa" w:w="1474"/>
            <w:tcBorders>
              <w:top w:color="000000" w:sz="4" w:val="single"/>
              <w:left w:color="000000" w:sz="4" w:val="single"/>
              <w:bottom w:color="000000" w:sz="4" w:val="single"/>
              <w:right w:color="000000" w:sz="4" w:val="single"/>
            </w:tcBorders>
            <w:tcMar>
              <w:left w:type="dxa" w:w="0"/>
              <w:right w:type="dxa" w:w="0"/>
            </w:tcMar>
          </w:tcPr>
          <w:p w14:paraId="F6110000">
            <w:pPr>
              <w:pStyle w:val="Style_2"/>
              <w:ind w:firstLine="0" w:left="0"/>
              <w:jc w:val="center"/>
            </w:pPr>
            <w:r>
              <w:t>за счет средств бюджета субъекта РФ</w:t>
            </w:r>
          </w:p>
        </w:tc>
        <w:tc>
          <w:tcPr>
            <w:tcW w:type="dxa" w:w="1531"/>
            <w:tcBorders>
              <w:top w:color="000000" w:sz="4" w:val="single"/>
              <w:left w:color="000000" w:sz="4" w:val="single"/>
              <w:bottom w:color="000000" w:sz="4" w:val="single"/>
              <w:right w:color="000000" w:sz="4" w:val="single"/>
            </w:tcBorders>
            <w:tcMar>
              <w:left w:type="dxa" w:w="0"/>
              <w:right w:type="dxa" w:w="0"/>
            </w:tcMar>
          </w:tcPr>
          <w:p w14:paraId="F7110000">
            <w:pPr>
              <w:pStyle w:val="Style_2"/>
              <w:ind w:firstLine="0" w:left="0"/>
              <w:jc w:val="center"/>
            </w:pPr>
            <w:r>
              <w:t>за счет средств ОМС</w:t>
            </w:r>
          </w:p>
        </w:tc>
        <w:tc>
          <w:tcPr>
            <w:tcW w:type="dxa" w:w="835"/>
            <w:gridSpan w:val="1"/>
            <w:vMerge w:val="continue"/>
            <w:tcBorders>
              <w:top w:color="000000" w:sz="4" w:val="single"/>
              <w:left w:color="000000" w:sz="4" w:val="single"/>
              <w:bottom w:color="000000" w:sz="4" w:val="single"/>
              <w:right w:color="000000" w:sz="4" w:val="single"/>
            </w:tcBorders>
            <w:tcMar>
              <w:left w:type="dxa" w:w="0"/>
              <w:right w:type="dxa" w:w="0"/>
            </w:tcMar>
          </w:tcP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F8110000">
            <w:pPr>
              <w:pStyle w:val="Style_2"/>
              <w:ind w:firstLine="0" w:left="0"/>
              <w:jc w:val="left"/>
            </w:pPr>
          </w:p>
        </w:tc>
        <w:tc>
          <w:tcPr>
            <w:tcW w:type="dxa" w:w="1020"/>
            <w:tcBorders>
              <w:top w:color="000000" w:sz="4" w:val="single"/>
              <w:left w:color="000000" w:sz="4" w:val="single"/>
              <w:bottom w:color="000000" w:sz="4" w:val="single"/>
              <w:right w:color="000000" w:sz="4" w:val="single"/>
            </w:tcBorders>
            <w:tcMar>
              <w:left w:type="dxa" w:w="0"/>
              <w:right w:type="dxa" w:w="0"/>
            </w:tcMar>
          </w:tcPr>
          <w:p w14:paraId="F9110000">
            <w:pPr>
              <w:pStyle w:val="Style_2"/>
              <w:ind w:firstLine="0" w:left="0"/>
              <w:jc w:val="center"/>
            </w:pPr>
            <w:r>
              <w:t>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FA110000">
            <w:pPr>
              <w:pStyle w:val="Style_2"/>
              <w:ind w:firstLine="0" w:left="0"/>
              <w:jc w:val="center"/>
            </w:pPr>
            <w:r>
              <w:t>2</w:t>
            </w:r>
          </w:p>
        </w:tc>
        <w:tc>
          <w:tcPr>
            <w:tcW w:type="dxa" w:w="1644"/>
            <w:tcBorders>
              <w:top w:color="000000" w:sz="4" w:val="single"/>
              <w:left w:color="000000" w:sz="4" w:val="single"/>
              <w:bottom w:color="000000" w:sz="4" w:val="single"/>
              <w:right w:color="000000" w:sz="4" w:val="single"/>
            </w:tcBorders>
            <w:tcMar>
              <w:left w:type="dxa" w:w="0"/>
              <w:right w:type="dxa" w:w="0"/>
            </w:tcMar>
          </w:tcPr>
          <w:p w14:paraId="FB110000">
            <w:pPr>
              <w:pStyle w:val="Style_2"/>
              <w:ind w:firstLine="0" w:left="0"/>
              <w:jc w:val="center"/>
            </w:pPr>
            <w:r>
              <w:t>3</w:t>
            </w:r>
          </w:p>
        </w:tc>
        <w:tc>
          <w:tcPr>
            <w:tcW w:type="dxa" w:w="1304"/>
            <w:tcBorders>
              <w:top w:color="000000" w:sz="4" w:val="single"/>
              <w:left w:color="000000" w:sz="4" w:val="single"/>
              <w:bottom w:color="000000" w:sz="4" w:val="single"/>
              <w:right w:color="000000" w:sz="4" w:val="single"/>
            </w:tcBorders>
            <w:tcMar>
              <w:left w:type="dxa" w:w="0"/>
              <w:right w:type="dxa" w:w="0"/>
            </w:tcMar>
          </w:tcPr>
          <w:p w14:paraId="FC110000">
            <w:pPr>
              <w:pStyle w:val="Style_2"/>
              <w:ind w:firstLine="0" w:left="0"/>
              <w:jc w:val="center"/>
            </w:pPr>
            <w:r>
              <w:t>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D110000">
            <w:pPr>
              <w:pStyle w:val="Style_2"/>
              <w:ind w:firstLine="0" w:left="0"/>
              <w:jc w:val="center"/>
            </w:pPr>
            <w:r>
              <w:t>5</w:t>
            </w:r>
          </w:p>
        </w:tc>
        <w:tc>
          <w:tcPr>
            <w:tcW w:type="dxa" w:w="1077"/>
            <w:tcBorders>
              <w:top w:color="000000" w:sz="4" w:val="single"/>
              <w:left w:color="000000" w:sz="4" w:val="single"/>
              <w:bottom w:color="000000" w:sz="4" w:val="single"/>
              <w:right w:color="000000" w:sz="4" w:val="single"/>
            </w:tcBorders>
            <w:tcMar>
              <w:left w:type="dxa" w:w="0"/>
              <w:right w:type="dxa" w:w="0"/>
            </w:tcMar>
          </w:tcPr>
          <w:p w14:paraId="FE110000">
            <w:pPr>
              <w:pStyle w:val="Style_2"/>
              <w:ind w:firstLine="0" w:left="0"/>
              <w:jc w:val="center"/>
            </w:pPr>
            <w:r>
              <w:t>6</w:t>
            </w:r>
          </w:p>
        </w:tc>
        <w:tc>
          <w:tcPr>
            <w:tcW w:type="dxa" w:w="1474"/>
            <w:tcBorders>
              <w:top w:color="000000" w:sz="4" w:val="single"/>
              <w:left w:color="000000" w:sz="4" w:val="single"/>
              <w:bottom w:color="000000" w:sz="4" w:val="single"/>
              <w:right w:color="000000" w:sz="4" w:val="single"/>
            </w:tcBorders>
            <w:tcMar>
              <w:left w:type="dxa" w:w="0"/>
              <w:right w:type="dxa" w:w="0"/>
            </w:tcMar>
          </w:tcPr>
          <w:p w14:paraId="FF110000">
            <w:pPr>
              <w:pStyle w:val="Style_2"/>
              <w:ind w:firstLine="0" w:left="0"/>
              <w:jc w:val="center"/>
            </w:pPr>
            <w:r>
              <w:t>7</w:t>
            </w:r>
          </w:p>
        </w:tc>
        <w:tc>
          <w:tcPr>
            <w:tcW w:type="dxa" w:w="1531"/>
            <w:tcBorders>
              <w:top w:color="000000" w:sz="4" w:val="single"/>
              <w:left w:color="000000" w:sz="4" w:val="single"/>
              <w:bottom w:color="000000" w:sz="4" w:val="single"/>
              <w:right w:color="000000" w:sz="4" w:val="single"/>
            </w:tcBorders>
            <w:tcMar>
              <w:left w:type="dxa" w:w="0"/>
              <w:right w:type="dxa" w:w="0"/>
            </w:tcMar>
          </w:tcPr>
          <w:p w14:paraId="00120000">
            <w:pPr>
              <w:pStyle w:val="Style_2"/>
              <w:ind w:firstLine="0" w:left="0"/>
              <w:jc w:val="center"/>
            </w:pPr>
            <w:r>
              <w:t>8</w:t>
            </w:r>
          </w:p>
        </w:tc>
        <w:tc>
          <w:tcPr>
            <w:tcW w:type="dxa" w:w="835"/>
            <w:tcBorders>
              <w:top w:color="000000" w:sz="4" w:val="single"/>
              <w:left w:color="000000" w:sz="4" w:val="single"/>
              <w:bottom w:color="000000" w:sz="4" w:val="single"/>
              <w:right w:color="000000" w:sz="4" w:val="single"/>
            </w:tcBorders>
            <w:tcMar>
              <w:left w:type="dxa" w:w="0"/>
              <w:right w:type="dxa" w:w="0"/>
            </w:tcMar>
          </w:tcPr>
          <w:p w14:paraId="01120000">
            <w:pPr>
              <w:pStyle w:val="Style_2"/>
              <w:ind w:firstLine="0" w:left="0"/>
              <w:jc w:val="center"/>
            </w:pPr>
            <w:r>
              <w:t>9</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02120000">
            <w:pPr>
              <w:pStyle w:val="Style_2"/>
              <w:ind w:firstLine="0" w:left="0"/>
              <w:jc w:val="left"/>
            </w:pPr>
            <w:r>
              <w:t>I. Медицинская помощь, предоставляемая за счет консолидированного бюджета субъекта Российской Федерации, в том числе &lt;*&gt;:</w:t>
            </w:r>
          </w:p>
        </w:tc>
        <w:tc>
          <w:tcPr>
            <w:tcW w:type="dxa" w:w="1020"/>
            <w:tcBorders>
              <w:top w:color="000000" w:sz="4" w:val="single"/>
              <w:left w:color="000000" w:sz="4" w:val="single"/>
              <w:bottom w:color="000000" w:sz="4" w:val="single"/>
              <w:right w:color="000000" w:sz="4" w:val="single"/>
            </w:tcBorders>
            <w:tcMar>
              <w:left w:type="dxa" w:w="0"/>
              <w:right w:type="dxa" w:w="0"/>
            </w:tcMar>
          </w:tcPr>
          <w:p w14:paraId="03120000">
            <w:pPr>
              <w:pStyle w:val="Style_2"/>
              <w:ind w:firstLine="0" w:left="0"/>
              <w:jc w:val="center"/>
            </w:pPr>
            <w:bookmarkStart w:id="219" w:name="Par4471"/>
            <w:bookmarkEnd w:id="219"/>
            <w:r>
              <w:t>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04120000">
            <w:pPr>
              <w:pStyle w:val="Style_2"/>
              <w:ind w:firstLine="0" w:left="0"/>
              <w:jc w:val="left"/>
            </w:pPr>
          </w:p>
        </w:tc>
        <w:tc>
          <w:tcPr>
            <w:tcW w:type="dxa" w:w="1644"/>
            <w:tcBorders>
              <w:top w:color="000000" w:sz="4" w:val="single"/>
              <w:left w:color="000000" w:sz="4" w:val="single"/>
              <w:bottom w:color="000000" w:sz="4" w:val="single"/>
              <w:right w:color="000000" w:sz="4" w:val="single"/>
            </w:tcBorders>
            <w:tcMar>
              <w:left w:type="dxa" w:w="0"/>
              <w:right w:type="dxa" w:w="0"/>
            </w:tcMar>
          </w:tcPr>
          <w:p w14:paraId="05120000">
            <w:pPr>
              <w:pStyle w:val="Style_2"/>
              <w:ind w:firstLine="0" w:left="0"/>
              <w:jc w:val="center"/>
            </w:pPr>
            <w:r>
              <w:t>Х</w:t>
            </w:r>
          </w:p>
        </w:tc>
        <w:tc>
          <w:tcPr>
            <w:tcW w:type="dxa" w:w="1304"/>
            <w:tcBorders>
              <w:top w:color="000000" w:sz="4" w:val="single"/>
              <w:left w:color="000000" w:sz="4" w:val="single"/>
              <w:bottom w:color="000000" w:sz="4" w:val="single"/>
              <w:right w:color="000000" w:sz="4" w:val="single"/>
            </w:tcBorders>
            <w:tcMar>
              <w:left w:type="dxa" w:w="0"/>
              <w:right w:type="dxa" w:w="0"/>
            </w:tcMar>
          </w:tcPr>
          <w:p w14:paraId="0612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7120000">
            <w:pPr>
              <w:pStyle w:val="Style_2"/>
              <w:ind w:firstLine="0" w:left="0"/>
              <w:jc w:val="center"/>
            </w:pPr>
            <w:r>
              <w:t>4 320,6</w:t>
            </w:r>
          </w:p>
        </w:tc>
        <w:tc>
          <w:tcPr>
            <w:tcW w:type="dxa" w:w="1077"/>
            <w:tcBorders>
              <w:top w:color="000000" w:sz="4" w:val="single"/>
              <w:left w:color="000000" w:sz="4" w:val="single"/>
              <w:bottom w:color="000000" w:sz="4" w:val="single"/>
              <w:right w:color="000000" w:sz="4" w:val="single"/>
            </w:tcBorders>
            <w:tcMar>
              <w:left w:type="dxa" w:w="0"/>
              <w:right w:type="dxa" w:w="0"/>
            </w:tcMar>
          </w:tcPr>
          <w:p w14:paraId="0812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09120000">
            <w:pPr>
              <w:pStyle w:val="Style_2"/>
              <w:ind w:firstLine="0" w:left="0"/>
              <w:jc w:val="center"/>
            </w:pPr>
            <w:r>
              <w:t>4 808 413,7</w:t>
            </w:r>
          </w:p>
        </w:tc>
        <w:tc>
          <w:tcPr>
            <w:tcW w:type="dxa" w:w="1531"/>
            <w:tcBorders>
              <w:top w:color="000000" w:sz="4" w:val="single"/>
              <w:left w:color="000000" w:sz="4" w:val="single"/>
              <w:bottom w:color="000000" w:sz="4" w:val="single"/>
              <w:right w:color="000000" w:sz="4" w:val="single"/>
            </w:tcBorders>
            <w:tcMar>
              <w:left w:type="dxa" w:w="0"/>
              <w:right w:type="dxa" w:w="0"/>
            </w:tcMar>
          </w:tcPr>
          <w:p w14:paraId="0A12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0B120000">
            <w:pPr>
              <w:pStyle w:val="Style_2"/>
              <w:ind w:firstLine="0" w:left="0"/>
              <w:jc w:val="center"/>
            </w:pPr>
            <w:r>
              <w:t>19,2</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0C120000">
            <w:pPr>
              <w:pStyle w:val="Style_2"/>
              <w:ind w:firstLine="0" w:left="0"/>
              <w:jc w:val="left"/>
            </w:pPr>
            <w:r>
              <w:t>1. Скорая медицинская помощь, включая скорую специализированную медицинскую помощь, не входящая в территориальную программу ОМС &lt;**&gt;,</w:t>
            </w:r>
          </w:p>
          <w:p w14:paraId="0D120000">
            <w:pPr>
              <w:pStyle w:val="Style_2"/>
              <w:ind w:firstLine="0" w:left="0"/>
              <w:jc w:val="left"/>
            </w:pPr>
            <w:r>
              <w:t>в том числе:</w:t>
            </w:r>
          </w:p>
        </w:tc>
        <w:tc>
          <w:tcPr>
            <w:tcW w:type="dxa" w:w="1020"/>
            <w:tcBorders>
              <w:top w:color="000000" w:sz="4" w:val="single"/>
              <w:left w:color="000000" w:sz="4" w:val="single"/>
              <w:bottom w:color="000000" w:sz="4" w:val="single"/>
              <w:right w:color="000000" w:sz="4" w:val="single"/>
            </w:tcBorders>
            <w:tcMar>
              <w:left w:type="dxa" w:w="0"/>
              <w:right w:type="dxa" w:w="0"/>
            </w:tcMar>
          </w:tcPr>
          <w:p w14:paraId="0E120000">
            <w:pPr>
              <w:pStyle w:val="Style_2"/>
              <w:ind w:firstLine="0" w:left="0"/>
              <w:jc w:val="center"/>
            </w:pPr>
            <w:r>
              <w:t>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0F120000">
            <w:pPr>
              <w:pStyle w:val="Style_2"/>
              <w:ind w:firstLine="0" w:left="0"/>
              <w:jc w:val="left"/>
            </w:pPr>
            <w:r>
              <w:t>вызов</w:t>
            </w:r>
          </w:p>
        </w:tc>
        <w:tc>
          <w:tcPr>
            <w:tcW w:type="dxa" w:w="1644"/>
            <w:tcBorders>
              <w:top w:color="000000" w:sz="4" w:val="single"/>
              <w:left w:color="000000" w:sz="4" w:val="single"/>
              <w:bottom w:color="000000" w:sz="4" w:val="single"/>
              <w:right w:color="000000" w:sz="4" w:val="single"/>
            </w:tcBorders>
            <w:tcMar>
              <w:left w:type="dxa" w:w="0"/>
              <w:right w:type="dxa" w:w="0"/>
            </w:tcMar>
          </w:tcPr>
          <w:p w14:paraId="10120000">
            <w:pPr>
              <w:pStyle w:val="Style_2"/>
              <w:ind w:firstLine="0" w:left="0"/>
              <w:jc w:val="center"/>
            </w:pPr>
            <w:r>
              <w:t>0,00474</w:t>
            </w:r>
          </w:p>
        </w:tc>
        <w:tc>
          <w:tcPr>
            <w:tcW w:type="dxa" w:w="1304"/>
            <w:tcBorders>
              <w:top w:color="000000" w:sz="4" w:val="single"/>
              <w:left w:color="000000" w:sz="4" w:val="single"/>
              <w:bottom w:color="000000" w:sz="4" w:val="single"/>
              <w:right w:color="000000" w:sz="4" w:val="single"/>
            </w:tcBorders>
            <w:tcMar>
              <w:left w:type="dxa" w:w="0"/>
              <w:right w:type="dxa" w:w="0"/>
            </w:tcMar>
          </w:tcPr>
          <w:p w14:paraId="11120000">
            <w:pPr>
              <w:pStyle w:val="Style_2"/>
              <w:ind w:firstLine="0" w:left="0"/>
              <w:jc w:val="center"/>
            </w:pPr>
            <w:r>
              <w:t>9 690,3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2120000">
            <w:pPr>
              <w:pStyle w:val="Style_2"/>
              <w:ind w:firstLine="0" w:left="0"/>
              <w:jc w:val="center"/>
            </w:pPr>
            <w:r>
              <w:t>45,9</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312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14120000">
            <w:pPr>
              <w:pStyle w:val="Style_2"/>
              <w:ind w:firstLine="0" w:left="0"/>
              <w:jc w:val="center"/>
            </w:pPr>
            <w:r>
              <w:t>51 135,7</w:t>
            </w:r>
          </w:p>
        </w:tc>
        <w:tc>
          <w:tcPr>
            <w:tcW w:type="dxa" w:w="1531"/>
            <w:tcBorders>
              <w:top w:color="000000" w:sz="4" w:val="single"/>
              <w:left w:color="000000" w:sz="4" w:val="single"/>
              <w:bottom w:color="000000" w:sz="4" w:val="single"/>
              <w:right w:color="000000" w:sz="4" w:val="single"/>
            </w:tcBorders>
            <w:tcMar>
              <w:left w:type="dxa" w:w="0"/>
              <w:right w:type="dxa" w:w="0"/>
            </w:tcMar>
          </w:tcPr>
          <w:p w14:paraId="1512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1612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17120000">
            <w:pPr>
              <w:pStyle w:val="Style_2"/>
              <w:ind w:firstLine="0" w:left="0"/>
              <w:jc w:val="left"/>
            </w:pPr>
            <w:r>
              <w:t>не идентифицированным и не застрахованным в системе ОМС лицам</w:t>
            </w:r>
          </w:p>
        </w:tc>
        <w:tc>
          <w:tcPr>
            <w:tcW w:type="dxa" w:w="1020"/>
            <w:tcBorders>
              <w:top w:color="000000" w:sz="4" w:val="single"/>
              <w:left w:color="000000" w:sz="4" w:val="single"/>
              <w:bottom w:color="000000" w:sz="4" w:val="single"/>
              <w:right w:color="000000" w:sz="4" w:val="single"/>
            </w:tcBorders>
            <w:tcMar>
              <w:left w:type="dxa" w:w="0"/>
              <w:right w:type="dxa" w:w="0"/>
            </w:tcMar>
          </w:tcPr>
          <w:p w14:paraId="18120000">
            <w:pPr>
              <w:pStyle w:val="Style_2"/>
              <w:ind w:firstLine="0" w:left="0"/>
              <w:jc w:val="center"/>
            </w:pPr>
            <w:r>
              <w:t>3</w:t>
            </w:r>
          </w:p>
        </w:tc>
        <w:tc>
          <w:tcPr>
            <w:tcW w:type="dxa" w:w="1984"/>
            <w:tcBorders>
              <w:top w:color="000000" w:sz="4" w:val="single"/>
              <w:left w:color="000000" w:sz="4" w:val="single"/>
              <w:bottom w:color="000000" w:sz="4" w:val="single"/>
              <w:right w:color="000000" w:sz="4" w:val="single"/>
            </w:tcBorders>
            <w:tcMar>
              <w:left w:type="dxa" w:w="0"/>
              <w:right w:type="dxa" w:w="0"/>
            </w:tcMar>
          </w:tcPr>
          <w:p w14:paraId="19120000">
            <w:pPr>
              <w:pStyle w:val="Style_2"/>
              <w:ind w:firstLine="0" w:left="0"/>
              <w:jc w:val="left"/>
            </w:pPr>
            <w:r>
              <w:t>вызов</w:t>
            </w:r>
          </w:p>
        </w:tc>
        <w:tc>
          <w:tcPr>
            <w:tcW w:type="dxa" w:w="1644"/>
            <w:tcBorders>
              <w:top w:color="000000" w:sz="4" w:val="single"/>
              <w:left w:color="000000" w:sz="4" w:val="single"/>
              <w:bottom w:color="000000" w:sz="4" w:val="single"/>
              <w:right w:color="000000" w:sz="4" w:val="single"/>
            </w:tcBorders>
            <w:tcMar>
              <w:left w:type="dxa" w:w="0"/>
              <w:right w:type="dxa" w:w="0"/>
            </w:tcMar>
          </w:tcPr>
          <w:p w14:paraId="1A120000">
            <w:pPr>
              <w:pStyle w:val="Style_2"/>
              <w:ind w:firstLine="0" w:left="0"/>
              <w:jc w:val="center"/>
            </w:pPr>
            <w:r>
              <w:t>0,0035</w:t>
            </w:r>
          </w:p>
        </w:tc>
        <w:tc>
          <w:tcPr>
            <w:tcW w:type="dxa" w:w="1304"/>
            <w:tcBorders>
              <w:top w:color="000000" w:sz="4" w:val="single"/>
              <w:left w:color="000000" w:sz="4" w:val="single"/>
              <w:bottom w:color="000000" w:sz="4" w:val="single"/>
              <w:right w:color="000000" w:sz="4" w:val="single"/>
            </w:tcBorders>
            <w:tcMar>
              <w:left w:type="dxa" w:w="0"/>
              <w:right w:type="dxa" w:w="0"/>
            </w:tcMar>
          </w:tcPr>
          <w:p w14:paraId="1B120000">
            <w:pPr>
              <w:pStyle w:val="Style_2"/>
              <w:ind w:firstLine="0" w:left="0"/>
              <w:jc w:val="center"/>
            </w:pPr>
            <w:r>
              <w:t>3 740,4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C120000">
            <w:pPr>
              <w:pStyle w:val="Style_2"/>
              <w:ind w:firstLine="0" w:left="0"/>
              <w:jc w:val="center"/>
            </w:pPr>
            <w:r>
              <w:t>13,1</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D12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1E120000">
            <w:pPr>
              <w:pStyle w:val="Style_2"/>
              <w:ind w:firstLine="0" w:left="0"/>
              <w:jc w:val="center"/>
            </w:pPr>
            <w:r>
              <w:t>14 568,9</w:t>
            </w:r>
          </w:p>
        </w:tc>
        <w:tc>
          <w:tcPr>
            <w:tcW w:type="dxa" w:w="1531"/>
            <w:tcBorders>
              <w:top w:color="000000" w:sz="4" w:val="single"/>
              <w:left w:color="000000" w:sz="4" w:val="single"/>
              <w:bottom w:color="000000" w:sz="4" w:val="single"/>
              <w:right w:color="000000" w:sz="4" w:val="single"/>
            </w:tcBorders>
            <w:tcMar>
              <w:left w:type="dxa" w:w="0"/>
              <w:right w:type="dxa" w:w="0"/>
            </w:tcMar>
          </w:tcPr>
          <w:p w14:paraId="1F12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2012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21120000">
            <w:pPr>
              <w:pStyle w:val="Style_2"/>
              <w:ind w:firstLine="0" w:left="0"/>
              <w:jc w:val="left"/>
            </w:pPr>
            <w:r>
              <w:t>скорая медицинская помощь при санитарно-авиационной эвакуации, санитарной эвакуации</w:t>
            </w:r>
          </w:p>
        </w:tc>
        <w:tc>
          <w:tcPr>
            <w:tcW w:type="dxa" w:w="1020"/>
            <w:tcBorders>
              <w:top w:color="000000" w:sz="4" w:val="single"/>
              <w:left w:color="000000" w:sz="4" w:val="single"/>
              <w:bottom w:color="000000" w:sz="4" w:val="single"/>
              <w:right w:color="000000" w:sz="4" w:val="single"/>
            </w:tcBorders>
            <w:tcMar>
              <w:left w:type="dxa" w:w="0"/>
              <w:right w:type="dxa" w:w="0"/>
            </w:tcMar>
          </w:tcPr>
          <w:p w14:paraId="22120000">
            <w:pPr>
              <w:pStyle w:val="Style_2"/>
              <w:ind w:firstLine="0" w:left="0"/>
              <w:jc w:val="center"/>
            </w:pPr>
            <w:r>
              <w:t>4</w:t>
            </w:r>
          </w:p>
        </w:tc>
        <w:tc>
          <w:tcPr>
            <w:tcW w:type="dxa" w:w="1984"/>
            <w:tcBorders>
              <w:top w:color="000000" w:sz="4" w:val="single"/>
              <w:left w:color="000000" w:sz="4" w:val="single"/>
              <w:bottom w:color="000000" w:sz="4" w:val="single"/>
              <w:right w:color="000000" w:sz="4" w:val="single"/>
            </w:tcBorders>
            <w:tcMar>
              <w:left w:type="dxa" w:w="0"/>
              <w:right w:type="dxa" w:w="0"/>
            </w:tcMar>
          </w:tcPr>
          <w:p w14:paraId="23120000">
            <w:pPr>
              <w:pStyle w:val="Style_2"/>
              <w:ind w:firstLine="0" w:left="0"/>
              <w:jc w:val="left"/>
            </w:pPr>
            <w:r>
              <w:t>вызов</w:t>
            </w:r>
          </w:p>
        </w:tc>
        <w:tc>
          <w:tcPr>
            <w:tcW w:type="dxa" w:w="1644"/>
            <w:tcBorders>
              <w:top w:color="000000" w:sz="4" w:val="single"/>
              <w:left w:color="000000" w:sz="4" w:val="single"/>
              <w:bottom w:color="000000" w:sz="4" w:val="single"/>
              <w:right w:color="000000" w:sz="4" w:val="single"/>
            </w:tcBorders>
            <w:tcMar>
              <w:left w:type="dxa" w:w="0"/>
              <w:right w:type="dxa" w:w="0"/>
            </w:tcMar>
          </w:tcPr>
          <w:p w14:paraId="24120000">
            <w:pPr>
              <w:pStyle w:val="Style_2"/>
              <w:ind w:firstLine="0" w:left="0"/>
              <w:jc w:val="center"/>
            </w:pPr>
            <w:r>
              <w:t>0,00124</w:t>
            </w:r>
          </w:p>
        </w:tc>
        <w:tc>
          <w:tcPr>
            <w:tcW w:type="dxa" w:w="1304"/>
            <w:tcBorders>
              <w:top w:color="000000" w:sz="4" w:val="single"/>
              <w:left w:color="000000" w:sz="4" w:val="single"/>
              <w:bottom w:color="000000" w:sz="4" w:val="single"/>
              <w:right w:color="000000" w:sz="4" w:val="single"/>
            </w:tcBorders>
            <w:tcMar>
              <w:left w:type="dxa" w:w="0"/>
              <w:right w:type="dxa" w:w="0"/>
            </w:tcMar>
          </w:tcPr>
          <w:p w14:paraId="25120000">
            <w:pPr>
              <w:pStyle w:val="Style_2"/>
              <w:ind w:firstLine="0" w:left="0"/>
              <w:jc w:val="center"/>
            </w:pPr>
            <w:r>
              <w:t>26 459,4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6120000">
            <w:pPr>
              <w:pStyle w:val="Style_2"/>
              <w:ind w:firstLine="0" w:left="0"/>
              <w:jc w:val="center"/>
            </w:pPr>
            <w:r>
              <w:t>32,8</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7120000">
            <w:pPr>
              <w:pStyle w:val="Style_2"/>
              <w:ind w:firstLine="0" w:left="0"/>
              <w:jc w:val="center"/>
            </w:pPr>
            <w:r>
              <w:t>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28120000">
            <w:pPr>
              <w:pStyle w:val="Style_2"/>
              <w:ind w:firstLine="0" w:left="0"/>
              <w:jc w:val="center"/>
            </w:pPr>
            <w:r>
              <w:t>36 566,8</w:t>
            </w:r>
          </w:p>
        </w:tc>
        <w:tc>
          <w:tcPr>
            <w:tcW w:type="dxa" w:w="1531"/>
            <w:tcBorders>
              <w:top w:color="000000" w:sz="4" w:val="single"/>
              <w:left w:color="000000" w:sz="4" w:val="single"/>
              <w:bottom w:color="000000" w:sz="4" w:val="single"/>
              <w:right w:color="000000" w:sz="4" w:val="single"/>
            </w:tcBorders>
            <w:tcMar>
              <w:left w:type="dxa" w:w="0"/>
              <w:right w:type="dxa" w:w="0"/>
            </w:tcMar>
          </w:tcPr>
          <w:p w14:paraId="2912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2A120000">
            <w:pPr>
              <w:pStyle w:val="Style_2"/>
              <w:ind w:firstLine="0" w:left="0"/>
              <w:jc w:val="center"/>
            </w:pPr>
            <w:r>
              <w:t>0,1</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2B120000">
            <w:pPr>
              <w:pStyle w:val="Style_2"/>
              <w:ind w:firstLine="0" w:left="0"/>
              <w:jc w:val="left"/>
            </w:pPr>
            <w:r>
              <w:t>2. Первичная медико-санитарная помощь, предоставляемая:</w:t>
            </w:r>
          </w:p>
        </w:tc>
        <w:tc>
          <w:tcPr>
            <w:tcW w:type="dxa" w:w="1020"/>
            <w:tcBorders>
              <w:top w:color="000000" w:sz="4" w:val="single"/>
              <w:left w:color="000000" w:sz="4" w:val="single"/>
              <w:bottom w:color="000000" w:sz="4" w:val="single"/>
              <w:right w:color="000000" w:sz="4" w:val="single"/>
            </w:tcBorders>
            <w:tcMar>
              <w:left w:type="dxa" w:w="0"/>
              <w:right w:type="dxa" w:w="0"/>
            </w:tcMar>
          </w:tcPr>
          <w:p w14:paraId="2C120000">
            <w:pPr>
              <w:pStyle w:val="Style_2"/>
              <w:ind w:firstLine="0" w:left="0"/>
              <w:jc w:val="center"/>
            </w:pPr>
            <w:r>
              <w:t>5</w:t>
            </w:r>
          </w:p>
        </w:tc>
        <w:tc>
          <w:tcPr>
            <w:tcW w:type="dxa" w:w="1984"/>
            <w:tcBorders>
              <w:top w:color="000000" w:sz="4" w:val="single"/>
              <w:left w:color="000000" w:sz="4" w:val="single"/>
              <w:bottom w:color="000000" w:sz="4" w:val="single"/>
              <w:right w:color="000000" w:sz="4" w:val="single"/>
            </w:tcBorders>
            <w:tcMar>
              <w:left w:type="dxa" w:w="0"/>
              <w:right w:type="dxa" w:w="0"/>
            </w:tcMar>
          </w:tcPr>
          <w:p w14:paraId="2D120000">
            <w:pPr>
              <w:pStyle w:val="Style_2"/>
              <w:ind w:firstLine="0" w:left="0"/>
              <w:jc w:val="left"/>
            </w:pPr>
          </w:p>
        </w:tc>
        <w:tc>
          <w:tcPr>
            <w:tcW w:type="dxa" w:w="1644"/>
            <w:tcBorders>
              <w:top w:color="000000" w:sz="4" w:val="single"/>
              <w:left w:color="000000" w:sz="4" w:val="single"/>
              <w:bottom w:color="000000" w:sz="4" w:val="single"/>
              <w:right w:color="000000" w:sz="4" w:val="single"/>
            </w:tcBorders>
            <w:tcMar>
              <w:left w:type="dxa" w:w="0"/>
              <w:right w:type="dxa" w:w="0"/>
            </w:tcMar>
          </w:tcPr>
          <w:p w14:paraId="2E120000">
            <w:pPr>
              <w:pStyle w:val="Style_2"/>
              <w:ind w:firstLine="0" w:left="0"/>
              <w:jc w:val="center"/>
            </w:pPr>
            <w:r>
              <w:t>Х</w:t>
            </w:r>
          </w:p>
        </w:tc>
        <w:tc>
          <w:tcPr>
            <w:tcW w:type="dxa" w:w="1304"/>
            <w:tcBorders>
              <w:top w:color="000000" w:sz="4" w:val="single"/>
              <w:left w:color="000000" w:sz="4" w:val="single"/>
              <w:bottom w:color="000000" w:sz="4" w:val="single"/>
              <w:right w:color="000000" w:sz="4" w:val="single"/>
            </w:tcBorders>
            <w:tcMar>
              <w:left w:type="dxa" w:w="0"/>
              <w:right w:type="dxa" w:w="0"/>
            </w:tcMar>
          </w:tcPr>
          <w:p w14:paraId="2F12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012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3112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3212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3312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3412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35120000">
            <w:pPr>
              <w:pStyle w:val="Style_2"/>
              <w:ind w:firstLine="0" w:left="0"/>
              <w:jc w:val="left"/>
            </w:pPr>
            <w:r>
              <w:t>2.1. в амбулаторных условиях: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36120000">
            <w:pPr>
              <w:pStyle w:val="Style_2"/>
              <w:ind w:firstLine="0" w:left="0"/>
              <w:jc w:val="center"/>
            </w:pPr>
            <w:r>
              <w:t>6</w:t>
            </w:r>
          </w:p>
        </w:tc>
        <w:tc>
          <w:tcPr>
            <w:tcW w:type="dxa" w:w="1984"/>
            <w:tcBorders>
              <w:top w:color="000000" w:sz="4" w:val="single"/>
              <w:left w:color="000000" w:sz="4" w:val="single"/>
              <w:bottom w:color="000000" w:sz="4" w:val="single"/>
              <w:right w:color="000000" w:sz="4" w:val="single"/>
            </w:tcBorders>
            <w:tcMar>
              <w:left w:type="dxa" w:w="0"/>
              <w:right w:type="dxa" w:w="0"/>
            </w:tcMar>
          </w:tcPr>
          <w:p w14:paraId="37120000">
            <w:pPr>
              <w:pStyle w:val="Style_2"/>
              <w:ind w:firstLine="0" w:left="0"/>
              <w:jc w:val="left"/>
            </w:pPr>
          </w:p>
        </w:tc>
        <w:tc>
          <w:tcPr>
            <w:tcW w:type="dxa" w:w="1644"/>
            <w:tcBorders>
              <w:top w:color="000000" w:sz="4" w:val="single"/>
              <w:left w:color="000000" w:sz="4" w:val="single"/>
              <w:bottom w:color="000000" w:sz="4" w:val="single"/>
              <w:right w:color="000000" w:sz="4" w:val="single"/>
            </w:tcBorders>
            <w:tcMar>
              <w:left w:type="dxa" w:w="0"/>
              <w:right w:type="dxa" w:w="0"/>
            </w:tcMar>
          </w:tcPr>
          <w:p w14:paraId="38120000">
            <w:pPr>
              <w:pStyle w:val="Style_2"/>
              <w:ind w:firstLine="0" w:left="0"/>
              <w:jc w:val="center"/>
            </w:pPr>
            <w:r>
              <w:t>Х</w:t>
            </w:r>
          </w:p>
        </w:tc>
        <w:tc>
          <w:tcPr>
            <w:tcW w:type="dxa" w:w="1304"/>
            <w:tcBorders>
              <w:top w:color="000000" w:sz="4" w:val="single"/>
              <w:left w:color="000000" w:sz="4" w:val="single"/>
              <w:bottom w:color="000000" w:sz="4" w:val="single"/>
              <w:right w:color="000000" w:sz="4" w:val="single"/>
            </w:tcBorders>
            <w:tcMar>
              <w:left w:type="dxa" w:w="0"/>
              <w:right w:type="dxa" w:w="0"/>
            </w:tcMar>
          </w:tcPr>
          <w:p w14:paraId="3912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A12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3B12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3C12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3D12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3E12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3F120000">
            <w:pPr>
              <w:pStyle w:val="Style_2"/>
              <w:ind w:firstLine="0" w:left="0"/>
              <w:jc w:val="left"/>
            </w:pPr>
            <w:r>
              <w:t>2.1.1. с профилактической и иными целями &lt;***&gt;,</w:t>
            </w:r>
          </w:p>
          <w:p w14:paraId="40120000">
            <w:pPr>
              <w:pStyle w:val="Style_2"/>
              <w:ind w:firstLine="0" w:left="0"/>
              <w:jc w:val="left"/>
            </w:pPr>
            <w:r>
              <w:t>в том числе:</w:t>
            </w:r>
          </w:p>
        </w:tc>
        <w:tc>
          <w:tcPr>
            <w:tcW w:type="dxa" w:w="1020"/>
            <w:tcBorders>
              <w:top w:color="000000" w:sz="4" w:val="single"/>
              <w:left w:color="000000" w:sz="4" w:val="single"/>
              <w:bottom w:color="000000" w:sz="4" w:val="single"/>
              <w:right w:color="000000" w:sz="4" w:val="single"/>
            </w:tcBorders>
            <w:tcMar>
              <w:left w:type="dxa" w:w="0"/>
              <w:right w:type="dxa" w:w="0"/>
            </w:tcMar>
          </w:tcPr>
          <w:p w14:paraId="41120000">
            <w:pPr>
              <w:pStyle w:val="Style_2"/>
              <w:ind w:firstLine="0" w:left="0"/>
              <w:jc w:val="center"/>
            </w:pPr>
            <w:r>
              <w:t>7</w:t>
            </w:r>
          </w:p>
        </w:tc>
        <w:tc>
          <w:tcPr>
            <w:tcW w:type="dxa" w:w="1984"/>
            <w:tcBorders>
              <w:top w:color="000000" w:sz="4" w:val="single"/>
              <w:left w:color="000000" w:sz="4" w:val="single"/>
              <w:bottom w:color="000000" w:sz="4" w:val="single"/>
              <w:right w:color="000000" w:sz="4" w:val="single"/>
            </w:tcBorders>
            <w:tcMar>
              <w:left w:type="dxa" w:w="0"/>
              <w:right w:type="dxa" w:w="0"/>
            </w:tcMar>
          </w:tcPr>
          <w:p w14:paraId="42120000">
            <w:pPr>
              <w:pStyle w:val="Style_2"/>
              <w:ind w:firstLine="0" w:left="0"/>
              <w:jc w:val="left"/>
            </w:pPr>
            <w:r>
              <w:t>посещение</w:t>
            </w:r>
          </w:p>
        </w:tc>
        <w:tc>
          <w:tcPr>
            <w:tcW w:type="dxa" w:w="1644"/>
            <w:tcBorders>
              <w:top w:color="000000" w:sz="4" w:val="single"/>
              <w:left w:color="000000" w:sz="4" w:val="single"/>
              <w:bottom w:color="000000" w:sz="4" w:val="single"/>
              <w:right w:color="000000" w:sz="4" w:val="single"/>
            </w:tcBorders>
            <w:tcMar>
              <w:left w:type="dxa" w:w="0"/>
              <w:right w:type="dxa" w:w="0"/>
            </w:tcMar>
          </w:tcPr>
          <w:p w14:paraId="43120000">
            <w:pPr>
              <w:pStyle w:val="Style_2"/>
              <w:ind w:firstLine="0" w:left="0"/>
              <w:jc w:val="center"/>
            </w:pPr>
            <w:r>
              <w:t>0,51</w:t>
            </w:r>
          </w:p>
        </w:tc>
        <w:tc>
          <w:tcPr>
            <w:tcW w:type="dxa" w:w="1304"/>
            <w:tcBorders>
              <w:top w:color="000000" w:sz="4" w:val="single"/>
              <w:left w:color="000000" w:sz="4" w:val="single"/>
              <w:bottom w:color="000000" w:sz="4" w:val="single"/>
              <w:right w:color="000000" w:sz="4" w:val="single"/>
            </w:tcBorders>
            <w:tcMar>
              <w:left w:type="dxa" w:w="0"/>
              <w:right w:type="dxa" w:w="0"/>
            </w:tcMar>
          </w:tcPr>
          <w:p w14:paraId="44120000">
            <w:pPr>
              <w:pStyle w:val="Style_2"/>
              <w:ind w:firstLine="0" w:left="0"/>
              <w:jc w:val="center"/>
            </w:pPr>
            <w:r>
              <w:t>562,7</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5120000">
            <w:pPr>
              <w:pStyle w:val="Style_2"/>
              <w:ind w:firstLine="0" w:left="0"/>
              <w:jc w:val="center"/>
            </w:pPr>
            <w:r>
              <w:t>287,0</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612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47120000">
            <w:pPr>
              <w:pStyle w:val="Style_2"/>
              <w:ind w:firstLine="0" w:left="0"/>
              <w:jc w:val="center"/>
            </w:pPr>
            <w:r>
              <w:t>319 377,3</w:t>
            </w:r>
          </w:p>
        </w:tc>
        <w:tc>
          <w:tcPr>
            <w:tcW w:type="dxa" w:w="1531"/>
            <w:tcBorders>
              <w:top w:color="000000" w:sz="4" w:val="single"/>
              <w:left w:color="000000" w:sz="4" w:val="single"/>
              <w:bottom w:color="000000" w:sz="4" w:val="single"/>
              <w:right w:color="000000" w:sz="4" w:val="single"/>
            </w:tcBorders>
            <w:tcMar>
              <w:left w:type="dxa" w:w="0"/>
              <w:right w:type="dxa" w:w="0"/>
            </w:tcMar>
          </w:tcPr>
          <w:p w14:paraId="4812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4912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4A120000">
            <w:pPr>
              <w:pStyle w:val="Style_2"/>
              <w:ind w:firstLine="0" w:left="0"/>
              <w:jc w:val="left"/>
            </w:pPr>
            <w:r>
              <w:t>не идентифицированным и не застрахованным в системе ОМС лицам</w:t>
            </w:r>
          </w:p>
        </w:tc>
        <w:tc>
          <w:tcPr>
            <w:tcW w:type="dxa" w:w="1020"/>
            <w:tcBorders>
              <w:top w:color="000000" w:sz="4" w:val="single"/>
              <w:left w:color="000000" w:sz="4" w:val="single"/>
              <w:bottom w:color="000000" w:sz="4" w:val="single"/>
              <w:right w:color="000000" w:sz="4" w:val="single"/>
            </w:tcBorders>
            <w:tcMar>
              <w:left w:type="dxa" w:w="0"/>
              <w:right w:type="dxa" w:w="0"/>
            </w:tcMar>
          </w:tcPr>
          <w:p w14:paraId="4B120000">
            <w:pPr>
              <w:pStyle w:val="Style_2"/>
              <w:ind w:firstLine="0" w:left="0"/>
              <w:jc w:val="center"/>
            </w:pPr>
            <w:r>
              <w:t>07.1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4C120000">
            <w:pPr>
              <w:pStyle w:val="Style_2"/>
              <w:ind w:firstLine="0" w:left="0"/>
              <w:jc w:val="left"/>
            </w:pPr>
            <w:r>
              <w:t>посещение</w:t>
            </w:r>
          </w:p>
        </w:tc>
        <w:tc>
          <w:tcPr>
            <w:tcW w:type="dxa" w:w="1644"/>
            <w:tcBorders>
              <w:top w:color="000000" w:sz="4" w:val="single"/>
              <w:left w:color="000000" w:sz="4" w:val="single"/>
              <w:bottom w:color="000000" w:sz="4" w:val="single"/>
              <w:right w:color="000000" w:sz="4" w:val="single"/>
            </w:tcBorders>
            <w:tcMar>
              <w:left w:type="dxa" w:w="0"/>
              <w:right w:type="dxa" w:w="0"/>
            </w:tcMar>
          </w:tcPr>
          <w:p w14:paraId="4D120000">
            <w:pPr>
              <w:pStyle w:val="Style_2"/>
              <w:ind w:firstLine="0" w:left="0"/>
              <w:jc w:val="center"/>
            </w:pPr>
            <w:r>
              <w:t>0,0006</w:t>
            </w:r>
          </w:p>
        </w:tc>
        <w:tc>
          <w:tcPr>
            <w:tcW w:type="dxa" w:w="1304"/>
            <w:tcBorders>
              <w:top w:color="000000" w:sz="4" w:val="single"/>
              <w:left w:color="000000" w:sz="4" w:val="single"/>
              <w:bottom w:color="000000" w:sz="4" w:val="single"/>
              <w:right w:color="000000" w:sz="4" w:val="single"/>
            </w:tcBorders>
            <w:tcMar>
              <w:left w:type="dxa" w:w="0"/>
              <w:right w:type="dxa" w:w="0"/>
            </w:tcMar>
          </w:tcPr>
          <w:p w14:paraId="4E120000">
            <w:pPr>
              <w:pStyle w:val="Style_2"/>
              <w:ind w:firstLine="0" w:left="0"/>
              <w:jc w:val="center"/>
            </w:pPr>
            <w:r>
              <w:t>403,4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F120000">
            <w:pPr>
              <w:pStyle w:val="Style_2"/>
              <w:ind w:firstLine="0" w:left="0"/>
              <w:jc w:val="center"/>
            </w:pPr>
            <w:r>
              <w:t>0,2</w:t>
            </w:r>
          </w:p>
        </w:tc>
        <w:tc>
          <w:tcPr>
            <w:tcW w:type="dxa" w:w="1077"/>
            <w:tcBorders>
              <w:top w:color="000000" w:sz="4" w:val="single"/>
              <w:left w:color="000000" w:sz="4" w:val="single"/>
              <w:bottom w:color="000000" w:sz="4" w:val="single"/>
              <w:right w:color="000000" w:sz="4" w:val="single"/>
            </w:tcBorders>
            <w:tcMar>
              <w:left w:type="dxa" w:w="0"/>
              <w:right w:type="dxa" w:w="0"/>
            </w:tcMar>
          </w:tcPr>
          <w:p w14:paraId="5012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51120000">
            <w:pPr>
              <w:pStyle w:val="Style_2"/>
              <w:ind w:firstLine="0" w:left="0"/>
              <w:jc w:val="center"/>
            </w:pPr>
            <w:r>
              <w:t>269,9</w:t>
            </w:r>
          </w:p>
        </w:tc>
        <w:tc>
          <w:tcPr>
            <w:tcW w:type="dxa" w:w="1531"/>
            <w:tcBorders>
              <w:top w:color="000000" w:sz="4" w:val="single"/>
              <w:left w:color="000000" w:sz="4" w:val="single"/>
              <w:bottom w:color="000000" w:sz="4" w:val="single"/>
              <w:right w:color="000000" w:sz="4" w:val="single"/>
            </w:tcBorders>
            <w:tcMar>
              <w:left w:type="dxa" w:w="0"/>
              <w:right w:type="dxa" w:w="0"/>
            </w:tcMar>
          </w:tcPr>
          <w:p w14:paraId="5212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5312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54120000">
            <w:pPr>
              <w:pStyle w:val="Style_2"/>
              <w:ind w:firstLine="0" w:left="0"/>
              <w:jc w:val="left"/>
            </w:pPr>
            <w:r>
              <w:t>2.1.2. в связи с заболеваниями - обращений &lt;****&gt;, в том числе:</w:t>
            </w:r>
          </w:p>
        </w:tc>
        <w:tc>
          <w:tcPr>
            <w:tcW w:type="dxa" w:w="1020"/>
            <w:tcBorders>
              <w:top w:color="000000" w:sz="4" w:val="single"/>
              <w:left w:color="000000" w:sz="4" w:val="single"/>
              <w:bottom w:color="000000" w:sz="4" w:val="single"/>
              <w:right w:color="000000" w:sz="4" w:val="single"/>
            </w:tcBorders>
            <w:tcMar>
              <w:left w:type="dxa" w:w="0"/>
              <w:right w:type="dxa" w:w="0"/>
            </w:tcMar>
          </w:tcPr>
          <w:p w14:paraId="55120000">
            <w:pPr>
              <w:pStyle w:val="Style_2"/>
              <w:ind w:firstLine="0" w:left="0"/>
              <w:jc w:val="center"/>
            </w:pPr>
            <w:r>
              <w:t>8</w:t>
            </w:r>
          </w:p>
        </w:tc>
        <w:tc>
          <w:tcPr>
            <w:tcW w:type="dxa" w:w="1984"/>
            <w:tcBorders>
              <w:top w:color="000000" w:sz="4" w:val="single"/>
              <w:left w:color="000000" w:sz="4" w:val="single"/>
              <w:bottom w:color="000000" w:sz="4" w:val="single"/>
              <w:right w:color="000000" w:sz="4" w:val="single"/>
            </w:tcBorders>
            <w:tcMar>
              <w:left w:type="dxa" w:w="0"/>
              <w:right w:type="dxa" w:w="0"/>
            </w:tcMar>
          </w:tcPr>
          <w:p w14:paraId="56120000">
            <w:pPr>
              <w:pStyle w:val="Style_2"/>
              <w:ind w:firstLine="0" w:left="0"/>
              <w:jc w:val="left"/>
            </w:pPr>
            <w:r>
              <w:t>обращение</w:t>
            </w:r>
          </w:p>
        </w:tc>
        <w:tc>
          <w:tcPr>
            <w:tcW w:type="dxa" w:w="1644"/>
            <w:tcBorders>
              <w:top w:color="000000" w:sz="4" w:val="single"/>
              <w:left w:color="000000" w:sz="4" w:val="single"/>
              <w:bottom w:color="000000" w:sz="4" w:val="single"/>
              <w:right w:color="000000" w:sz="4" w:val="single"/>
            </w:tcBorders>
            <w:tcMar>
              <w:left w:type="dxa" w:w="0"/>
              <w:right w:type="dxa" w:w="0"/>
            </w:tcMar>
          </w:tcPr>
          <w:p w14:paraId="57120000">
            <w:pPr>
              <w:pStyle w:val="Style_2"/>
              <w:ind w:firstLine="0" w:left="0"/>
              <w:jc w:val="center"/>
            </w:pPr>
            <w:r>
              <w:t>0,101</w:t>
            </w:r>
          </w:p>
        </w:tc>
        <w:tc>
          <w:tcPr>
            <w:tcW w:type="dxa" w:w="1304"/>
            <w:tcBorders>
              <w:top w:color="000000" w:sz="4" w:val="single"/>
              <w:left w:color="000000" w:sz="4" w:val="single"/>
              <w:bottom w:color="000000" w:sz="4" w:val="single"/>
              <w:right w:color="000000" w:sz="4" w:val="single"/>
            </w:tcBorders>
            <w:tcMar>
              <w:left w:type="dxa" w:w="0"/>
              <w:right w:type="dxa" w:w="0"/>
            </w:tcMar>
          </w:tcPr>
          <w:p w14:paraId="58120000">
            <w:pPr>
              <w:pStyle w:val="Style_2"/>
              <w:ind w:firstLine="0" w:left="0"/>
              <w:jc w:val="center"/>
            </w:pPr>
            <w:r>
              <w:t>1 631,6</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9120000">
            <w:pPr>
              <w:pStyle w:val="Style_2"/>
              <w:ind w:firstLine="0" w:left="0"/>
              <w:jc w:val="center"/>
            </w:pPr>
            <w:r>
              <w:t>164,8</w:t>
            </w:r>
          </w:p>
        </w:tc>
        <w:tc>
          <w:tcPr>
            <w:tcW w:type="dxa" w:w="1077"/>
            <w:tcBorders>
              <w:top w:color="000000" w:sz="4" w:val="single"/>
              <w:left w:color="000000" w:sz="4" w:val="single"/>
              <w:bottom w:color="000000" w:sz="4" w:val="single"/>
              <w:right w:color="000000" w:sz="4" w:val="single"/>
            </w:tcBorders>
            <w:tcMar>
              <w:left w:type="dxa" w:w="0"/>
              <w:right w:type="dxa" w:w="0"/>
            </w:tcMar>
          </w:tcPr>
          <w:p w14:paraId="5A12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5B120000">
            <w:pPr>
              <w:pStyle w:val="Style_2"/>
              <w:ind w:firstLine="0" w:left="0"/>
              <w:jc w:val="center"/>
            </w:pPr>
            <w:r>
              <w:t>183 396,7</w:t>
            </w:r>
          </w:p>
        </w:tc>
        <w:tc>
          <w:tcPr>
            <w:tcW w:type="dxa" w:w="1531"/>
            <w:tcBorders>
              <w:top w:color="000000" w:sz="4" w:val="single"/>
              <w:left w:color="000000" w:sz="4" w:val="single"/>
              <w:bottom w:color="000000" w:sz="4" w:val="single"/>
              <w:right w:color="000000" w:sz="4" w:val="single"/>
            </w:tcBorders>
            <w:tcMar>
              <w:left w:type="dxa" w:w="0"/>
              <w:right w:type="dxa" w:w="0"/>
            </w:tcMar>
          </w:tcPr>
          <w:p w14:paraId="5C12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5D12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5E120000">
            <w:pPr>
              <w:pStyle w:val="Style_2"/>
              <w:ind w:firstLine="0" w:left="0"/>
              <w:jc w:val="left"/>
            </w:pPr>
            <w:r>
              <w:t>не идентифицированным и не застрахованным в системе ОМС лицам</w:t>
            </w:r>
          </w:p>
        </w:tc>
        <w:tc>
          <w:tcPr>
            <w:tcW w:type="dxa" w:w="1020"/>
            <w:tcBorders>
              <w:top w:color="000000" w:sz="4" w:val="single"/>
              <w:left w:color="000000" w:sz="4" w:val="single"/>
              <w:bottom w:color="000000" w:sz="4" w:val="single"/>
              <w:right w:color="000000" w:sz="4" w:val="single"/>
            </w:tcBorders>
            <w:tcMar>
              <w:left w:type="dxa" w:w="0"/>
              <w:right w:type="dxa" w:w="0"/>
            </w:tcMar>
          </w:tcPr>
          <w:p w14:paraId="5F120000">
            <w:pPr>
              <w:pStyle w:val="Style_2"/>
              <w:ind w:firstLine="0" w:left="0"/>
              <w:jc w:val="center"/>
            </w:pPr>
            <w:r>
              <w:t>08.1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60120000">
            <w:pPr>
              <w:pStyle w:val="Style_2"/>
              <w:ind w:firstLine="0" w:left="0"/>
              <w:jc w:val="left"/>
            </w:pPr>
            <w:r>
              <w:t>обращение</w:t>
            </w:r>
          </w:p>
        </w:tc>
        <w:tc>
          <w:tcPr>
            <w:tcW w:type="dxa" w:w="1644"/>
            <w:tcBorders>
              <w:top w:color="000000" w:sz="4" w:val="single"/>
              <w:left w:color="000000" w:sz="4" w:val="single"/>
              <w:bottom w:color="000000" w:sz="4" w:val="single"/>
              <w:right w:color="000000" w:sz="4" w:val="single"/>
            </w:tcBorders>
            <w:tcMar>
              <w:left w:type="dxa" w:w="0"/>
              <w:right w:type="dxa" w:w="0"/>
            </w:tcMar>
          </w:tcPr>
          <w:p w14:paraId="61120000">
            <w:pPr>
              <w:pStyle w:val="Style_2"/>
              <w:ind w:firstLine="0" w:left="0"/>
              <w:jc w:val="center"/>
            </w:pPr>
            <w:r>
              <w:t>0,0001</w:t>
            </w:r>
          </w:p>
        </w:tc>
        <w:tc>
          <w:tcPr>
            <w:tcW w:type="dxa" w:w="1304"/>
            <w:tcBorders>
              <w:top w:color="000000" w:sz="4" w:val="single"/>
              <w:left w:color="000000" w:sz="4" w:val="single"/>
              <w:bottom w:color="000000" w:sz="4" w:val="single"/>
              <w:right w:color="000000" w:sz="4" w:val="single"/>
            </w:tcBorders>
            <w:tcMar>
              <w:left w:type="dxa" w:w="0"/>
              <w:right w:type="dxa" w:w="0"/>
            </w:tcMar>
          </w:tcPr>
          <w:p w14:paraId="62120000">
            <w:pPr>
              <w:pStyle w:val="Style_2"/>
              <w:ind w:firstLine="0" w:left="0"/>
              <w:jc w:val="center"/>
            </w:pPr>
            <w:r>
              <w:t>1 961,7</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3120000">
            <w:pPr>
              <w:pStyle w:val="Style_2"/>
              <w:ind w:firstLine="0" w:left="0"/>
              <w:jc w:val="center"/>
            </w:pPr>
            <w:r>
              <w:t>0,3</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412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65120000">
            <w:pPr>
              <w:pStyle w:val="Style_2"/>
              <w:ind w:firstLine="0" w:left="0"/>
              <w:jc w:val="center"/>
            </w:pPr>
            <w:r>
              <w:t>325,6</w:t>
            </w:r>
          </w:p>
        </w:tc>
        <w:tc>
          <w:tcPr>
            <w:tcW w:type="dxa" w:w="1531"/>
            <w:tcBorders>
              <w:top w:color="000000" w:sz="4" w:val="single"/>
              <w:left w:color="000000" w:sz="4" w:val="single"/>
              <w:bottom w:color="000000" w:sz="4" w:val="single"/>
              <w:right w:color="000000" w:sz="4" w:val="single"/>
            </w:tcBorders>
            <w:tcMar>
              <w:left w:type="dxa" w:w="0"/>
              <w:right w:type="dxa" w:w="0"/>
            </w:tcMar>
          </w:tcPr>
          <w:p w14:paraId="6612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6712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68120000">
            <w:pPr>
              <w:pStyle w:val="Style_2"/>
              <w:ind w:firstLine="0" w:left="0"/>
              <w:jc w:val="left"/>
            </w:pPr>
            <w:r>
              <w:t>2.2. в условиях дневных стационаров &lt;*****&gt;,</w:t>
            </w:r>
          </w:p>
          <w:p w14:paraId="69120000">
            <w:pPr>
              <w:pStyle w:val="Style_2"/>
              <w:ind w:firstLine="0" w:left="0"/>
              <w:jc w:val="left"/>
            </w:pPr>
            <w:r>
              <w:t>в том числе:</w:t>
            </w:r>
          </w:p>
        </w:tc>
        <w:tc>
          <w:tcPr>
            <w:tcW w:type="dxa" w:w="1020"/>
            <w:tcBorders>
              <w:top w:color="000000" w:sz="4" w:val="single"/>
              <w:left w:color="000000" w:sz="4" w:val="single"/>
              <w:bottom w:color="000000" w:sz="4" w:val="single"/>
              <w:right w:color="000000" w:sz="4" w:val="single"/>
            </w:tcBorders>
            <w:tcMar>
              <w:left w:type="dxa" w:w="0"/>
              <w:right w:type="dxa" w:w="0"/>
            </w:tcMar>
          </w:tcPr>
          <w:p w14:paraId="6A120000">
            <w:pPr>
              <w:pStyle w:val="Style_2"/>
              <w:ind w:firstLine="0" w:left="0"/>
              <w:jc w:val="center"/>
            </w:pPr>
            <w:r>
              <w:t>9</w:t>
            </w:r>
          </w:p>
        </w:tc>
        <w:tc>
          <w:tcPr>
            <w:tcW w:type="dxa" w:w="1984"/>
            <w:tcBorders>
              <w:top w:color="000000" w:sz="4" w:val="single"/>
              <w:left w:color="000000" w:sz="4" w:val="single"/>
              <w:bottom w:color="000000" w:sz="4" w:val="single"/>
              <w:right w:color="000000" w:sz="4" w:val="single"/>
            </w:tcBorders>
            <w:tcMar>
              <w:left w:type="dxa" w:w="0"/>
              <w:right w:type="dxa" w:w="0"/>
            </w:tcMar>
          </w:tcPr>
          <w:p w14:paraId="6B120000">
            <w:pPr>
              <w:pStyle w:val="Style_2"/>
              <w:ind w:firstLine="0" w:left="0"/>
              <w:jc w:val="left"/>
            </w:pPr>
            <w:r>
              <w:t>случай лечения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6C12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6D12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E120000">
            <w:pPr>
              <w:pStyle w:val="Style_2"/>
              <w:ind w:firstLine="0" w:left="0"/>
              <w:jc w:val="center"/>
            </w:pPr>
            <w:r>
              <w:t>0</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F12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70120000">
            <w:pPr>
              <w:pStyle w:val="Style_2"/>
              <w:ind w:firstLine="0" w:left="0"/>
              <w:jc w:val="center"/>
            </w:pPr>
            <w:r>
              <w:t>0</w:t>
            </w:r>
          </w:p>
        </w:tc>
        <w:tc>
          <w:tcPr>
            <w:tcW w:type="dxa" w:w="1531"/>
            <w:tcBorders>
              <w:top w:color="000000" w:sz="4" w:val="single"/>
              <w:left w:color="000000" w:sz="4" w:val="single"/>
              <w:bottom w:color="000000" w:sz="4" w:val="single"/>
              <w:right w:color="000000" w:sz="4" w:val="single"/>
            </w:tcBorders>
            <w:tcMar>
              <w:left w:type="dxa" w:w="0"/>
              <w:right w:type="dxa" w:w="0"/>
            </w:tcMar>
          </w:tcPr>
          <w:p w14:paraId="7112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7212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73120000">
            <w:pPr>
              <w:pStyle w:val="Style_2"/>
              <w:ind w:firstLine="0" w:left="0"/>
              <w:jc w:val="left"/>
            </w:pPr>
            <w:r>
              <w:t>не идентифицированным и не застрахованным в системе ОМС лицам</w:t>
            </w:r>
          </w:p>
        </w:tc>
        <w:tc>
          <w:tcPr>
            <w:tcW w:type="dxa" w:w="1020"/>
            <w:tcBorders>
              <w:top w:color="000000" w:sz="4" w:val="single"/>
              <w:left w:color="000000" w:sz="4" w:val="single"/>
              <w:bottom w:color="000000" w:sz="4" w:val="single"/>
              <w:right w:color="000000" w:sz="4" w:val="single"/>
            </w:tcBorders>
            <w:tcMar>
              <w:left w:type="dxa" w:w="0"/>
              <w:right w:type="dxa" w:w="0"/>
            </w:tcMar>
          </w:tcPr>
          <w:p w14:paraId="74120000">
            <w:pPr>
              <w:pStyle w:val="Style_2"/>
              <w:ind w:firstLine="0" w:left="0"/>
              <w:jc w:val="center"/>
            </w:pPr>
            <w:r>
              <w:t>09.1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75120000">
            <w:pPr>
              <w:pStyle w:val="Style_2"/>
              <w:ind w:firstLine="0" w:left="0"/>
              <w:jc w:val="left"/>
            </w:pPr>
            <w:r>
              <w:t>случай лечения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7612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7712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8120000">
            <w:pPr>
              <w:pStyle w:val="Style_2"/>
              <w:ind w:firstLine="0" w:left="0"/>
              <w:jc w:val="center"/>
            </w:pPr>
            <w:r>
              <w:t>0</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912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7A120000">
            <w:pPr>
              <w:pStyle w:val="Style_2"/>
              <w:ind w:firstLine="0" w:left="0"/>
              <w:jc w:val="center"/>
            </w:pPr>
            <w:r>
              <w:t>0</w:t>
            </w:r>
          </w:p>
        </w:tc>
        <w:tc>
          <w:tcPr>
            <w:tcW w:type="dxa" w:w="1531"/>
            <w:tcBorders>
              <w:top w:color="000000" w:sz="4" w:val="single"/>
              <w:left w:color="000000" w:sz="4" w:val="single"/>
              <w:bottom w:color="000000" w:sz="4" w:val="single"/>
              <w:right w:color="000000" w:sz="4" w:val="single"/>
            </w:tcBorders>
            <w:tcMar>
              <w:left w:type="dxa" w:w="0"/>
              <w:right w:type="dxa" w:w="0"/>
            </w:tcMar>
          </w:tcPr>
          <w:p w14:paraId="7B12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7C12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7D120000">
            <w:pPr>
              <w:pStyle w:val="Style_2"/>
              <w:ind w:firstLine="0" w:left="0"/>
              <w:jc w:val="left"/>
            </w:pPr>
            <w:r>
              <w:t>3. В условиях дневных стационаров (первичная медико-санитарная помощь, специализированная медицинская помощь) &lt;******&gt;, в том числе:</w:t>
            </w:r>
          </w:p>
        </w:tc>
        <w:tc>
          <w:tcPr>
            <w:tcW w:type="dxa" w:w="1020"/>
            <w:tcBorders>
              <w:top w:color="000000" w:sz="4" w:val="single"/>
              <w:left w:color="000000" w:sz="4" w:val="single"/>
              <w:bottom w:color="000000" w:sz="4" w:val="single"/>
              <w:right w:color="000000" w:sz="4" w:val="single"/>
            </w:tcBorders>
            <w:tcMar>
              <w:left w:type="dxa" w:w="0"/>
              <w:right w:type="dxa" w:w="0"/>
            </w:tcMar>
          </w:tcPr>
          <w:p w14:paraId="7E120000">
            <w:pPr>
              <w:pStyle w:val="Style_2"/>
              <w:ind w:firstLine="0" w:left="0"/>
              <w:jc w:val="center"/>
            </w:pPr>
            <w:r>
              <w:t>10</w:t>
            </w:r>
          </w:p>
        </w:tc>
        <w:tc>
          <w:tcPr>
            <w:tcW w:type="dxa" w:w="1984"/>
            <w:tcBorders>
              <w:top w:color="000000" w:sz="4" w:val="single"/>
              <w:left w:color="000000" w:sz="4" w:val="single"/>
              <w:bottom w:color="000000" w:sz="4" w:val="single"/>
              <w:right w:color="000000" w:sz="4" w:val="single"/>
            </w:tcBorders>
            <w:tcMar>
              <w:left w:type="dxa" w:w="0"/>
              <w:right w:type="dxa" w:w="0"/>
            </w:tcMar>
          </w:tcPr>
          <w:p w14:paraId="7F120000">
            <w:pPr>
              <w:pStyle w:val="Style_2"/>
              <w:ind w:firstLine="0" w:left="0"/>
              <w:jc w:val="left"/>
            </w:pPr>
            <w:r>
              <w:t>случай лечения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80120000">
            <w:pPr>
              <w:pStyle w:val="Style_2"/>
              <w:ind w:firstLine="0" w:left="0"/>
              <w:jc w:val="center"/>
            </w:pPr>
            <w:r>
              <w:t>0,0028</w:t>
            </w:r>
          </w:p>
        </w:tc>
        <w:tc>
          <w:tcPr>
            <w:tcW w:type="dxa" w:w="1304"/>
            <w:tcBorders>
              <w:top w:color="000000" w:sz="4" w:val="single"/>
              <w:left w:color="000000" w:sz="4" w:val="single"/>
              <w:bottom w:color="000000" w:sz="4" w:val="single"/>
              <w:right w:color="000000" w:sz="4" w:val="single"/>
            </w:tcBorders>
            <w:tcMar>
              <w:left w:type="dxa" w:w="0"/>
              <w:right w:type="dxa" w:w="0"/>
            </w:tcMar>
          </w:tcPr>
          <w:p w14:paraId="81120000">
            <w:pPr>
              <w:pStyle w:val="Style_2"/>
              <w:ind w:firstLine="0" w:left="0"/>
              <w:jc w:val="center"/>
            </w:pPr>
            <w:r>
              <w:t>16 664,3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2120000">
            <w:pPr>
              <w:pStyle w:val="Style_2"/>
              <w:ind w:firstLine="0" w:left="0"/>
              <w:jc w:val="center"/>
            </w:pPr>
            <w:r>
              <w:t>46,7</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312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84120000">
            <w:pPr>
              <w:pStyle w:val="Style_2"/>
              <w:ind w:firstLine="0" w:left="0"/>
              <w:jc w:val="center"/>
            </w:pPr>
            <w:r>
              <w:t>51 926,0</w:t>
            </w:r>
          </w:p>
        </w:tc>
        <w:tc>
          <w:tcPr>
            <w:tcW w:type="dxa" w:w="1531"/>
            <w:tcBorders>
              <w:top w:color="000000" w:sz="4" w:val="single"/>
              <w:left w:color="000000" w:sz="4" w:val="single"/>
              <w:bottom w:color="000000" w:sz="4" w:val="single"/>
              <w:right w:color="000000" w:sz="4" w:val="single"/>
            </w:tcBorders>
            <w:tcMar>
              <w:left w:type="dxa" w:w="0"/>
              <w:right w:type="dxa" w:w="0"/>
            </w:tcMar>
          </w:tcPr>
          <w:p w14:paraId="8512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8612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87120000">
            <w:pPr>
              <w:pStyle w:val="Style_2"/>
              <w:ind w:firstLine="0" w:left="0"/>
              <w:jc w:val="left"/>
            </w:pPr>
            <w:r>
              <w:t>не идентифицированным и не застрахованным в системе ОМС лицам</w:t>
            </w:r>
          </w:p>
        </w:tc>
        <w:tc>
          <w:tcPr>
            <w:tcW w:type="dxa" w:w="1020"/>
            <w:tcBorders>
              <w:top w:color="000000" w:sz="4" w:val="single"/>
              <w:left w:color="000000" w:sz="4" w:val="single"/>
              <w:bottom w:color="000000" w:sz="4" w:val="single"/>
              <w:right w:color="000000" w:sz="4" w:val="single"/>
            </w:tcBorders>
            <w:tcMar>
              <w:left w:type="dxa" w:w="0"/>
              <w:right w:type="dxa" w:w="0"/>
            </w:tcMar>
          </w:tcPr>
          <w:p w14:paraId="88120000">
            <w:pPr>
              <w:pStyle w:val="Style_2"/>
              <w:ind w:firstLine="0" w:left="0"/>
              <w:jc w:val="center"/>
            </w:pPr>
            <w:r>
              <w:t>10.1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89120000">
            <w:pPr>
              <w:pStyle w:val="Style_2"/>
              <w:ind w:firstLine="0" w:left="0"/>
              <w:jc w:val="left"/>
            </w:pPr>
            <w:r>
              <w:t>случай лечения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8A12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8B12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C120000">
            <w:pPr>
              <w:pStyle w:val="Style_2"/>
              <w:ind w:firstLine="0" w:left="0"/>
              <w:jc w:val="center"/>
            </w:pPr>
            <w:r>
              <w:t>0</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D12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8E120000">
            <w:pPr>
              <w:pStyle w:val="Style_2"/>
              <w:ind w:firstLine="0" w:left="0"/>
              <w:jc w:val="center"/>
            </w:pPr>
            <w:r>
              <w:t>0</w:t>
            </w:r>
          </w:p>
        </w:tc>
        <w:tc>
          <w:tcPr>
            <w:tcW w:type="dxa" w:w="1531"/>
            <w:tcBorders>
              <w:top w:color="000000" w:sz="4" w:val="single"/>
              <w:left w:color="000000" w:sz="4" w:val="single"/>
              <w:bottom w:color="000000" w:sz="4" w:val="single"/>
              <w:right w:color="000000" w:sz="4" w:val="single"/>
            </w:tcBorders>
            <w:tcMar>
              <w:left w:type="dxa" w:w="0"/>
              <w:right w:type="dxa" w:w="0"/>
            </w:tcMar>
          </w:tcPr>
          <w:p w14:paraId="8F12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9012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91120000">
            <w:pPr>
              <w:pStyle w:val="Style_2"/>
              <w:ind w:firstLine="0" w:left="0"/>
              <w:jc w:val="left"/>
            </w:pPr>
            <w:r>
              <w:t>4. Специализированная, в том числе высокотехнологичная, медицинская помощь</w:t>
            </w:r>
          </w:p>
        </w:tc>
        <w:tc>
          <w:tcPr>
            <w:tcW w:type="dxa" w:w="1020"/>
            <w:tcBorders>
              <w:top w:color="000000" w:sz="4" w:val="single"/>
              <w:left w:color="000000" w:sz="4" w:val="single"/>
              <w:bottom w:color="000000" w:sz="4" w:val="single"/>
              <w:right w:color="000000" w:sz="4" w:val="single"/>
            </w:tcBorders>
            <w:tcMar>
              <w:left w:type="dxa" w:w="0"/>
              <w:right w:type="dxa" w:w="0"/>
            </w:tcMar>
          </w:tcPr>
          <w:p w14:paraId="92120000">
            <w:pPr>
              <w:pStyle w:val="Style_2"/>
              <w:ind w:firstLine="0" w:left="0"/>
              <w:jc w:val="center"/>
            </w:pPr>
            <w:r>
              <w:t>11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93120000">
            <w:pPr>
              <w:pStyle w:val="Style_2"/>
              <w:ind w:firstLine="0" w:left="0"/>
              <w:jc w:val="left"/>
            </w:pPr>
          </w:p>
        </w:tc>
        <w:tc>
          <w:tcPr>
            <w:tcW w:type="dxa" w:w="1644"/>
            <w:tcBorders>
              <w:top w:color="000000" w:sz="4" w:val="single"/>
              <w:left w:color="000000" w:sz="4" w:val="single"/>
              <w:bottom w:color="000000" w:sz="4" w:val="single"/>
              <w:right w:color="000000" w:sz="4" w:val="single"/>
            </w:tcBorders>
            <w:tcMar>
              <w:left w:type="dxa" w:w="0"/>
              <w:right w:type="dxa" w:w="0"/>
            </w:tcMar>
          </w:tcPr>
          <w:p w14:paraId="94120000">
            <w:pPr>
              <w:pStyle w:val="Style_2"/>
              <w:ind w:firstLine="0" w:left="0"/>
              <w:jc w:val="center"/>
            </w:pPr>
            <w:r>
              <w:t>0,0168</w:t>
            </w:r>
          </w:p>
        </w:tc>
        <w:tc>
          <w:tcPr>
            <w:tcW w:type="dxa" w:w="1304"/>
            <w:tcBorders>
              <w:top w:color="000000" w:sz="4" w:val="single"/>
              <w:left w:color="000000" w:sz="4" w:val="single"/>
              <w:bottom w:color="000000" w:sz="4" w:val="single"/>
              <w:right w:color="000000" w:sz="4" w:val="single"/>
            </w:tcBorders>
            <w:tcMar>
              <w:left w:type="dxa" w:w="0"/>
              <w:right w:type="dxa" w:w="0"/>
            </w:tcMar>
          </w:tcPr>
          <w:p w14:paraId="95120000">
            <w:pPr>
              <w:pStyle w:val="Style_2"/>
              <w:ind w:firstLine="0" w:left="0"/>
              <w:jc w:val="center"/>
            </w:pPr>
            <w:r>
              <w:t>96 444,8</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6120000">
            <w:pPr>
              <w:pStyle w:val="Style_2"/>
              <w:ind w:firstLine="0" w:left="0"/>
              <w:jc w:val="center"/>
            </w:pPr>
            <w:r>
              <w:t>1 622,0</w:t>
            </w:r>
          </w:p>
        </w:tc>
        <w:tc>
          <w:tcPr>
            <w:tcW w:type="dxa" w:w="1077"/>
            <w:tcBorders>
              <w:top w:color="000000" w:sz="4" w:val="single"/>
              <w:left w:color="000000" w:sz="4" w:val="single"/>
              <w:bottom w:color="000000" w:sz="4" w:val="single"/>
              <w:right w:color="000000" w:sz="4" w:val="single"/>
            </w:tcBorders>
            <w:tcMar>
              <w:left w:type="dxa" w:w="0"/>
              <w:right w:type="dxa" w:w="0"/>
            </w:tcMar>
          </w:tcPr>
          <w:p w14:paraId="9712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98120000">
            <w:pPr>
              <w:pStyle w:val="Style_2"/>
              <w:ind w:firstLine="0" w:left="0"/>
              <w:jc w:val="center"/>
            </w:pPr>
            <w:r>
              <w:t>1 805 149,2</w:t>
            </w:r>
          </w:p>
        </w:tc>
        <w:tc>
          <w:tcPr>
            <w:tcW w:type="dxa" w:w="1531"/>
            <w:tcBorders>
              <w:top w:color="000000" w:sz="4" w:val="single"/>
              <w:left w:color="000000" w:sz="4" w:val="single"/>
              <w:bottom w:color="000000" w:sz="4" w:val="single"/>
              <w:right w:color="000000" w:sz="4" w:val="single"/>
            </w:tcBorders>
            <w:tcMar>
              <w:left w:type="dxa" w:w="0"/>
              <w:right w:type="dxa" w:w="0"/>
            </w:tcMar>
          </w:tcPr>
          <w:p w14:paraId="9912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9A12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9B120000">
            <w:pPr>
              <w:pStyle w:val="Style_2"/>
              <w:ind w:firstLine="0" w:left="0"/>
              <w:jc w:val="left"/>
            </w:pPr>
            <w:r>
              <w:t>4.1. в условиях дневных стационаров &lt;*****&gt;,</w:t>
            </w:r>
          </w:p>
          <w:p w14:paraId="9C120000">
            <w:pPr>
              <w:pStyle w:val="Style_2"/>
              <w:ind w:firstLine="0" w:left="0"/>
              <w:jc w:val="left"/>
            </w:pPr>
            <w:r>
              <w:t>в том числе:</w:t>
            </w:r>
          </w:p>
        </w:tc>
        <w:tc>
          <w:tcPr>
            <w:tcW w:type="dxa" w:w="1020"/>
            <w:tcBorders>
              <w:top w:color="000000" w:sz="4" w:val="single"/>
              <w:left w:color="000000" w:sz="4" w:val="single"/>
              <w:bottom w:color="000000" w:sz="4" w:val="single"/>
              <w:right w:color="000000" w:sz="4" w:val="single"/>
            </w:tcBorders>
            <w:tcMar>
              <w:left w:type="dxa" w:w="0"/>
              <w:right w:type="dxa" w:w="0"/>
            </w:tcMar>
          </w:tcPr>
          <w:p w14:paraId="9D120000">
            <w:pPr>
              <w:pStyle w:val="Style_2"/>
              <w:ind w:firstLine="0" w:left="0"/>
              <w:jc w:val="center"/>
            </w:pPr>
            <w:r>
              <w:t>12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9E120000">
            <w:pPr>
              <w:pStyle w:val="Style_2"/>
              <w:ind w:firstLine="0" w:left="0"/>
              <w:jc w:val="left"/>
            </w:pPr>
            <w:r>
              <w:t>случай лечения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9F12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A012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1120000">
            <w:pPr>
              <w:pStyle w:val="Style_2"/>
              <w:ind w:firstLine="0" w:left="0"/>
              <w:jc w:val="center"/>
            </w:pPr>
            <w:r>
              <w:t>0</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212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A3120000">
            <w:pPr>
              <w:pStyle w:val="Style_2"/>
              <w:ind w:firstLine="0" w:left="0"/>
              <w:jc w:val="center"/>
            </w:pPr>
            <w:r>
              <w:t>0</w:t>
            </w:r>
          </w:p>
        </w:tc>
        <w:tc>
          <w:tcPr>
            <w:tcW w:type="dxa" w:w="1531"/>
            <w:tcBorders>
              <w:top w:color="000000" w:sz="4" w:val="single"/>
              <w:left w:color="000000" w:sz="4" w:val="single"/>
              <w:bottom w:color="000000" w:sz="4" w:val="single"/>
              <w:right w:color="000000" w:sz="4" w:val="single"/>
            </w:tcBorders>
            <w:tcMar>
              <w:left w:type="dxa" w:w="0"/>
              <w:right w:type="dxa" w:w="0"/>
            </w:tcMar>
          </w:tcPr>
          <w:p w14:paraId="A412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A512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A6120000">
            <w:pPr>
              <w:pStyle w:val="Style_2"/>
              <w:ind w:firstLine="0" w:left="0"/>
              <w:jc w:val="left"/>
            </w:pPr>
            <w:r>
              <w:t>не идентифицированным и не застрахованным в системе ОМС лицам</w:t>
            </w:r>
          </w:p>
        </w:tc>
        <w:tc>
          <w:tcPr>
            <w:tcW w:type="dxa" w:w="1020"/>
            <w:tcBorders>
              <w:top w:color="000000" w:sz="4" w:val="single"/>
              <w:left w:color="000000" w:sz="4" w:val="single"/>
              <w:bottom w:color="000000" w:sz="4" w:val="single"/>
              <w:right w:color="000000" w:sz="4" w:val="single"/>
            </w:tcBorders>
            <w:tcMar>
              <w:left w:type="dxa" w:w="0"/>
              <w:right w:type="dxa" w:w="0"/>
            </w:tcMar>
          </w:tcPr>
          <w:p w14:paraId="A7120000">
            <w:pPr>
              <w:pStyle w:val="Style_2"/>
              <w:ind w:firstLine="0" w:left="0"/>
              <w:jc w:val="center"/>
            </w:pPr>
            <w:r>
              <w:t>12.1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A8120000">
            <w:pPr>
              <w:pStyle w:val="Style_2"/>
              <w:ind w:firstLine="0" w:left="0"/>
              <w:jc w:val="left"/>
            </w:pPr>
            <w:r>
              <w:t>случай лечения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A912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AA12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B120000">
            <w:pPr>
              <w:pStyle w:val="Style_2"/>
              <w:ind w:firstLine="0" w:left="0"/>
              <w:jc w:val="center"/>
            </w:pPr>
            <w:r>
              <w:t>0</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C12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AD120000">
            <w:pPr>
              <w:pStyle w:val="Style_2"/>
              <w:ind w:firstLine="0" w:left="0"/>
              <w:jc w:val="center"/>
            </w:pPr>
            <w:r>
              <w:t>0</w:t>
            </w:r>
          </w:p>
        </w:tc>
        <w:tc>
          <w:tcPr>
            <w:tcW w:type="dxa" w:w="1531"/>
            <w:tcBorders>
              <w:top w:color="000000" w:sz="4" w:val="single"/>
              <w:left w:color="000000" w:sz="4" w:val="single"/>
              <w:bottom w:color="000000" w:sz="4" w:val="single"/>
              <w:right w:color="000000" w:sz="4" w:val="single"/>
            </w:tcBorders>
            <w:tcMar>
              <w:left w:type="dxa" w:w="0"/>
              <w:right w:type="dxa" w:w="0"/>
            </w:tcMar>
          </w:tcPr>
          <w:p w14:paraId="AE12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AF12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B0120000">
            <w:pPr>
              <w:pStyle w:val="Style_2"/>
              <w:ind w:firstLine="0" w:left="0"/>
              <w:jc w:val="left"/>
            </w:pPr>
            <w:r>
              <w:t>4.2. в условиях круглосуточных стационаров, в том числе:</w:t>
            </w:r>
          </w:p>
        </w:tc>
        <w:tc>
          <w:tcPr>
            <w:tcW w:type="dxa" w:w="1020"/>
            <w:tcBorders>
              <w:top w:color="000000" w:sz="4" w:val="single"/>
              <w:left w:color="000000" w:sz="4" w:val="single"/>
              <w:bottom w:color="000000" w:sz="4" w:val="single"/>
              <w:right w:color="000000" w:sz="4" w:val="single"/>
            </w:tcBorders>
            <w:tcMar>
              <w:left w:type="dxa" w:w="0"/>
              <w:right w:type="dxa" w:w="0"/>
            </w:tcMar>
          </w:tcPr>
          <w:p w14:paraId="B1120000">
            <w:pPr>
              <w:pStyle w:val="Style_2"/>
              <w:ind w:firstLine="0" w:left="0"/>
              <w:jc w:val="center"/>
            </w:pPr>
            <w:r>
              <w:t>13</w:t>
            </w:r>
          </w:p>
        </w:tc>
        <w:tc>
          <w:tcPr>
            <w:tcW w:type="dxa" w:w="1984"/>
            <w:tcBorders>
              <w:top w:color="000000" w:sz="4" w:val="single"/>
              <w:left w:color="000000" w:sz="4" w:val="single"/>
              <w:bottom w:color="000000" w:sz="4" w:val="single"/>
              <w:right w:color="000000" w:sz="4" w:val="single"/>
            </w:tcBorders>
            <w:tcMar>
              <w:left w:type="dxa" w:w="0"/>
              <w:right w:type="dxa" w:w="0"/>
            </w:tcMar>
          </w:tcPr>
          <w:p w14:paraId="B2120000">
            <w:pPr>
              <w:pStyle w:val="Style_2"/>
              <w:ind w:firstLine="0" w:left="0"/>
              <w:jc w:val="left"/>
            </w:pPr>
            <w:r>
              <w:t>случай госпитализаций</w:t>
            </w:r>
          </w:p>
        </w:tc>
        <w:tc>
          <w:tcPr>
            <w:tcW w:type="dxa" w:w="1644"/>
            <w:tcBorders>
              <w:top w:color="000000" w:sz="4" w:val="single"/>
              <w:left w:color="000000" w:sz="4" w:val="single"/>
              <w:bottom w:color="000000" w:sz="4" w:val="single"/>
              <w:right w:color="000000" w:sz="4" w:val="single"/>
            </w:tcBorders>
            <w:tcMar>
              <w:left w:type="dxa" w:w="0"/>
              <w:right w:type="dxa" w:w="0"/>
            </w:tcMar>
          </w:tcPr>
          <w:p w14:paraId="B3120000">
            <w:pPr>
              <w:pStyle w:val="Style_2"/>
              <w:ind w:firstLine="0" w:left="0"/>
              <w:jc w:val="center"/>
            </w:pPr>
            <w:r>
              <w:t>0,0168</w:t>
            </w:r>
          </w:p>
        </w:tc>
        <w:tc>
          <w:tcPr>
            <w:tcW w:type="dxa" w:w="1304"/>
            <w:tcBorders>
              <w:top w:color="000000" w:sz="4" w:val="single"/>
              <w:left w:color="000000" w:sz="4" w:val="single"/>
              <w:bottom w:color="000000" w:sz="4" w:val="single"/>
              <w:right w:color="000000" w:sz="4" w:val="single"/>
            </w:tcBorders>
            <w:tcMar>
              <w:left w:type="dxa" w:w="0"/>
              <w:right w:type="dxa" w:w="0"/>
            </w:tcMar>
          </w:tcPr>
          <w:p w14:paraId="B4120000">
            <w:pPr>
              <w:pStyle w:val="Style_2"/>
              <w:ind w:firstLine="0" w:left="0"/>
              <w:jc w:val="center"/>
            </w:pPr>
            <w:r>
              <w:t>96 444,8</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5120000">
            <w:pPr>
              <w:pStyle w:val="Style_2"/>
              <w:ind w:firstLine="0" w:left="0"/>
              <w:jc w:val="center"/>
            </w:pPr>
            <w:r>
              <w:t>1 622,0</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612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B7120000">
            <w:pPr>
              <w:pStyle w:val="Style_2"/>
              <w:ind w:firstLine="0" w:left="0"/>
              <w:jc w:val="center"/>
            </w:pPr>
            <w:r>
              <w:t>1 805 149,2</w:t>
            </w:r>
          </w:p>
        </w:tc>
        <w:tc>
          <w:tcPr>
            <w:tcW w:type="dxa" w:w="1531"/>
            <w:tcBorders>
              <w:top w:color="000000" w:sz="4" w:val="single"/>
              <w:left w:color="000000" w:sz="4" w:val="single"/>
              <w:bottom w:color="000000" w:sz="4" w:val="single"/>
              <w:right w:color="000000" w:sz="4" w:val="single"/>
            </w:tcBorders>
            <w:tcMar>
              <w:left w:type="dxa" w:w="0"/>
              <w:right w:type="dxa" w:w="0"/>
            </w:tcMar>
          </w:tcPr>
          <w:p w14:paraId="B812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B912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BA120000">
            <w:pPr>
              <w:pStyle w:val="Style_2"/>
              <w:ind w:firstLine="0" w:left="0"/>
              <w:jc w:val="left"/>
            </w:pPr>
            <w:r>
              <w:t>не идентифицированным и не застрахованным в системе ОМС лицам</w:t>
            </w:r>
          </w:p>
        </w:tc>
        <w:tc>
          <w:tcPr>
            <w:tcW w:type="dxa" w:w="1020"/>
            <w:tcBorders>
              <w:top w:color="000000" w:sz="4" w:val="single"/>
              <w:left w:color="000000" w:sz="4" w:val="single"/>
              <w:bottom w:color="000000" w:sz="4" w:val="single"/>
              <w:right w:color="000000" w:sz="4" w:val="single"/>
            </w:tcBorders>
            <w:tcMar>
              <w:left w:type="dxa" w:w="0"/>
              <w:right w:type="dxa" w:w="0"/>
            </w:tcMar>
          </w:tcPr>
          <w:p w14:paraId="BB120000">
            <w:pPr>
              <w:pStyle w:val="Style_2"/>
              <w:ind w:firstLine="0" w:left="0"/>
              <w:jc w:val="center"/>
            </w:pPr>
            <w:r>
              <w:t>13.1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BC120000">
            <w:pPr>
              <w:pStyle w:val="Style_2"/>
              <w:ind w:firstLine="0" w:left="0"/>
              <w:jc w:val="left"/>
            </w:pPr>
          </w:p>
        </w:tc>
        <w:tc>
          <w:tcPr>
            <w:tcW w:type="dxa" w:w="1644"/>
            <w:tcBorders>
              <w:top w:color="000000" w:sz="4" w:val="single"/>
              <w:left w:color="000000" w:sz="4" w:val="single"/>
              <w:bottom w:color="000000" w:sz="4" w:val="single"/>
              <w:right w:color="000000" w:sz="4" w:val="single"/>
            </w:tcBorders>
            <w:tcMar>
              <w:left w:type="dxa" w:w="0"/>
              <w:right w:type="dxa" w:w="0"/>
            </w:tcMar>
          </w:tcPr>
          <w:p w14:paraId="BD120000">
            <w:pPr>
              <w:pStyle w:val="Style_2"/>
              <w:ind w:firstLine="0" w:left="0"/>
              <w:jc w:val="center"/>
            </w:pPr>
            <w:r>
              <w:t>0,0005</w:t>
            </w:r>
          </w:p>
        </w:tc>
        <w:tc>
          <w:tcPr>
            <w:tcW w:type="dxa" w:w="1304"/>
            <w:tcBorders>
              <w:top w:color="000000" w:sz="4" w:val="single"/>
              <w:left w:color="000000" w:sz="4" w:val="single"/>
              <w:bottom w:color="000000" w:sz="4" w:val="single"/>
              <w:right w:color="000000" w:sz="4" w:val="single"/>
            </w:tcBorders>
            <w:tcMar>
              <w:left w:type="dxa" w:w="0"/>
              <w:right w:type="dxa" w:w="0"/>
            </w:tcMar>
          </w:tcPr>
          <w:p w14:paraId="BE120000">
            <w:pPr>
              <w:pStyle w:val="Style_2"/>
              <w:ind w:firstLine="0" w:left="0"/>
              <w:jc w:val="center"/>
            </w:pPr>
            <w:r>
              <w:t>45 906,6</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F120000">
            <w:pPr>
              <w:pStyle w:val="Style_2"/>
              <w:ind w:firstLine="0" w:left="0"/>
              <w:jc w:val="center"/>
            </w:pPr>
            <w:r>
              <w:t>22,3</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012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C1120000">
            <w:pPr>
              <w:pStyle w:val="Style_2"/>
              <w:ind w:firstLine="0" w:left="0"/>
              <w:jc w:val="center"/>
            </w:pPr>
            <w:r>
              <w:t>24 835,6</w:t>
            </w:r>
          </w:p>
        </w:tc>
        <w:tc>
          <w:tcPr>
            <w:tcW w:type="dxa" w:w="1531"/>
            <w:tcBorders>
              <w:top w:color="000000" w:sz="4" w:val="single"/>
              <w:left w:color="000000" w:sz="4" w:val="single"/>
              <w:bottom w:color="000000" w:sz="4" w:val="single"/>
              <w:right w:color="000000" w:sz="4" w:val="single"/>
            </w:tcBorders>
            <w:tcMar>
              <w:left w:type="dxa" w:w="0"/>
              <w:right w:type="dxa" w:w="0"/>
            </w:tcMar>
          </w:tcPr>
          <w:p w14:paraId="C212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C312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C4120000">
            <w:pPr>
              <w:pStyle w:val="Style_2"/>
              <w:ind w:firstLine="0" w:left="0"/>
              <w:jc w:val="left"/>
            </w:pPr>
            <w:r>
              <w:t>5. Паллиативная медицинская помощь:</w:t>
            </w:r>
          </w:p>
        </w:tc>
        <w:tc>
          <w:tcPr>
            <w:tcW w:type="dxa" w:w="1020"/>
            <w:tcBorders>
              <w:top w:color="000000" w:sz="4" w:val="single"/>
              <w:left w:color="000000" w:sz="4" w:val="single"/>
              <w:bottom w:color="000000" w:sz="4" w:val="single"/>
              <w:right w:color="000000" w:sz="4" w:val="single"/>
            </w:tcBorders>
            <w:tcMar>
              <w:left w:type="dxa" w:w="0"/>
              <w:right w:type="dxa" w:w="0"/>
            </w:tcMar>
          </w:tcPr>
          <w:p w14:paraId="C5120000">
            <w:pPr>
              <w:pStyle w:val="Style_2"/>
              <w:ind w:firstLine="0" w:left="0"/>
              <w:jc w:val="center"/>
            </w:pPr>
            <w:r>
              <w:t>14</w:t>
            </w:r>
          </w:p>
        </w:tc>
        <w:tc>
          <w:tcPr>
            <w:tcW w:type="dxa" w:w="1984"/>
            <w:tcBorders>
              <w:top w:color="000000" w:sz="4" w:val="single"/>
              <w:left w:color="000000" w:sz="4" w:val="single"/>
              <w:bottom w:color="000000" w:sz="4" w:val="single"/>
              <w:right w:color="000000" w:sz="4" w:val="single"/>
            </w:tcBorders>
            <w:tcMar>
              <w:left w:type="dxa" w:w="0"/>
              <w:right w:type="dxa" w:w="0"/>
            </w:tcMar>
          </w:tcPr>
          <w:p w14:paraId="C6120000">
            <w:pPr>
              <w:pStyle w:val="Style_2"/>
              <w:ind w:firstLine="0" w:left="0"/>
              <w:jc w:val="left"/>
            </w:pPr>
          </w:p>
        </w:tc>
        <w:tc>
          <w:tcPr>
            <w:tcW w:type="dxa" w:w="1644"/>
            <w:tcBorders>
              <w:top w:color="000000" w:sz="4" w:val="single"/>
              <w:left w:color="000000" w:sz="4" w:val="single"/>
              <w:bottom w:color="000000" w:sz="4" w:val="single"/>
              <w:right w:color="000000" w:sz="4" w:val="single"/>
            </w:tcBorders>
            <w:tcMar>
              <w:left w:type="dxa" w:w="0"/>
              <w:right w:type="dxa" w:w="0"/>
            </w:tcMar>
          </w:tcPr>
          <w:p w14:paraId="C7120000">
            <w:pPr>
              <w:pStyle w:val="Style_2"/>
              <w:ind w:firstLine="0" w:left="0"/>
              <w:jc w:val="center"/>
            </w:pPr>
            <w:r>
              <w:t>Х</w:t>
            </w:r>
          </w:p>
        </w:tc>
        <w:tc>
          <w:tcPr>
            <w:tcW w:type="dxa" w:w="1304"/>
            <w:tcBorders>
              <w:top w:color="000000" w:sz="4" w:val="single"/>
              <w:left w:color="000000" w:sz="4" w:val="single"/>
              <w:bottom w:color="000000" w:sz="4" w:val="single"/>
              <w:right w:color="000000" w:sz="4" w:val="single"/>
            </w:tcBorders>
            <w:tcMar>
              <w:left w:type="dxa" w:w="0"/>
              <w:right w:type="dxa" w:w="0"/>
            </w:tcMar>
          </w:tcPr>
          <w:p w14:paraId="C812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912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A12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CB12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CC12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CD12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CE120000">
            <w:pPr>
              <w:pStyle w:val="Style_2"/>
              <w:ind w:firstLine="0" w:left="0"/>
              <w:jc w:val="left"/>
            </w:pPr>
            <w:r>
              <w:t>5.1. первичная медицинская помощь, в том числе доврачебная и врачебная &lt;*******&gt;, всего, в том числе:</w:t>
            </w:r>
          </w:p>
        </w:tc>
        <w:tc>
          <w:tcPr>
            <w:tcW w:type="dxa" w:w="1020"/>
            <w:tcBorders>
              <w:top w:color="000000" w:sz="4" w:val="single"/>
              <w:left w:color="000000" w:sz="4" w:val="single"/>
              <w:bottom w:color="000000" w:sz="4" w:val="single"/>
              <w:right w:color="000000" w:sz="4" w:val="single"/>
            </w:tcBorders>
            <w:tcMar>
              <w:left w:type="dxa" w:w="0"/>
              <w:right w:type="dxa" w:w="0"/>
            </w:tcMar>
          </w:tcPr>
          <w:p w14:paraId="CF120000">
            <w:pPr>
              <w:pStyle w:val="Style_2"/>
              <w:ind w:firstLine="0" w:left="0"/>
              <w:jc w:val="center"/>
            </w:pPr>
            <w:r>
              <w:t>15</w:t>
            </w:r>
          </w:p>
        </w:tc>
        <w:tc>
          <w:tcPr>
            <w:tcW w:type="dxa" w:w="1984"/>
            <w:tcBorders>
              <w:top w:color="000000" w:sz="4" w:val="single"/>
              <w:left w:color="000000" w:sz="4" w:val="single"/>
              <w:bottom w:color="000000" w:sz="4" w:val="single"/>
              <w:right w:color="000000" w:sz="4" w:val="single"/>
            </w:tcBorders>
            <w:tcMar>
              <w:left w:type="dxa" w:w="0"/>
              <w:right w:type="dxa" w:w="0"/>
            </w:tcMar>
          </w:tcPr>
          <w:p w14:paraId="D0120000">
            <w:pPr>
              <w:pStyle w:val="Style_2"/>
              <w:ind w:firstLine="0" w:left="0"/>
              <w:jc w:val="left"/>
            </w:pPr>
            <w:r>
              <w:t>посещение</w:t>
            </w:r>
          </w:p>
        </w:tc>
        <w:tc>
          <w:tcPr>
            <w:tcW w:type="dxa" w:w="1644"/>
            <w:tcBorders>
              <w:top w:color="000000" w:sz="4" w:val="single"/>
              <w:left w:color="000000" w:sz="4" w:val="single"/>
              <w:bottom w:color="000000" w:sz="4" w:val="single"/>
              <w:right w:color="000000" w:sz="4" w:val="single"/>
            </w:tcBorders>
            <w:tcMar>
              <w:left w:type="dxa" w:w="0"/>
              <w:right w:type="dxa" w:w="0"/>
            </w:tcMar>
          </w:tcPr>
          <w:p w14:paraId="D1120000">
            <w:pPr>
              <w:pStyle w:val="Style_2"/>
              <w:ind w:firstLine="0" w:left="0"/>
              <w:jc w:val="center"/>
            </w:pPr>
            <w:r>
              <w:t>0,03</w:t>
            </w:r>
          </w:p>
        </w:tc>
        <w:tc>
          <w:tcPr>
            <w:tcW w:type="dxa" w:w="1304"/>
            <w:tcBorders>
              <w:top w:color="000000" w:sz="4" w:val="single"/>
              <w:left w:color="000000" w:sz="4" w:val="single"/>
              <w:bottom w:color="000000" w:sz="4" w:val="single"/>
              <w:right w:color="000000" w:sz="4" w:val="single"/>
            </w:tcBorders>
            <w:tcMar>
              <w:left w:type="dxa" w:w="0"/>
              <w:right w:type="dxa" w:w="0"/>
            </w:tcMar>
          </w:tcPr>
          <w:p w14:paraId="D2120000">
            <w:pPr>
              <w:pStyle w:val="Style_2"/>
              <w:ind w:firstLine="0" w:left="0"/>
              <w:jc w:val="center"/>
            </w:pPr>
            <w:r>
              <w:t>1 045,3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3120000">
            <w:pPr>
              <w:pStyle w:val="Style_2"/>
              <w:ind w:firstLine="0" w:left="0"/>
              <w:jc w:val="center"/>
            </w:pPr>
            <w:r>
              <w:t>31,3</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412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D5120000">
            <w:pPr>
              <w:pStyle w:val="Style_2"/>
              <w:ind w:firstLine="0" w:left="0"/>
              <w:jc w:val="center"/>
            </w:pPr>
            <w:r>
              <w:t>34 900,6</w:t>
            </w:r>
          </w:p>
        </w:tc>
        <w:tc>
          <w:tcPr>
            <w:tcW w:type="dxa" w:w="1531"/>
            <w:tcBorders>
              <w:top w:color="000000" w:sz="4" w:val="single"/>
              <w:left w:color="000000" w:sz="4" w:val="single"/>
              <w:bottom w:color="000000" w:sz="4" w:val="single"/>
              <w:right w:color="000000" w:sz="4" w:val="single"/>
            </w:tcBorders>
            <w:tcMar>
              <w:left w:type="dxa" w:w="0"/>
              <w:right w:type="dxa" w:w="0"/>
            </w:tcMar>
          </w:tcPr>
          <w:p w14:paraId="D612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D712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D8120000">
            <w:pPr>
              <w:pStyle w:val="Style_2"/>
              <w:ind w:firstLine="0" w:left="0"/>
              <w:jc w:val="left"/>
            </w:pPr>
            <w:r>
              <w:t>посещение по паллиативной медицинской помощи без учета посещений на дому патронажными бригадами</w:t>
            </w:r>
          </w:p>
        </w:tc>
        <w:tc>
          <w:tcPr>
            <w:tcW w:type="dxa" w:w="1020"/>
            <w:tcBorders>
              <w:top w:color="000000" w:sz="4" w:val="single"/>
              <w:left w:color="000000" w:sz="4" w:val="single"/>
              <w:bottom w:color="000000" w:sz="4" w:val="single"/>
              <w:right w:color="000000" w:sz="4" w:val="single"/>
            </w:tcBorders>
            <w:tcMar>
              <w:left w:type="dxa" w:w="0"/>
              <w:right w:type="dxa" w:w="0"/>
            </w:tcMar>
          </w:tcPr>
          <w:p w14:paraId="D9120000">
            <w:pPr>
              <w:pStyle w:val="Style_2"/>
              <w:ind w:firstLine="0" w:left="0"/>
              <w:jc w:val="center"/>
            </w:pPr>
            <w:r>
              <w:t>15.1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DA120000">
            <w:pPr>
              <w:pStyle w:val="Style_2"/>
              <w:ind w:firstLine="0" w:left="0"/>
              <w:jc w:val="left"/>
            </w:pPr>
            <w:r>
              <w:t>посещение</w:t>
            </w:r>
          </w:p>
        </w:tc>
        <w:tc>
          <w:tcPr>
            <w:tcW w:type="dxa" w:w="1644"/>
            <w:tcBorders>
              <w:top w:color="000000" w:sz="4" w:val="single"/>
              <w:left w:color="000000" w:sz="4" w:val="single"/>
              <w:bottom w:color="000000" w:sz="4" w:val="single"/>
              <w:right w:color="000000" w:sz="4" w:val="single"/>
            </w:tcBorders>
            <w:tcMar>
              <w:left w:type="dxa" w:w="0"/>
              <w:right w:type="dxa" w:w="0"/>
            </w:tcMar>
          </w:tcPr>
          <w:p w14:paraId="DB120000">
            <w:pPr>
              <w:pStyle w:val="Style_2"/>
              <w:ind w:firstLine="0" w:left="0"/>
              <w:jc w:val="center"/>
            </w:pPr>
            <w:r>
              <w:t>0,022</w:t>
            </w:r>
          </w:p>
        </w:tc>
        <w:tc>
          <w:tcPr>
            <w:tcW w:type="dxa" w:w="1304"/>
            <w:tcBorders>
              <w:top w:color="000000" w:sz="4" w:val="single"/>
              <w:left w:color="000000" w:sz="4" w:val="single"/>
              <w:bottom w:color="000000" w:sz="4" w:val="single"/>
              <w:right w:color="000000" w:sz="4" w:val="single"/>
            </w:tcBorders>
            <w:tcMar>
              <w:left w:type="dxa" w:w="0"/>
              <w:right w:type="dxa" w:w="0"/>
            </w:tcMar>
          </w:tcPr>
          <w:p w14:paraId="DC120000">
            <w:pPr>
              <w:pStyle w:val="Style_2"/>
              <w:ind w:firstLine="0" w:left="0"/>
              <w:jc w:val="center"/>
            </w:pPr>
            <w:r>
              <w:t>505,8</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D120000">
            <w:pPr>
              <w:pStyle w:val="Style_2"/>
              <w:ind w:firstLine="0" w:left="0"/>
              <w:jc w:val="center"/>
            </w:pPr>
            <w:r>
              <w:t>11,1</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E12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DF120000">
            <w:pPr>
              <w:pStyle w:val="Style_2"/>
              <w:ind w:firstLine="0" w:left="0"/>
              <w:jc w:val="center"/>
            </w:pPr>
            <w:r>
              <w:t>12 384,0</w:t>
            </w:r>
          </w:p>
        </w:tc>
        <w:tc>
          <w:tcPr>
            <w:tcW w:type="dxa" w:w="1531"/>
            <w:tcBorders>
              <w:top w:color="000000" w:sz="4" w:val="single"/>
              <w:left w:color="000000" w:sz="4" w:val="single"/>
              <w:bottom w:color="000000" w:sz="4" w:val="single"/>
              <w:right w:color="000000" w:sz="4" w:val="single"/>
            </w:tcBorders>
            <w:tcMar>
              <w:left w:type="dxa" w:w="0"/>
              <w:right w:type="dxa" w:w="0"/>
            </w:tcMar>
          </w:tcPr>
          <w:p w14:paraId="E012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E112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E2120000">
            <w:pPr>
              <w:pStyle w:val="Style_2"/>
              <w:ind w:firstLine="0" w:left="0"/>
              <w:jc w:val="left"/>
            </w:pPr>
            <w:r>
              <w:t>посещения на дому выездными патронажными бригадами</w:t>
            </w:r>
          </w:p>
        </w:tc>
        <w:tc>
          <w:tcPr>
            <w:tcW w:type="dxa" w:w="1020"/>
            <w:tcBorders>
              <w:top w:color="000000" w:sz="4" w:val="single"/>
              <w:left w:color="000000" w:sz="4" w:val="single"/>
              <w:bottom w:color="000000" w:sz="4" w:val="single"/>
              <w:right w:color="000000" w:sz="4" w:val="single"/>
            </w:tcBorders>
            <w:tcMar>
              <w:left w:type="dxa" w:w="0"/>
              <w:right w:type="dxa" w:w="0"/>
            </w:tcMar>
          </w:tcPr>
          <w:p w14:paraId="E3120000">
            <w:pPr>
              <w:pStyle w:val="Style_2"/>
              <w:ind w:firstLine="0" w:left="0"/>
              <w:jc w:val="center"/>
            </w:pPr>
            <w:r>
              <w:t>15.2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E4120000">
            <w:pPr>
              <w:pStyle w:val="Style_2"/>
              <w:ind w:firstLine="0" w:left="0"/>
              <w:jc w:val="left"/>
            </w:pPr>
            <w:r>
              <w:t>посещение</w:t>
            </w:r>
          </w:p>
        </w:tc>
        <w:tc>
          <w:tcPr>
            <w:tcW w:type="dxa" w:w="1644"/>
            <w:tcBorders>
              <w:top w:color="000000" w:sz="4" w:val="single"/>
              <w:left w:color="000000" w:sz="4" w:val="single"/>
              <w:bottom w:color="000000" w:sz="4" w:val="single"/>
              <w:right w:color="000000" w:sz="4" w:val="single"/>
            </w:tcBorders>
            <w:tcMar>
              <w:left w:type="dxa" w:w="0"/>
              <w:right w:type="dxa" w:w="0"/>
            </w:tcMar>
          </w:tcPr>
          <w:p w14:paraId="E5120000">
            <w:pPr>
              <w:pStyle w:val="Style_2"/>
              <w:ind w:firstLine="0" w:left="0"/>
              <w:jc w:val="center"/>
            </w:pPr>
            <w:r>
              <w:t>0,008</w:t>
            </w:r>
          </w:p>
        </w:tc>
        <w:tc>
          <w:tcPr>
            <w:tcW w:type="dxa" w:w="1304"/>
            <w:tcBorders>
              <w:top w:color="000000" w:sz="4" w:val="single"/>
              <w:left w:color="000000" w:sz="4" w:val="single"/>
              <w:bottom w:color="000000" w:sz="4" w:val="single"/>
              <w:right w:color="000000" w:sz="4" w:val="single"/>
            </w:tcBorders>
            <w:tcMar>
              <w:left w:type="dxa" w:w="0"/>
              <w:right w:type="dxa" w:w="0"/>
            </w:tcMar>
          </w:tcPr>
          <w:p w14:paraId="E6120000">
            <w:pPr>
              <w:pStyle w:val="Style_2"/>
              <w:ind w:firstLine="0" w:left="0"/>
              <w:jc w:val="center"/>
            </w:pPr>
            <w:r>
              <w:t>2 529,1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7120000">
            <w:pPr>
              <w:pStyle w:val="Style_2"/>
              <w:ind w:firstLine="0" w:left="0"/>
              <w:jc w:val="center"/>
            </w:pPr>
            <w:r>
              <w:t>20,2</w:t>
            </w:r>
          </w:p>
        </w:tc>
        <w:tc>
          <w:tcPr>
            <w:tcW w:type="dxa" w:w="1077"/>
            <w:tcBorders>
              <w:top w:color="000000" w:sz="4" w:val="single"/>
              <w:left w:color="000000" w:sz="4" w:val="single"/>
              <w:bottom w:color="000000" w:sz="4" w:val="single"/>
              <w:right w:color="000000" w:sz="4" w:val="single"/>
            </w:tcBorders>
            <w:tcMar>
              <w:left w:type="dxa" w:w="0"/>
              <w:right w:type="dxa" w:w="0"/>
            </w:tcMar>
          </w:tcPr>
          <w:p w14:paraId="E812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E9120000">
            <w:pPr>
              <w:pStyle w:val="Style_2"/>
              <w:ind w:firstLine="0" w:left="0"/>
              <w:jc w:val="center"/>
            </w:pPr>
            <w:r>
              <w:t>22 516,6</w:t>
            </w:r>
          </w:p>
        </w:tc>
        <w:tc>
          <w:tcPr>
            <w:tcW w:type="dxa" w:w="1531"/>
            <w:tcBorders>
              <w:top w:color="000000" w:sz="4" w:val="single"/>
              <w:left w:color="000000" w:sz="4" w:val="single"/>
              <w:bottom w:color="000000" w:sz="4" w:val="single"/>
              <w:right w:color="000000" w:sz="4" w:val="single"/>
            </w:tcBorders>
            <w:tcMar>
              <w:left w:type="dxa" w:w="0"/>
              <w:right w:type="dxa" w:w="0"/>
            </w:tcMar>
          </w:tcPr>
          <w:p w14:paraId="EA12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EB12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EC120000">
            <w:pPr>
              <w:pStyle w:val="Style_2"/>
              <w:ind w:firstLine="0" w:left="0"/>
              <w:jc w:val="left"/>
            </w:pPr>
            <w:r>
              <w:t>5.2. оказываемая в стационарных условиях (включая койки паллиативной медицинской помощи и койки сестринского ухода)</w:t>
            </w:r>
          </w:p>
        </w:tc>
        <w:tc>
          <w:tcPr>
            <w:tcW w:type="dxa" w:w="1020"/>
            <w:tcBorders>
              <w:top w:color="000000" w:sz="4" w:val="single"/>
              <w:left w:color="000000" w:sz="4" w:val="single"/>
              <w:bottom w:color="000000" w:sz="4" w:val="single"/>
              <w:right w:color="000000" w:sz="4" w:val="single"/>
            </w:tcBorders>
            <w:tcMar>
              <w:left w:type="dxa" w:w="0"/>
              <w:right w:type="dxa" w:w="0"/>
            </w:tcMar>
          </w:tcPr>
          <w:p w14:paraId="ED120000">
            <w:pPr>
              <w:pStyle w:val="Style_2"/>
              <w:ind w:firstLine="0" w:left="0"/>
              <w:jc w:val="center"/>
            </w:pPr>
            <w:r>
              <w:t>16</w:t>
            </w:r>
          </w:p>
        </w:tc>
        <w:tc>
          <w:tcPr>
            <w:tcW w:type="dxa" w:w="1984"/>
            <w:tcBorders>
              <w:top w:color="000000" w:sz="4" w:val="single"/>
              <w:left w:color="000000" w:sz="4" w:val="single"/>
              <w:bottom w:color="000000" w:sz="4" w:val="single"/>
              <w:right w:color="000000" w:sz="4" w:val="single"/>
            </w:tcBorders>
            <w:tcMar>
              <w:left w:type="dxa" w:w="0"/>
              <w:right w:type="dxa" w:w="0"/>
            </w:tcMar>
          </w:tcPr>
          <w:p w14:paraId="EE120000">
            <w:pPr>
              <w:pStyle w:val="Style_2"/>
              <w:ind w:firstLine="0" w:left="0"/>
              <w:jc w:val="left"/>
            </w:pPr>
            <w:r>
              <w:t>койко-день</w:t>
            </w:r>
          </w:p>
        </w:tc>
        <w:tc>
          <w:tcPr>
            <w:tcW w:type="dxa" w:w="1644"/>
            <w:tcBorders>
              <w:top w:color="000000" w:sz="4" w:val="single"/>
              <w:left w:color="000000" w:sz="4" w:val="single"/>
              <w:bottom w:color="000000" w:sz="4" w:val="single"/>
              <w:right w:color="000000" w:sz="4" w:val="single"/>
            </w:tcBorders>
            <w:tcMar>
              <w:left w:type="dxa" w:w="0"/>
              <w:right w:type="dxa" w:w="0"/>
            </w:tcMar>
          </w:tcPr>
          <w:p w14:paraId="EF120000">
            <w:pPr>
              <w:pStyle w:val="Style_2"/>
              <w:ind w:firstLine="0" w:left="0"/>
              <w:jc w:val="center"/>
            </w:pPr>
            <w:r>
              <w:t>0,11</w:t>
            </w:r>
          </w:p>
        </w:tc>
        <w:tc>
          <w:tcPr>
            <w:tcW w:type="dxa" w:w="1304"/>
            <w:tcBorders>
              <w:top w:color="000000" w:sz="4" w:val="single"/>
              <w:left w:color="000000" w:sz="4" w:val="single"/>
              <w:bottom w:color="000000" w:sz="4" w:val="single"/>
              <w:right w:color="000000" w:sz="4" w:val="single"/>
            </w:tcBorders>
            <w:tcMar>
              <w:left w:type="dxa" w:w="0"/>
              <w:right w:type="dxa" w:w="0"/>
            </w:tcMar>
          </w:tcPr>
          <w:p w14:paraId="F0120000">
            <w:pPr>
              <w:pStyle w:val="Style_2"/>
              <w:ind w:firstLine="0" w:left="0"/>
              <w:jc w:val="center"/>
            </w:pPr>
            <w:r>
              <w:t>2 990,3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1120000">
            <w:pPr>
              <w:pStyle w:val="Style_2"/>
              <w:ind w:firstLine="0" w:left="0"/>
              <w:jc w:val="center"/>
            </w:pPr>
            <w:r>
              <w:t>333,4</w:t>
            </w:r>
          </w:p>
        </w:tc>
        <w:tc>
          <w:tcPr>
            <w:tcW w:type="dxa" w:w="1077"/>
            <w:tcBorders>
              <w:top w:color="000000" w:sz="4" w:val="single"/>
              <w:left w:color="000000" w:sz="4" w:val="single"/>
              <w:bottom w:color="000000" w:sz="4" w:val="single"/>
              <w:right w:color="000000" w:sz="4" w:val="single"/>
            </w:tcBorders>
            <w:tcMar>
              <w:left w:type="dxa" w:w="0"/>
              <w:right w:type="dxa" w:w="0"/>
            </w:tcMar>
          </w:tcPr>
          <w:p w14:paraId="F212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F3120000">
            <w:pPr>
              <w:pStyle w:val="Style_2"/>
              <w:ind w:firstLine="0" w:left="0"/>
              <w:jc w:val="center"/>
            </w:pPr>
            <w:r>
              <w:t>371 096,2</w:t>
            </w:r>
          </w:p>
        </w:tc>
        <w:tc>
          <w:tcPr>
            <w:tcW w:type="dxa" w:w="1531"/>
            <w:tcBorders>
              <w:top w:color="000000" w:sz="4" w:val="single"/>
              <w:left w:color="000000" w:sz="4" w:val="single"/>
              <w:bottom w:color="000000" w:sz="4" w:val="single"/>
              <w:right w:color="000000" w:sz="4" w:val="single"/>
            </w:tcBorders>
            <w:tcMar>
              <w:left w:type="dxa" w:w="0"/>
              <w:right w:type="dxa" w:w="0"/>
            </w:tcMar>
          </w:tcPr>
          <w:p w14:paraId="F412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F512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F6120000">
            <w:pPr>
              <w:pStyle w:val="Style_2"/>
              <w:ind w:firstLine="0" w:left="0"/>
              <w:jc w:val="left"/>
            </w:pPr>
            <w:r>
              <w:t>5.3. оказываемая в условиях дневного стационара</w:t>
            </w:r>
          </w:p>
        </w:tc>
        <w:tc>
          <w:tcPr>
            <w:tcW w:type="dxa" w:w="1020"/>
            <w:tcBorders>
              <w:top w:color="000000" w:sz="4" w:val="single"/>
              <w:left w:color="000000" w:sz="4" w:val="single"/>
              <w:bottom w:color="000000" w:sz="4" w:val="single"/>
              <w:right w:color="000000" w:sz="4" w:val="single"/>
            </w:tcBorders>
            <w:tcMar>
              <w:left w:type="dxa" w:w="0"/>
              <w:right w:type="dxa" w:w="0"/>
            </w:tcMar>
          </w:tcPr>
          <w:p w14:paraId="F7120000">
            <w:pPr>
              <w:pStyle w:val="Style_2"/>
              <w:ind w:firstLine="0" w:left="0"/>
              <w:jc w:val="center"/>
            </w:pPr>
            <w:r>
              <w:t>16.1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F8120000">
            <w:pPr>
              <w:pStyle w:val="Style_2"/>
              <w:ind w:firstLine="0" w:left="0"/>
              <w:jc w:val="left"/>
            </w:pPr>
            <w:r>
              <w:t>случай лечения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F912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FA12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B120000">
            <w:pPr>
              <w:pStyle w:val="Style_2"/>
              <w:ind w:firstLine="0" w:left="0"/>
              <w:jc w:val="center"/>
            </w:pPr>
            <w:r>
              <w:t>0</w:t>
            </w:r>
          </w:p>
        </w:tc>
        <w:tc>
          <w:tcPr>
            <w:tcW w:type="dxa" w:w="1077"/>
            <w:tcBorders>
              <w:top w:color="000000" w:sz="4" w:val="single"/>
              <w:left w:color="000000" w:sz="4" w:val="single"/>
              <w:bottom w:color="000000" w:sz="4" w:val="single"/>
              <w:right w:color="000000" w:sz="4" w:val="single"/>
            </w:tcBorders>
            <w:tcMar>
              <w:left w:type="dxa" w:w="0"/>
              <w:right w:type="dxa" w:w="0"/>
            </w:tcMar>
          </w:tcPr>
          <w:p w14:paraId="FC12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FD120000">
            <w:pPr>
              <w:pStyle w:val="Style_2"/>
              <w:ind w:firstLine="0" w:left="0"/>
              <w:jc w:val="center"/>
            </w:pPr>
            <w:r>
              <w:t>0</w:t>
            </w:r>
          </w:p>
        </w:tc>
        <w:tc>
          <w:tcPr>
            <w:tcW w:type="dxa" w:w="1531"/>
            <w:tcBorders>
              <w:top w:color="000000" w:sz="4" w:val="single"/>
              <w:left w:color="000000" w:sz="4" w:val="single"/>
              <w:bottom w:color="000000" w:sz="4" w:val="single"/>
              <w:right w:color="000000" w:sz="4" w:val="single"/>
            </w:tcBorders>
            <w:tcMar>
              <w:left w:type="dxa" w:w="0"/>
              <w:right w:type="dxa" w:w="0"/>
            </w:tcMar>
          </w:tcPr>
          <w:p w14:paraId="FE12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FF12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00130000">
            <w:pPr>
              <w:pStyle w:val="Style_2"/>
              <w:ind w:firstLine="0" w:left="0"/>
              <w:jc w:val="left"/>
            </w:pPr>
            <w:r>
              <w:t>6. Иные государственные и муниципальные услуги (работы)</w:t>
            </w:r>
          </w:p>
        </w:tc>
        <w:tc>
          <w:tcPr>
            <w:tcW w:type="dxa" w:w="1020"/>
            <w:tcBorders>
              <w:top w:color="000000" w:sz="4" w:val="single"/>
              <w:left w:color="000000" w:sz="4" w:val="single"/>
              <w:bottom w:color="000000" w:sz="4" w:val="single"/>
              <w:right w:color="000000" w:sz="4" w:val="single"/>
            </w:tcBorders>
            <w:tcMar>
              <w:left w:type="dxa" w:w="0"/>
              <w:right w:type="dxa" w:w="0"/>
            </w:tcMar>
          </w:tcPr>
          <w:p w14:paraId="01130000">
            <w:pPr>
              <w:pStyle w:val="Style_2"/>
              <w:ind w:firstLine="0" w:left="0"/>
              <w:jc w:val="center"/>
            </w:pPr>
            <w:r>
              <w:t>17</w:t>
            </w:r>
          </w:p>
        </w:tc>
        <w:tc>
          <w:tcPr>
            <w:tcW w:type="dxa" w:w="1984"/>
            <w:tcBorders>
              <w:top w:color="000000" w:sz="4" w:val="single"/>
              <w:left w:color="000000" w:sz="4" w:val="single"/>
              <w:bottom w:color="000000" w:sz="4" w:val="single"/>
              <w:right w:color="000000" w:sz="4" w:val="single"/>
            </w:tcBorders>
            <w:tcMar>
              <w:left w:type="dxa" w:w="0"/>
              <w:right w:type="dxa" w:w="0"/>
            </w:tcMar>
          </w:tcPr>
          <w:p w14:paraId="02130000">
            <w:pPr>
              <w:pStyle w:val="Style_2"/>
              <w:ind w:firstLine="0" w:left="0"/>
              <w:jc w:val="left"/>
            </w:pPr>
          </w:p>
        </w:tc>
        <w:tc>
          <w:tcPr>
            <w:tcW w:type="dxa" w:w="1644"/>
            <w:tcBorders>
              <w:top w:color="000000" w:sz="4" w:val="single"/>
              <w:left w:color="000000" w:sz="4" w:val="single"/>
              <w:bottom w:color="000000" w:sz="4" w:val="single"/>
              <w:right w:color="000000" w:sz="4" w:val="single"/>
            </w:tcBorders>
            <w:tcMar>
              <w:left w:type="dxa" w:w="0"/>
              <w:right w:type="dxa" w:w="0"/>
            </w:tcMar>
          </w:tcPr>
          <w:p w14:paraId="03130000">
            <w:pPr>
              <w:pStyle w:val="Style_2"/>
              <w:ind w:firstLine="0" w:left="0"/>
              <w:jc w:val="center"/>
            </w:pPr>
            <w:r>
              <w:t>Х</w:t>
            </w:r>
          </w:p>
        </w:tc>
        <w:tc>
          <w:tcPr>
            <w:tcW w:type="dxa" w:w="1304"/>
            <w:tcBorders>
              <w:top w:color="000000" w:sz="4" w:val="single"/>
              <w:left w:color="000000" w:sz="4" w:val="single"/>
              <w:bottom w:color="000000" w:sz="4" w:val="single"/>
              <w:right w:color="000000" w:sz="4" w:val="single"/>
            </w:tcBorders>
            <w:tcMar>
              <w:left w:type="dxa" w:w="0"/>
              <w:right w:type="dxa" w:w="0"/>
            </w:tcMar>
          </w:tcPr>
          <w:p w14:paraId="0413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5130000">
            <w:pPr>
              <w:pStyle w:val="Style_2"/>
              <w:ind w:firstLine="0" w:left="0"/>
              <w:jc w:val="center"/>
            </w:pPr>
            <w:r>
              <w:t>1 735,4</w:t>
            </w:r>
          </w:p>
        </w:tc>
        <w:tc>
          <w:tcPr>
            <w:tcW w:type="dxa" w:w="1077"/>
            <w:tcBorders>
              <w:top w:color="000000" w:sz="4" w:val="single"/>
              <w:left w:color="000000" w:sz="4" w:val="single"/>
              <w:bottom w:color="000000" w:sz="4" w:val="single"/>
              <w:right w:color="000000" w:sz="4" w:val="single"/>
            </w:tcBorders>
            <w:tcMar>
              <w:left w:type="dxa" w:w="0"/>
              <w:right w:type="dxa" w:w="0"/>
            </w:tcMar>
          </w:tcPr>
          <w:p w14:paraId="0613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07130000">
            <w:pPr>
              <w:pStyle w:val="Style_2"/>
              <w:ind w:firstLine="0" w:left="0"/>
              <w:jc w:val="center"/>
            </w:pPr>
            <w:r>
              <w:t>1 931 332,6</w:t>
            </w:r>
          </w:p>
        </w:tc>
        <w:tc>
          <w:tcPr>
            <w:tcW w:type="dxa" w:w="1531"/>
            <w:tcBorders>
              <w:top w:color="000000" w:sz="4" w:val="single"/>
              <w:left w:color="000000" w:sz="4" w:val="single"/>
              <w:bottom w:color="000000" w:sz="4" w:val="single"/>
              <w:right w:color="000000" w:sz="4" w:val="single"/>
            </w:tcBorders>
            <w:tcMar>
              <w:left w:type="dxa" w:w="0"/>
              <w:right w:type="dxa" w:w="0"/>
            </w:tcMar>
          </w:tcPr>
          <w:p w14:paraId="0813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0913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0A130000">
            <w:pPr>
              <w:pStyle w:val="Style_2"/>
              <w:ind w:firstLine="0" w:left="0"/>
              <w:jc w:val="left"/>
            </w:pPr>
            <w:r>
              <w:t>7. Высокотехнологичная медицинская помощь, оказываемая в медицинских организациях субъекта РФ</w:t>
            </w:r>
          </w:p>
        </w:tc>
        <w:tc>
          <w:tcPr>
            <w:tcW w:type="dxa" w:w="1020"/>
            <w:tcBorders>
              <w:top w:color="000000" w:sz="4" w:val="single"/>
              <w:left w:color="000000" w:sz="4" w:val="single"/>
              <w:bottom w:color="000000" w:sz="4" w:val="single"/>
              <w:right w:color="000000" w:sz="4" w:val="single"/>
            </w:tcBorders>
            <w:tcMar>
              <w:left w:type="dxa" w:w="0"/>
              <w:right w:type="dxa" w:w="0"/>
            </w:tcMar>
          </w:tcPr>
          <w:p w14:paraId="0B130000">
            <w:pPr>
              <w:pStyle w:val="Style_2"/>
              <w:ind w:firstLine="0" w:left="0"/>
              <w:jc w:val="center"/>
            </w:pPr>
            <w:r>
              <w:t>18</w:t>
            </w:r>
          </w:p>
        </w:tc>
        <w:tc>
          <w:tcPr>
            <w:tcW w:type="dxa" w:w="1984"/>
            <w:tcBorders>
              <w:top w:color="000000" w:sz="4" w:val="single"/>
              <w:left w:color="000000" w:sz="4" w:val="single"/>
              <w:bottom w:color="000000" w:sz="4" w:val="single"/>
              <w:right w:color="000000" w:sz="4" w:val="single"/>
            </w:tcBorders>
            <w:tcMar>
              <w:left w:type="dxa" w:w="0"/>
              <w:right w:type="dxa" w:w="0"/>
            </w:tcMar>
          </w:tcPr>
          <w:p w14:paraId="0C130000">
            <w:pPr>
              <w:pStyle w:val="Style_2"/>
              <w:ind w:firstLine="0" w:left="0"/>
              <w:jc w:val="left"/>
            </w:pPr>
          </w:p>
        </w:tc>
        <w:tc>
          <w:tcPr>
            <w:tcW w:type="dxa" w:w="1644"/>
            <w:tcBorders>
              <w:top w:color="000000" w:sz="4" w:val="single"/>
              <w:left w:color="000000" w:sz="4" w:val="single"/>
              <w:bottom w:color="000000" w:sz="4" w:val="single"/>
              <w:right w:color="000000" w:sz="4" w:val="single"/>
            </w:tcBorders>
            <w:tcMar>
              <w:left w:type="dxa" w:w="0"/>
              <w:right w:type="dxa" w:w="0"/>
            </w:tcMar>
          </w:tcPr>
          <w:p w14:paraId="0D130000">
            <w:pPr>
              <w:pStyle w:val="Style_2"/>
              <w:ind w:firstLine="0" w:left="0"/>
              <w:jc w:val="center"/>
            </w:pPr>
            <w:r>
              <w:t>Х</w:t>
            </w:r>
          </w:p>
        </w:tc>
        <w:tc>
          <w:tcPr>
            <w:tcW w:type="dxa" w:w="1304"/>
            <w:tcBorders>
              <w:top w:color="000000" w:sz="4" w:val="single"/>
              <w:left w:color="000000" w:sz="4" w:val="single"/>
              <w:bottom w:color="000000" w:sz="4" w:val="single"/>
              <w:right w:color="000000" w:sz="4" w:val="single"/>
            </w:tcBorders>
            <w:tcMar>
              <w:left w:type="dxa" w:w="0"/>
              <w:right w:type="dxa" w:w="0"/>
            </w:tcMar>
          </w:tcPr>
          <w:p w14:paraId="0E13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F130000">
            <w:pPr>
              <w:pStyle w:val="Style_2"/>
              <w:ind w:firstLine="0" w:left="0"/>
              <w:jc w:val="center"/>
            </w:pPr>
            <w:r>
              <w:t>85,4</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013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11130000">
            <w:pPr>
              <w:pStyle w:val="Style_2"/>
              <w:ind w:firstLine="0" w:left="0"/>
              <w:jc w:val="center"/>
            </w:pPr>
            <w:r>
              <w:t>95 000,0</w:t>
            </w:r>
          </w:p>
        </w:tc>
        <w:tc>
          <w:tcPr>
            <w:tcW w:type="dxa" w:w="1531"/>
            <w:tcBorders>
              <w:top w:color="000000" w:sz="4" w:val="single"/>
              <w:left w:color="000000" w:sz="4" w:val="single"/>
              <w:bottom w:color="000000" w:sz="4" w:val="single"/>
              <w:right w:color="000000" w:sz="4" w:val="single"/>
            </w:tcBorders>
            <w:tcMar>
              <w:left w:type="dxa" w:w="0"/>
              <w:right w:type="dxa" w:w="0"/>
            </w:tcMar>
          </w:tcPr>
          <w:p w14:paraId="1213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1313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14130000">
            <w:pPr>
              <w:pStyle w:val="Style_2"/>
              <w:ind w:firstLine="0" w:left="0"/>
              <w:jc w:val="left"/>
            </w:pPr>
            <w:r>
              <w:t>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&lt;********&gt;</w:t>
            </w:r>
          </w:p>
        </w:tc>
        <w:tc>
          <w:tcPr>
            <w:tcW w:type="dxa" w:w="1020"/>
            <w:tcBorders>
              <w:top w:color="000000" w:sz="4" w:val="single"/>
              <w:left w:color="000000" w:sz="4" w:val="single"/>
              <w:bottom w:color="000000" w:sz="4" w:val="single"/>
              <w:right w:color="000000" w:sz="4" w:val="single"/>
            </w:tcBorders>
            <w:tcMar>
              <w:left w:type="dxa" w:w="0"/>
              <w:right w:type="dxa" w:w="0"/>
            </w:tcMar>
          </w:tcPr>
          <w:p w14:paraId="15130000">
            <w:pPr>
              <w:pStyle w:val="Style_2"/>
              <w:ind w:firstLine="0" w:left="0"/>
              <w:jc w:val="center"/>
            </w:pPr>
            <w:bookmarkStart w:id="220" w:name="Par4745"/>
            <w:bookmarkEnd w:id="220"/>
            <w:r>
              <w:t>19</w:t>
            </w:r>
          </w:p>
        </w:tc>
        <w:tc>
          <w:tcPr>
            <w:tcW w:type="dxa" w:w="1984"/>
            <w:tcBorders>
              <w:top w:color="000000" w:sz="4" w:val="single"/>
              <w:left w:color="000000" w:sz="4" w:val="single"/>
              <w:bottom w:color="000000" w:sz="4" w:val="single"/>
              <w:right w:color="000000" w:sz="4" w:val="single"/>
            </w:tcBorders>
            <w:tcMar>
              <w:left w:type="dxa" w:w="0"/>
              <w:right w:type="dxa" w:w="0"/>
            </w:tcMar>
          </w:tcPr>
          <w:p w14:paraId="16130000">
            <w:pPr>
              <w:pStyle w:val="Style_2"/>
              <w:ind w:firstLine="0" w:left="0"/>
              <w:jc w:val="left"/>
            </w:pPr>
          </w:p>
        </w:tc>
        <w:tc>
          <w:tcPr>
            <w:tcW w:type="dxa" w:w="1644"/>
            <w:tcBorders>
              <w:top w:color="000000" w:sz="4" w:val="single"/>
              <w:left w:color="000000" w:sz="4" w:val="single"/>
              <w:bottom w:color="000000" w:sz="4" w:val="single"/>
              <w:right w:color="000000" w:sz="4" w:val="single"/>
            </w:tcBorders>
            <w:tcMar>
              <w:left w:type="dxa" w:w="0"/>
              <w:right w:type="dxa" w:w="0"/>
            </w:tcMar>
          </w:tcPr>
          <w:p w14:paraId="17130000">
            <w:pPr>
              <w:pStyle w:val="Style_2"/>
              <w:ind w:firstLine="0" w:left="0"/>
              <w:jc w:val="center"/>
            </w:pPr>
            <w:r>
              <w:t>Х</w:t>
            </w:r>
          </w:p>
        </w:tc>
        <w:tc>
          <w:tcPr>
            <w:tcW w:type="dxa" w:w="1304"/>
            <w:tcBorders>
              <w:top w:color="000000" w:sz="4" w:val="single"/>
              <w:left w:color="000000" w:sz="4" w:val="single"/>
              <w:bottom w:color="000000" w:sz="4" w:val="single"/>
              <w:right w:color="000000" w:sz="4" w:val="single"/>
            </w:tcBorders>
            <w:tcMar>
              <w:left w:type="dxa" w:w="0"/>
              <w:right w:type="dxa" w:w="0"/>
            </w:tcMar>
          </w:tcPr>
          <w:p w14:paraId="1813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9130000">
            <w:pPr>
              <w:pStyle w:val="Style_2"/>
              <w:ind w:firstLine="0" w:left="0"/>
              <w:jc w:val="center"/>
            </w:pPr>
            <w:r>
              <w:t>0</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A13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1B130000">
            <w:pPr>
              <w:pStyle w:val="Style_2"/>
              <w:ind w:firstLine="0" w:left="0"/>
              <w:jc w:val="center"/>
            </w:pPr>
            <w:r>
              <w:t>0</w:t>
            </w:r>
          </w:p>
        </w:tc>
        <w:tc>
          <w:tcPr>
            <w:tcW w:type="dxa" w:w="1531"/>
            <w:tcBorders>
              <w:top w:color="000000" w:sz="4" w:val="single"/>
              <w:left w:color="000000" w:sz="4" w:val="single"/>
              <w:bottom w:color="000000" w:sz="4" w:val="single"/>
              <w:right w:color="000000" w:sz="4" w:val="single"/>
            </w:tcBorders>
            <w:tcMar>
              <w:left w:type="dxa" w:w="0"/>
              <w:right w:type="dxa" w:w="0"/>
            </w:tcMar>
          </w:tcPr>
          <w:p w14:paraId="1C13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1D130000">
            <w:pPr>
              <w:pStyle w:val="Style_2"/>
              <w:ind w:firstLine="0" w:left="0"/>
              <w:jc w:val="center"/>
            </w:pPr>
            <w:r>
              <w:t>0</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1E130000">
            <w:pPr>
              <w:pStyle w:val="Style_2"/>
              <w:ind w:firstLine="0" w:left="0"/>
              <w:jc w:val="left"/>
            </w:pPr>
            <w:r>
              <w:t>III. Медицинская помощь в рамках территориальной программы ОМС:</w:t>
            </w:r>
          </w:p>
        </w:tc>
        <w:tc>
          <w:tcPr>
            <w:tcW w:type="dxa" w:w="1020"/>
            <w:tcBorders>
              <w:top w:color="000000" w:sz="4" w:val="single"/>
              <w:left w:color="000000" w:sz="4" w:val="single"/>
              <w:bottom w:color="000000" w:sz="4" w:val="single"/>
              <w:right w:color="000000" w:sz="4" w:val="single"/>
            </w:tcBorders>
            <w:tcMar>
              <w:left w:type="dxa" w:w="0"/>
              <w:right w:type="dxa" w:w="0"/>
            </w:tcMar>
          </w:tcPr>
          <w:p w14:paraId="1F130000">
            <w:pPr>
              <w:pStyle w:val="Style_2"/>
              <w:ind w:firstLine="0" w:left="0"/>
              <w:jc w:val="center"/>
            </w:pPr>
            <w:bookmarkStart w:id="221" w:name="Par4755"/>
            <w:bookmarkEnd w:id="221"/>
            <w:r>
              <w:t>20</w:t>
            </w:r>
          </w:p>
        </w:tc>
        <w:tc>
          <w:tcPr>
            <w:tcW w:type="dxa" w:w="1984"/>
            <w:tcBorders>
              <w:top w:color="000000" w:sz="4" w:val="single"/>
              <w:left w:color="000000" w:sz="4" w:val="single"/>
              <w:bottom w:color="000000" w:sz="4" w:val="single"/>
              <w:right w:color="000000" w:sz="4" w:val="single"/>
            </w:tcBorders>
            <w:tcMar>
              <w:left w:type="dxa" w:w="0"/>
              <w:right w:type="dxa" w:w="0"/>
            </w:tcMar>
          </w:tcPr>
          <w:p w14:paraId="20130000">
            <w:pPr>
              <w:pStyle w:val="Style_2"/>
              <w:ind w:firstLine="0" w:left="0"/>
              <w:jc w:val="left"/>
            </w:pPr>
          </w:p>
        </w:tc>
        <w:tc>
          <w:tcPr>
            <w:tcW w:type="dxa" w:w="1644"/>
            <w:tcBorders>
              <w:top w:color="000000" w:sz="4" w:val="single"/>
              <w:left w:color="000000" w:sz="4" w:val="single"/>
              <w:bottom w:color="000000" w:sz="4" w:val="single"/>
              <w:right w:color="000000" w:sz="4" w:val="single"/>
            </w:tcBorders>
            <w:tcMar>
              <w:left w:type="dxa" w:w="0"/>
              <w:right w:type="dxa" w:w="0"/>
            </w:tcMar>
          </w:tcPr>
          <w:p w14:paraId="21130000">
            <w:pPr>
              <w:pStyle w:val="Style_2"/>
              <w:ind w:firstLine="0" w:left="0"/>
              <w:jc w:val="center"/>
            </w:pPr>
            <w:r>
              <w:t>Х</w:t>
            </w:r>
          </w:p>
        </w:tc>
        <w:tc>
          <w:tcPr>
            <w:tcW w:type="dxa" w:w="1304"/>
            <w:tcBorders>
              <w:top w:color="000000" w:sz="4" w:val="single"/>
              <w:left w:color="000000" w:sz="4" w:val="single"/>
              <w:bottom w:color="000000" w:sz="4" w:val="single"/>
              <w:right w:color="000000" w:sz="4" w:val="single"/>
            </w:tcBorders>
            <w:tcMar>
              <w:left w:type="dxa" w:w="0"/>
              <w:right w:type="dxa" w:w="0"/>
            </w:tcMar>
          </w:tcPr>
          <w:p w14:paraId="2213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313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4130000">
            <w:pPr>
              <w:pStyle w:val="Style_2"/>
              <w:ind w:firstLine="0" w:left="0"/>
              <w:jc w:val="center"/>
            </w:pPr>
            <w:r>
              <w:t>17 890,7</w:t>
            </w:r>
          </w:p>
        </w:tc>
        <w:tc>
          <w:tcPr>
            <w:tcW w:type="dxa" w:w="1474"/>
            <w:tcBorders>
              <w:top w:color="000000" w:sz="4" w:val="single"/>
              <w:left w:color="000000" w:sz="4" w:val="single"/>
              <w:bottom w:color="000000" w:sz="4" w:val="single"/>
              <w:right w:color="000000" w:sz="4" w:val="single"/>
            </w:tcBorders>
            <w:tcMar>
              <w:left w:type="dxa" w:w="0"/>
              <w:right w:type="dxa" w:w="0"/>
            </w:tcMar>
          </w:tcPr>
          <w:p w14:paraId="2513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26130000">
            <w:pPr>
              <w:pStyle w:val="Style_2"/>
              <w:ind w:firstLine="0" w:left="0"/>
              <w:jc w:val="center"/>
            </w:pPr>
            <w:r>
              <w:t>20 233 568,0</w:t>
            </w:r>
          </w:p>
        </w:tc>
        <w:tc>
          <w:tcPr>
            <w:tcW w:type="dxa" w:w="835"/>
            <w:tcBorders>
              <w:top w:color="000000" w:sz="4" w:val="single"/>
              <w:left w:color="000000" w:sz="4" w:val="single"/>
              <w:bottom w:color="000000" w:sz="4" w:val="single"/>
              <w:right w:color="000000" w:sz="4" w:val="single"/>
            </w:tcBorders>
            <w:tcMar>
              <w:left w:type="dxa" w:w="0"/>
              <w:right w:type="dxa" w:w="0"/>
            </w:tcMar>
          </w:tcPr>
          <w:p w14:paraId="27130000">
            <w:pPr>
              <w:pStyle w:val="Style_2"/>
              <w:ind w:firstLine="0" w:left="0"/>
              <w:jc w:val="center"/>
            </w:pPr>
            <w:r>
              <w:t>80,8</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28130000">
            <w:pPr>
              <w:pStyle w:val="Style_2"/>
              <w:ind w:firstLine="0" w:left="0"/>
              <w:jc w:val="left"/>
            </w:pPr>
            <w:r>
              <w:t xml:space="preserve">1. Скорая, в том числе скорая специализированная, медицинская помощь (сумма </w:t>
            </w:r>
            <w:r>
              <w:rPr>
                <w:color w:val="0000FF"/>
              </w:rPr>
              <w:fldChar w:fldCharType="begin"/>
            </w:r>
            <w:r>
              <w:rPr>
                <w:color w:val="0000FF"/>
              </w:rPr>
              <w:instrText>HYPERLINK \l "Par5208" \o "37"</w:instrText>
            </w:r>
            <w:r>
              <w:rPr>
                <w:color w:val="0000FF"/>
              </w:rPr>
              <w:fldChar w:fldCharType="separate"/>
            </w:r>
            <w:r>
              <w:rPr>
                <w:color w:val="0000FF"/>
              </w:rPr>
              <w:t>строк 37</w:t>
            </w:r>
            <w:r>
              <w:rPr>
                <w:color w:val="0000FF"/>
              </w:rPr>
              <w:fldChar w:fldCharType="end"/>
            </w:r>
            <w:r>
              <w:t xml:space="preserve"> + </w:t>
            </w:r>
            <w:r>
              <w:rPr>
                <w:color w:val="0000FF"/>
              </w:rPr>
              <w:fldChar w:fldCharType="begin"/>
            </w:r>
            <w:r>
              <w:rPr>
                <w:color w:val="0000FF"/>
              </w:rPr>
              <w:instrText>HYPERLINK \l "Par5578" \o "51"</w:instrText>
            </w:r>
            <w:r>
              <w:rPr>
                <w:color w:val="0000FF"/>
              </w:rPr>
              <w:fldChar w:fldCharType="separate"/>
            </w:r>
            <w:r>
              <w:rPr>
                <w:color w:val="0000FF"/>
              </w:rPr>
              <w:t>51</w:t>
            </w:r>
            <w:r>
              <w:rPr>
                <w:color w:val="0000FF"/>
              </w:rPr>
              <w:fldChar w:fldCharType="end"/>
            </w:r>
            <w:r>
              <w:t xml:space="preserve"> + </w:t>
            </w:r>
            <w:r>
              <w:rPr>
                <w:color w:val="0000FF"/>
              </w:rPr>
              <w:fldChar w:fldCharType="begin"/>
            </w:r>
            <w:r>
              <w:rPr>
                <w:color w:val="0000FF"/>
              </w:rPr>
              <w:instrText>HYPERLINK \l "Par6018" \o "67"</w:instrText>
            </w:r>
            <w:r>
              <w:rPr>
                <w:color w:val="0000FF"/>
              </w:rPr>
              <w:fldChar w:fldCharType="separate"/>
            </w:r>
            <w:r>
              <w:rPr>
                <w:color w:val="0000FF"/>
              </w:rPr>
              <w:t>67</w:t>
            </w:r>
            <w:r>
              <w:rPr>
                <w:color w:val="0000FF"/>
              </w:rPr>
              <w:fldChar w:fldCharType="end"/>
            </w:r>
            <w:r>
              <w:t>)</w:t>
            </w:r>
          </w:p>
        </w:tc>
        <w:tc>
          <w:tcPr>
            <w:tcW w:type="dxa" w:w="1020"/>
            <w:tcBorders>
              <w:top w:color="000000" w:sz="4" w:val="single"/>
              <w:left w:color="000000" w:sz="4" w:val="single"/>
              <w:bottom w:color="000000" w:sz="4" w:val="single"/>
              <w:right w:color="000000" w:sz="4" w:val="single"/>
            </w:tcBorders>
            <w:tcMar>
              <w:left w:type="dxa" w:w="0"/>
              <w:right w:type="dxa" w:w="0"/>
            </w:tcMar>
          </w:tcPr>
          <w:p w14:paraId="29130000">
            <w:pPr>
              <w:pStyle w:val="Style_2"/>
              <w:ind w:firstLine="0" w:left="0"/>
              <w:jc w:val="center"/>
            </w:pPr>
            <w:r>
              <w:t>21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2A130000">
            <w:pPr>
              <w:pStyle w:val="Style_2"/>
              <w:ind w:firstLine="0" w:left="0"/>
              <w:jc w:val="left"/>
            </w:pPr>
            <w:r>
              <w:t>вызов</w:t>
            </w:r>
          </w:p>
        </w:tc>
        <w:tc>
          <w:tcPr>
            <w:tcW w:type="dxa" w:w="1644"/>
            <w:tcBorders>
              <w:top w:color="000000" w:sz="4" w:val="single"/>
              <w:left w:color="000000" w:sz="4" w:val="single"/>
              <w:bottom w:color="000000" w:sz="4" w:val="single"/>
              <w:right w:color="000000" w:sz="4" w:val="single"/>
            </w:tcBorders>
            <w:tcMar>
              <w:left w:type="dxa" w:w="0"/>
              <w:right w:type="dxa" w:w="0"/>
            </w:tcMar>
          </w:tcPr>
          <w:p w14:paraId="2B130000">
            <w:pPr>
              <w:pStyle w:val="Style_2"/>
              <w:ind w:firstLine="0" w:left="0"/>
              <w:jc w:val="center"/>
            </w:pPr>
            <w:r>
              <w:t>0,3008527577</w:t>
            </w:r>
          </w:p>
        </w:tc>
        <w:tc>
          <w:tcPr>
            <w:tcW w:type="dxa" w:w="1304"/>
            <w:tcBorders>
              <w:top w:color="000000" w:sz="4" w:val="single"/>
              <w:left w:color="000000" w:sz="4" w:val="single"/>
              <w:bottom w:color="000000" w:sz="4" w:val="single"/>
              <w:right w:color="000000" w:sz="4" w:val="single"/>
            </w:tcBorders>
            <w:tcMar>
              <w:left w:type="dxa" w:w="0"/>
              <w:right w:type="dxa" w:w="0"/>
            </w:tcMar>
          </w:tcPr>
          <w:p w14:paraId="2C130000">
            <w:pPr>
              <w:pStyle w:val="Style_2"/>
              <w:ind w:firstLine="0" w:left="0"/>
              <w:jc w:val="center"/>
            </w:pPr>
            <w:r>
              <w:t>3 740,4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D13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E130000">
            <w:pPr>
              <w:pStyle w:val="Style_2"/>
              <w:ind w:firstLine="0" w:left="0"/>
              <w:jc w:val="center"/>
            </w:pPr>
            <w:r>
              <w:t>1 125,3</w:t>
            </w:r>
          </w:p>
        </w:tc>
        <w:tc>
          <w:tcPr>
            <w:tcW w:type="dxa" w:w="1474"/>
            <w:tcBorders>
              <w:top w:color="000000" w:sz="4" w:val="single"/>
              <w:left w:color="000000" w:sz="4" w:val="single"/>
              <w:bottom w:color="000000" w:sz="4" w:val="single"/>
              <w:right w:color="000000" w:sz="4" w:val="single"/>
            </w:tcBorders>
            <w:tcMar>
              <w:left w:type="dxa" w:w="0"/>
              <w:right w:type="dxa" w:w="0"/>
            </w:tcMar>
          </w:tcPr>
          <w:p w14:paraId="2F13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30130000">
            <w:pPr>
              <w:pStyle w:val="Style_2"/>
              <w:ind w:firstLine="0" w:left="0"/>
              <w:jc w:val="center"/>
            </w:pPr>
            <w:r>
              <w:t>1 272 662,1</w:t>
            </w:r>
          </w:p>
        </w:tc>
        <w:tc>
          <w:tcPr>
            <w:tcW w:type="dxa" w:w="835"/>
            <w:tcBorders>
              <w:top w:color="000000" w:sz="4" w:val="single"/>
              <w:left w:color="000000" w:sz="4" w:val="single"/>
              <w:bottom w:color="000000" w:sz="4" w:val="single"/>
              <w:right w:color="000000" w:sz="4" w:val="single"/>
            </w:tcBorders>
            <w:tcMar>
              <w:left w:type="dxa" w:w="0"/>
              <w:right w:type="dxa" w:w="0"/>
            </w:tcMar>
          </w:tcPr>
          <w:p w14:paraId="3113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32130000">
            <w:pPr>
              <w:pStyle w:val="Style_2"/>
              <w:ind w:firstLine="0" w:left="0"/>
              <w:jc w:val="left"/>
            </w:pPr>
            <w:r>
              <w:t>2. Первичная медико-санитарная помощь, за исключением медицинской реабилитации</w:t>
            </w:r>
          </w:p>
        </w:tc>
        <w:tc>
          <w:tcPr>
            <w:tcW w:type="dxa" w:w="1020"/>
            <w:tcBorders>
              <w:top w:color="000000" w:sz="4" w:val="single"/>
              <w:left w:color="000000" w:sz="4" w:val="single"/>
              <w:bottom w:color="000000" w:sz="4" w:val="single"/>
              <w:right w:color="000000" w:sz="4" w:val="single"/>
            </w:tcBorders>
            <w:tcMar>
              <w:left w:type="dxa" w:w="0"/>
              <w:right w:type="dxa" w:w="0"/>
            </w:tcMar>
          </w:tcPr>
          <w:p w14:paraId="33130000">
            <w:pPr>
              <w:pStyle w:val="Style_2"/>
              <w:ind w:firstLine="0" w:left="0"/>
              <w:jc w:val="center"/>
            </w:pPr>
            <w:r>
              <w:t>22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34130000">
            <w:pPr>
              <w:pStyle w:val="Style_2"/>
              <w:ind w:firstLine="0" w:left="0"/>
              <w:jc w:val="left"/>
            </w:pPr>
            <w:r>
              <w:t>Х</w:t>
            </w:r>
          </w:p>
        </w:tc>
        <w:tc>
          <w:tcPr>
            <w:tcW w:type="dxa" w:w="1644"/>
            <w:tcBorders>
              <w:top w:color="000000" w:sz="4" w:val="single"/>
              <w:left w:color="000000" w:sz="4" w:val="single"/>
              <w:bottom w:color="000000" w:sz="4" w:val="single"/>
              <w:right w:color="000000" w:sz="4" w:val="single"/>
            </w:tcBorders>
            <w:tcMar>
              <w:left w:type="dxa" w:w="0"/>
              <w:right w:type="dxa" w:w="0"/>
            </w:tcMar>
          </w:tcPr>
          <w:p w14:paraId="35130000">
            <w:pPr>
              <w:pStyle w:val="Style_2"/>
              <w:ind w:firstLine="0" w:left="0"/>
              <w:jc w:val="center"/>
            </w:pPr>
            <w:r>
              <w:t>Х</w:t>
            </w:r>
          </w:p>
        </w:tc>
        <w:tc>
          <w:tcPr>
            <w:tcW w:type="dxa" w:w="1304"/>
            <w:tcBorders>
              <w:top w:color="000000" w:sz="4" w:val="single"/>
              <w:left w:color="000000" w:sz="4" w:val="single"/>
              <w:bottom w:color="000000" w:sz="4" w:val="single"/>
              <w:right w:color="000000" w:sz="4" w:val="single"/>
            </w:tcBorders>
            <w:tcMar>
              <w:left w:type="dxa" w:w="0"/>
              <w:right w:type="dxa" w:w="0"/>
            </w:tcMar>
          </w:tcPr>
          <w:p w14:paraId="3613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713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3813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3913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3A13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3B13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3C130000">
            <w:pPr>
              <w:pStyle w:val="Style_2"/>
              <w:ind w:firstLine="0" w:left="0"/>
              <w:jc w:val="left"/>
            </w:pPr>
            <w:r>
              <w:t>2.1. В амбулаторных условиях: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3D130000">
            <w:pPr>
              <w:pStyle w:val="Style_2"/>
              <w:ind w:firstLine="0" w:left="0"/>
              <w:jc w:val="center"/>
            </w:pPr>
            <w:r>
              <w:t>23</w:t>
            </w:r>
          </w:p>
        </w:tc>
        <w:tc>
          <w:tcPr>
            <w:tcW w:type="dxa" w:w="1984"/>
            <w:tcBorders>
              <w:top w:color="000000" w:sz="4" w:val="single"/>
              <w:left w:color="000000" w:sz="4" w:val="single"/>
              <w:bottom w:color="000000" w:sz="4" w:val="single"/>
              <w:right w:color="000000" w:sz="4" w:val="single"/>
            </w:tcBorders>
            <w:tcMar>
              <w:left w:type="dxa" w:w="0"/>
              <w:right w:type="dxa" w:w="0"/>
            </w:tcMar>
          </w:tcPr>
          <w:p w14:paraId="3E130000">
            <w:pPr>
              <w:pStyle w:val="Style_2"/>
              <w:ind w:firstLine="0" w:left="0"/>
              <w:jc w:val="left"/>
            </w:pPr>
            <w:r>
              <w:t>Х</w:t>
            </w:r>
          </w:p>
        </w:tc>
        <w:tc>
          <w:tcPr>
            <w:tcW w:type="dxa" w:w="1644"/>
            <w:tcBorders>
              <w:top w:color="000000" w:sz="4" w:val="single"/>
              <w:left w:color="000000" w:sz="4" w:val="single"/>
              <w:bottom w:color="000000" w:sz="4" w:val="single"/>
              <w:right w:color="000000" w:sz="4" w:val="single"/>
            </w:tcBorders>
            <w:tcMar>
              <w:left w:type="dxa" w:w="0"/>
              <w:right w:type="dxa" w:w="0"/>
            </w:tcMar>
          </w:tcPr>
          <w:p w14:paraId="3F130000">
            <w:pPr>
              <w:pStyle w:val="Style_2"/>
              <w:ind w:firstLine="0" w:left="0"/>
              <w:jc w:val="center"/>
            </w:pPr>
            <w:r>
              <w:t>Х</w:t>
            </w:r>
          </w:p>
        </w:tc>
        <w:tc>
          <w:tcPr>
            <w:tcW w:type="dxa" w:w="1304"/>
            <w:tcBorders>
              <w:top w:color="000000" w:sz="4" w:val="single"/>
              <w:left w:color="000000" w:sz="4" w:val="single"/>
              <w:bottom w:color="000000" w:sz="4" w:val="single"/>
              <w:right w:color="000000" w:sz="4" w:val="single"/>
            </w:tcBorders>
            <w:tcMar>
              <w:left w:type="dxa" w:w="0"/>
              <w:right w:type="dxa" w:w="0"/>
            </w:tcMar>
          </w:tcPr>
          <w:p w14:paraId="4013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113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213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4313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4413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4513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46130000">
            <w:pPr>
              <w:pStyle w:val="Style_2"/>
              <w:ind w:firstLine="0" w:left="0"/>
              <w:jc w:val="left"/>
            </w:pPr>
            <w:r>
              <w:t xml:space="preserve">2.1.1. посещения с профилактическими и иными целями, всего (сумма </w:t>
            </w:r>
            <w:r>
              <w:rPr>
                <w:color w:val="0000FF"/>
              </w:rPr>
              <w:fldChar w:fldCharType="begin"/>
            </w:r>
            <w:r>
              <w:rPr>
                <w:color w:val="0000FF"/>
              </w:rPr>
              <w:instrText>HYPERLINK \l "Par5238" \o "39.1"</w:instrText>
            </w:r>
            <w:r>
              <w:rPr>
                <w:color w:val="0000FF"/>
              </w:rPr>
              <w:fldChar w:fldCharType="separate"/>
            </w:r>
            <w:r>
              <w:rPr>
                <w:color w:val="0000FF"/>
              </w:rPr>
              <w:t>строк 39.1</w:t>
            </w:r>
            <w:r>
              <w:rPr>
                <w:color w:val="0000FF"/>
              </w:rPr>
              <w:fldChar w:fldCharType="end"/>
            </w:r>
            <w:r>
              <w:t xml:space="preserve"> + </w:t>
            </w:r>
            <w:r>
              <w:rPr>
                <w:color w:val="0000FF"/>
              </w:rPr>
              <w:fldChar w:fldCharType="begin"/>
            </w:r>
            <w:r>
              <w:rPr>
                <w:color w:val="0000FF"/>
              </w:rPr>
              <w:instrText>HYPERLINK \l "Par5608" \o "53.1"</w:instrText>
            </w:r>
            <w:r>
              <w:rPr>
                <w:color w:val="0000FF"/>
              </w:rPr>
              <w:fldChar w:fldCharType="separate"/>
            </w:r>
            <w:r>
              <w:rPr>
                <w:color w:val="0000FF"/>
              </w:rPr>
              <w:t>53.1</w:t>
            </w:r>
            <w:r>
              <w:rPr>
                <w:color w:val="0000FF"/>
              </w:rPr>
              <w:fldChar w:fldCharType="end"/>
            </w:r>
            <w:r>
              <w:t xml:space="preserve"> + </w:t>
            </w:r>
            <w:r>
              <w:rPr>
                <w:color w:val="0000FF"/>
              </w:rPr>
              <w:fldChar w:fldCharType="begin"/>
            </w:r>
            <w:r>
              <w:rPr>
                <w:color w:val="0000FF"/>
              </w:rPr>
              <w:instrText>HYPERLINK \l "Par6048" \o "69.1"</w:instrText>
            </w:r>
            <w:r>
              <w:rPr>
                <w:color w:val="0000FF"/>
              </w:rPr>
              <w:fldChar w:fldCharType="separate"/>
            </w:r>
            <w:r>
              <w:rPr>
                <w:color w:val="0000FF"/>
              </w:rPr>
              <w:t>69.1</w:t>
            </w:r>
            <w:r>
              <w:rPr>
                <w:color w:val="0000FF"/>
              </w:rPr>
              <w:fldChar w:fldCharType="end"/>
            </w:r>
            <w:r>
              <w:t>), из них: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47130000">
            <w:pPr>
              <w:pStyle w:val="Style_2"/>
              <w:ind w:firstLine="0" w:left="0"/>
              <w:jc w:val="center"/>
            </w:pPr>
            <w:r>
              <w:t>23.1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48130000">
            <w:pPr>
              <w:pStyle w:val="Style_2"/>
              <w:ind w:firstLine="0" w:left="0"/>
              <w:jc w:val="left"/>
            </w:pPr>
            <w:r>
              <w:t>посещения/комплексные посещения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49130000">
            <w:pPr>
              <w:pStyle w:val="Style_2"/>
              <w:ind w:firstLine="0" w:left="0"/>
              <w:jc w:val="center"/>
            </w:pPr>
            <w:r>
              <w:t>2,8022253363</w:t>
            </w:r>
          </w:p>
        </w:tc>
        <w:tc>
          <w:tcPr>
            <w:tcW w:type="dxa" w:w="1304"/>
            <w:tcBorders>
              <w:top w:color="000000" w:sz="4" w:val="single"/>
              <w:left w:color="000000" w:sz="4" w:val="single"/>
              <w:bottom w:color="000000" w:sz="4" w:val="single"/>
              <w:right w:color="000000" w:sz="4" w:val="single"/>
            </w:tcBorders>
            <w:tcMar>
              <w:left w:type="dxa" w:w="0"/>
              <w:right w:type="dxa" w:w="0"/>
            </w:tcMar>
          </w:tcPr>
          <w:p w14:paraId="4A130000">
            <w:pPr>
              <w:pStyle w:val="Style_2"/>
              <w:ind w:firstLine="0" w:left="0"/>
              <w:jc w:val="center"/>
            </w:pPr>
            <w:r>
              <w:t>875,1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B13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C130000">
            <w:pPr>
              <w:pStyle w:val="Style_2"/>
              <w:ind w:firstLine="0" w:left="0"/>
              <w:jc w:val="center"/>
            </w:pPr>
            <w:r>
              <w:t>2 452,3</w:t>
            </w:r>
          </w:p>
        </w:tc>
        <w:tc>
          <w:tcPr>
            <w:tcW w:type="dxa" w:w="1474"/>
            <w:tcBorders>
              <w:top w:color="000000" w:sz="4" w:val="single"/>
              <w:left w:color="000000" w:sz="4" w:val="single"/>
              <w:bottom w:color="000000" w:sz="4" w:val="single"/>
              <w:right w:color="000000" w:sz="4" w:val="single"/>
            </w:tcBorders>
            <w:tcMar>
              <w:left w:type="dxa" w:w="0"/>
              <w:right w:type="dxa" w:w="0"/>
            </w:tcMar>
          </w:tcPr>
          <w:p w14:paraId="4D13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4E130000">
            <w:pPr>
              <w:pStyle w:val="Style_2"/>
              <w:ind w:firstLine="0" w:left="0"/>
              <w:jc w:val="center"/>
            </w:pPr>
            <w:r>
              <w:t>2 773 484,8</w:t>
            </w:r>
          </w:p>
        </w:tc>
        <w:tc>
          <w:tcPr>
            <w:tcW w:type="dxa" w:w="835"/>
            <w:tcBorders>
              <w:top w:color="000000" w:sz="4" w:val="single"/>
              <w:left w:color="000000" w:sz="4" w:val="single"/>
              <w:bottom w:color="000000" w:sz="4" w:val="single"/>
              <w:right w:color="000000" w:sz="4" w:val="single"/>
            </w:tcBorders>
            <w:tcMar>
              <w:left w:type="dxa" w:w="0"/>
              <w:right w:type="dxa" w:w="0"/>
            </w:tcMar>
          </w:tcPr>
          <w:p w14:paraId="4F13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50130000">
            <w:pPr>
              <w:pStyle w:val="Style_2"/>
              <w:ind w:firstLine="0" w:left="0"/>
              <w:jc w:val="left"/>
            </w:pPr>
            <w:r>
              <w:t xml:space="preserve">для проведения профилактических медицинских осмотров (сумма </w:t>
            </w:r>
            <w:r>
              <w:rPr>
                <w:color w:val="0000FF"/>
              </w:rPr>
              <w:fldChar w:fldCharType="begin"/>
            </w:r>
            <w:r>
              <w:rPr>
                <w:color w:val="0000FF"/>
              </w:rPr>
              <w:instrText>HYPERLINK \l "Par5248" \o "39.1.1"</w:instrText>
            </w:r>
            <w:r>
              <w:rPr>
                <w:color w:val="0000FF"/>
              </w:rPr>
              <w:fldChar w:fldCharType="separate"/>
            </w:r>
            <w:r>
              <w:rPr>
                <w:color w:val="0000FF"/>
              </w:rPr>
              <w:t>строк 39.1.1</w:t>
            </w:r>
            <w:r>
              <w:rPr>
                <w:color w:val="0000FF"/>
              </w:rPr>
              <w:fldChar w:fldCharType="end"/>
            </w:r>
            <w:r>
              <w:t xml:space="preserve"> + </w:t>
            </w:r>
            <w:r>
              <w:rPr>
                <w:color w:val="0000FF"/>
              </w:rPr>
              <w:fldChar w:fldCharType="begin"/>
            </w:r>
            <w:r>
              <w:rPr>
                <w:color w:val="0000FF"/>
              </w:rPr>
              <w:instrText>HYPERLINK \l "Par5618" \o "53.1.1"</w:instrText>
            </w:r>
            <w:r>
              <w:rPr>
                <w:color w:val="0000FF"/>
              </w:rPr>
              <w:fldChar w:fldCharType="separate"/>
            </w:r>
            <w:r>
              <w:rPr>
                <w:color w:val="0000FF"/>
              </w:rPr>
              <w:t>53.1.1</w:t>
            </w:r>
            <w:r>
              <w:rPr>
                <w:color w:val="0000FF"/>
              </w:rPr>
              <w:fldChar w:fldCharType="end"/>
            </w:r>
            <w:r>
              <w:t xml:space="preserve"> + </w:t>
            </w:r>
            <w:r>
              <w:rPr>
                <w:color w:val="0000FF"/>
              </w:rPr>
              <w:fldChar w:fldCharType="begin"/>
            </w:r>
            <w:r>
              <w:rPr>
                <w:color w:val="0000FF"/>
              </w:rPr>
              <w:instrText>HYPERLINK \l "Par6058" \o "69.1.1"</w:instrText>
            </w:r>
            <w:r>
              <w:rPr>
                <w:color w:val="0000FF"/>
              </w:rPr>
              <w:fldChar w:fldCharType="separate"/>
            </w:r>
            <w:r>
              <w:rPr>
                <w:color w:val="0000FF"/>
              </w:rPr>
              <w:t>69.1.1</w:t>
            </w:r>
            <w:r>
              <w:rPr>
                <w:color w:val="0000FF"/>
              </w:rPr>
              <w:fldChar w:fldCharType="end"/>
            </w:r>
            <w:r>
              <w:t>)</w:t>
            </w:r>
          </w:p>
        </w:tc>
        <w:tc>
          <w:tcPr>
            <w:tcW w:type="dxa" w:w="1020"/>
            <w:tcBorders>
              <w:top w:color="000000" w:sz="4" w:val="single"/>
              <w:left w:color="000000" w:sz="4" w:val="single"/>
              <w:bottom w:color="000000" w:sz="4" w:val="single"/>
              <w:right w:color="000000" w:sz="4" w:val="single"/>
            </w:tcBorders>
            <w:tcMar>
              <w:left w:type="dxa" w:w="0"/>
              <w:right w:type="dxa" w:w="0"/>
            </w:tcMar>
          </w:tcPr>
          <w:p w14:paraId="51130000">
            <w:pPr>
              <w:pStyle w:val="Style_2"/>
              <w:ind w:firstLine="0" w:left="0"/>
              <w:jc w:val="center"/>
            </w:pPr>
            <w:r>
              <w:t>23.1.1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52130000">
            <w:pPr>
              <w:pStyle w:val="Style_2"/>
              <w:ind w:firstLine="0" w:left="0"/>
              <w:jc w:val="left"/>
            </w:pPr>
            <w:r>
              <w:t>комплексное посещение</w:t>
            </w:r>
          </w:p>
        </w:tc>
        <w:tc>
          <w:tcPr>
            <w:tcW w:type="dxa" w:w="1644"/>
            <w:tcBorders>
              <w:top w:color="000000" w:sz="4" w:val="single"/>
              <w:left w:color="000000" w:sz="4" w:val="single"/>
              <w:bottom w:color="000000" w:sz="4" w:val="single"/>
              <w:right w:color="000000" w:sz="4" w:val="single"/>
            </w:tcBorders>
            <w:tcMar>
              <w:left w:type="dxa" w:w="0"/>
              <w:right w:type="dxa" w:w="0"/>
            </w:tcMar>
          </w:tcPr>
          <w:p w14:paraId="53130000">
            <w:pPr>
              <w:pStyle w:val="Style_2"/>
              <w:ind w:firstLine="0" w:left="0"/>
              <w:jc w:val="center"/>
            </w:pPr>
            <w:r>
              <w:t>0,26559</w:t>
            </w:r>
          </w:p>
        </w:tc>
        <w:tc>
          <w:tcPr>
            <w:tcW w:type="dxa" w:w="1304"/>
            <w:tcBorders>
              <w:top w:color="000000" w:sz="4" w:val="single"/>
              <w:left w:color="000000" w:sz="4" w:val="single"/>
              <w:bottom w:color="000000" w:sz="4" w:val="single"/>
              <w:right w:color="000000" w:sz="4" w:val="single"/>
            </w:tcBorders>
            <w:tcMar>
              <w:left w:type="dxa" w:w="0"/>
              <w:right w:type="dxa" w:w="0"/>
            </w:tcMar>
          </w:tcPr>
          <w:p w14:paraId="54130000">
            <w:pPr>
              <w:pStyle w:val="Style_2"/>
              <w:ind w:firstLine="0" w:left="0"/>
              <w:jc w:val="center"/>
            </w:pPr>
            <w:r>
              <w:t>2 330,1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513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56130000">
            <w:pPr>
              <w:pStyle w:val="Style_2"/>
              <w:ind w:firstLine="0" w:left="0"/>
              <w:jc w:val="center"/>
            </w:pPr>
            <w:r>
              <w:t>618,9</w:t>
            </w:r>
          </w:p>
        </w:tc>
        <w:tc>
          <w:tcPr>
            <w:tcW w:type="dxa" w:w="1474"/>
            <w:tcBorders>
              <w:top w:color="000000" w:sz="4" w:val="single"/>
              <w:left w:color="000000" w:sz="4" w:val="single"/>
              <w:bottom w:color="000000" w:sz="4" w:val="single"/>
              <w:right w:color="000000" w:sz="4" w:val="single"/>
            </w:tcBorders>
            <w:tcMar>
              <w:left w:type="dxa" w:w="0"/>
              <w:right w:type="dxa" w:w="0"/>
            </w:tcMar>
          </w:tcPr>
          <w:p w14:paraId="5713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58130000">
            <w:pPr>
              <w:pStyle w:val="Style_2"/>
              <w:ind w:firstLine="0" w:left="0"/>
              <w:jc w:val="center"/>
            </w:pPr>
            <w:r>
              <w:t>699 951,1</w:t>
            </w:r>
          </w:p>
        </w:tc>
        <w:tc>
          <w:tcPr>
            <w:tcW w:type="dxa" w:w="835"/>
            <w:tcBorders>
              <w:top w:color="000000" w:sz="4" w:val="single"/>
              <w:left w:color="000000" w:sz="4" w:val="single"/>
              <w:bottom w:color="000000" w:sz="4" w:val="single"/>
              <w:right w:color="000000" w:sz="4" w:val="single"/>
            </w:tcBorders>
            <w:tcMar>
              <w:left w:type="dxa" w:w="0"/>
              <w:right w:type="dxa" w:w="0"/>
            </w:tcMar>
          </w:tcPr>
          <w:p w14:paraId="5913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5A130000">
            <w:pPr>
              <w:pStyle w:val="Style_2"/>
              <w:ind w:firstLine="0" w:left="0"/>
              <w:jc w:val="left"/>
            </w:pPr>
            <w:r>
              <w:t xml:space="preserve">для проведения диспансеризации, всего (сумма </w:t>
            </w:r>
            <w:r>
              <w:rPr>
                <w:color w:val="0000FF"/>
              </w:rPr>
              <w:fldChar w:fldCharType="begin"/>
            </w:r>
            <w:r>
              <w:rPr>
                <w:color w:val="0000FF"/>
              </w:rPr>
              <w:instrText>HYPERLINK \l "Par5258" \o "39.1.2"</w:instrText>
            </w:r>
            <w:r>
              <w:rPr>
                <w:color w:val="0000FF"/>
              </w:rPr>
              <w:fldChar w:fldCharType="separate"/>
            </w:r>
            <w:r>
              <w:rPr>
                <w:color w:val="0000FF"/>
              </w:rPr>
              <w:t>строк 39.1.2</w:t>
            </w:r>
            <w:r>
              <w:rPr>
                <w:color w:val="0000FF"/>
              </w:rPr>
              <w:fldChar w:fldCharType="end"/>
            </w:r>
            <w:r>
              <w:t xml:space="preserve"> + </w:t>
            </w:r>
            <w:r>
              <w:rPr>
                <w:color w:val="0000FF"/>
              </w:rPr>
              <w:fldChar w:fldCharType="begin"/>
            </w:r>
            <w:r>
              <w:rPr>
                <w:color w:val="0000FF"/>
              </w:rPr>
              <w:instrText>HYPERLINK \l "Par5628" \o "53.1.2"</w:instrText>
            </w:r>
            <w:r>
              <w:rPr>
                <w:color w:val="0000FF"/>
              </w:rPr>
              <w:fldChar w:fldCharType="separate"/>
            </w:r>
            <w:r>
              <w:rPr>
                <w:color w:val="0000FF"/>
              </w:rPr>
              <w:t>53.1.2</w:t>
            </w:r>
            <w:r>
              <w:rPr>
                <w:color w:val="0000FF"/>
              </w:rPr>
              <w:fldChar w:fldCharType="end"/>
            </w:r>
            <w:r>
              <w:t xml:space="preserve"> + </w:t>
            </w:r>
            <w:r>
              <w:rPr>
                <w:color w:val="0000FF"/>
              </w:rPr>
              <w:fldChar w:fldCharType="begin"/>
            </w:r>
            <w:r>
              <w:rPr>
                <w:color w:val="0000FF"/>
              </w:rPr>
              <w:instrText>HYPERLINK \l "Par6068" \o "69.1.2"</w:instrText>
            </w:r>
            <w:r>
              <w:rPr>
                <w:color w:val="0000FF"/>
              </w:rPr>
              <w:fldChar w:fldCharType="separate"/>
            </w:r>
            <w:r>
              <w:rPr>
                <w:color w:val="0000FF"/>
              </w:rPr>
              <w:t>69.1.2</w:t>
            </w:r>
            <w:r>
              <w:rPr>
                <w:color w:val="0000FF"/>
              </w:rPr>
              <w:fldChar w:fldCharType="end"/>
            </w:r>
            <w:r>
              <w:t>),</w:t>
            </w:r>
          </w:p>
          <w:p w14:paraId="5B130000">
            <w:pPr>
              <w:pStyle w:val="Style_2"/>
              <w:ind w:firstLine="0" w:left="0"/>
              <w:jc w:val="left"/>
            </w:pPr>
            <w:r>
              <w:t>в том числе:</w:t>
            </w:r>
          </w:p>
        </w:tc>
        <w:tc>
          <w:tcPr>
            <w:tcW w:type="dxa" w:w="1020"/>
            <w:tcBorders>
              <w:top w:color="000000" w:sz="4" w:val="single"/>
              <w:left w:color="000000" w:sz="4" w:val="single"/>
              <w:bottom w:color="000000" w:sz="4" w:val="single"/>
              <w:right w:color="000000" w:sz="4" w:val="single"/>
            </w:tcBorders>
            <w:tcMar>
              <w:left w:type="dxa" w:w="0"/>
              <w:right w:type="dxa" w:w="0"/>
            </w:tcMar>
          </w:tcPr>
          <w:p w14:paraId="5C130000">
            <w:pPr>
              <w:pStyle w:val="Style_2"/>
              <w:ind w:firstLine="0" w:left="0"/>
              <w:jc w:val="center"/>
            </w:pPr>
            <w:r>
              <w:t>23.1.2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5D130000">
            <w:pPr>
              <w:pStyle w:val="Style_2"/>
              <w:ind w:firstLine="0" w:left="0"/>
              <w:jc w:val="left"/>
            </w:pPr>
            <w:r>
              <w:t>комплексное посещение</w:t>
            </w:r>
          </w:p>
        </w:tc>
        <w:tc>
          <w:tcPr>
            <w:tcW w:type="dxa" w:w="1644"/>
            <w:tcBorders>
              <w:top w:color="000000" w:sz="4" w:val="single"/>
              <w:left w:color="000000" w:sz="4" w:val="single"/>
              <w:bottom w:color="000000" w:sz="4" w:val="single"/>
              <w:right w:color="000000" w:sz="4" w:val="single"/>
            </w:tcBorders>
            <w:tcMar>
              <w:left w:type="dxa" w:w="0"/>
              <w:right w:type="dxa" w:w="0"/>
            </w:tcMar>
          </w:tcPr>
          <w:p w14:paraId="5E130000">
            <w:pPr>
              <w:pStyle w:val="Style_2"/>
              <w:ind w:firstLine="0" w:left="0"/>
              <w:jc w:val="center"/>
            </w:pPr>
            <w:r>
              <w:t>0,331413</w:t>
            </w:r>
          </w:p>
        </w:tc>
        <w:tc>
          <w:tcPr>
            <w:tcW w:type="dxa" w:w="1304"/>
            <w:tcBorders>
              <w:top w:color="000000" w:sz="4" w:val="single"/>
              <w:left w:color="000000" w:sz="4" w:val="single"/>
              <w:bottom w:color="000000" w:sz="4" w:val="single"/>
              <w:right w:color="000000" w:sz="4" w:val="single"/>
            </w:tcBorders>
            <w:tcMar>
              <w:left w:type="dxa" w:w="0"/>
              <w:right w:type="dxa" w:w="0"/>
            </w:tcMar>
          </w:tcPr>
          <w:p w14:paraId="5F130000">
            <w:pPr>
              <w:pStyle w:val="Style_2"/>
              <w:ind w:firstLine="0" w:left="0"/>
              <w:jc w:val="center"/>
            </w:pPr>
            <w:r>
              <w:t>2 847,7</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013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1130000">
            <w:pPr>
              <w:pStyle w:val="Style_2"/>
              <w:ind w:firstLine="0" w:left="0"/>
              <w:jc w:val="center"/>
            </w:pPr>
            <w:r>
              <w:t>943,8</w:t>
            </w:r>
          </w:p>
        </w:tc>
        <w:tc>
          <w:tcPr>
            <w:tcW w:type="dxa" w:w="1474"/>
            <w:tcBorders>
              <w:top w:color="000000" w:sz="4" w:val="single"/>
              <w:left w:color="000000" w:sz="4" w:val="single"/>
              <w:bottom w:color="000000" w:sz="4" w:val="single"/>
              <w:right w:color="000000" w:sz="4" w:val="single"/>
            </w:tcBorders>
            <w:tcMar>
              <w:left w:type="dxa" w:w="0"/>
              <w:right w:type="dxa" w:w="0"/>
            </w:tcMar>
          </w:tcPr>
          <w:p w14:paraId="6213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63130000">
            <w:pPr>
              <w:pStyle w:val="Style_2"/>
              <w:ind w:firstLine="0" w:left="0"/>
              <w:jc w:val="center"/>
            </w:pPr>
            <w:r>
              <w:t>1 067 400,0</w:t>
            </w:r>
          </w:p>
        </w:tc>
        <w:tc>
          <w:tcPr>
            <w:tcW w:type="dxa" w:w="835"/>
            <w:tcBorders>
              <w:top w:color="000000" w:sz="4" w:val="single"/>
              <w:left w:color="000000" w:sz="4" w:val="single"/>
              <w:bottom w:color="000000" w:sz="4" w:val="single"/>
              <w:right w:color="000000" w:sz="4" w:val="single"/>
            </w:tcBorders>
            <w:tcMar>
              <w:left w:type="dxa" w:w="0"/>
              <w:right w:type="dxa" w:w="0"/>
            </w:tcMar>
          </w:tcPr>
          <w:p w14:paraId="6413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65130000">
            <w:pPr>
              <w:pStyle w:val="Style_2"/>
              <w:ind w:firstLine="0" w:left="0"/>
              <w:jc w:val="left"/>
            </w:pPr>
            <w:r>
              <w:t xml:space="preserve">для проведения углубленной диспансеризации (сумма </w:t>
            </w:r>
            <w:r>
              <w:rPr>
                <w:color w:val="0000FF"/>
              </w:rPr>
              <w:fldChar w:fldCharType="begin"/>
            </w:r>
            <w:r>
              <w:rPr>
                <w:color w:val="0000FF"/>
              </w:rPr>
              <w:instrText>HYPERLINK \l "Par5268" \o "39.1.2.1"</w:instrText>
            </w:r>
            <w:r>
              <w:rPr>
                <w:color w:val="0000FF"/>
              </w:rPr>
              <w:fldChar w:fldCharType="separate"/>
            </w:r>
            <w:r>
              <w:rPr>
                <w:color w:val="0000FF"/>
              </w:rPr>
              <w:t>строк 39.1.2.1</w:t>
            </w:r>
            <w:r>
              <w:rPr>
                <w:color w:val="0000FF"/>
              </w:rPr>
              <w:fldChar w:fldCharType="end"/>
            </w:r>
            <w:r>
              <w:t xml:space="preserve"> + </w:t>
            </w:r>
            <w:r>
              <w:rPr>
                <w:color w:val="0000FF"/>
              </w:rPr>
              <w:fldChar w:fldCharType="begin"/>
            </w:r>
            <w:r>
              <w:rPr>
                <w:color w:val="0000FF"/>
              </w:rPr>
              <w:instrText>HYPERLINK \l "Par5638" \o "53.1.2.1"</w:instrText>
            </w:r>
            <w:r>
              <w:rPr>
                <w:color w:val="0000FF"/>
              </w:rPr>
              <w:fldChar w:fldCharType="separate"/>
            </w:r>
            <w:r>
              <w:rPr>
                <w:color w:val="0000FF"/>
              </w:rPr>
              <w:t>53.1.2.1</w:t>
            </w:r>
            <w:r>
              <w:rPr>
                <w:color w:val="0000FF"/>
              </w:rPr>
              <w:fldChar w:fldCharType="end"/>
            </w:r>
            <w:r>
              <w:t xml:space="preserve"> + </w:t>
            </w:r>
            <w:r>
              <w:rPr>
                <w:color w:val="0000FF"/>
              </w:rPr>
              <w:fldChar w:fldCharType="begin"/>
            </w:r>
            <w:r>
              <w:rPr>
                <w:color w:val="0000FF"/>
              </w:rPr>
              <w:instrText>HYPERLINK \l "Par6078" \o "69.1.2.1"</w:instrText>
            </w:r>
            <w:r>
              <w:rPr>
                <w:color w:val="0000FF"/>
              </w:rPr>
              <w:fldChar w:fldCharType="separate"/>
            </w:r>
            <w:r>
              <w:rPr>
                <w:color w:val="0000FF"/>
              </w:rPr>
              <w:t>69.1.2.1</w:t>
            </w:r>
            <w:r>
              <w:rPr>
                <w:color w:val="0000FF"/>
              </w:rPr>
              <w:fldChar w:fldCharType="end"/>
            </w:r>
            <w:r>
              <w:t>)</w:t>
            </w:r>
          </w:p>
        </w:tc>
        <w:tc>
          <w:tcPr>
            <w:tcW w:type="dxa" w:w="1020"/>
            <w:tcBorders>
              <w:top w:color="000000" w:sz="4" w:val="single"/>
              <w:left w:color="000000" w:sz="4" w:val="single"/>
              <w:bottom w:color="000000" w:sz="4" w:val="single"/>
              <w:right w:color="000000" w:sz="4" w:val="single"/>
            </w:tcBorders>
            <w:tcMar>
              <w:left w:type="dxa" w:w="0"/>
              <w:right w:type="dxa" w:w="0"/>
            </w:tcMar>
          </w:tcPr>
          <w:p w14:paraId="66130000">
            <w:pPr>
              <w:pStyle w:val="Style_2"/>
              <w:ind w:firstLine="0" w:left="0"/>
              <w:jc w:val="center"/>
            </w:pPr>
            <w:r>
              <w:t>23.1.2.1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67130000">
            <w:pPr>
              <w:pStyle w:val="Style_2"/>
              <w:ind w:firstLine="0" w:left="0"/>
              <w:jc w:val="left"/>
            </w:pPr>
            <w:r>
              <w:t>комплексное посещение</w:t>
            </w:r>
          </w:p>
        </w:tc>
        <w:tc>
          <w:tcPr>
            <w:tcW w:type="dxa" w:w="1644"/>
            <w:tcBorders>
              <w:top w:color="000000" w:sz="4" w:val="single"/>
              <w:left w:color="000000" w:sz="4" w:val="single"/>
              <w:bottom w:color="000000" w:sz="4" w:val="single"/>
              <w:right w:color="000000" w:sz="4" w:val="single"/>
            </w:tcBorders>
            <w:tcMar>
              <w:left w:type="dxa" w:w="0"/>
              <w:right w:type="dxa" w:w="0"/>
            </w:tcMar>
          </w:tcPr>
          <w:p w14:paraId="68130000">
            <w:pPr>
              <w:pStyle w:val="Style_2"/>
              <w:ind w:firstLine="0" w:left="0"/>
              <w:jc w:val="center"/>
            </w:pPr>
            <w:r>
              <w:t>0,030129</w:t>
            </w:r>
          </w:p>
        </w:tc>
        <w:tc>
          <w:tcPr>
            <w:tcW w:type="dxa" w:w="1304"/>
            <w:tcBorders>
              <w:top w:color="000000" w:sz="4" w:val="single"/>
              <w:left w:color="000000" w:sz="4" w:val="single"/>
              <w:bottom w:color="000000" w:sz="4" w:val="single"/>
              <w:right w:color="000000" w:sz="4" w:val="single"/>
            </w:tcBorders>
            <w:tcMar>
              <w:left w:type="dxa" w:w="0"/>
              <w:right w:type="dxa" w:w="0"/>
            </w:tcMar>
          </w:tcPr>
          <w:p w14:paraId="69130000">
            <w:pPr>
              <w:pStyle w:val="Style_2"/>
              <w:ind w:firstLine="0" w:left="0"/>
              <w:jc w:val="center"/>
            </w:pPr>
            <w:r>
              <w:t>1 231,3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A13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B130000">
            <w:pPr>
              <w:pStyle w:val="Style_2"/>
              <w:ind w:firstLine="0" w:left="0"/>
              <w:jc w:val="center"/>
            </w:pPr>
            <w:r>
              <w:t>37,1</w:t>
            </w:r>
          </w:p>
        </w:tc>
        <w:tc>
          <w:tcPr>
            <w:tcW w:type="dxa" w:w="1474"/>
            <w:tcBorders>
              <w:top w:color="000000" w:sz="4" w:val="single"/>
              <w:left w:color="000000" w:sz="4" w:val="single"/>
              <w:bottom w:color="000000" w:sz="4" w:val="single"/>
              <w:right w:color="000000" w:sz="4" w:val="single"/>
            </w:tcBorders>
            <w:tcMar>
              <w:left w:type="dxa" w:w="0"/>
              <w:right w:type="dxa" w:w="0"/>
            </w:tcMar>
          </w:tcPr>
          <w:p w14:paraId="6C13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6D130000">
            <w:pPr>
              <w:pStyle w:val="Style_2"/>
              <w:ind w:firstLine="0" w:left="0"/>
              <w:jc w:val="center"/>
            </w:pPr>
            <w:r>
              <w:t>41 958,6</w:t>
            </w:r>
          </w:p>
        </w:tc>
        <w:tc>
          <w:tcPr>
            <w:tcW w:type="dxa" w:w="835"/>
            <w:tcBorders>
              <w:top w:color="000000" w:sz="4" w:val="single"/>
              <w:left w:color="000000" w:sz="4" w:val="single"/>
              <w:bottom w:color="000000" w:sz="4" w:val="single"/>
              <w:right w:color="000000" w:sz="4" w:val="single"/>
            </w:tcBorders>
            <w:tcMar>
              <w:left w:type="dxa" w:w="0"/>
              <w:right w:type="dxa" w:w="0"/>
            </w:tcMar>
          </w:tcPr>
          <w:p w14:paraId="6E13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6F130000">
            <w:pPr>
              <w:pStyle w:val="Style_2"/>
              <w:ind w:firstLine="0" w:left="0"/>
              <w:jc w:val="left"/>
            </w:pPr>
            <w:r>
              <w:t xml:space="preserve">для посещений с иными целями (сумма </w:t>
            </w:r>
            <w:r>
              <w:rPr>
                <w:color w:val="0000FF"/>
              </w:rPr>
              <w:fldChar w:fldCharType="begin"/>
            </w:r>
            <w:r>
              <w:rPr>
                <w:color w:val="0000FF"/>
              </w:rPr>
              <w:instrText>HYPERLINK \l "Par5278" \o "39.1.3"</w:instrText>
            </w:r>
            <w:r>
              <w:rPr>
                <w:color w:val="0000FF"/>
              </w:rPr>
              <w:fldChar w:fldCharType="separate"/>
            </w:r>
            <w:r>
              <w:rPr>
                <w:color w:val="0000FF"/>
              </w:rPr>
              <w:t>строк 39.1.3</w:t>
            </w:r>
            <w:r>
              <w:rPr>
                <w:color w:val="0000FF"/>
              </w:rPr>
              <w:fldChar w:fldCharType="end"/>
            </w:r>
            <w:r>
              <w:t xml:space="preserve"> + </w:t>
            </w:r>
            <w:r>
              <w:rPr>
                <w:color w:val="0000FF"/>
              </w:rPr>
              <w:fldChar w:fldCharType="begin"/>
            </w:r>
            <w:r>
              <w:rPr>
                <w:color w:val="0000FF"/>
              </w:rPr>
              <w:instrText>HYPERLINK \l "Par5648" \o "53.1.3"</w:instrText>
            </w:r>
            <w:r>
              <w:rPr>
                <w:color w:val="0000FF"/>
              </w:rPr>
              <w:fldChar w:fldCharType="separate"/>
            </w:r>
            <w:r>
              <w:rPr>
                <w:color w:val="0000FF"/>
              </w:rPr>
              <w:t>53.1.3</w:t>
            </w:r>
            <w:r>
              <w:rPr>
                <w:color w:val="0000FF"/>
              </w:rPr>
              <w:fldChar w:fldCharType="end"/>
            </w:r>
            <w:r>
              <w:t xml:space="preserve"> + </w:t>
            </w:r>
            <w:r>
              <w:rPr>
                <w:color w:val="0000FF"/>
              </w:rPr>
              <w:fldChar w:fldCharType="begin"/>
            </w:r>
            <w:r>
              <w:rPr>
                <w:color w:val="0000FF"/>
              </w:rPr>
              <w:instrText>HYPERLINK \l "Par6088" \o "69.1.3"</w:instrText>
            </w:r>
            <w:r>
              <w:rPr>
                <w:color w:val="0000FF"/>
              </w:rPr>
              <w:fldChar w:fldCharType="separate"/>
            </w:r>
            <w:r>
              <w:rPr>
                <w:color w:val="0000FF"/>
              </w:rPr>
              <w:t>69.1.3</w:t>
            </w:r>
            <w:r>
              <w:rPr>
                <w:color w:val="0000FF"/>
              </w:rPr>
              <w:fldChar w:fldCharType="end"/>
            </w:r>
            <w:r>
              <w:t>)</w:t>
            </w:r>
          </w:p>
        </w:tc>
        <w:tc>
          <w:tcPr>
            <w:tcW w:type="dxa" w:w="1020"/>
            <w:tcBorders>
              <w:top w:color="000000" w:sz="4" w:val="single"/>
              <w:left w:color="000000" w:sz="4" w:val="single"/>
              <w:bottom w:color="000000" w:sz="4" w:val="single"/>
              <w:right w:color="000000" w:sz="4" w:val="single"/>
            </w:tcBorders>
            <w:tcMar>
              <w:left w:type="dxa" w:w="0"/>
              <w:right w:type="dxa" w:w="0"/>
            </w:tcMar>
          </w:tcPr>
          <w:p w14:paraId="70130000">
            <w:pPr>
              <w:pStyle w:val="Style_2"/>
              <w:ind w:firstLine="0" w:left="0"/>
              <w:jc w:val="center"/>
            </w:pPr>
            <w:r>
              <w:t>23.1.3</w:t>
            </w:r>
          </w:p>
        </w:tc>
        <w:tc>
          <w:tcPr>
            <w:tcW w:type="dxa" w:w="1984"/>
            <w:tcBorders>
              <w:top w:color="000000" w:sz="4" w:val="single"/>
              <w:left w:color="000000" w:sz="4" w:val="single"/>
              <w:bottom w:color="000000" w:sz="4" w:val="single"/>
              <w:right w:color="000000" w:sz="4" w:val="single"/>
            </w:tcBorders>
            <w:tcMar>
              <w:left w:type="dxa" w:w="0"/>
              <w:right w:type="dxa" w:w="0"/>
            </w:tcMar>
          </w:tcPr>
          <w:p w14:paraId="71130000">
            <w:pPr>
              <w:pStyle w:val="Style_2"/>
              <w:ind w:firstLine="0" w:left="0"/>
              <w:jc w:val="left"/>
            </w:pPr>
            <w:r>
              <w:t>посещения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72130000">
            <w:pPr>
              <w:pStyle w:val="Style_2"/>
              <w:ind w:firstLine="0" w:left="0"/>
              <w:jc w:val="center"/>
            </w:pPr>
            <w:r>
              <w:t>2,2052223363</w:t>
            </w:r>
          </w:p>
        </w:tc>
        <w:tc>
          <w:tcPr>
            <w:tcW w:type="dxa" w:w="1304"/>
            <w:tcBorders>
              <w:top w:color="000000" w:sz="4" w:val="single"/>
              <w:left w:color="000000" w:sz="4" w:val="single"/>
              <w:bottom w:color="000000" w:sz="4" w:val="single"/>
              <w:right w:color="000000" w:sz="4" w:val="single"/>
            </w:tcBorders>
            <w:tcMar>
              <w:left w:type="dxa" w:w="0"/>
              <w:right w:type="dxa" w:w="0"/>
            </w:tcMar>
          </w:tcPr>
          <w:p w14:paraId="73130000">
            <w:pPr>
              <w:pStyle w:val="Style_2"/>
              <w:ind w:firstLine="0" w:left="0"/>
              <w:jc w:val="center"/>
            </w:pPr>
            <w:r>
              <w:t>403,4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413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5130000">
            <w:pPr>
              <w:pStyle w:val="Style_2"/>
              <w:ind w:firstLine="0" w:left="0"/>
              <w:jc w:val="center"/>
            </w:pPr>
            <w:r>
              <w:t>889,6</w:t>
            </w:r>
          </w:p>
        </w:tc>
        <w:tc>
          <w:tcPr>
            <w:tcW w:type="dxa" w:w="1474"/>
            <w:tcBorders>
              <w:top w:color="000000" w:sz="4" w:val="single"/>
              <w:left w:color="000000" w:sz="4" w:val="single"/>
              <w:bottom w:color="000000" w:sz="4" w:val="single"/>
              <w:right w:color="000000" w:sz="4" w:val="single"/>
            </w:tcBorders>
            <w:tcMar>
              <w:left w:type="dxa" w:w="0"/>
              <w:right w:type="dxa" w:w="0"/>
            </w:tcMar>
          </w:tcPr>
          <w:p w14:paraId="7613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77130000">
            <w:pPr>
              <w:pStyle w:val="Style_2"/>
              <w:ind w:firstLine="0" w:left="0"/>
              <w:jc w:val="center"/>
            </w:pPr>
            <w:r>
              <w:t>1 006 133,7</w:t>
            </w:r>
          </w:p>
        </w:tc>
        <w:tc>
          <w:tcPr>
            <w:tcW w:type="dxa" w:w="835"/>
            <w:tcBorders>
              <w:top w:color="000000" w:sz="4" w:val="single"/>
              <w:left w:color="000000" w:sz="4" w:val="single"/>
              <w:bottom w:color="000000" w:sz="4" w:val="single"/>
              <w:right w:color="000000" w:sz="4" w:val="single"/>
            </w:tcBorders>
            <w:tcMar>
              <w:left w:type="dxa" w:w="0"/>
              <w:right w:type="dxa" w:w="0"/>
            </w:tcMar>
          </w:tcPr>
          <w:p w14:paraId="7813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79130000">
            <w:pPr>
              <w:pStyle w:val="Style_2"/>
              <w:ind w:firstLine="0" w:left="0"/>
              <w:jc w:val="left"/>
            </w:pPr>
            <w:r>
              <w:t xml:space="preserve">2.1.2. в неотложной форме (сумма </w:t>
            </w:r>
            <w:r>
              <w:rPr>
                <w:color w:val="0000FF"/>
              </w:rPr>
              <w:fldChar w:fldCharType="begin"/>
            </w:r>
            <w:r>
              <w:rPr>
                <w:color w:val="0000FF"/>
              </w:rPr>
              <w:instrText>HYPERLINK \l "Par5288" \o "39.2"</w:instrText>
            </w:r>
            <w:r>
              <w:rPr>
                <w:color w:val="0000FF"/>
              </w:rPr>
              <w:fldChar w:fldCharType="separate"/>
            </w:r>
            <w:r>
              <w:rPr>
                <w:color w:val="0000FF"/>
              </w:rPr>
              <w:t>строк 39.2</w:t>
            </w:r>
            <w:r>
              <w:rPr>
                <w:color w:val="0000FF"/>
              </w:rPr>
              <w:fldChar w:fldCharType="end"/>
            </w:r>
            <w:r>
              <w:t xml:space="preserve"> + </w:t>
            </w:r>
            <w:r>
              <w:rPr>
                <w:color w:val="0000FF"/>
              </w:rPr>
              <w:fldChar w:fldCharType="begin"/>
            </w:r>
            <w:r>
              <w:rPr>
                <w:color w:val="0000FF"/>
              </w:rPr>
              <w:instrText>HYPERLINK \l "Par5658" \o "53.2"</w:instrText>
            </w:r>
            <w:r>
              <w:rPr>
                <w:color w:val="0000FF"/>
              </w:rPr>
              <w:fldChar w:fldCharType="separate"/>
            </w:r>
            <w:r>
              <w:rPr>
                <w:color w:val="0000FF"/>
              </w:rPr>
              <w:t>53.2</w:t>
            </w:r>
            <w:r>
              <w:rPr>
                <w:color w:val="0000FF"/>
              </w:rPr>
              <w:fldChar w:fldCharType="end"/>
            </w:r>
            <w:r>
              <w:t xml:space="preserve"> + </w:t>
            </w:r>
            <w:r>
              <w:rPr>
                <w:color w:val="0000FF"/>
              </w:rPr>
              <w:fldChar w:fldCharType="begin"/>
            </w:r>
            <w:r>
              <w:rPr>
                <w:color w:val="0000FF"/>
              </w:rPr>
              <w:instrText>HYPERLINK \l "Par6098" \o "69.2"</w:instrText>
            </w:r>
            <w:r>
              <w:rPr>
                <w:color w:val="0000FF"/>
              </w:rPr>
              <w:fldChar w:fldCharType="separate"/>
            </w:r>
            <w:r>
              <w:rPr>
                <w:color w:val="0000FF"/>
              </w:rPr>
              <w:t>69.2</w:t>
            </w:r>
            <w:r>
              <w:rPr>
                <w:color w:val="0000FF"/>
              </w:rPr>
              <w:fldChar w:fldCharType="end"/>
            </w:r>
            <w:r>
              <w:t>)</w:t>
            </w:r>
          </w:p>
        </w:tc>
        <w:tc>
          <w:tcPr>
            <w:tcW w:type="dxa" w:w="1020"/>
            <w:tcBorders>
              <w:top w:color="000000" w:sz="4" w:val="single"/>
              <w:left w:color="000000" w:sz="4" w:val="single"/>
              <w:bottom w:color="000000" w:sz="4" w:val="single"/>
              <w:right w:color="000000" w:sz="4" w:val="single"/>
            </w:tcBorders>
            <w:tcMar>
              <w:left w:type="dxa" w:w="0"/>
              <w:right w:type="dxa" w:w="0"/>
            </w:tcMar>
          </w:tcPr>
          <w:p w14:paraId="7A130000">
            <w:pPr>
              <w:pStyle w:val="Style_2"/>
              <w:ind w:firstLine="0" w:left="0"/>
              <w:jc w:val="center"/>
            </w:pPr>
            <w:r>
              <w:t>23.2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7B130000">
            <w:pPr>
              <w:pStyle w:val="Style_2"/>
              <w:ind w:firstLine="0" w:left="0"/>
              <w:jc w:val="left"/>
            </w:pPr>
            <w:r>
              <w:t>посещение</w:t>
            </w:r>
          </w:p>
        </w:tc>
        <w:tc>
          <w:tcPr>
            <w:tcW w:type="dxa" w:w="1644"/>
            <w:tcBorders>
              <w:top w:color="000000" w:sz="4" w:val="single"/>
              <w:left w:color="000000" w:sz="4" w:val="single"/>
              <w:bottom w:color="000000" w:sz="4" w:val="single"/>
              <w:right w:color="000000" w:sz="4" w:val="single"/>
            </w:tcBorders>
            <w:tcMar>
              <w:left w:type="dxa" w:w="0"/>
              <w:right w:type="dxa" w:w="0"/>
            </w:tcMar>
          </w:tcPr>
          <w:p w14:paraId="7C130000">
            <w:pPr>
              <w:pStyle w:val="Style_2"/>
              <w:ind w:firstLine="0" w:left="0"/>
              <w:jc w:val="center"/>
            </w:pPr>
            <w:r>
              <w:t>0,54</w:t>
            </w:r>
          </w:p>
        </w:tc>
        <w:tc>
          <w:tcPr>
            <w:tcW w:type="dxa" w:w="1304"/>
            <w:tcBorders>
              <w:top w:color="000000" w:sz="4" w:val="single"/>
              <w:left w:color="000000" w:sz="4" w:val="single"/>
              <w:bottom w:color="000000" w:sz="4" w:val="single"/>
              <w:right w:color="000000" w:sz="4" w:val="single"/>
            </w:tcBorders>
            <w:tcMar>
              <w:left w:type="dxa" w:w="0"/>
              <w:right w:type="dxa" w:w="0"/>
            </w:tcMar>
          </w:tcPr>
          <w:p w14:paraId="7D130000">
            <w:pPr>
              <w:pStyle w:val="Style_2"/>
              <w:ind w:firstLine="0" w:left="0"/>
              <w:jc w:val="center"/>
            </w:pPr>
            <w:r>
              <w:t>874,6</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E13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F130000">
            <w:pPr>
              <w:pStyle w:val="Style_2"/>
              <w:ind w:firstLine="0" w:left="0"/>
              <w:jc w:val="center"/>
            </w:pPr>
            <w:r>
              <w:t>472,3</w:t>
            </w:r>
          </w:p>
        </w:tc>
        <w:tc>
          <w:tcPr>
            <w:tcW w:type="dxa" w:w="1474"/>
            <w:tcBorders>
              <w:top w:color="000000" w:sz="4" w:val="single"/>
              <w:left w:color="000000" w:sz="4" w:val="single"/>
              <w:bottom w:color="000000" w:sz="4" w:val="single"/>
              <w:right w:color="000000" w:sz="4" w:val="single"/>
            </w:tcBorders>
            <w:tcMar>
              <w:left w:type="dxa" w:w="0"/>
              <w:right w:type="dxa" w:w="0"/>
            </w:tcMar>
          </w:tcPr>
          <w:p w14:paraId="8013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81130000">
            <w:pPr>
              <w:pStyle w:val="Style_2"/>
              <w:ind w:firstLine="0" w:left="0"/>
              <w:jc w:val="center"/>
            </w:pPr>
            <w:r>
              <w:t>534 152,4</w:t>
            </w:r>
          </w:p>
        </w:tc>
        <w:tc>
          <w:tcPr>
            <w:tcW w:type="dxa" w:w="835"/>
            <w:tcBorders>
              <w:top w:color="000000" w:sz="4" w:val="single"/>
              <w:left w:color="000000" w:sz="4" w:val="single"/>
              <w:bottom w:color="000000" w:sz="4" w:val="single"/>
              <w:right w:color="000000" w:sz="4" w:val="single"/>
            </w:tcBorders>
            <w:tcMar>
              <w:left w:type="dxa" w:w="0"/>
              <w:right w:type="dxa" w:w="0"/>
            </w:tcMar>
          </w:tcPr>
          <w:p w14:paraId="8213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83130000">
            <w:pPr>
              <w:pStyle w:val="Style_2"/>
              <w:ind w:firstLine="0" w:left="0"/>
              <w:jc w:val="left"/>
            </w:pPr>
            <w:r>
              <w:t xml:space="preserve">2.1.3. в связи с заболеваниями (обращений), всего (сумма </w:t>
            </w:r>
            <w:r>
              <w:rPr>
                <w:color w:val="0000FF"/>
              </w:rPr>
              <w:fldChar w:fldCharType="begin"/>
            </w:r>
            <w:r>
              <w:rPr>
                <w:color w:val="0000FF"/>
              </w:rPr>
              <w:instrText>HYPERLINK \l "Par5298" \o "39.3"</w:instrText>
            </w:r>
            <w:r>
              <w:rPr>
                <w:color w:val="0000FF"/>
              </w:rPr>
              <w:fldChar w:fldCharType="separate"/>
            </w:r>
            <w:r>
              <w:rPr>
                <w:color w:val="0000FF"/>
              </w:rPr>
              <w:t>строк 39.3</w:t>
            </w:r>
            <w:r>
              <w:rPr>
                <w:color w:val="0000FF"/>
              </w:rPr>
              <w:fldChar w:fldCharType="end"/>
            </w:r>
            <w:r>
              <w:t xml:space="preserve"> + </w:t>
            </w:r>
            <w:r>
              <w:rPr>
                <w:color w:val="0000FF"/>
              </w:rPr>
              <w:fldChar w:fldCharType="begin"/>
            </w:r>
            <w:r>
              <w:rPr>
                <w:color w:val="0000FF"/>
              </w:rPr>
              <w:instrText>HYPERLINK \l "Par5668" \o "53.3"</w:instrText>
            </w:r>
            <w:r>
              <w:rPr>
                <w:color w:val="0000FF"/>
              </w:rPr>
              <w:fldChar w:fldCharType="separate"/>
            </w:r>
            <w:r>
              <w:rPr>
                <w:color w:val="0000FF"/>
              </w:rPr>
              <w:t>53.3</w:t>
            </w:r>
            <w:r>
              <w:rPr>
                <w:color w:val="0000FF"/>
              </w:rPr>
              <w:fldChar w:fldCharType="end"/>
            </w:r>
            <w:r>
              <w:t xml:space="preserve"> + </w:t>
            </w:r>
            <w:r>
              <w:rPr>
                <w:color w:val="0000FF"/>
              </w:rPr>
              <w:fldChar w:fldCharType="begin"/>
            </w:r>
            <w:r>
              <w:rPr>
                <w:color w:val="0000FF"/>
              </w:rPr>
              <w:instrText>HYPERLINK \l "Par6108" \o "69.3"</w:instrText>
            </w:r>
            <w:r>
              <w:rPr>
                <w:color w:val="0000FF"/>
              </w:rPr>
              <w:fldChar w:fldCharType="separate"/>
            </w:r>
            <w:r>
              <w:rPr>
                <w:color w:val="0000FF"/>
              </w:rPr>
              <w:t>69.3</w:t>
            </w:r>
            <w:r>
              <w:rPr>
                <w:color w:val="0000FF"/>
              </w:rPr>
              <w:fldChar w:fldCharType="end"/>
            </w:r>
            <w:r>
              <w:t>),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type="dxa" w:w="1020"/>
            <w:tcBorders>
              <w:top w:color="000000" w:sz="4" w:val="single"/>
              <w:left w:color="000000" w:sz="4" w:val="single"/>
              <w:bottom w:color="000000" w:sz="4" w:val="single"/>
              <w:right w:color="000000" w:sz="4" w:val="single"/>
            </w:tcBorders>
            <w:tcMar>
              <w:left w:type="dxa" w:w="0"/>
              <w:right w:type="dxa" w:w="0"/>
            </w:tcMar>
          </w:tcPr>
          <w:p w14:paraId="84130000">
            <w:pPr>
              <w:pStyle w:val="Style_2"/>
              <w:ind w:firstLine="0" w:left="0"/>
              <w:jc w:val="center"/>
            </w:pPr>
            <w:r>
              <w:t>23.3</w:t>
            </w:r>
          </w:p>
        </w:tc>
        <w:tc>
          <w:tcPr>
            <w:tcW w:type="dxa" w:w="1984"/>
            <w:tcBorders>
              <w:top w:color="000000" w:sz="4" w:val="single"/>
              <w:left w:color="000000" w:sz="4" w:val="single"/>
              <w:bottom w:color="000000" w:sz="4" w:val="single"/>
              <w:right w:color="000000" w:sz="4" w:val="single"/>
            </w:tcBorders>
            <w:tcMar>
              <w:left w:type="dxa" w:w="0"/>
              <w:right w:type="dxa" w:w="0"/>
            </w:tcMar>
          </w:tcPr>
          <w:p w14:paraId="85130000">
            <w:pPr>
              <w:pStyle w:val="Style_2"/>
              <w:ind w:firstLine="0" w:left="0"/>
              <w:jc w:val="left"/>
            </w:pPr>
            <w:r>
              <w:t>обращение</w:t>
            </w:r>
          </w:p>
        </w:tc>
        <w:tc>
          <w:tcPr>
            <w:tcW w:type="dxa" w:w="1644"/>
            <w:tcBorders>
              <w:top w:color="000000" w:sz="4" w:val="single"/>
              <w:left w:color="000000" w:sz="4" w:val="single"/>
              <w:bottom w:color="000000" w:sz="4" w:val="single"/>
              <w:right w:color="000000" w:sz="4" w:val="single"/>
            </w:tcBorders>
            <w:tcMar>
              <w:left w:type="dxa" w:w="0"/>
              <w:right w:type="dxa" w:w="0"/>
            </w:tcMar>
          </w:tcPr>
          <w:p w14:paraId="86130000">
            <w:pPr>
              <w:pStyle w:val="Style_2"/>
              <w:ind w:firstLine="0" w:left="0"/>
              <w:jc w:val="center"/>
            </w:pPr>
            <w:r>
              <w:t>1,8026439414</w:t>
            </w:r>
          </w:p>
        </w:tc>
        <w:tc>
          <w:tcPr>
            <w:tcW w:type="dxa" w:w="1304"/>
            <w:tcBorders>
              <w:top w:color="000000" w:sz="4" w:val="single"/>
              <w:left w:color="000000" w:sz="4" w:val="single"/>
              <w:bottom w:color="000000" w:sz="4" w:val="single"/>
              <w:right w:color="000000" w:sz="4" w:val="single"/>
            </w:tcBorders>
            <w:tcMar>
              <w:left w:type="dxa" w:w="0"/>
              <w:right w:type="dxa" w:w="0"/>
            </w:tcMar>
          </w:tcPr>
          <w:p w14:paraId="87130000">
            <w:pPr>
              <w:pStyle w:val="Style_2"/>
              <w:ind w:firstLine="0" w:left="0"/>
              <w:jc w:val="center"/>
            </w:pPr>
            <w:r>
              <w:t>1 961,7</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813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9130000">
            <w:pPr>
              <w:pStyle w:val="Style_2"/>
              <w:ind w:firstLine="0" w:left="0"/>
              <w:jc w:val="center"/>
            </w:pPr>
            <w:r>
              <w:t>3 507,8</w:t>
            </w:r>
          </w:p>
        </w:tc>
        <w:tc>
          <w:tcPr>
            <w:tcW w:type="dxa" w:w="1474"/>
            <w:tcBorders>
              <w:top w:color="000000" w:sz="4" w:val="single"/>
              <w:left w:color="000000" w:sz="4" w:val="single"/>
              <w:bottom w:color="000000" w:sz="4" w:val="single"/>
              <w:right w:color="000000" w:sz="4" w:val="single"/>
            </w:tcBorders>
            <w:tcMar>
              <w:left w:type="dxa" w:w="0"/>
              <w:right w:type="dxa" w:w="0"/>
            </w:tcMar>
          </w:tcPr>
          <w:p w14:paraId="8A13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8B130000">
            <w:pPr>
              <w:pStyle w:val="Style_2"/>
              <w:ind w:firstLine="0" w:left="0"/>
              <w:jc w:val="center"/>
            </w:pPr>
            <w:r>
              <w:t>3 999 318,3</w:t>
            </w:r>
          </w:p>
        </w:tc>
        <w:tc>
          <w:tcPr>
            <w:tcW w:type="dxa" w:w="835"/>
            <w:tcBorders>
              <w:top w:color="000000" w:sz="4" w:val="single"/>
              <w:left w:color="000000" w:sz="4" w:val="single"/>
              <w:bottom w:color="000000" w:sz="4" w:val="single"/>
              <w:right w:color="000000" w:sz="4" w:val="single"/>
            </w:tcBorders>
            <w:tcMar>
              <w:left w:type="dxa" w:w="0"/>
              <w:right w:type="dxa" w:w="0"/>
            </w:tcMar>
          </w:tcPr>
          <w:p w14:paraId="8C13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8D130000">
            <w:pPr>
              <w:pStyle w:val="Style_2"/>
              <w:ind w:firstLine="0" w:left="0"/>
              <w:jc w:val="left"/>
            </w:pPr>
            <w:r>
              <w:t xml:space="preserve">компьютерная томография (сумма </w:t>
            </w:r>
            <w:r>
              <w:rPr>
                <w:color w:val="0000FF"/>
              </w:rPr>
              <w:fldChar w:fldCharType="begin"/>
            </w:r>
            <w:r>
              <w:rPr>
                <w:color w:val="0000FF"/>
              </w:rPr>
              <w:instrText>HYPERLINK \l "Par5308" \o "39.3.1"</w:instrText>
            </w:r>
            <w:r>
              <w:rPr>
                <w:color w:val="0000FF"/>
              </w:rPr>
              <w:fldChar w:fldCharType="separate"/>
            </w:r>
            <w:r>
              <w:rPr>
                <w:color w:val="0000FF"/>
              </w:rPr>
              <w:t>строк 39.3.1</w:t>
            </w:r>
            <w:r>
              <w:rPr>
                <w:color w:val="0000FF"/>
              </w:rPr>
              <w:fldChar w:fldCharType="end"/>
            </w:r>
            <w:r>
              <w:t xml:space="preserve"> + </w:t>
            </w:r>
            <w:r>
              <w:rPr>
                <w:color w:val="0000FF"/>
              </w:rPr>
              <w:fldChar w:fldCharType="begin"/>
            </w:r>
            <w:r>
              <w:rPr>
                <w:color w:val="0000FF"/>
              </w:rPr>
              <w:instrText>HYPERLINK \l "Par5678" \o "53.3.1"</w:instrText>
            </w:r>
            <w:r>
              <w:rPr>
                <w:color w:val="0000FF"/>
              </w:rPr>
              <w:fldChar w:fldCharType="separate"/>
            </w:r>
            <w:r>
              <w:rPr>
                <w:color w:val="0000FF"/>
              </w:rPr>
              <w:t>53.3.1</w:t>
            </w:r>
            <w:r>
              <w:rPr>
                <w:color w:val="0000FF"/>
              </w:rPr>
              <w:fldChar w:fldCharType="end"/>
            </w:r>
            <w:r>
              <w:t xml:space="preserve"> + </w:t>
            </w:r>
            <w:r>
              <w:rPr>
                <w:color w:val="0000FF"/>
              </w:rPr>
              <w:fldChar w:fldCharType="begin"/>
            </w:r>
            <w:r>
              <w:rPr>
                <w:color w:val="0000FF"/>
              </w:rPr>
              <w:instrText>HYPERLINK \l "Par6118" \o "69.3.1"</w:instrText>
            </w:r>
            <w:r>
              <w:rPr>
                <w:color w:val="0000FF"/>
              </w:rPr>
              <w:fldChar w:fldCharType="separate"/>
            </w:r>
            <w:r>
              <w:rPr>
                <w:color w:val="0000FF"/>
              </w:rPr>
              <w:t>69.3.1</w:t>
            </w:r>
            <w:r>
              <w:rPr>
                <w:color w:val="0000FF"/>
              </w:rPr>
              <w:fldChar w:fldCharType="end"/>
            </w:r>
            <w:r>
              <w:t>)</w:t>
            </w:r>
          </w:p>
        </w:tc>
        <w:tc>
          <w:tcPr>
            <w:tcW w:type="dxa" w:w="1020"/>
            <w:tcBorders>
              <w:top w:color="000000" w:sz="4" w:val="single"/>
              <w:left w:color="000000" w:sz="4" w:val="single"/>
              <w:bottom w:color="000000" w:sz="4" w:val="single"/>
              <w:right w:color="000000" w:sz="4" w:val="single"/>
            </w:tcBorders>
            <w:tcMar>
              <w:left w:type="dxa" w:w="0"/>
              <w:right w:type="dxa" w:w="0"/>
            </w:tcMar>
          </w:tcPr>
          <w:p w14:paraId="8E130000">
            <w:pPr>
              <w:pStyle w:val="Style_2"/>
              <w:ind w:firstLine="0" w:left="0"/>
              <w:jc w:val="center"/>
            </w:pPr>
            <w:r>
              <w:t>23.3.1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8F130000">
            <w:pPr>
              <w:pStyle w:val="Style_2"/>
              <w:ind w:firstLine="0" w:left="0"/>
              <w:jc w:val="left"/>
            </w:pPr>
            <w:r>
              <w:t>исследования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90130000">
            <w:pPr>
              <w:pStyle w:val="Style_2"/>
              <w:ind w:firstLine="0" w:left="0"/>
              <w:jc w:val="center"/>
            </w:pPr>
            <w:r>
              <w:t>0,048062</w:t>
            </w:r>
          </w:p>
        </w:tc>
        <w:tc>
          <w:tcPr>
            <w:tcW w:type="dxa" w:w="1304"/>
            <w:tcBorders>
              <w:top w:color="000000" w:sz="4" w:val="single"/>
              <w:left w:color="000000" w:sz="4" w:val="single"/>
              <w:bottom w:color="000000" w:sz="4" w:val="single"/>
              <w:right w:color="000000" w:sz="4" w:val="single"/>
            </w:tcBorders>
            <w:tcMar>
              <w:left w:type="dxa" w:w="0"/>
              <w:right w:type="dxa" w:w="0"/>
            </w:tcMar>
          </w:tcPr>
          <w:p w14:paraId="91130000">
            <w:pPr>
              <w:pStyle w:val="Style_2"/>
              <w:ind w:firstLine="0" w:left="0"/>
              <w:jc w:val="center"/>
            </w:pPr>
            <w:r>
              <w:t>3 057,7</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213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93130000">
            <w:pPr>
              <w:pStyle w:val="Style_2"/>
              <w:ind w:firstLine="0" w:left="0"/>
              <w:jc w:val="center"/>
            </w:pPr>
            <w:r>
              <w:t>147,0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9413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95130000">
            <w:pPr>
              <w:pStyle w:val="Style_2"/>
              <w:ind w:firstLine="0" w:left="0"/>
              <w:jc w:val="center"/>
            </w:pPr>
            <w:r>
              <w:t>166 251,1</w:t>
            </w:r>
          </w:p>
        </w:tc>
        <w:tc>
          <w:tcPr>
            <w:tcW w:type="dxa" w:w="835"/>
            <w:tcBorders>
              <w:top w:color="000000" w:sz="4" w:val="single"/>
              <w:left w:color="000000" w:sz="4" w:val="single"/>
              <w:bottom w:color="000000" w:sz="4" w:val="single"/>
              <w:right w:color="000000" w:sz="4" w:val="single"/>
            </w:tcBorders>
            <w:tcMar>
              <w:left w:type="dxa" w:w="0"/>
              <w:right w:type="dxa" w:w="0"/>
            </w:tcMar>
          </w:tcPr>
          <w:p w14:paraId="9613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97130000">
            <w:pPr>
              <w:pStyle w:val="Style_2"/>
              <w:ind w:firstLine="0" w:left="0"/>
              <w:jc w:val="left"/>
            </w:pPr>
            <w:r>
              <w:t xml:space="preserve">магнитно-резонансная томография (сумма </w:t>
            </w:r>
            <w:r>
              <w:rPr>
                <w:color w:val="0000FF"/>
              </w:rPr>
              <w:fldChar w:fldCharType="begin"/>
            </w:r>
            <w:r>
              <w:rPr>
                <w:color w:val="0000FF"/>
              </w:rPr>
              <w:instrText>HYPERLINK \l "Par5318" \o "39.3.2"</w:instrText>
            </w:r>
            <w:r>
              <w:rPr>
                <w:color w:val="0000FF"/>
              </w:rPr>
              <w:fldChar w:fldCharType="separate"/>
            </w:r>
            <w:r>
              <w:rPr>
                <w:color w:val="0000FF"/>
              </w:rPr>
              <w:t>строк 39.3.2</w:t>
            </w:r>
            <w:r>
              <w:rPr>
                <w:color w:val="0000FF"/>
              </w:rPr>
              <w:fldChar w:fldCharType="end"/>
            </w:r>
            <w:r>
              <w:t xml:space="preserve"> + </w:t>
            </w:r>
            <w:r>
              <w:rPr>
                <w:color w:val="0000FF"/>
              </w:rPr>
              <w:fldChar w:fldCharType="begin"/>
            </w:r>
            <w:r>
              <w:rPr>
                <w:color w:val="0000FF"/>
              </w:rPr>
              <w:instrText>HYPERLINK \l "Par5688" \o "53.3.2"</w:instrText>
            </w:r>
            <w:r>
              <w:rPr>
                <w:color w:val="0000FF"/>
              </w:rPr>
              <w:fldChar w:fldCharType="separate"/>
            </w:r>
            <w:r>
              <w:rPr>
                <w:color w:val="0000FF"/>
              </w:rPr>
              <w:t>53.3.2</w:t>
            </w:r>
            <w:r>
              <w:rPr>
                <w:color w:val="0000FF"/>
              </w:rPr>
              <w:fldChar w:fldCharType="end"/>
            </w:r>
            <w:r>
              <w:t xml:space="preserve"> + </w:t>
            </w:r>
            <w:r>
              <w:rPr>
                <w:color w:val="0000FF"/>
              </w:rPr>
              <w:fldChar w:fldCharType="begin"/>
            </w:r>
            <w:r>
              <w:rPr>
                <w:color w:val="0000FF"/>
              </w:rPr>
              <w:instrText>HYPERLINK \l "Par6128" \o "69.3.2"</w:instrText>
            </w:r>
            <w:r>
              <w:rPr>
                <w:color w:val="0000FF"/>
              </w:rPr>
              <w:fldChar w:fldCharType="separate"/>
            </w:r>
            <w:r>
              <w:rPr>
                <w:color w:val="0000FF"/>
              </w:rPr>
              <w:t>69.3.2</w:t>
            </w:r>
            <w:r>
              <w:rPr>
                <w:color w:val="0000FF"/>
              </w:rPr>
              <w:fldChar w:fldCharType="end"/>
            </w:r>
            <w:r>
              <w:t>)</w:t>
            </w:r>
          </w:p>
        </w:tc>
        <w:tc>
          <w:tcPr>
            <w:tcW w:type="dxa" w:w="1020"/>
            <w:tcBorders>
              <w:top w:color="000000" w:sz="4" w:val="single"/>
              <w:left w:color="000000" w:sz="4" w:val="single"/>
              <w:bottom w:color="000000" w:sz="4" w:val="single"/>
              <w:right w:color="000000" w:sz="4" w:val="single"/>
            </w:tcBorders>
            <w:tcMar>
              <w:left w:type="dxa" w:w="0"/>
              <w:right w:type="dxa" w:w="0"/>
            </w:tcMar>
          </w:tcPr>
          <w:p w14:paraId="98130000">
            <w:pPr>
              <w:pStyle w:val="Style_2"/>
              <w:ind w:firstLine="0" w:left="0"/>
              <w:jc w:val="center"/>
            </w:pPr>
            <w:r>
              <w:t>23.3.2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99130000">
            <w:pPr>
              <w:pStyle w:val="Style_2"/>
              <w:ind w:firstLine="0" w:left="0"/>
              <w:jc w:val="left"/>
            </w:pPr>
            <w:r>
              <w:t>исследования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9A130000">
            <w:pPr>
              <w:pStyle w:val="Style_2"/>
              <w:ind w:firstLine="0" w:left="0"/>
              <w:jc w:val="center"/>
            </w:pPr>
            <w:r>
              <w:t>0,017313</w:t>
            </w:r>
          </w:p>
        </w:tc>
        <w:tc>
          <w:tcPr>
            <w:tcW w:type="dxa" w:w="1304"/>
            <w:tcBorders>
              <w:top w:color="000000" w:sz="4" w:val="single"/>
              <w:left w:color="000000" w:sz="4" w:val="single"/>
              <w:bottom w:color="000000" w:sz="4" w:val="single"/>
              <w:right w:color="000000" w:sz="4" w:val="single"/>
            </w:tcBorders>
            <w:tcMar>
              <w:left w:type="dxa" w:w="0"/>
              <w:right w:type="dxa" w:w="0"/>
            </w:tcMar>
          </w:tcPr>
          <w:p w14:paraId="9B130000">
            <w:pPr>
              <w:pStyle w:val="Style_2"/>
              <w:ind w:firstLine="0" w:left="0"/>
              <w:jc w:val="center"/>
            </w:pPr>
            <w:r>
              <w:t>4 175,2</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C13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9D130000">
            <w:pPr>
              <w:pStyle w:val="Style_2"/>
              <w:ind w:firstLine="0" w:left="0"/>
              <w:jc w:val="center"/>
            </w:pPr>
            <w:r>
              <w:t>72,3</w:t>
            </w:r>
          </w:p>
        </w:tc>
        <w:tc>
          <w:tcPr>
            <w:tcW w:type="dxa" w:w="1474"/>
            <w:tcBorders>
              <w:top w:color="000000" w:sz="4" w:val="single"/>
              <w:left w:color="000000" w:sz="4" w:val="single"/>
              <w:bottom w:color="000000" w:sz="4" w:val="single"/>
              <w:right w:color="000000" w:sz="4" w:val="single"/>
            </w:tcBorders>
            <w:tcMar>
              <w:left w:type="dxa" w:w="0"/>
              <w:right w:type="dxa" w:w="0"/>
            </w:tcMar>
          </w:tcPr>
          <w:p w14:paraId="9E13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9F130000">
            <w:pPr>
              <w:pStyle w:val="Style_2"/>
              <w:ind w:firstLine="0" w:left="0"/>
              <w:jc w:val="center"/>
            </w:pPr>
            <w:r>
              <w:t>81 768,4</w:t>
            </w:r>
          </w:p>
        </w:tc>
        <w:tc>
          <w:tcPr>
            <w:tcW w:type="dxa" w:w="835"/>
            <w:tcBorders>
              <w:top w:color="000000" w:sz="4" w:val="single"/>
              <w:left w:color="000000" w:sz="4" w:val="single"/>
              <w:bottom w:color="000000" w:sz="4" w:val="single"/>
              <w:right w:color="000000" w:sz="4" w:val="single"/>
            </w:tcBorders>
            <w:tcMar>
              <w:left w:type="dxa" w:w="0"/>
              <w:right w:type="dxa" w:w="0"/>
            </w:tcMar>
          </w:tcPr>
          <w:p w14:paraId="A013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A1130000">
            <w:pPr>
              <w:pStyle w:val="Style_2"/>
              <w:ind w:firstLine="0" w:left="0"/>
              <w:jc w:val="left"/>
            </w:pPr>
            <w:r>
              <w:t xml:space="preserve">ультразвуковое исследование сердечно-сосудистой системы (сумма </w:t>
            </w:r>
            <w:r>
              <w:rPr>
                <w:color w:val="0000FF"/>
              </w:rPr>
              <w:fldChar w:fldCharType="begin"/>
            </w:r>
            <w:r>
              <w:rPr>
                <w:color w:val="0000FF"/>
              </w:rPr>
              <w:instrText>HYPERLINK \l "Par5328" \o "39.3.3"</w:instrText>
            </w:r>
            <w:r>
              <w:rPr>
                <w:color w:val="0000FF"/>
              </w:rPr>
              <w:fldChar w:fldCharType="separate"/>
            </w:r>
            <w:r>
              <w:rPr>
                <w:color w:val="0000FF"/>
              </w:rPr>
              <w:t>строк 39.3.3</w:t>
            </w:r>
            <w:r>
              <w:rPr>
                <w:color w:val="0000FF"/>
              </w:rPr>
              <w:fldChar w:fldCharType="end"/>
            </w:r>
            <w:r>
              <w:t xml:space="preserve"> + </w:t>
            </w:r>
            <w:r>
              <w:rPr>
                <w:color w:val="0000FF"/>
              </w:rPr>
              <w:fldChar w:fldCharType="begin"/>
            </w:r>
            <w:r>
              <w:rPr>
                <w:color w:val="0000FF"/>
              </w:rPr>
              <w:instrText>HYPERLINK \l "Par5698" \o "53.3.3"</w:instrText>
            </w:r>
            <w:r>
              <w:rPr>
                <w:color w:val="0000FF"/>
              </w:rPr>
              <w:fldChar w:fldCharType="separate"/>
            </w:r>
            <w:r>
              <w:rPr>
                <w:color w:val="0000FF"/>
              </w:rPr>
              <w:t>53.3.3</w:t>
            </w:r>
            <w:r>
              <w:rPr>
                <w:color w:val="0000FF"/>
              </w:rPr>
              <w:fldChar w:fldCharType="end"/>
            </w:r>
            <w:r>
              <w:t xml:space="preserve"> + </w:t>
            </w:r>
            <w:r>
              <w:rPr>
                <w:color w:val="0000FF"/>
              </w:rPr>
              <w:fldChar w:fldCharType="begin"/>
            </w:r>
            <w:r>
              <w:rPr>
                <w:color w:val="0000FF"/>
              </w:rPr>
              <w:instrText>HYPERLINK \l "Par6138" \o "69.3.3"</w:instrText>
            </w:r>
            <w:r>
              <w:rPr>
                <w:color w:val="0000FF"/>
              </w:rPr>
              <w:fldChar w:fldCharType="separate"/>
            </w:r>
            <w:r>
              <w:rPr>
                <w:color w:val="0000FF"/>
              </w:rPr>
              <w:t>69.3.3</w:t>
            </w:r>
            <w:r>
              <w:rPr>
                <w:color w:val="0000FF"/>
              </w:rPr>
              <w:fldChar w:fldCharType="end"/>
            </w:r>
            <w:r>
              <w:t>)</w:t>
            </w:r>
          </w:p>
        </w:tc>
        <w:tc>
          <w:tcPr>
            <w:tcW w:type="dxa" w:w="1020"/>
            <w:tcBorders>
              <w:top w:color="000000" w:sz="4" w:val="single"/>
              <w:left w:color="000000" w:sz="4" w:val="single"/>
              <w:bottom w:color="000000" w:sz="4" w:val="single"/>
              <w:right w:color="000000" w:sz="4" w:val="single"/>
            </w:tcBorders>
            <w:tcMar>
              <w:left w:type="dxa" w:w="0"/>
              <w:right w:type="dxa" w:w="0"/>
            </w:tcMar>
          </w:tcPr>
          <w:p w14:paraId="A2130000">
            <w:pPr>
              <w:pStyle w:val="Style_2"/>
              <w:ind w:firstLine="0" w:left="0"/>
              <w:jc w:val="center"/>
            </w:pPr>
            <w:r>
              <w:t>23.3.3</w:t>
            </w:r>
          </w:p>
        </w:tc>
        <w:tc>
          <w:tcPr>
            <w:tcW w:type="dxa" w:w="1984"/>
            <w:tcBorders>
              <w:top w:color="000000" w:sz="4" w:val="single"/>
              <w:left w:color="000000" w:sz="4" w:val="single"/>
              <w:bottom w:color="000000" w:sz="4" w:val="single"/>
              <w:right w:color="000000" w:sz="4" w:val="single"/>
            </w:tcBorders>
            <w:tcMar>
              <w:left w:type="dxa" w:w="0"/>
              <w:right w:type="dxa" w:w="0"/>
            </w:tcMar>
          </w:tcPr>
          <w:p w14:paraId="A3130000">
            <w:pPr>
              <w:pStyle w:val="Style_2"/>
              <w:ind w:firstLine="0" w:left="0"/>
              <w:jc w:val="left"/>
            </w:pPr>
            <w:r>
              <w:t>исследования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A4130000">
            <w:pPr>
              <w:pStyle w:val="Style_2"/>
              <w:ind w:firstLine="0" w:left="0"/>
              <w:jc w:val="center"/>
            </w:pPr>
            <w:r>
              <w:t>0,090371</w:t>
            </w:r>
          </w:p>
        </w:tc>
        <w:tc>
          <w:tcPr>
            <w:tcW w:type="dxa" w:w="1304"/>
            <w:tcBorders>
              <w:top w:color="000000" w:sz="4" w:val="single"/>
              <w:left w:color="000000" w:sz="4" w:val="single"/>
              <w:bottom w:color="000000" w:sz="4" w:val="single"/>
              <w:right w:color="000000" w:sz="4" w:val="single"/>
            </w:tcBorders>
            <w:tcMar>
              <w:left w:type="dxa" w:w="0"/>
              <w:right w:type="dxa" w:w="0"/>
            </w:tcMar>
          </w:tcPr>
          <w:p w14:paraId="A5130000">
            <w:pPr>
              <w:pStyle w:val="Style_2"/>
              <w:ind w:firstLine="0" w:left="0"/>
              <w:jc w:val="center"/>
            </w:pPr>
            <w:r>
              <w:t>617,4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613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7130000">
            <w:pPr>
              <w:pStyle w:val="Style_2"/>
              <w:ind w:firstLine="0" w:left="0"/>
              <w:jc w:val="center"/>
            </w:pPr>
            <w:r>
              <w:t>55,8</w:t>
            </w:r>
          </w:p>
        </w:tc>
        <w:tc>
          <w:tcPr>
            <w:tcW w:type="dxa" w:w="1474"/>
            <w:tcBorders>
              <w:top w:color="000000" w:sz="4" w:val="single"/>
              <w:left w:color="000000" w:sz="4" w:val="single"/>
              <w:bottom w:color="000000" w:sz="4" w:val="single"/>
              <w:right w:color="000000" w:sz="4" w:val="single"/>
            </w:tcBorders>
            <w:tcMar>
              <w:left w:type="dxa" w:w="0"/>
              <w:right w:type="dxa" w:w="0"/>
            </w:tcMar>
          </w:tcPr>
          <w:p w14:paraId="A813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A9130000">
            <w:pPr>
              <w:pStyle w:val="Style_2"/>
              <w:ind w:firstLine="0" w:left="0"/>
              <w:jc w:val="center"/>
            </w:pPr>
            <w:r>
              <w:t>63 107,6</w:t>
            </w:r>
          </w:p>
        </w:tc>
        <w:tc>
          <w:tcPr>
            <w:tcW w:type="dxa" w:w="835"/>
            <w:tcBorders>
              <w:top w:color="000000" w:sz="4" w:val="single"/>
              <w:left w:color="000000" w:sz="4" w:val="single"/>
              <w:bottom w:color="000000" w:sz="4" w:val="single"/>
              <w:right w:color="000000" w:sz="4" w:val="single"/>
            </w:tcBorders>
            <w:tcMar>
              <w:left w:type="dxa" w:w="0"/>
              <w:right w:type="dxa" w:w="0"/>
            </w:tcMar>
          </w:tcPr>
          <w:p w14:paraId="AA13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AB130000">
            <w:pPr>
              <w:pStyle w:val="Style_2"/>
              <w:ind w:firstLine="0" w:left="0"/>
              <w:jc w:val="left"/>
            </w:pPr>
            <w:r>
              <w:t xml:space="preserve">эндоскопическое диагностическое исследование (сумма </w:t>
            </w:r>
            <w:r>
              <w:rPr>
                <w:color w:val="0000FF"/>
              </w:rPr>
              <w:fldChar w:fldCharType="begin"/>
            </w:r>
            <w:r>
              <w:rPr>
                <w:color w:val="0000FF"/>
              </w:rPr>
              <w:instrText>HYPERLINK \l "Par5338" \o "39.3.4"</w:instrText>
            </w:r>
            <w:r>
              <w:rPr>
                <w:color w:val="0000FF"/>
              </w:rPr>
              <w:fldChar w:fldCharType="separate"/>
            </w:r>
            <w:r>
              <w:rPr>
                <w:color w:val="0000FF"/>
              </w:rPr>
              <w:t>строк 39.3.4</w:t>
            </w:r>
            <w:r>
              <w:rPr>
                <w:color w:val="0000FF"/>
              </w:rPr>
              <w:fldChar w:fldCharType="end"/>
            </w:r>
            <w:r>
              <w:t xml:space="preserve"> + </w:t>
            </w:r>
            <w:r>
              <w:rPr>
                <w:color w:val="0000FF"/>
              </w:rPr>
              <w:fldChar w:fldCharType="begin"/>
            </w:r>
            <w:r>
              <w:rPr>
                <w:color w:val="0000FF"/>
              </w:rPr>
              <w:instrText>HYPERLINK \l "Par5708" \o "53.3.4"</w:instrText>
            </w:r>
            <w:r>
              <w:rPr>
                <w:color w:val="0000FF"/>
              </w:rPr>
              <w:fldChar w:fldCharType="separate"/>
            </w:r>
            <w:r>
              <w:rPr>
                <w:color w:val="0000FF"/>
              </w:rPr>
              <w:t>53.3.4</w:t>
            </w:r>
            <w:r>
              <w:rPr>
                <w:color w:val="0000FF"/>
              </w:rPr>
              <w:fldChar w:fldCharType="end"/>
            </w:r>
            <w:r>
              <w:t xml:space="preserve"> + </w:t>
            </w:r>
            <w:r>
              <w:rPr>
                <w:color w:val="0000FF"/>
              </w:rPr>
              <w:fldChar w:fldCharType="begin"/>
            </w:r>
            <w:r>
              <w:rPr>
                <w:color w:val="0000FF"/>
              </w:rPr>
              <w:instrText>HYPERLINK \l "Par6148" \o "69.3.4"</w:instrText>
            </w:r>
            <w:r>
              <w:rPr>
                <w:color w:val="0000FF"/>
              </w:rPr>
              <w:fldChar w:fldCharType="separate"/>
            </w:r>
            <w:r>
              <w:rPr>
                <w:color w:val="0000FF"/>
              </w:rPr>
              <w:t>69.3.4</w:t>
            </w:r>
            <w:r>
              <w:rPr>
                <w:color w:val="0000FF"/>
              </w:rPr>
              <w:fldChar w:fldCharType="end"/>
            </w:r>
            <w:r>
              <w:t>)</w:t>
            </w:r>
          </w:p>
        </w:tc>
        <w:tc>
          <w:tcPr>
            <w:tcW w:type="dxa" w:w="1020"/>
            <w:tcBorders>
              <w:top w:color="000000" w:sz="4" w:val="single"/>
              <w:left w:color="000000" w:sz="4" w:val="single"/>
              <w:bottom w:color="000000" w:sz="4" w:val="single"/>
              <w:right w:color="000000" w:sz="4" w:val="single"/>
            </w:tcBorders>
            <w:tcMar>
              <w:left w:type="dxa" w:w="0"/>
              <w:right w:type="dxa" w:w="0"/>
            </w:tcMar>
          </w:tcPr>
          <w:p w14:paraId="AC130000">
            <w:pPr>
              <w:pStyle w:val="Style_2"/>
              <w:ind w:firstLine="0" w:left="0"/>
              <w:jc w:val="center"/>
            </w:pPr>
            <w:r>
              <w:t>23.3.4</w:t>
            </w:r>
          </w:p>
        </w:tc>
        <w:tc>
          <w:tcPr>
            <w:tcW w:type="dxa" w:w="1984"/>
            <w:tcBorders>
              <w:top w:color="000000" w:sz="4" w:val="single"/>
              <w:left w:color="000000" w:sz="4" w:val="single"/>
              <w:bottom w:color="000000" w:sz="4" w:val="single"/>
              <w:right w:color="000000" w:sz="4" w:val="single"/>
            </w:tcBorders>
            <w:tcMar>
              <w:left w:type="dxa" w:w="0"/>
              <w:right w:type="dxa" w:w="0"/>
            </w:tcMar>
          </w:tcPr>
          <w:p w14:paraId="AD130000">
            <w:pPr>
              <w:pStyle w:val="Style_2"/>
              <w:ind w:firstLine="0" w:left="0"/>
              <w:jc w:val="left"/>
            </w:pPr>
            <w:r>
              <w:t>исследования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AE130000">
            <w:pPr>
              <w:pStyle w:val="Style_2"/>
              <w:ind w:firstLine="0" w:left="0"/>
              <w:jc w:val="center"/>
            </w:pPr>
            <w:r>
              <w:t>0,029446</w:t>
            </w:r>
          </w:p>
        </w:tc>
        <w:tc>
          <w:tcPr>
            <w:tcW w:type="dxa" w:w="1304"/>
            <w:tcBorders>
              <w:top w:color="000000" w:sz="4" w:val="single"/>
              <w:left w:color="000000" w:sz="4" w:val="single"/>
              <w:bottom w:color="000000" w:sz="4" w:val="single"/>
              <w:right w:color="000000" w:sz="4" w:val="single"/>
            </w:tcBorders>
            <w:tcMar>
              <w:left w:type="dxa" w:w="0"/>
              <w:right w:type="dxa" w:w="0"/>
            </w:tcMar>
          </w:tcPr>
          <w:p w14:paraId="AF130000">
            <w:pPr>
              <w:pStyle w:val="Style_2"/>
              <w:ind w:firstLine="0" w:left="0"/>
              <w:jc w:val="center"/>
            </w:pPr>
            <w:r>
              <w:t>1 132,2</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013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1130000">
            <w:pPr>
              <w:pStyle w:val="Style_2"/>
              <w:ind w:firstLine="0" w:left="0"/>
              <w:jc w:val="center"/>
            </w:pPr>
            <w:r>
              <w:t>33,3</w:t>
            </w:r>
          </w:p>
        </w:tc>
        <w:tc>
          <w:tcPr>
            <w:tcW w:type="dxa" w:w="1474"/>
            <w:tcBorders>
              <w:top w:color="000000" w:sz="4" w:val="single"/>
              <w:left w:color="000000" w:sz="4" w:val="single"/>
              <w:bottom w:color="000000" w:sz="4" w:val="single"/>
              <w:right w:color="000000" w:sz="4" w:val="single"/>
            </w:tcBorders>
            <w:tcMar>
              <w:left w:type="dxa" w:w="0"/>
              <w:right w:type="dxa" w:w="0"/>
            </w:tcMar>
          </w:tcPr>
          <w:p w14:paraId="B213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B3130000">
            <w:pPr>
              <w:pStyle w:val="Style_2"/>
              <w:ind w:firstLine="0" w:left="0"/>
              <w:jc w:val="center"/>
            </w:pPr>
            <w:r>
              <w:t>37 661,0</w:t>
            </w:r>
          </w:p>
        </w:tc>
        <w:tc>
          <w:tcPr>
            <w:tcW w:type="dxa" w:w="835"/>
            <w:tcBorders>
              <w:top w:color="000000" w:sz="4" w:val="single"/>
              <w:left w:color="000000" w:sz="4" w:val="single"/>
              <w:bottom w:color="000000" w:sz="4" w:val="single"/>
              <w:right w:color="000000" w:sz="4" w:val="single"/>
            </w:tcBorders>
            <w:tcMar>
              <w:left w:type="dxa" w:w="0"/>
              <w:right w:type="dxa" w:w="0"/>
            </w:tcMar>
          </w:tcPr>
          <w:p w14:paraId="B413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B5130000">
            <w:pPr>
              <w:pStyle w:val="Style_2"/>
              <w:ind w:firstLine="0" w:left="0"/>
              <w:jc w:val="left"/>
            </w:pPr>
            <w:r>
              <w:t xml:space="preserve">молекулярно-генетическое исследование с целью диагностики онкологических заболеваний (сумма </w:t>
            </w:r>
            <w:r>
              <w:rPr>
                <w:color w:val="0000FF"/>
              </w:rPr>
              <w:fldChar w:fldCharType="begin"/>
            </w:r>
            <w:r>
              <w:rPr>
                <w:color w:val="0000FF"/>
              </w:rPr>
              <w:instrText>HYPERLINK \l "Par5348" \o "39.3.5"</w:instrText>
            </w:r>
            <w:r>
              <w:rPr>
                <w:color w:val="0000FF"/>
              </w:rPr>
              <w:fldChar w:fldCharType="separate"/>
            </w:r>
            <w:r>
              <w:rPr>
                <w:color w:val="0000FF"/>
              </w:rPr>
              <w:t>строк 39.3.5</w:t>
            </w:r>
            <w:r>
              <w:rPr>
                <w:color w:val="0000FF"/>
              </w:rPr>
              <w:fldChar w:fldCharType="end"/>
            </w:r>
            <w:r>
              <w:t xml:space="preserve"> + </w:t>
            </w:r>
            <w:r>
              <w:rPr>
                <w:color w:val="0000FF"/>
              </w:rPr>
              <w:fldChar w:fldCharType="begin"/>
            </w:r>
            <w:r>
              <w:rPr>
                <w:color w:val="0000FF"/>
              </w:rPr>
              <w:instrText>HYPERLINK \l "Par5718" \o "53.3.5"</w:instrText>
            </w:r>
            <w:r>
              <w:rPr>
                <w:color w:val="0000FF"/>
              </w:rPr>
              <w:fldChar w:fldCharType="separate"/>
            </w:r>
            <w:r>
              <w:rPr>
                <w:color w:val="0000FF"/>
              </w:rPr>
              <w:t>53.3.5</w:t>
            </w:r>
            <w:r>
              <w:rPr>
                <w:color w:val="0000FF"/>
              </w:rPr>
              <w:fldChar w:fldCharType="end"/>
            </w:r>
            <w:r>
              <w:t xml:space="preserve"> + </w:t>
            </w:r>
            <w:r>
              <w:rPr>
                <w:color w:val="0000FF"/>
              </w:rPr>
              <w:fldChar w:fldCharType="begin"/>
            </w:r>
            <w:r>
              <w:rPr>
                <w:color w:val="0000FF"/>
              </w:rPr>
              <w:instrText>HYPERLINK \l "Par6158" \o "69.3.5"</w:instrText>
            </w:r>
            <w:r>
              <w:rPr>
                <w:color w:val="0000FF"/>
              </w:rPr>
              <w:fldChar w:fldCharType="separate"/>
            </w:r>
            <w:r>
              <w:rPr>
                <w:color w:val="0000FF"/>
              </w:rPr>
              <w:t>69.3.5</w:t>
            </w:r>
            <w:r>
              <w:rPr>
                <w:color w:val="0000FF"/>
              </w:rPr>
              <w:fldChar w:fldCharType="end"/>
            </w:r>
            <w:r>
              <w:t>)</w:t>
            </w:r>
          </w:p>
        </w:tc>
        <w:tc>
          <w:tcPr>
            <w:tcW w:type="dxa" w:w="1020"/>
            <w:tcBorders>
              <w:top w:color="000000" w:sz="4" w:val="single"/>
              <w:left w:color="000000" w:sz="4" w:val="single"/>
              <w:bottom w:color="000000" w:sz="4" w:val="single"/>
              <w:right w:color="000000" w:sz="4" w:val="single"/>
            </w:tcBorders>
            <w:tcMar>
              <w:left w:type="dxa" w:w="0"/>
              <w:right w:type="dxa" w:w="0"/>
            </w:tcMar>
          </w:tcPr>
          <w:p w14:paraId="B6130000">
            <w:pPr>
              <w:pStyle w:val="Style_2"/>
              <w:ind w:firstLine="0" w:left="0"/>
              <w:jc w:val="center"/>
            </w:pPr>
            <w:r>
              <w:t>23.3.5</w:t>
            </w:r>
          </w:p>
        </w:tc>
        <w:tc>
          <w:tcPr>
            <w:tcW w:type="dxa" w:w="1984"/>
            <w:tcBorders>
              <w:top w:color="000000" w:sz="4" w:val="single"/>
              <w:left w:color="000000" w:sz="4" w:val="single"/>
              <w:bottom w:color="000000" w:sz="4" w:val="single"/>
              <w:right w:color="000000" w:sz="4" w:val="single"/>
            </w:tcBorders>
            <w:tcMar>
              <w:left w:type="dxa" w:w="0"/>
              <w:right w:type="dxa" w:w="0"/>
            </w:tcMar>
          </w:tcPr>
          <w:p w14:paraId="B7130000">
            <w:pPr>
              <w:pStyle w:val="Style_2"/>
              <w:ind w:firstLine="0" w:left="0"/>
              <w:jc w:val="left"/>
            </w:pPr>
            <w:r>
              <w:t>исследования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B8130000">
            <w:pPr>
              <w:pStyle w:val="Style_2"/>
              <w:ind w:firstLine="0" w:left="0"/>
              <w:jc w:val="center"/>
            </w:pPr>
            <w:r>
              <w:t>0,000974</w:t>
            </w:r>
          </w:p>
        </w:tc>
        <w:tc>
          <w:tcPr>
            <w:tcW w:type="dxa" w:w="1304"/>
            <w:tcBorders>
              <w:top w:color="000000" w:sz="4" w:val="single"/>
              <w:left w:color="000000" w:sz="4" w:val="single"/>
              <w:bottom w:color="000000" w:sz="4" w:val="single"/>
              <w:right w:color="000000" w:sz="4" w:val="single"/>
            </w:tcBorders>
            <w:tcMar>
              <w:left w:type="dxa" w:w="0"/>
              <w:right w:type="dxa" w:w="0"/>
            </w:tcMar>
          </w:tcPr>
          <w:p w14:paraId="B9130000">
            <w:pPr>
              <w:pStyle w:val="Style_2"/>
              <w:ind w:firstLine="0" w:left="0"/>
              <w:jc w:val="center"/>
            </w:pPr>
            <w:r>
              <w:t>9 508,0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A13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B130000">
            <w:pPr>
              <w:pStyle w:val="Style_2"/>
              <w:ind w:firstLine="0" w:left="0"/>
              <w:jc w:val="center"/>
            </w:pPr>
            <w:r>
              <w:t>9,3</w:t>
            </w:r>
          </w:p>
        </w:tc>
        <w:tc>
          <w:tcPr>
            <w:tcW w:type="dxa" w:w="1474"/>
            <w:tcBorders>
              <w:top w:color="000000" w:sz="4" w:val="single"/>
              <w:left w:color="000000" w:sz="4" w:val="single"/>
              <w:bottom w:color="000000" w:sz="4" w:val="single"/>
              <w:right w:color="000000" w:sz="4" w:val="single"/>
            </w:tcBorders>
            <w:tcMar>
              <w:left w:type="dxa" w:w="0"/>
              <w:right w:type="dxa" w:w="0"/>
            </w:tcMar>
          </w:tcPr>
          <w:p w14:paraId="BC13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BD130000">
            <w:pPr>
              <w:pStyle w:val="Style_2"/>
              <w:ind w:firstLine="0" w:left="0"/>
              <w:jc w:val="center"/>
            </w:pPr>
            <w:r>
              <w:t>10 517,9</w:t>
            </w:r>
          </w:p>
        </w:tc>
        <w:tc>
          <w:tcPr>
            <w:tcW w:type="dxa" w:w="835"/>
            <w:tcBorders>
              <w:top w:color="000000" w:sz="4" w:val="single"/>
              <w:left w:color="000000" w:sz="4" w:val="single"/>
              <w:bottom w:color="000000" w:sz="4" w:val="single"/>
              <w:right w:color="000000" w:sz="4" w:val="single"/>
            </w:tcBorders>
            <w:tcMar>
              <w:left w:type="dxa" w:w="0"/>
              <w:right w:type="dxa" w:w="0"/>
            </w:tcMar>
          </w:tcPr>
          <w:p w14:paraId="BE13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BF130000">
            <w:pPr>
              <w:pStyle w:val="Style_2"/>
              <w:ind w:firstLine="0" w:left="0"/>
              <w:jc w:val="left"/>
            </w:pPr>
            <w: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w:t>
            </w:r>
            <w:r>
              <w:rPr>
                <w:color w:val="0000FF"/>
              </w:rPr>
              <w:fldChar w:fldCharType="begin"/>
            </w:r>
            <w:r>
              <w:rPr>
                <w:color w:val="0000FF"/>
              </w:rPr>
              <w:instrText>HYPERLINK \l "Par5358" \o "39.3.6"</w:instrText>
            </w:r>
            <w:r>
              <w:rPr>
                <w:color w:val="0000FF"/>
              </w:rPr>
              <w:fldChar w:fldCharType="separate"/>
            </w:r>
            <w:r>
              <w:rPr>
                <w:color w:val="0000FF"/>
              </w:rPr>
              <w:t>строк 39.3.6</w:t>
            </w:r>
            <w:r>
              <w:rPr>
                <w:color w:val="0000FF"/>
              </w:rPr>
              <w:fldChar w:fldCharType="end"/>
            </w:r>
            <w:r>
              <w:t xml:space="preserve"> + </w:t>
            </w:r>
            <w:r>
              <w:rPr>
                <w:color w:val="0000FF"/>
              </w:rPr>
              <w:fldChar w:fldCharType="begin"/>
            </w:r>
            <w:r>
              <w:rPr>
                <w:color w:val="0000FF"/>
              </w:rPr>
              <w:instrText>HYPERLINK \l "Par5728" \o "53.3.6"</w:instrText>
            </w:r>
            <w:r>
              <w:rPr>
                <w:color w:val="0000FF"/>
              </w:rPr>
              <w:fldChar w:fldCharType="separate"/>
            </w:r>
            <w:r>
              <w:rPr>
                <w:color w:val="0000FF"/>
              </w:rPr>
              <w:t>53.3.6</w:t>
            </w:r>
            <w:r>
              <w:rPr>
                <w:color w:val="0000FF"/>
              </w:rPr>
              <w:fldChar w:fldCharType="end"/>
            </w:r>
            <w:r>
              <w:t xml:space="preserve"> + </w:t>
            </w:r>
            <w:r>
              <w:rPr>
                <w:color w:val="0000FF"/>
              </w:rPr>
              <w:fldChar w:fldCharType="begin"/>
            </w:r>
            <w:r>
              <w:rPr>
                <w:color w:val="0000FF"/>
              </w:rPr>
              <w:instrText>HYPERLINK \l "Par6168" \o "69.3.6"</w:instrText>
            </w:r>
            <w:r>
              <w:rPr>
                <w:color w:val="0000FF"/>
              </w:rPr>
              <w:fldChar w:fldCharType="separate"/>
            </w:r>
            <w:r>
              <w:rPr>
                <w:color w:val="0000FF"/>
              </w:rPr>
              <w:t>69.3.6</w:t>
            </w:r>
            <w:r>
              <w:rPr>
                <w:color w:val="0000FF"/>
              </w:rPr>
              <w:fldChar w:fldCharType="end"/>
            </w:r>
            <w:r>
              <w:t>)</w:t>
            </w:r>
          </w:p>
        </w:tc>
        <w:tc>
          <w:tcPr>
            <w:tcW w:type="dxa" w:w="1020"/>
            <w:tcBorders>
              <w:top w:color="000000" w:sz="4" w:val="single"/>
              <w:left w:color="000000" w:sz="4" w:val="single"/>
              <w:bottom w:color="000000" w:sz="4" w:val="single"/>
              <w:right w:color="000000" w:sz="4" w:val="single"/>
            </w:tcBorders>
            <w:tcMar>
              <w:left w:type="dxa" w:w="0"/>
              <w:right w:type="dxa" w:w="0"/>
            </w:tcMar>
          </w:tcPr>
          <w:p w14:paraId="C0130000">
            <w:pPr>
              <w:pStyle w:val="Style_2"/>
              <w:ind w:firstLine="0" w:left="0"/>
              <w:jc w:val="center"/>
            </w:pPr>
            <w:r>
              <w:t>23.3.6</w:t>
            </w:r>
          </w:p>
        </w:tc>
        <w:tc>
          <w:tcPr>
            <w:tcW w:type="dxa" w:w="1984"/>
            <w:tcBorders>
              <w:top w:color="000000" w:sz="4" w:val="single"/>
              <w:left w:color="000000" w:sz="4" w:val="single"/>
              <w:bottom w:color="000000" w:sz="4" w:val="single"/>
              <w:right w:color="000000" w:sz="4" w:val="single"/>
            </w:tcBorders>
            <w:tcMar>
              <w:left w:type="dxa" w:w="0"/>
              <w:right w:type="dxa" w:w="0"/>
            </w:tcMar>
          </w:tcPr>
          <w:p w14:paraId="C1130000">
            <w:pPr>
              <w:pStyle w:val="Style_2"/>
              <w:ind w:firstLine="0" w:left="0"/>
              <w:jc w:val="left"/>
            </w:pPr>
            <w:r>
              <w:t>исследования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C2130000">
            <w:pPr>
              <w:pStyle w:val="Style_2"/>
              <w:ind w:firstLine="0" w:left="0"/>
              <w:jc w:val="center"/>
            </w:pPr>
            <w:r>
              <w:t>0,01321</w:t>
            </w:r>
          </w:p>
        </w:tc>
        <w:tc>
          <w:tcPr>
            <w:tcW w:type="dxa" w:w="1304"/>
            <w:tcBorders>
              <w:top w:color="000000" w:sz="4" w:val="single"/>
              <w:left w:color="000000" w:sz="4" w:val="single"/>
              <w:bottom w:color="000000" w:sz="4" w:val="single"/>
              <w:right w:color="000000" w:sz="4" w:val="single"/>
            </w:tcBorders>
            <w:tcMar>
              <w:left w:type="dxa" w:w="0"/>
              <w:right w:type="dxa" w:w="0"/>
            </w:tcMar>
          </w:tcPr>
          <w:p w14:paraId="C3130000">
            <w:pPr>
              <w:pStyle w:val="Style_2"/>
              <w:ind w:firstLine="0" w:left="0"/>
              <w:jc w:val="center"/>
            </w:pPr>
            <w:r>
              <w:t>2 344,9</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413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5130000">
            <w:pPr>
              <w:pStyle w:val="Style_2"/>
              <w:ind w:firstLine="0" w:left="0"/>
              <w:jc w:val="center"/>
            </w:pPr>
            <w:r>
              <w:t>31,0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C613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C7130000">
            <w:pPr>
              <w:pStyle w:val="Style_2"/>
              <w:ind w:firstLine="0" w:left="0"/>
              <w:jc w:val="center"/>
            </w:pPr>
            <w:r>
              <w:t>35 059,8</w:t>
            </w:r>
          </w:p>
        </w:tc>
        <w:tc>
          <w:tcPr>
            <w:tcW w:type="dxa" w:w="835"/>
            <w:tcBorders>
              <w:top w:color="000000" w:sz="4" w:val="single"/>
              <w:left w:color="000000" w:sz="4" w:val="single"/>
              <w:bottom w:color="000000" w:sz="4" w:val="single"/>
              <w:right w:color="000000" w:sz="4" w:val="single"/>
            </w:tcBorders>
            <w:tcMar>
              <w:left w:type="dxa" w:w="0"/>
              <w:right w:type="dxa" w:w="0"/>
            </w:tcMar>
          </w:tcPr>
          <w:p w14:paraId="C813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C9130000">
            <w:pPr>
              <w:pStyle w:val="Style_2"/>
              <w:ind w:firstLine="0" w:left="0"/>
              <w:jc w:val="left"/>
            </w:pPr>
            <w:r>
              <w:t xml:space="preserve">тестирование на выявление новой коронавирусной инфекции (COVID-19) (сумма </w:t>
            </w:r>
            <w:r>
              <w:rPr>
                <w:color w:val="0000FF"/>
              </w:rPr>
              <w:fldChar w:fldCharType="begin"/>
            </w:r>
            <w:r>
              <w:rPr>
                <w:color w:val="0000FF"/>
              </w:rPr>
              <w:instrText>HYPERLINK \l "Par5368" \o "39.3.7"</w:instrText>
            </w:r>
            <w:r>
              <w:rPr>
                <w:color w:val="0000FF"/>
              </w:rPr>
              <w:fldChar w:fldCharType="separate"/>
            </w:r>
            <w:r>
              <w:rPr>
                <w:color w:val="0000FF"/>
              </w:rPr>
              <w:t>строк 39.3.7</w:t>
            </w:r>
            <w:r>
              <w:rPr>
                <w:color w:val="0000FF"/>
              </w:rPr>
              <w:fldChar w:fldCharType="end"/>
            </w:r>
            <w:r>
              <w:t xml:space="preserve"> + </w:t>
            </w:r>
            <w:r>
              <w:rPr>
                <w:color w:val="0000FF"/>
              </w:rPr>
              <w:fldChar w:fldCharType="begin"/>
            </w:r>
            <w:r>
              <w:rPr>
                <w:color w:val="0000FF"/>
              </w:rPr>
              <w:instrText>HYPERLINK \l "Par5738" \o "53.3.7"</w:instrText>
            </w:r>
            <w:r>
              <w:rPr>
                <w:color w:val="0000FF"/>
              </w:rPr>
              <w:fldChar w:fldCharType="separate"/>
            </w:r>
            <w:r>
              <w:rPr>
                <w:color w:val="0000FF"/>
              </w:rPr>
              <w:t>53.3.7</w:t>
            </w:r>
            <w:r>
              <w:rPr>
                <w:color w:val="0000FF"/>
              </w:rPr>
              <w:fldChar w:fldCharType="end"/>
            </w:r>
            <w:r>
              <w:t xml:space="preserve"> + </w:t>
            </w:r>
            <w:r>
              <w:rPr>
                <w:color w:val="0000FF"/>
              </w:rPr>
              <w:fldChar w:fldCharType="begin"/>
            </w:r>
            <w:r>
              <w:rPr>
                <w:color w:val="0000FF"/>
              </w:rPr>
              <w:instrText>HYPERLINK \l "Par6178" \o "69.3.7"</w:instrText>
            </w:r>
            <w:r>
              <w:rPr>
                <w:color w:val="0000FF"/>
              </w:rPr>
              <w:fldChar w:fldCharType="separate"/>
            </w:r>
            <w:r>
              <w:rPr>
                <w:color w:val="0000FF"/>
              </w:rPr>
              <w:t>69.3.7</w:t>
            </w:r>
            <w:r>
              <w:rPr>
                <w:color w:val="0000FF"/>
              </w:rPr>
              <w:fldChar w:fldCharType="end"/>
            </w:r>
            <w:r>
              <w:t>)</w:t>
            </w:r>
          </w:p>
        </w:tc>
        <w:tc>
          <w:tcPr>
            <w:tcW w:type="dxa" w:w="1020"/>
            <w:tcBorders>
              <w:top w:color="000000" w:sz="4" w:val="single"/>
              <w:left w:color="000000" w:sz="4" w:val="single"/>
              <w:bottom w:color="000000" w:sz="4" w:val="single"/>
              <w:right w:color="000000" w:sz="4" w:val="single"/>
            </w:tcBorders>
            <w:tcMar>
              <w:left w:type="dxa" w:w="0"/>
              <w:right w:type="dxa" w:w="0"/>
            </w:tcMar>
          </w:tcPr>
          <w:p w14:paraId="CA130000">
            <w:pPr>
              <w:pStyle w:val="Style_2"/>
              <w:ind w:firstLine="0" w:left="0"/>
              <w:jc w:val="center"/>
            </w:pPr>
            <w:r>
              <w:t>23.3.7</w:t>
            </w:r>
          </w:p>
        </w:tc>
        <w:tc>
          <w:tcPr>
            <w:tcW w:type="dxa" w:w="1984"/>
            <w:tcBorders>
              <w:top w:color="000000" w:sz="4" w:val="single"/>
              <w:left w:color="000000" w:sz="4" w:val="single"/>
              <w:bottom w:color="000000" w:sz="4" w:val="single"/>
              <w:right w:color="000000" w:sz="4" w:val="single"/>
            </w:tcBorders>
            <w:tcMar>
              <w:left w:type="dxa" w:w="0"/>
              <w:right w:type="dxa" w:w="0"/>
            </w:tcMar>
          </w:tcPr>
          <w:p w14:paraId="CB130000">
            <w:pPr>
              <w:pStyle w:val="Style_2"/>
              <w:ind w:firstLine="0" w:left="0"/>
              <w:jc w:val="left"/>
            </w:pPr>
            <w:r>
              <w:t>исследования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CC130000">
            <w:pPr>
              <w:pStyle w:val="Style_2"/>
              <w:ind w:firstLine="0" w:left="0"/>
              <w:jc w:val="center"/>
            </w:pPr>
            <w:r>
              <w:t>0,275507</w:t>
            </w:r>
          </w:p>
        </w:tc>
        <w:tc>
          <w:tcPr>
            <w:tcW w:type="dxa" w:w="1304"/>
            <w:tcBorders>
              <w:top w:color="000000" w:sz="4" w:val="single"/>
              <w:left w:color="000000" w:sz="4" w:val="single"/>
              <w:bottom w:color="000000" w:sz="4" w:val="single"/>
              <w:right w:color="000000" w:sz="4" w:val="single"/>
            </w:tcBorders>
            <w:tcMar>
              <w:left w:type="dxa" w:w="0"/>
              <w:right w:type="dxa" w:w="0"/>
            </w:tcMar>
          </w:tcPr>
          <w:p w14:paraId="CD130000">
            <w:pPr>
              <w:pStyle w:val="Style_2"/>
              <w:ind w:firstLine="0" w:left="0"/>
              <w:jc w:val="center"/>
            </w:pPr>
            <w:r>
              <w:t>453,8</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E13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F130000">
            <w:pPr>
              <w:pStyle w:val="Style_2"/>
              <w:ind w:firstLine="0" w:left="0"/>
              <w:jc w:val="center"/>
            </w:pPr>
            <w:r>
              <w:t>125,0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D013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D1130000">
            <w:pPr>
              <w:pStyle w:val="Style_2"/>
              <w:ind w:firstLine="0" w:left="0"/>
              <w:jc w:val="center"/>
            </w:pPr>
            <w:r>
              <w:t>141 370,0</w:t>
            </w:r>
          </w:p>
        </w:tc>
        <w:tc>
          <w:tcPr>
            <w:tcW w:type="dxa" w:w="835"/>
            <w:tcBorders>
              <w:top w:color="000000" w:sz="4" w:val="single"/>
              <w:left w:color="000000" w:sz="4" w:val="single"/>
              <w:bottom w:color="000000" w:sz="4" w:val="single"/>
              <w:right w:color="000000" w:sz="4" w:val="single"/>
            </w:tcBorders>
            <w:tcMar>
              <w:left w:type="dxa" w:w="0"/>
              <w:right w:type="dxa" w:w="0"/>
            </w:tcMar>
          </w:tcPr>
          <w:p w14:paraId="D213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D3130000">
            <w:pPr>
              <w:pStyle w:val="Style_2"/>
              <w:ind w:firstLine="0" w:left="0"/>
              <w:jc w:val="left"/>
            </w:pPr>
            <w:r>
              <w:t xml:space="preserve">диспансерное наблюдение (сумма </w:t>
            </w:r>
            <w:r>
              <w:rPr>
                <w:color w:val="0000FF"/>
              </w:rPr>
              <w:fldChar w:fldCharType="begin"/>
            </w:r>
            <w:r>
              <w:rPr>
                <w:color w:val="0000FF"/>
              </w:rPr>
              <w:instrText>HYPERLINK \l "Par5378" \o "39.4"</w:instrText>
            </w:r>
            <w:r>
              <w:rPr>
                <w:color w:val="0000FF"/>
              </w:rPr>
              <w:fldChar w:fldCharType="separate"/>
            </w:r>
            <w:r>
              <w:rPr>
                <w:color w:val="0000FF"/>
              </w:rPr>
              <w:t>строк 39.4</w:t>
            </w:r>
            <w:r>
              <w:rPr>
                <w:color w:val="0000FF"/>
              </w:rPr>
              <w:fldChar w:fldCharType="end"/>
            </w:r>
            <w:r>
              <w:t xml:space="preserve"> + </w:t>
            </w:r>
            <w:r>
              <w:rPr>
                <w:color w:val="0000FF"/>
              </w:rPr>
              <w:fldChar w:fldCharType="begin"/>
            </w:r>
            <w:r>
              <w:rPr>
                <w:color w:val="0000FF"/>
              </w:rPr>
              <w:instrText>HYPERLINK \l "Par5748" \o "53.4"</w:instrText>
            </w:r>
            <w:r>
              <w:rPr>
                <w:color w:val="0000FF"/>
              </w:rPr>
              <w:fldChar w:fldCharType="separate"/>
            </w:r>
            <w:r>
              <w:rPr>
                <w:color w:val="0000FF"/>
              </w:rPr>
              <w:t>53.4</w:t>
            </w:r>
            <w:r>
              <w:rPr>
                <w:color w:val="0000FF"/>
              </w:rPr>
              <w:fldChar w:fldCharType="end"/>
            </w:r>
            <w:r>
              <w:t xml:space="preserve"> + </w:t>
            </w:r>
            <w:r>
              <w:rPr>
                <w:color w:val="0000FF"/>
              </w:rPr>
              <w:fldChar w:fldCharType="begin"/>
            </w:r>
            <w:r>
              <w:rPr>
                <w:color w:val="0000FF"/>
              </w:rPr>
              <w:instrText>HYPERLINK \l "Par6188" \o "69.4"</w:instrText>
            </w:r>
            <w:r>
              <w:rPr>
                <w:color w:val="0000FF"/>
              </w:rPr>
              <w:fldChar w:fldCharType="separate"/>
            </w:r>
            <w:r>
              <w:rPr>
                <w:color w:val="0000FF"/>
              </w:rPr>
              <w:t>69.4</w:t>
            </w:r>
            <w:r>
              <w:rPr>
                <w:color w:val="0000FF"/>
              </w:rPr>
              <w:fldChar w:fldCharType="end"/>
            </w:r>
            <w:r>
              <w:t>)</w:t>
            </w:r>
          </w:p>
        </w:tc>
        <w:tc>
          <w:tcPr>
            <w:tcW w:type="dxa" w:w="1020"/>
            <w:tcBorders>
              <w:top w:color="000000" w:sz="4" w:val="single"/>
              <w:left w:color="000000" w:sz="4" w:val="single"/>
              <w:bottom w:color="000000" w:sz="4" w:val="single"/>
              <w:right w:color="000000" w:sz="4" w:val="single"/>
            </w:tcBorders>
            <w:tcMar>
              <w:left w:type="dxa" w:w="0"/>
              <w:right w:type="dxa" w:w="0"/>
            </w:tcMar>
          </w:tcPr>
          <w:p w14:paraId="D4130000">
            <w:pPr>
              <w:pStyle w:val="Style_2"/>
              <w:ind w:firstLine="0" w:left="0"/>
              <w:jc w:val="center"/>
            </w:pPr>
            <w:r>
              <w:t>23.4</w:t>
            </w:r>
          </w:p>
        </w:tc>
        <w:tc>
          <w:tcPr>
            <w:tcW w:type="dxa" w:w="1984"/>
            <w:tcBorders>
              <w:top w:color="000000" w:sz="4" w:val="single"/>
              <w:left w:color="000000" w:sz="4" w:val="single"/>
              <w:bottom w:color="000000" w:sz="4" w:val="single"/>
              <w:right w:color="000000" w:sz="4" w:val="single"/>
            </w:tcBorders>
            <w:tcMar>
              <w:left w:type="dxa" w:w="0"/>
              <w:right w:type="dxa" w:w="0"/>
            </w:tcMar>
          </w:tcPr>
          <w:p w14:paraId="D5130000">
            <w:pPr>
              <w:pStyle w:val="Style_2"/>
              <w:ind w:firstLine="0" w:left="0"/>
              <w:jc w:val="left"/>
            </w:pPr>
            <w:r>
              <w:t>комплексное посещение</w:t>
            </w:r>
          </w:p>
        </w:tc>
        <w:tc>
          <w:tcPr>
            <w:tcW w:type="dxa" w:w="1644"/>
            <w:tcBorders>
              <w:top w:color="000000" w:sz="4" w:val="single"/>
              <w:left w:color="000000" w:sz="4" w:val="single"/>
              <w:bottom w:color="000000" w:sz="4" w:val="single"/>
              <w:right w:color="000000" w:sz="4" w:val="single"/>
            </w:tcBorders>
            <w:tcMar>
              <w:left w:type="dxa" w:w="0"/>
              <w:right w:type="dxa" w:w="0"/>
            </w:tcMar>
          </w:tcPr>
          <w:p w14:paraId="D6130000">
            <w:pPr>
              <w:pStyle w:val="Style_2"/>
              <w:ind w:firstLine="0" w:left="0"/>
              <w:jc w:val="center"/>
            </w:pPr>
            <w:r>
              <w:t>0,261736</w:t>
            </w:r>
          </w:p>
        </w:tc>
        <w:tc>
          <w:tcPr>
            <w:tcW w:type="dxa" w:w="1304"/>
            <w:tcBorders>
              <w:top w:color="000000" w:sz="4" w:val="single"/>
              <w:left w:color="000000" w:sz="4" w:val="single"/>
              <w:bottom w:color="000000" w:sz="4" w:val="single"/>
              <w:right w:color="000000" w:sz="4" w:val="single"/>
            </w:tcBorders>
            <w:tcMar>
              <w:left w:type="dxa" w:w="0"/>
              <w:right w:type="dxa" w:w="0"/>
            </w:tcMar>
          </w:tcPr>
          <w:p w14:paraId="D7130000">
            <w:pPr>
              <w:pStyle w:val="Style_2"/>
              <w:ind w:firstLine="0" w:left="0"/>
              <w:jc w:val="center"/>
            </w:pPr>
            <w:r>
              <w:t>1 440,9</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813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9130000">
            <w:pPr>
              <w:pStyle w:val="Style_2"/>
              <w:ind w:firstLine="0" w:left="0"/>
              <w:jc w:val="center"/>
            </w:pPr>
            <w:r>
              <w:t>377,1</w:t>
            </w:r>
          </w:p>
        </w:tc>
        <w:tc>
          <w:tcPr>
            <w:tcW w:type="dxa" w:w="1474"/>
            <w:tcBorders>
              <w:top w:color="000000" w:sz="4" w:val="single"/>
              <w:left w:color="000000" w:sz="4" w:val="single"/>
              <w:bottom w:color="000000" w:sz="4" w:val="single"/>
              <w:right w:color="000000" w:sz="4" w:val="single"/>
            </w:tcBorders>
            <w:tcMar>
              <w:left w:type="dxa" w:w="0"/>
              <w:right w:type="dxa" w:w="0"/>
            </w:tcMar>
          </w:tcPr>
          <w:p w14:paraId="DA13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DB130000">
            <w:pPr>
              <w:pStyle w:val="Style_2"/>
              <w:ind w:firstLine="0" w:left="0"/>
              <w:jc w:val="center"/>
            </w:pPr>
            <w:r>
              <w:t>426 485,0</w:t>
            </w:r>
          </w:p>
        </w:tc>
        <w:tc>
          <w:tcPr>
            <w:tcW w:type="dxa" w:w="835"/>
            <w:tcBorders>
              <w:top w:color="000000" w:sz="4" w:val="single"/>
              <w:left w:color="000000" w:sz="4" w:val="single"/>
              <w:bottom w:color="000000" w:sz="4" w:val="single"/>
              <w:right w:color="000000" w:sz="4" w:val="single"/>
            </w:tcBorders>
            <w:tcMar>
              <w:left w:type="dxa" w:w="0"/>
              <w:right w:type="dxa" w:w="0"/>
            </w:tcMar>
          </w:tcPr>
          <w:p w14:paraId="DC13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DD130000">
            <w:pPr>
              <w:pStyle w:val="Style_2"/>
              <w:ind w:firstLine="0" w:left="0"/>
              <w:jc w:val="left"/>
            </w:pPr>
            <w:r>
              <w:t xml:space="preserve">2.2. В условиях дневных стационаров, за исключением медицинской реабилитации (сумма </w:t>
            </w:r>
            <w:r>
              <w:rPr>
                <w:color w:val="0000FF"/>
              </w:rPr>
              <w:fldChar w:fldCharType="begin"/>
            </w:r>
            <w:r>
              <w:rPr>
                <w:color w:val="0000FF"/>
              </w:rPr>
              <w:instrText>HYPERLINK \l "Par5388" \o "40"</w:instrText>
            </w:r>
            <w:r>
              <w:rPr>
                <w:color w:val="0000FF"/>
              </w:rPr>
              <w:fldChar w:fldCharType="separate"/>
            </w:r>
            <w:r>
              <w:rPr>
                <w:color w:val="0000FF"/>
              </w:rPr>
              <w:t>строк 40</w:t>
            </w:r>
            <w:r>
              <w:rPr>
                <w:color w:val="0000FF"/>
              </w:rPr>
              <w:fldChar w:fldCharType="end"/>
            </w:r>
            <w:r>
              <w:t xml:space="preserve"> + </w:t>
            </w:r>
            <w:r>
              <w:rPr>
                <w:color w:val="0000FF"/>
              </w:rPr>
              <w:fldChar w:fldCharType="begin"/>
            </w:r>
            <w:r>
              <w:rPr>
                <w:color w:val="0000FF"/>
              </w:rPr>
              <w:instrText>HYPERLINK \l "Par5758" \o "54"</w:instrText>
            </w:r>
            <w:r>
              <w:rPr>
                <w:color w:val="0000FF"/>
              </w:rPr>
              <w:fldChar w:fldCharType="separate"/>
            </w:r>
            <w:r>
              <w:rPr>
                <w:color w:val="0000FF"/>
              </w:rPr>
              <w:t>54</w:t>
            </w:r>
            <w:r>
              <w:rPr>
                <w:color w:val="0000FF"/>
              </w:rPr>
              <w:fldChar w:fldCharType="end"/>
            </w:r>
            <w:r>
              <w:t xml:space="preserve"> + </w:t>
            </w:r>
            <w:r>
              <w:rPr>
                <w:color w:val="0000FF"/>
              </w:rPr>
              <w:fldChar w:fldCharType="begin"/>
            </w:r>
            <w:r>
              <w:rPr>
                <w:color w:val="0000FF"/>
              </w:rPr>
              <w:instrText>HYPERLINK \l "Par6198" \o "70"</w:instrText>
            </w:r>
            <w:r>
              <w:rPr>
                <w:color w:val="0000FF"/>
              </w:rPr>
              <w:fldChar w:fldCharType="separate"/>
            </w:r>
            <w:r>
              <w:rPr>
                <w:color w:val="0000FF"/>
              </w:rPr>
              <w:t>70</w:t>
            </w:r>
            <w:r>
              <w:rPr>
                <w:color w:val="0000FF"/>
              </w:rPr>
              <w:fldChar w:fldCharType="end"/>
            </w:r>
            <w:r>
              <w:t>),</w:t>
            </w:r>
          </w:p>
          <w:p w14:paraId="DE130000">
            <w:pPr>
              <w:pStyle w:val="Style_2"/>
              <w:ind w:firstLine="0" w:left="0"/>
              <w:jc w:val="left"/>
            </w:pPr>
            <w:r>
              <w:t>в том числе:</w:t>
            </w:r>
          </w:p>
        </w:tc>
        <w:tc>
          <w:tcPr>
            <w:tcW w:type="dxa" w:w="1020"/>
            <w:tcBorders>
              <w:top w:color="000000" w:sz="4" w:val="single"/>
              <w:left w:color="000000" w:sz="4" w:val="single"/>
              <w:bottom w:color="000000" w:sz="4" w:val="single"/>
              <w:right w:color="000000" w:sz="4" w:val="single"/>
            </w:tcBorders>
            <w:tcMar>
              <w:left w:type="dxa" w:w="0"/>
              <w:right w:type="dxa" w:w="0"/>
            </w:tcMar>
          </w:tcPr>
          <w:p w14:paraId="DF130000">
            <w:pPr>
              <w:pStyle w:val="Style_2"/>
              <w:ind w:firstLine="0" w:left="0"/>
              <w:jc w:val="center"/>
            </w:pPr>
            <w:bookmarkStart w:id="222" w:name="Par4947"/>
            <w:bookmarkEnd w:id="222"/>
            <w:r>
              <w:t>24</w:t>
            </w:r>
          </w:p>
        </w:tc>
        <w:tc>
          <w:tcPr>
            <w:tcW w:type="dxa" w:w="1984"/>
            <w:tcBorders>
              <w:top w:color="000000" w:sz="4" w:val="single"/>
              <w:left w:color="000000" w:sz="4" w:val="single"/>
              <w:bottom w:color="000000" w:sz="4" w:val="single"/>
              <w:right w:color="000000" w:sz="4" w:val="single"/>
            </w:tcBorders>
            <w:tcMar>
              <w:left w:type="dxa" w:w="0"/>
              <w:right w:type="dxa" w:w="0"/>
            </w:tcMar>
          </w:tcPr>
          <w:p w14:paraId="E0130000">
            <w:pPr>
              <w:pStyle w:val="Style_2"/>
              <w:ind w:firstLine="0" w:left="0"/>
              <w:jc w:val="left"/>
            </w:pPr>
            <w:r>
              <w:t>случай лечения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E1130000">
            <w:pPr>
              <w:pStyle w:val="Style_2"/>
              <w:ind w:firstLine="0" w:left="0"/>
              <w:jc w:val="center"/>
            </w:pPr>
            <w:r>
              <w:t>0,037596</w:t>
            </w:r>
          </w:p>
        </w:tc>
        <w:tc>
          <w:tcPr>
            <w:tcW w:type="dxa" w:w="1304"/>
            <w:tcBorders>
              <w:top w:color="000000" w:sz="4" w:val="single"/>
              <w:left w:color="000000" w:sz="4" w:val="single"/>
              <w:bottom w:color="000000" w:sz="4" w:val="single"/>
              <w:right w:color="000000" w:sz="4" w:val="single"/>
            </w:tcBorders>
            <w:tcMar>
              <w:left w:type="dxa" w:w="0"/>
              <w:right w:type="dxa" w:w="0"/>
            </w:tcMar>
          </w:tcPr>
          <w:p w14:paraId="E2130000">
            <w:pPr>
              <w:pStyle w:val="Style_2"/>
              <w:ind w:firstLine="0" w:left="0"/>
              <w:jc w:val="center"/>
            </w:pPr>
            <w:r>
              <w:t>19 866,1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313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E4130000">
            <w:pPr>
              <w:pStyle w:val="Style_2"/>
              <w:ind w:firstLine="0" w:left="0"/>
              <w:jc w:val="center"/>
            </w:pPr>
            <w:r>
              <w:t>746,9</w:t>
            </w:r>
          </w:p>
        </w:tc>
        <w:tc>
          <w:tcPr>
            <w:tcW w:type="dxa" w:w="1474"/>
            <w:tcBorders>
              <w:top w:color="000000" w:sz="4" w:val="single"/>
              <w:left w:color="000000" w:sz="4" w:val="single"/>
              <w:bottom w:color="000000" w:sz="4" w:val="single"/>
              <w:right w:color="000000" w:sz="4" w:val="single"/>
            </w:tcBorders>
            <w:tcMar>
              <w:left w:type="dxa" w:w="0"/>
              <w:right w:type="dxa" w:w="0"/>
            </w:tcMar>
          </w:tcPr>
          <w:p w14:paraId="E513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E6130000">
            <w:pPr>
              <w:pStyle w:val="Style_2"/>
              <w:ind w:firstLine="0" w:left="0"/>
              <w:jc w:val="center"/>
            </w:pPr>
            <w:r>
              <w:t>844 714,0</w:t>
            </w:r>
          </w:p>
        </w:tc>
        <w:tc>
          <w:tcPr>
            <w:tcW w:type="dxa" w:w="835"/>
            <w:tcBorders>
              <w:top w:color="000000" w:sz="4" w:val="single"/>
              <w:left w:color="000000" w:sz="4" w:val="single"/>
              <w:bottom w:color="000000" w:sz="4" w:val="single"/>
              <w:right w:color="000000" w:sz="4" w:val="single"/>
            </w:tcBorders>
            <w:tcMar>
              <w:left w:type="dxa" w:w="0"/>
              <w:right w:type="dxa" w:w="0"/>
            </w:tcMar>
          </w:tcPr>
          <w:p w14:paraId="E713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E8130000">
            <w:pPr>
              <w:pStyle w:val="Style_2"/>
              <w:ind w:firstLine="0" w:left="0"/>
              <w:jc w:val="left"/>
            </w:pPr>
            <w:r>
              <w:t xml:space="preserve">2.2.1. медицинская помощь по профилю "онкология" (сумма </w:t>
            </w:r>
            <w:r>
              <w:rPr>
                <w:color w:val="0000FF"/>
              </w:rPr>
              <w:fldChar w:fldCharType="begin"/>
            </w:r>
            <w:r>
              <w:rPr>
                <w:color w:val="0000FF"/>
              </w:rPr>
              <w:instrText>HYPERLINK \l "Par5398" \o "40.1"</w:instrText>
            </w:r>
            <w:r>
              <w:rPr>
                <w:color w:val="0000FF"/>
              </w:rPr>
              <w:fldChar w:fldCharType="separate"/>
            </w:r>
            <w:r>
              <w:rPr>
                <w:color w:val="0000FF"/>
              </w:rPr>
              <w:t>строк 40.1</w:t>
            </w:r>
            <w:r>
              <w:rPr>
                <w:color w:val="0000FF"/>
              </w:rPr>
              <w:fldChar w:fldCharType="end"/>
            </w:r>
            <w:r>
              <w:t xml:space="preserve"> + </w:t>
            </w:r>
            <w:r>
              <w:rPr>
                <w:color w:val="0000FF"/>
              </w:rPr>
              <w:fldChar w:fldCharType="begin"/>
            </w:r>
            <w:r>
              <w:rPr>
                <w:color w:val="0000FF"/>
              </w:rPr>
              <w:instrText>HYPERLINK \l "Par5768" \o "54.1"</w:instrText>
            </w:r>
            <w:r>
              <w:rPr>
                <w:color w:val="0000FF"/>
              </w:rPr>
              <w:fldChar w:fldCharType="separate"/>
            </w:r>
            <w:r>
              <w:rPr>
                <w:color w:val="0000FF"/>
              </w:rPr>
              <w:t>54.1</w:t>
            </w:r>
            <w:r>
              <w:rPr>
                <w:color w:val="0000FF"/>
              </w:rPr>
              <w:fldChar w:fldCharType="end"/>
            </w:r>
            <w:r>
              <w:t xml:space="preserve"> + </w:t>
            </w:r>
            <w:r>
              <w:rPr>
                <w:color w:val="0000FF"/>
              </w:rPr>
              <w:fldChar w:fldCharType="begin"/>
            </w:r>
            <w:r>
              <w:rPr>
                <w:color w:val="0000FF"/>
              </w:rPr>
              <w:instrText>HYPERLINK \l "Par6208" \o "70.1"</w:instrText>
            </w:r>
            <w:r>
              <w:rPr>
                <w:color w:val="0000FF"/>
              </w:rPr>
              <w:fldChar w:fldCharType="separate"/>
            </w:r>
            <w:r>
              <w:rPr>
                <w:color w:val="0000FF"/>
              </w:rPr>
              <w:t>70.1</w:t>
            </w:r>
            <w:r>
              <w:rPr>
                <w:color w:val="0000FF"/>
              </w:rPr>
              <w:fldChar w:fldCharType="end"/>
            </w:r>
            <w:r>
              <w:t>)</w:t>
            </w:r>
          </w:p>
        </w:tc>
        <w:tc>
          <w:tcPr>
            <w:tcW w:type="dxa" w:w="1020"/>
            <w:tcBorders>
              <w:top w:color="000000" w:sz="4" w:val="single"/>
              <w:left w:color="000000" w:sz="4" w:val="single"/>
              <w:bottom w:color="000000" w:sz="4" w:val="single"/>
              <w:right w:color="000000" w:sz="4" w:val="single"/>
            </w:tcBorders>
            <w:tcMar>
              <w:left w:type="dxa" w:w="0"/>
              <w:right w:type="dxa" w:w="0"/>
            </w:tcMar>
          </w:tcPr>
          <w:p w14:paraId="E9130000">
            <w:pPr>
              <w:pStyle w:val="Style_2"/>
              <w:ind w:firstLine="0" w:left="0"/>
              <w:jc w:val="center"/>
            </w:pPr>
            <w:bookmarkStart w:id="223" w:name="Par4957"/>
            <w:bookmarkEnd w:id="223"/>
            <w:r>
              <w:t>24.1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EA130000">
            <w:pPr>
              <w:pStyle w:val="Style_2"/>
              <w:ind w:firstLine="0" w:left="0"/>
              <w:jc w:val="left"/>
            </w:pPr>
            <w:r>
              <w:t>случай лечения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EB13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EC13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D13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EE130000">
            <w:pPr>
              <w:pStyle w:val="Style_2"/>
              <w:ind w:firstLine="0" w:left="0"/>
              <w:jc w:val="center"/>
            </w:pPr>
            <w:r>
              <w:t>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EF13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F013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F113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F2130000">
            <w:pPr>
              <w:pStyle w:val="Style_2"/>
              <w:ind w:firstLine="0" w:left="0"/>
              <w:jc w:val="left"/>
            </w:pPr>
            <w:r>
              <w:t xml:space="preserve">2.2.2. при экстракорпоральном оплодотворении (сумма </w:t>
            </w:r>
            <w:r>
              <w:rPr>
                <w:color w:val="0000FF"/>
              </w:rPr>
              <w:fldChar w:fldCharType="begin"/>
            </w:r>
            <w:r>
              <w:rPr>
                <w:color w:val="0000FF"/>
              </w:rPr>
              <w:instrText>HYPERLINK \l "Par5408" \o "40.2"</w:instrText>
            </w:r>
            <w:r>
              <w:rPr>
                <w:color w:val="0000FF"/>
              </w:rPr>
              <w:fldChar w:fldCharType="separate"/>
            </w:r>
            <w:r>
              <w:rPr>
                <w:color w:val="0000FF"/>
              </w:rPr>
              <w:t>строк 40.2</w:t>
            </w:r>
            <w:r>
              <w:rPr>
                <w:color w:val="0000FF"/>
              </w:rPr>
              <w:fldChar w:fldCharType="end"/>
            </w:r>
            <w:r>
              <w:t xml:space="preserve"> + </w:t>
            </w:r>
            <w:r>
              <w:rPr>
                <w:color w:val="0000FF"/>
              </w:rPr>
              <w:fldChar w:fldCharType="begin"/>
            </w:r>
            <w:r>
              <w:rPr>
                <w:color w:val="0000FF"/>
              </w:rPr>
              <w:instrText>HYPERLINK \l "Par5778" \o "54.2"</w:instrText>
            </w:r>
            <w:r>
              <w:rPr>
                <w:color w:val="0000FF"/>
              </w:rPr>
              <w:fldChar w:fldCharType="separate"/>
            </w:r>
            <w:r>
              <w:rPr>
                <w:color w:val="0000FF"/>
              </w:rPr>
              <w:t>54.2</w:t>
            </w:r>
            <w:r>
              <w:rPr>
                <w:color w:val="0000FF"/>
              </w:rPr>
              <w:fldChar w:fldCharType="end"/>
            </w:r>
            <w:r>
              <w:t xml:space="preserve"> + </w:t>
            </w:r>
            <w:r>
              <w:rPr>
                <w:color w:val="0000FF"/>
              </w:rPr>
              <w:fldChar w:fldCharType="begin"/>
            </w:r>
            <w:r>
              <w:rPr>
                <w:color w:val="0000FF"/>
              </w:rPr>
              <w:instrText>HYPERLINK \l "Par6218" \o "70.2"</w:instrText>
            </w:r>
            <w:r>
              <w:rPr>
                <w:color w:val="0000FF"/>
              </w:rPr>
              <w:fldChar w:fldCharType="separate"/>
            </w:r>
            <w:r>
              <w:rPr>
                <w:color w:val="0000FF"/>
              </w:rPr>
              <w:t>70.2</w:t>
            </w:r>
            <w:r>
              <w:rPr>
                <w:color w:val="0000FF"/>
              </w:rPr>
              <w:fldChar w:fldCharType="end"/>
            </w:r>
            <w:r>
              <w:t>)</w:t>
            </w:r>
          </w:p>
        </w:tc>
        <w:tc>
          <w:tcPr>
            <w:tcW w:type="dxa" w:w="1020"/>
            <w:tcBorders>
              <w:top w:color="000000" w:sz="4" w:val="single"/>
              <w:left w:color="000000" w:sz="4" w:val="single"/>
              <w:bottom w:color="000000" w:sz="4" w:val="single"/>
              <w:right w:color="000000" w:sz="4" w:val="single"/>
            </w:tcBorders>
            <w:tcMar>
              <w:left w:type="dxa" w:w="0"/>
              <w:right w:type="dxa" w:w="0"/>
            </w:tcMar>
          </w:tcPr>
          <w:p w14:paraId="F3130000">
            <w:pPr>
              <w:pStyle w:val="Style_2"/>
              <w:ind w:firstLine="0" w:left="0"/>
              <w:jc w:val="center"/>
            </w:pPr>
            <w:bookmarkStart w:id="224" w:name="Par4967"/>
            <w:bookmarkEnd w:id="224"/>
            <w:r>
              <w:t>24.2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F4130000">
            <w:pPr>
              <w:pStyle w:val="Style_2"/>
              <w:ind w:firstLine="0" w:left="0"/>
              <w:jc w:val="left"/>
            </w:pPr>
            <w:r>
              <w:t>случай</w:t>
            </w:r>
          </w:p>
        </w:tc>
        <w:tc>
          <w:tcPr>
            <w:tcW w:type="dxa" w:w="1644"/>
            <w:tcBorders>
              <w:top w:color="000000" w:sz="4" w:val="single"/>
              <w:left w:color="000000" w:sz="4" w:val="single"/>
              <w:bottom w:color="000000" w:sz="4" w:val="single"/>
              <w:right w:color="000000" w:sz="4" w:val="single"/>
            </w:tcBorders>
            <w:tcMar>
              <w:left w:type="dxa" w:w="0"/>
              <w:right w:type="dxa" w:w="0"/>
            </w:tcMar>
          </w:tcPr>
          <w:p w14:paraId="F513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F613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713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F8130000">
            <w:pPr>
              <w:pStyle w:val="Style_2"/>
              <w:ind w:firstLine="0" w:left="0"/>
              <w:jc w:val="center"/>
            </w:pPr>
            <w:r>
              <w:t>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F913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FA13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FB13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FC130000">
            <w:pPr>
              <w:pStyle w:val="Style_2"/>
              <w:ind w:firstLine="0" w:left="0"/>
              <w:jc w:val="left"/>
            </w:pPr>
            <w: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w:t>
            </w:r>
            <w:r>
              <w:rPr>
                <w:color w:val="0000FF"/>
              </w:rPr>
              <w:fldChar w:fldCharType="begin"/>
            </w:r>
            <w:r>
              <w:rPr>
                <w:color w:val="0000FF"/>
              </w:rPr>
              <w:instrText>HYPERLINK \l "Par4947" \o "24"</w:instrText>
            </w:r>
            <w:r>
              <w:rPr>
                <w:color w:val="0000FF"/>
              </w:rPr>
              <w:fldChar w:fldCharType="separate"/>
            </w:r>
            <w:r>
              <w:rPr>
                <w:color w:val="0000FF"/>
              </w:rPr>
              <w:t>строк 24</w:t>
            </w:r>
            <w:r>
              <w:rPr>
                <w:color w:val="0000FF"/>
              </w:rPr>
              <w:fldChar w:fldCharType="end"/>
            </w:r>
            <w:r>
              <w:t xml:space="preserve"> + </w:t>
            </w:r>
            <w:r>
              <w:rPr>
                <w:color w:val="0000FF"/>
              </w:rPr>
              <w:fldChar w:fldCharType="begin"/>
            </w:r>
            <w:r>
              <w:rPr>
                <w:color w:val="0000FF"/>
              </w:rPr>
              <w:instrText>HYPERLINK \l "Par5017" \o "27"</w:instrText>
            </w:r>
            <w:r>
              <w:rPr>
                <w:color w:val="0000FF"/>
              </w:rPr>
              <w:fldChar w:fldCharType="separate"/>
            </w:r>
            <w:r>
              <w:rPr>
                <w:color w:val="0000FF"/>
              </w:rPr>
              <w:t>27</w:t>
            </w:r>
            <w:r>
              <w:rPr>
                <w:color w:val="0000FF"/>
              </w:rPr>
              <w:fldChar w:fldCharType="end"/>
            </w:r>
            <w:r>
              <w:t>), в том числе:</w:t>
            </w:r>
          </w:p>
        </w:tc>
        <w:tc>
          <w:tcPr>
            <w:tcW w:type="dxa" w:w="1020"/>
            <w:tcBorders>
              <w:top w:color="000000" w:sz="4" w:val="single"/>
              <w:left w:color="000000" w:sz="4" w:val="single"/>
              <w:bottom w:color="000000" w:sz="4" w:val="single"/>
              <w:right w:color="000000" w:sz="4" w:val="single"/>
            </w:tcBorders>
            <w:tcMar>
              <w:left w:type="dxa" w:w="0"/>
              <w:right w:type="dxa" w:w="0"/>
            </w:tcMar>
          </w:tcPr>
          <w:p w14:paraId="FD130000">
            <w:pPr>
              <w:pStyle w:val="Style_2"/>
              <w:ind w:firstLine="0" w:left="0"/>
              <w:jc w:val="center"/>
            </w:pPr>
            <w:r>
              <w:t>25</w:t>
            </w:r>
          </w:p>
        </w:tc>
        <w:tc>
          <w:tcPr>
            <w:tcW w:type="dxa" w:w="1984"/>
            <w:tcBorders>
              <w:top w:color="000000" w:sz="4" w:val="single"/>
              <w:left w:color="000000" w:sz="4" w:val="single"/>
              <w:bottom w:color="000000" w:sz="4" w:val="single"/>
              <w:right w:color="000000" w:sz="4" w:val="single"/>
            </w:tcBorders>
            <w:tcMar>
              <w:left w:type="dxa" w:w="0"/>
              <w:right w:type="dxa" w:w="0"/>
            </w:tcMar>
          </w:tcPr>
          <w:p w14:paraId="FE130000">
            <w:pPr>
              <w:pStyle w:val="Style_2"/>
              <w:ind w:firstLine="0" w:left="0"/>
              <w:jc w:val="left"/>
            </w:pPr>
            <w:r>
              <w:t>случай лечения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FF130000">
            <w:pPr>
              <w:pStyle w:val="Style_2"/>
              <w:ind w:firstLine="0" w:left="0"/>
              <w:jc w:val="center"/>
            </w:pPr>
            <w:r>
              <w:t>0,067863</w:t>
            </w:r>
          </w:p>
        </w:tc>
        <w:tc>
          <w:tcPr>
            <w:tcW w:type="dxa" w:w="1304"/>
            <w:tcBorders>
              <w:top w:color="000000" w:sz="4" w:val="single"/>
              <w:left w:color="000000" w:sz="4" w:val="single"/>
              <w:bottom w:color="000000" w:sz="4" w:val="single"/>
              <w:right w:color="000000" w:sz="4" w:val="single"/>
            </w:tcBorders>
            <w:tcMar>
              <w:left w:type="dxa" w:w="0"/>
              <w:right w:type="dxa" w:w="0"/>
            </w:tcMar>
          </w:tcPr>
          <w:p w14:paraId="00140000">
            <w:pPr>
              <w:pStyle w:val="Style_2"/>
              <w:ind w:firstLine="0" w:left="0"/>
              <w:jc w:val="center"/>
            </w:pPr>
            <w:r>
              <w:t>27 591,8</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114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02140000">
            <w:pPr>
              <w:pStyle w:val="Style_2"/>
              <w:ind w:firstLine="0" w:left="0"/>
              <w:jc w:val="center"/>
            </w:pPr>
            <w:r>
              <w:t>1 872,5</w:t>
            </w:r>
          </w:p>
        </w:tc>
        <w:tc>
          <w:tcPr>
            <w:tcW w:type="dxa" w:w="1474"/>
            <w:tcBorders>
              <w:top w:color="000000" w:sz="4" w:val="single"/>
              <w:left w:color="000000" w:sz="4" w:val="single"/>
              <w:bottom w:color="000000" w:sz="4" w:val="single"/>
              <w:right w:color="000000" w:sz="4" w:val="single"/>
            </w:tcBorders>
            <w:tcMar>
              <w:left w:type="dxa" w:w="0"/>
              <w:right w:type="dxa" w:w="0"/>
            </w:tcMar>
          </w:tcPr>
          <w:p w14:paraId="0314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04140000">
            <w:pPr>
              <w:pStyle w:val="Style_2"/>
              <w:ind w:firstLine="0" w:left="0"/>
              <w:jc w:val="center"/>
            </w:pPr>
            <w:r>
              <w:t>2 117 722,6</w:t>
            </w:r>
          </w:p>
        </w:tc>
        <w:tc>
          <w:tcPr>
            <w:tcW w:type="dxa" w:w="835"/>
            <w:tcBorders>
              <w:top w:color="000000" w:sz="4" w:val="single"/>
              <w:left w:color="000000" w:sz="4" w:val="single"/>
              <w:bottom w:color="000000" w:sz="4" w:val="single"/>
              <w:right w:color="000000" w:sz="4" w:val="single"/>
            </w:tcBorders>
            <w:tcMar>
              <w:left w:type="dxa" w:w="0"/>
              <w:right w:type="dxa" w:w="0"/>
            </w:tcMar>
          </w:tcPr>
          <w:p w14:paraId="0514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06140000">
            <w:pPr>
              <w:pStyle w:val="Style_2"/>
              <w:ind w:firstLine="0" w:left="0"/>
              <w:jc w:val="left"/>
            </w:pPr>
            <w:r>
              <w:t xml:space="preserve">3.1) для медицинской помощи по профилю "онкология" (сумма </w:t>
            </w:r>
            <w:r>
              <w:rPr>
                <w:color w:val="0000FF"/>
              </w:rPr>
              <w:fldChar w:fldCharType="begin"/>
            </w:r>
            <w:r>
              <w:rPr>
                <w:color w:val="0000FF"/>
              </w:rPr>
              <w:instrText>HYPERLINK \l "Par4957" \o "24.1"</w:instrText>
            </w:r>
            <w:r>
              <w:rPr>
                <w:color w:val="0000FF"/>
              </w:rPr>
              <w:fldChar w:fldCharType="separate"/>
            </w:r>
            <w:r>
              <w:rPr>
                <w:color w:val="0000FF"/>
              </w:rPr>
              <w:t>строк 24.1</w:t>
            </w:r>
            <w:r>
              <w:rPr>
                <w:color w:val="0000FF"/>
              </w:rPr>
              <w:fldChar w:fldCharType="end"/>
            </w:r>
            <w:r>
              <w:t xml:space="preserve"> + </w:t>
            </w:r>
            <w:r>
              <w:rPr>
                <w:color w:val="0000FF"/>
              </w:rPr>
              <w:fldChar w:fldCharType="begin"/>
            </w:r>
            <w:r>
              <w:rPr>
                <w:color w:val="0000FF"/>
              </w:rPr>
              <w:instrText>HYPERLINK \l "Par5027" \o "27.1"</w:instrText>
            </w:r>
            <w:r>
              <w:rPr>
                <w:color w:val="0000FF"/>
              </w:rPr>
              <w:fldChar w:fldCharType="separate"/>
            </w:r>
            <w:r>
              <w:rPr>
                <w:color w:val="0000FF"/>
              </w:rPr>
              <w:t>27.1</w:t>
            </w:r>
            <w:r>
              <w:rPr>
                <w:color w:val="0000FF"/>
              </w:rPr>
              <w:fldChar w:fldCharType="end"/>
            </w:r>
            <w:r>
              <w:t>)</w:t>
            </w:r>
          </w:p>
        </w:tc>
        <w:tc>
          <w:tcPr>
            <w:tcW w:type="dxa" w:w="1020"/>
            <w:tcBorders>
              <w:top w:color="000000" w:sz="4" w:val="single"/>
              <w:left w:color="000000" w:sz="4" w:val="single"/>
              <w:bottom w:color="000000" w:sz="4" w:val="single"/>
              <w:right w:color="000000" w:sz="4" w:val="single"/>
            </w:tcBorders>
            <w:tcMar>
              <w:left w:type="dxa" w:w="0"/>
              <w:right w:type="dxa" w:w="0"/>
            </w:tcMar>
          </w:tcPr>
          <w:p w14:paraId="07140000">
            <w:pPr>
              <w:pStyle w:val="Style_2"/>
              <w:ind w:firstLine="0" w:left="0"/>
              <w:jc w:val="center"/>
            </w:pPr>
            <w:r>
              <w:t>25.1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08140000">
            <w:pPr>
              <w:pStyle w:val="Style_2"/>
              <w:ind w:firstLine="0" w:left="0"/>
              <w:jc w:val="left"/>
            </w:pPr>
            <w:r>
              <w:t>случай лечения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09140000">
            <w:pPr>
              <w:pStyle w:val="Style_2"/>
              <w:ind w:firstLine="0" w:left="0"/>
              <w:jc w:val="center"/>
            </w:pPr>
            <w:r>
              <w:t>0,010507</w:t>
            </w:r>
          </w:p>
        </w:tc>
        <w:tc>
          <w:tcPr>
            <w:tcW w:type="dxa" w:w="1304"/>
            <w:tcBorders>
              <w:top w:color="000000" w:sz="4" w:val="single"/>
              <w:left w:color="000000" w:sz="4" w:val="single"/>
              <w:bottom w:color="000000" w:sz="4" w:val="single"/>
              <w:right w:color="000000" w:sz="4" w:val="single"/>
            </w:tcBorders>
            <w:tcMar>
              <w:left w:type="dxa" w:w="0"/>
              <w:right w:type="dxa" w:w="0"/>
            </w:tcMar>
          </w:tcPr>
          <w:p w14:paraId="0A140000">
            <w:pPr>
              <w:pStyle w:val="Style_2"/>
              <w:ind w:firstLine="0" w:left="0"/>
              <w:jc w:val="center"/>
            </w:pPr>
            <w:r>
              <w:t>85 455,1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B14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0C140000">
            <w:pPr>
              <w:pStyle w:val="Style_2"/>
              <w:ind w:firstLine="0" w:left="0"/>
              <w:jc w:val="center"/>
            </w:pPr>
            <w:r>
              <w:t>897,9</w:t>
            </w:r>
          </w:p>
        </w:tc>
        <w:tc>
          <w:tcPr>
            <w:tcW w:type="dxa" w:w="1474"/>
            <w:tcBorders>
              <w:top w:color="000000" w:sz="4" w:val="single"/>
              <w:left w:color="000000" w:sz="4" w:val="single"/>
              <w:bottom w:color="000000" w:sz="4" w:val="single"/>
              <w:right w:color="000000" w:sz="4" w:val="single"/>
            </w:tcBorders>
            <w:tcMar>
              <w:left w:type="dxa" w:w="0"/>
              <w:right w:type="dxa" w:w="0"/>
            </w:tcMar>
          </w:tcPr>
          <w:p w14:paraId="0D14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0E140000">
            <w:pPr>
              <w:pStyle w:val="Style_2"/>
              <w:ind w:firstLine="0" w:left="0"/>
              <w:jc w:val="center"/>
            </w:pPr>
            <w:r>
              <w:t>1 015 489,0</w:t>
            </w:r>
          </w:p>
        </w:tc>
        <w:tc>
          <w:tcPr>
            <w:tcW w:type="dxa" w:w="835"/>
            <w:tcBorders>
              <w:top w:color="000000" w:sz="4" w:val="single"/>
              <w:left w:color="000000" w:sz="4" w:val="single"/>
              <w:bottom w:color="000000" w:sz="4" w:val="single"/>
              <w:right w:color="000000" w:sz="4" w:val="single"/>
            </w:tcBorders>
            <w:tcMar>
              <w:left w:type="dxa" w:w="0"/>
              <w:right w:type="dxa" w:w="0"/>
            </w:tcMar>
          </w:tcPr>
          <w:p w14:paraId="0F14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10140000">
            <w:pPr>
              <w:pStyle w:val="Style_2"/>
              <w:ind w:firstLine="0" w:left="0"/>
              <w:jc w:val="left"/>
            </w:pPr>
            <w:r>
              <w:t xml:space="preserve">3.2) для медицинской помощи при экстракорпоральном оплодотворении (сумма </w:t>
            </w:r>
            <w:r>
              <w:rPr>
                <w:color w:val="0000FF"/>
              </w:rPr>
              <w:fldChar w:fldCharType="begin"/>
            </w:r>
            <w:r>
              <w:rPr>
                <w:color w:val="0000FF"/>
              </w:rPr>
              <w:instrText>HYPERLINK \l "Par4967" \o "24.2"</w:instrText>
            </w:r>
            <w:r>
              <w:rPr>
                <w:color w:val="0000FF"/>
              </w:rPr>
              <w:fldChar w:fldCharType="separate"/>
            </w:r>
            <w:r>
              <w:rPr>
                <w:color w:val="0000FF"/>
              </w:rPr>
              <w:t>строк 24.2</w:t>
            </w:r>
            <w:r>
              <w:rPr>
                <w:color w:val="0000FF"/>
              </w:rPr>
              <w:fldChar w:fldCharType="end"/>
            </w:r>
            <w:r>
              <w:t xml:space="preserve"> + </w:t>
            </w:r>
            <w:r>
              <w:rPr>
                <w:color w:val="0000FF"/>
              </w:rPr>
              <w:fldChar w:fldCharType="begin"/>
            </w:r>
            <w:r>
              <w:rPr>
                <w:color w:val="0000FF"/>
              </w:rPr>
              <w:instrText>HYPERLINK \l "Par5037" \o "27.2"</w:instrText>
            </w:r>
            <w:r>
              <w:rPr>
                <w:color w:val="0000FF"/>
              </w:rPr>
              <w:fldChar w:fldCharType="separate"/>
            </w:r>
            <w:r>
              <w:rPr>
                <w:color w:val="0000FF"/>
              </w:rPr>
              <w:t>27.2</w:t>
            </w:r>
            <w:r>
              <w:rPr>
                <w:color w:val="0000FF"/>
              </w:rPr>
              <w:fldChar w:fldCharType="end"/>
            </w:r>
            <w:r>
              <w:t>)</w:t>
            </w:r>
          </w:p>
        </w:tc>
        <w:tc>
          <w:tcPr>
            <w:tcW w:type="dxa" w:w="1020"/>
            <w:tcBorders>
              <w:top w:color="000000" w:sz="4" w:val="single"/>
              <w:left w:color="000000" w:sz="4" w:val="single"/>
              <w:bottom w:color="000000" w:sz="4" w:val="single"/>
              <w:right w:color="000000" w:sz="4" w:val="single"/>
            </w:tcBorders>
            <w:tcMar>
              <w:left w:type="dxa" w:w="0"/>
              <w:right w:type="dxa" w:w="0"/>
            </w:tcMar>
          </w:tcPr>
          <w:p w14:paraId="11140000">
            <w:pPr>
              <w:pStyle w:val="Style_2"/>
              <w:ind w:firstLine="0" w:left="0"/>
              <w:jc w:val="center"/>
            </w:pPr>
            <w:r>
              <w:t>25.2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12140000">
            <w:pPr>
              <w:pStyle w:val="Style_2"/>
              <w:ind w:firstLine="0" w:left="0"/>
              <w:jc w:val="left"/>
            </w:pPr>
            <w:r>
              <w:t>случай</w:t>
            </w:r>
          </w:p>
        </w:tc>
        <w:tc>
          <w:tcPr>
            <w:tcW w:type="dxa" w:w="1644"/>
            <w:tcBorders>
              <w:top w:color="000000" w:sz="4" w:val="single"/>
              <w:left w:color="000000" w:sz="4" w:val="single"/>
              <w:bottom w:color="000000" w:sz="4" w:val="single"/>
              <w:right w:color="000000" w:sz="4" w:val="single"/>
            </w:tcBorders>
            <w:tcMar>
              <w:left w:type="dxa" w:w="0"/>
              <w:right w:type="dxa" w:w="0"/>
            </w:tcMar>
          </w:tcPr>
          <w:p w14:paraId="13140000">
            <w:pPr>
              <w:pStyle w:val="Style_2"/>
              <w:ind w:firstLine="0" w:left="0"/>
              <w:jc w:val="center"/>
            </w:pPr>
            <w:r>
              <w:t>0,00056</w:t>
            </w:r>
          </w:p>
        </w:tc>
        <w:tc>
          <w:tcPr>
            <w:tcW w:type="dxa" w:w="1304"/>
            <w:tcBorders>
              <w:top w:color="000000" w:sz="4" w:val="single"/>
              <w:left w:color="000000" w:sz="4" w:val="single"/>
              <w:bottom w:color="000000" w:sz="4" w:val="single"/>
              <w:right w:color="000000" w:sz="4" w:val="single"/>
            </w:tcBorders>
            <w:tcMar>
              <w:left w:type="dxa" w:w="0"/>
              <w:right w:type="dxa" w:w="0"/>
            </w:tcMar>
          </w:tcPr>
          <w:p w14:paraId="14140000">
            <w:pPr>
              <w:pStyle w:val="Style_2"/>
              <w:ind w:firstLine="0" w:left="0"/>
              <w:jc w:val="center"/>
            </w:pPr>
            <w:r>
              <w:t>124 728,5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514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6140000">
            <w:pPr>
              <w:pStyle w:val="Style_2"/>
              <w:ind w:firstLine="0" w:left="0"/>
              <w:jc w:val="center"/>
            </w:pPr>
            <w:r>
              <w:t>69,8</w:t>
            </w:r>
          </w:p>
        </w:tc>
        <w:tc>
          <w:tcPr>
            <w:tcW w:type="dxa" w:w="1474"/>
            <w:tcBorders>
              <w:top w:color="000000" w:sz="4" w:val="single"/>
              <w:left w:color="000000" w:sz="4" w:val="single"/>
              <w:bottom w:color="000000" w:sz="4" w:val="single"/>
              <w:right w:color="000000" w:sz="4" w:val="single"/>
            </w:tcBorders>
            <w:tcMar>
              <w:left w:type="dxa" w:w="0"/>
              <w:right w:type="dxa" w:w="0"/>
            </w:tcMar>
          </w:tcPr>
          <w:p w14:paraId="1714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18140000">
            <w:pPr>
              <w:pStyle w:val="Style_2"/>
              <w:ind w:firstLine="0" w:left="0"/>
              <w:jc w:val="center"/>
            </w:pPr>
            <w:r>
              <w:t>78 941,0</w:t>
            </w:r>
          </w:p>
        </w:tc>
        <w:tc>
          <w:tcPr>
            <w:tcW w:type="dxa" w:w="835"/>
            <w:tcBorders>
              <w:top w:color="000000" w:sz="4" w:val="single"/>
              <w:left w:color="000000" w:sz="4" w:val="single"/>
              <w:bottom w:color="000000" w:sz="4" w:val="single"/>
              <w:right w:color="000000" w:sz="4" w:val="single"/>
            </w:tcBorders>
            <w:tcMar>
              <w:left w:type="dxa" w:w="0"/>
              <w:right w:type="dxa" w:w="0"/>
            </w:tcMar>
          </w:tcPr>
          <w:p w14:paraId="1914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1A140000">
            <w:pPr>
              <w:pStyle w:val="Style_2"/>
              <w:ind w:firstLine="0" w:left="0"/>
              <w:jc w:val="left"/>
            </w:pPr>
            <w:r>
              <w:t>4. Специализированная, включая высокотехнологичную, медицинская помощь, в том числе:</w:t>
            </w:r>
          </w:p>
        </w:tc>
        <w:tc>
          <w:tcPr>
            <w:tcW w:type="dxa" w:w="1020"/>
            <w:tcBorders>
              <w:top w:color="000000" w:sz="4" w:val="single"/>
              <w:left w:color="000000" w:sz="4" w:val="single"/>
              <w:bottom w:color="000000" w:sz="4" w:val="single"/>
              <w:right w:color="000000" w:sz="4" w:val="single"/>
            </w:tcBorders>
            <w:tcMar>
              <w:left w:type="dxa" w:w="0"/>
              <w:right w:type="dxa" w:w="0"/>
            </w:tcMar>
          </w:tcPr>
          <w:p w14:paraId="1B140000">
            <w:pPr>
              <w:pStyle w:val="Style_2"/>
              <w:ind w:firstLine="0" w:left="0"/>
              <w:jc w:val="center"/>
            </w:pPr>
            <w:r>
              <w:t>26</w:t>
            </w:r>
          </w:p>
        </w:tc>
        <w:tc>
          <w:tcPr>
            <w:tcW w:type="dxa" w:w="1984"/>
            <w:tcBorders>
              <w:top w:color="000000" w:sz="4" w:val="single"/>
              <w:left w:color="000000" w:sz="4" w:val="single"/>
              <w:bottom w:color="000000" w:sz="4" w:val="single"/>
              <w:right w:color="000000" w:sz="4" w:val="single"/>
            </w:tcBorders>
            <w:tcMar>
              <w:left w:type="dxa" w:w="0"/>
              <w:right w:type="dxa" w:w="0"/>
            </w:tcMar>
          </w:tcPr>
          <w:p w14:paraId="1C140000">
            <w:pPr>
              <w:pStyle w:val="Style_2"/>
              <w:ind w:firstLine="0" w:left="0"/>
              <w:jc w:val="left"/>
            </w:pPr>
            <w:r>
              <w:t>Х</w:t>
            </w:r>
          </w:p>
        </w:tc>
        <w:tc>
          <w:tcPr>
            <w:tcW w:type="dxa" w:w="1644"/>
            <w:tcBorders>
              <w:top w:color="000000" w:sz="4" w:val="single"/>
              <w:left w:color="000000" w:sz="4" w:val="single"/>
              <w:bottom w:color="000000" w:sz="4" w:val="single"/>
              <w:right w:color="000000" w:sz="4" w:val="single"/>
            </w:tcBorders>
            <w:tcMar>
              <w:left w:type="dxa" w:w="0"/>
              <w:right w:type="dxa" w:w="0"/>
            </w:tcMar>
          </w:tcPr>
          <w:p w14:paraId="1D140000">
            <w:pPr>
              <w:pStyle w:val="Style_2"/>
              <w:ind w:firstLine="0" w:left="0"/>
              <w:jc w:val="center"/>
            </w:pPr>
            <w:r>
              <w:t>Х</w:t>
            </w:r>
          </w:p>
        </w:tc>
        <w:tc>
          <w:tcPr>
            <w:tcW w:type="dxa" w:w="1304"/>
            <w:tcBorders>
              <w:top w:color="000000" w:sz="4" w:val="single"/>
              <w:left w:color="000000" w:sz="4" w:val="single"/>
              <w:bottom w:color="000000" w:sz="4" w:val="single"/>
              <w:right w:color="000000" w:sz="4" w:val="single"/>
            </w:tcBorders>
            <w:tcMar>
              <w:left w:type="dxa" w:w="0"/>
              <w:right w:type="dxa" w:w="0"/>
            </w:tcMar>
          </w:tcPr>
          <w:p w14:paraId="1E14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F14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014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2114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2214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2314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24140000">
            <w:pPr>
              <w:pStyle w:val="Style_2"/>
              <w:ind w:firstLine="0" w:left="0"/>
              <w:jc w:val="left"/>
            </w:pPr>
            <w:r>
              <w:t xml:space="preserve">4.1. в условиях дневных стационаров, за исключением медицинской реабилитации (сумма </w:t>
            </w:r>
            <w:r>
              <w:rPr>
                <w:color w:val="0000FF"/>
              </w:rPr>
              <w:fldChar w:fldCharType="begin"/>
            </w:r>
            <w:r>
              <w:rPr>
                <w:color w:val="0000FF"/>
              </w:rPr>
              <w:instrText>HYPERLINK \l "Par5458" \o "43"</w:instrText>
            </w:r>
            <w:r>
              <w:rPr>
                <w:color w:val="0000FF"/>
              </w:rPr>
              <w:fldChar w:fldCharType="separate"/>
            </w:r>
            <w:r>
              <w:rPr>
                <w:color w:val="0000FF"/>
              </w:rPr>
              <w:t>строк 43</w:t>
            </w:r>
            <w:r>
              <w:rPr>
                <w:color w:val="0000FF"/>
              </w:rPr>
              <w:fldChar w:fldCharType="end"/>
            </w:r>
            <w:r>
              <w:t xml:space="preserve"> + </w:t>
            </w:r>
            <w:r>
              <w:rPr>
                <w:color w:val="0000FF"/>
              </w:rPr>
              <w:fldChar w:fldCharType="begin"/>
            </w:r>
            <w:r>
              <w:rPr>
                <w:color w:val="0000FF"/>
              </w:rPr>
              <w:instrText>HYPERLINK \l "Par5828" \o "57"</w:instrText>
            </w:r>
            <w:r>
              <w:rPr>
                <w:color w:val="0000FF"/>
              </w:rPr>
              <w:fldChar w:fldCharType="separate"/>
            </w:r>
            <w:r>
              <w:rPr>
                <w:color w:val="0000FF"/>
              </w:rPr>
              <w:t>57</w:t>
            </w:r>
            <w:r>
              <w:rPr>
                <w:color w:val="0000FF"/>
              </w:rPr>
              <w:fldChar w:fldCharType="end"/>
            </w:r>
            <w:r>
              <w:t xml:space="preserve"> + </w:t>
            </w:r>
            <w:r>
              <w:rPr>
                <w:color w:val="0000FF"/>
              </w:rPr>
              <w:fldChar w:fldCharType="begin"/>
            </w:r>
            <w:r>
              <w:rPr>
                <w:color w:val="0000FF"/>
              </w:rPr>
              <w:instrText>HYPERLINK \l "Par6268" \o "73"</w:instrText>
            </w:r>
            <w:r>
              <w:rPr>
                <w:color w:val="0000FF"/>
              </w:rPr>
              <w:fldChar w:fldCharType="separate"/>
            </w:r>
            <w:r>
              <w:rPr>
                <w:color w:val="0000FF"/>
              </w:rPr>
              <w:t>73</w:t>
            </w:r>
            <w:r>
              <w:rPr>
                <w:color w:val="0000FF"/>
              </w:rPr>
              <w:fldChar w:fldCharType="end"/>
            </w:r>
            <w:r>
              <w:t>), включая:</w:t>
            </w:r>
          </w:p>
        </w:tc>
        <w:tc>
          <w:tcPr>
            <w:tcW w:type="dxa" w:w="1020"/>
            <w:tcBorders>
              <w:top w:color="000000" w:sz="4" w:val="single"/>
              <w:left w:color="000000" w:sz="4" w:val="single"/>
              <w:bottom w:color="000000" w:sz="4" w:val="single"/>
              <w:right w:color="000000" w:sz="4" w:val="single"/>
            </w:tcBorders>
            <w:tcMar>
              <w:left w:type="dxa" w:w="0"/>
              <w:right w:type="dxa" w:w="0"/>
            </w:tcMar>
          </w:tcPr>
          <w:p w14:paraId="25140000">
            <w:pPr>
              <w:pStyle w:val="Style_2"/>
              <w:ind w:firstLine="0" w:left="0"/>
              <w:jc w:val="center"/>
            </w:pPr>
            <w:bookmarkStart w:id="225" w:name="Par5017"/>
            <w:bookmarkEnd w:id="225"/>
            <w:r>
              <w:t>27</w:t>
            </w:r>
          </w:p>
        </w:tc>
        <w:tc>
          <w:tcPr>
            <w:tcW w:type="dxa" w:w="1984"/>
            <w:tcBorders>
              <w:top w:color="000000" w:sz="4" w:val="single"/>
              <w:left w:color="000000" w:sz="4" w:val="single"/>
              <w:bottom w:color="000000" w:sz="4" w:val="single"/>
              <w:right w:color="000000" w:sz="4" w:val="single"/>
            </w:tcBorders>
            <w:tcMar>
              <w:left w:type="dxa" w:w="0"/>
              <w:right w:type="dxa" w:w="0"/>
            </w:tcMar>
          </w:tcPr>
          <w:p w14:paraId="26140000">
            <w:pPr>
              <w:pStyle w:val="Style_2"/>
              <w:ind w:firstLine="0" w:left="0"/>
              <w:jc w:val="left"/>
            </w:pPr>
            <w:r>
              <w:t>случай лечения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27140000">
            <w:pPr>
              <w:pStyle w:val="Style_2"/>
              <w:ind w:firstLine="0" w:left="0"/>
              <w:jc w:val="center"/>
            </w:pPr>
            <w:r>
              <w:t>0,030267</w:t>
            </w:r>
          </w:p>
        </w:tc>
        <w:tc>
          <w:tcPr>
            <w:tcW w:type="dxa" w:w="1304"/>
            <w:tcBorders>
              <w:top w:color="000000" w:sz="4" w:val="single"/>
              <w:left w:color="000000" w:sz="4" w:val="single"/>
              <w:bottom w:color="000000" w:sz="4" w:val="single"/>
              <w:right w:color="000000" w:sz="4" w:val="single"/>
            </w:tcBorders>
            <w:tcMar>
              <w:left w:type="dxa" w:w="0"/>
              <w:right w:type="dxa" w:w="0"/>
            </w:tcMar>
          </w:tcPr>
          <w:p w14:paraId="28140000">
            <w:pPr>
              <w:pStyle w:val="Style_2"/>
              <w:ind w:firstLine="0" w:left="0"/>
              <w:jc w:val="center"/>
            </w:pPr>
            <w:r>
              <w:t>37 189,0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914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A140000">
            <w:pPr>
              <w:pStyle w:val="Style_2"/>
              <w:ind w:firstLine="0" w:left="0"/>
              <w:jc w:val="center"/>
            </w:pPr>
            <w:r>
              <w:t>1 125,6</w:t>
            </w:r>
          </w:p>
        </w:tc>
        <w:tc>
          <w:tcPr>
            <w:tcW w:type="dxa" w:w="1474"/>
            <w:tcBorders>
              <w:top w:color="000000" w:sz="4" w:val="single"/>
              <w:left w:color="000000" w:sz="4" w:val="single"/>
              <w:bottom w:color="000000" w:sz="4" w:val="single"/>
              <w:right w:color="000000" w:sz="4" w:val="single"/>
            </w:tcBorders>
            <w:tcMar>
              <w:left w:type="dxa" w:w="0"/>
              <w:right w:type="dxa" w:w="0"/>
            </w:tcMar>
          </w:tcPr>
          <w:p w14:paraId="2B14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2C140000">
            <w:pPr>
              <w:pStyle w:val="Style_2"/>
              <w:ind w:firstLine="0" w:left="0"/>
              <w:jc w:val="center"/>
            </w:pPr>
            <w:r>
              <w:t>1 273 008,6</w:t>
            </w:r>
          </w:p>
        </w:tc>
        <w:tc>
          <w:tcPr>
            <w:tcW w:type="dxa" w:w="835"/>
            <w:tcBorders>
              <w:top w:color="000000" w:sz="4" w:val="single"/>
              <w:left w:color="000000" w:sz="4" w:val="single"/>
              <w:bottom w:color="000000" w:sz="4" w:val="single"/>
              <w:right w:color="000000" w:sz="4" w:val="single"/>
            </w:tcBorders>
            <w:tcMar>
              <w:left w:type="dxa" w:w="0"/>
              <w:right w:type="dxa" w:w="0"/>
            </w:tcMar>
          </w:tcPr>
          <w:p w14:paraId="2D14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2E140000">
            <w:pPr>
              <w:pStyle w:val="Style_2"/>
              <w:ind w:firstLine="0" w:left="0"/>
              <w:jc w:val="left"/>
            </w:pPr>
            <w:r>
              <w:t xml:space="preserve">4.1.1. медицинскую помощь по профилю "онкология" (сумма </w:t>
            </w:r>
            <w:r>
              <w:rPr>
                <w:color w:val="0000FF"/>
              </w:rPr>
              <w:fldChar w:fldCharType="begin"/>
            </w:r>
            <w:r>
              <w:rPr>
                <w:color w:val="0000FF"/>
              </w:rPr>
              <w:instrText>HYPERLINK \l "Par5468" \o "43.1"</w:instrText>
            </w:r>
            <w:r>
              <w:rPr>
                <w:color w:val="0000FF"/>
              </w:rPr>
              <w:fldChar w:fldCharType="separate"/>
            </w:r>
            <w:r>
              <w:rPr>
                <w:color w:val="0000FF"/>
              </w:rPr>
              <w:t>строк 43.1</w:t>
            </w:r>
            <w:r>
              <w:rPr>
                <w:color w:val="0000FF"/>
              </w:rPr>
              <w:fldChar w:fldCharType="end"/>
            </w:r>
            <w:r>
              <w:t xml:space="preserve"> + </w:t>
            </w:r>
            <w:r>
              <w:rPr>
                <w:color w:val="0000FF"/>
              </w:rPr>
              <w:fldChar w:fldCharType="begin"/>
            </w:r>
            <w:r>
              <w:rPr>
                <w:color w:val="0000FF"/>
              </w:rPr>
              <w:instrText>HYPERLINK \l "Par5838" \o "57.1"</w:instrText>
            </w:r>
            <w:r>
              <w:rPr>
                <w:color w:val="0000FF"/>
              </w:rPr>
              <w:fldChar w:fldCharType="separate"/>
            </w:r>
            <w:r>
              <w:rPr>
                <w:color w:val="0000FF"/>
              </w:rPr>
              <w:t>57.1</w:t>
            </w:r>
            <w:r>
              <w:rPr>
                <w:color w:val="0000FF"/>
              </w:rPr>
              <w:fldChar w:fldCharType="end"/>
            </w:r>
            <w:r>
              <w:t xml:space="preserve"> + </w:t>
            </w:r>
            <w:r>
              <w:rPr>
                <w:color w:val="0000FF"/>
              </w:rPr>
              <w:fldChar w:fldCharType="begin"/>
            </w:r>
            <w:r>
              <w:rPr>
                <w:color w:val="0000FF"/>
              </w:rPr>
              <w:instrText>HYPERLINK \l "Par6278" \o "73.1"</w:instrText>
            </w:r>
            <w:r>
              <w:rPr>
                <w:color w:val="0000FF"/>
              </w:rPr>
              <w:fldChar w:fldCharType="separate"/>
            </w:r>
            <w:r>
              <w:rPr>
                <w:color w:val="0000FF"/>
              </w:rPr>
              <w:t>73.1</w:t>
            </w:r>
            <w:r>
              <w:rPr>
                <w:color w:val="0000FF"/>
              </w:rPr>
              <w:fldChar w:fldCharType="end"/>
            </w:r>
            <w:r>
              <w:t>)</w:t>
            </w:r>
          </w:p>
        </w:tc>
        <w:tc>
          <w:tcPr>
            <w:tcW w:type="dxa" w:w="1020"/>
            <w:tcBorders>
              <w:top w:color="000000" w:sz="4" w:val="single"/>
              <w:left w:color="000000" w:sz="4" w:val="single"/>
              <w:bottom w:color="000000" w:sz="4" w:val="single"/>
              <w:right w:color="000000" w:sz="4" w:val="single"/>
            </w:tcBorders>
            <w:tcMar>
              <w:left w:type="dxa" w:w="0"/>
              <w:right w:type="dxa" w:w="0"/>
            </w:tcMar>
          </w:tcPr>
          <w:p w14:paraId="2F140000">
            <w:pPr>
              <w:pStyle w:val="Style_2"/>
              <w:ind w:firstLine="0" w:left="0"/>
              <w:jc w:val="center"/>
            </w:pPr>
            <w:bookmarkStart w:id="226" w:name="Par5027"/>
            <w:bookmarkEnd w:id="226"/>
            <w:r>
              <w:t>27.1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30140000">
            <w:pPr>
              <w:pStyle w:val="Style_2"/>
              <w:ind w:firstLine="0" w:left="0"/>
              <w:jc w:val="left"/>
            </w:pPr>
            <w:r>
              <w:t>случай лечения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31140000">
            <w:pPr>
              <w:pStyle w:val="Style_2"/>
              <w:ind w:firstLine="0" w:left="0"/>
              <w:jc w:val="center"/>
            </w:pPr>
            <w:r>
              <w:t>0,010507</w:t>
            </w:r>
          </w:p>
        </w:tc>
        <w:tc>
          <w:tcPr>
            <w:tcW w:type="dxa" w:w="1304"/>
            <w:tcBorders>
              <w:top w:color="000000" w:sz="4" w:val="single"/>
              <w:left w:color="000000" w:sz="4" w:val="single"/>
              <w:bottom w:color="000000" w:sz="4" w:val="single"/>
              <w:right w:color="000000" w:sz="4" w:val="single"/>
            </w:tcBorders>
            <w:tcMar>
              <w:left w:type="dxa" w:w="0"/>
              <w:right w:type="dxa" w:w="0"/>
            </w:tcMar>
          </w:tcPr>
          <w:p w14:paraId="32140000">
            <w:pPr>
              <w:pStyle w:val="Style_2"/>
              <w:ind w:firstLine="0" w:left="0"/>
              <w:jc w:val="center"/>
            </w:pPr>
            <w:r>
              <w:t>85 455,1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314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34140000">
            <w:pPr>
              <w:pStyle w:val="Style_2"/>
              <w:ind w:firstLine="0" w:left="0"/>
              <w:jc w:val="center"/>
            </w:pPr>
            <w:r>
              <w:t>897,9</w:t>
            </w:r>
          </w:p>
        </w:tc>
        <w:tc>
          <w:tcPr>
            <w:tcW w:type="dxa" w:w="1474"/>
            <w:tcBorders>
              <w:top w:color="000000" w:sz="4" w:val="single"/>
              <w:left w:color="000000" w:sz="4" w:val="single"/>
              <w:bottom w:color="000000" w:sz="4" w:val="single"/>
              <w:right w:color="000000" w:sz="4" w:val="single"/>
            </w:tcBorders>
            <w:tcMar>
              <w:left w:type="dxa" w:w="0"/>
              <w:right w:type="dxa" w:w="0"/>
            </w:tcMar>
          </w:tcPr>
          <w:p w14:paraId="3514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36140000">
            <w:pPr>
              <w:pStyle w:val="Style_2"/>
              <w:ind w:firstLine="0" w:left="0"/>
              <w:jc w:val="center"/>
            </w:pPr>
            <w:r>
              <w:t>1 015 489,0</w:t>
            </w:r>
          </w:p>
        </w:tc>
        <w:tc>
          <w:tcPr>
            <w:tcW w:type="dxa" w:w="835"/>
            <w:tcBorders>
              <w:top w:color="000000" w:sz="4" w:val="single"/>
              <w:left w:color="000000" w:sz="4" w:val="single"/>
              <w:bottom w:color="000000" w:sz="4" w:val="single"/>
              <w:right w:color="000000" w:sz="4" w:val="single"/>
            </w:tcBorders>
            <w:tcMar>
              <w:left w:type="dxa" w:w="0"/>
              <w:right w:type="dxa" w:w="0"/>
            </w:tcMar>
          </w:tcPr>
          <w:p w14:paraId="3714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38140000">
            <w:pPr>
              <w:pStyle w:val="Style_2"/>
              <w:ind w:firstLine="0" w:left="0"/>
              <w:jc w:val="left"/>
            </w:pPr>
            <w:r>
              <w:t xml:space="preserve">4.1.2. медицинскую помощь при экстракорпоральном оплодотворении (сумма </w:t>
            </w:r>
            <w:r>
              <w:rPr>
                <w:color w:val="0000FF"/>
              </w:rPr>
              <w:fldChar w:fldCharType="begin"/>
            </w:r>
            <w:r>
              <w:rPr>
                <w:color w:val="0000FF"/>
              </w:rPr>
              <w:instrText>HYPERLINK \l "Par5478" \o "43.2"</w:instrText>
            </w:r>
            <w:r>
              <w:rPr>
                <w:color w:val="0000FF"/>
              </w:rPr>
              <w:fldChar w:fldCharType="separate"/>
            </w:r>
            <w:r>
              <w:rPr>
                <w:color w:val="0000FF"/>
              </w:rPr>
              <w:t>строк 43.2</w:t>
            </w:r>
            <w:r>
              <w:rPr>
                <w:color w:val="0000FF"/>
              </w:rPr>
              <w:fldChar w:fldCharType="end"/>
            </w:r>
            <w:r>
              <w:t xml:space="preserve"> + </w:t>
            </w:r>
            <w:r>
              <w:rPr>
                <w:color w:val="0000FF"/>
              </w:rPr>
              <w:fldChar w:fldCharType="begin"/>
            </w:r>
            <w:r>
              <w:rPr>
                <w:color w:val="0000FF"/>
              </w:rPr>
              <w:instrText>HYPERLINK \l "Par5848" \o "57.2"</w:instrText>
            </w:r>
            <w:r>
              <w:rPr>
                <w:color w:val="0000FF"/>
              </w:rPr>
              <w:fldChar w:fldCharType="separate"/>
            </w:r>
            <w:r>
              <w:rPr>
                <w:color w:val="0000FF"/>
              </w:rPr>
              <w:t>57.2</w:t>
            </w:r>
            <w:r>
              <w:rPr>
                <w:color w:val="0000FF"/>
              </w:rPr>
              <w:fldChar w:fldCharType="end"/>
            </w:r>
            <w:r>
              <w:t xml:space="preserve"> + </w:t>
            </w:r>
            <w:r>
              <w:rPr>
                <w:color w:val="0000FF"/>
              </w:rPr>
              <w:fldChar w:fldCharType="begin"/>
            </w:r>
            <w:r>
              <w:rPr>
                <w:color w:val="0000FF"/>
              </w:rPr>
              <w:instrText>HYPERLINK \l "Par6288" \o "73.2"</w:instrText>
            </w:r>
            <w:r>
              <w:rPr>
                <w:color w:val="0000FF"/>
              </w:rPr>
              <w:fldChar w:fldCharType="separate"/>
            </w:r>
            <w:r>
              <w:rPr>
                <w:color w:val="0000FF"/>
              </w:rPr>
              <w:t>73.2</w:t>
            </w:r>
            <w:r>
              <w:rPr>
                <w:color w:val="0000FF"/>
              </w:rPr>
              <w:fldChar w:fldCharType="end"/>
            </w:r>
            <w:r>
              <w:t>)</w:t>
            </w:r>
          </w:p>
        </w:tc>
        <w:tc>
          <w:tcPr>
            <w:tcW w:type="dxa" w:w="1020"/>
            <w:tcBorders>
              <w:top w:color="000000" w:sz="4" w:val="single"/>
              <w:left w:color="000000" w:sz="4" w:val="single"/>
              <w:bottom w:color="000000" w:sz="4" w:val="single"/>
              <w:right w:color="000000" w:sz="4" w:val="single"/>
            </w:tcBorders>
            <w:tcMar>
              <w:left w:type="dxa" w:w="0"/>
              <w:right w:type="dxa" w:w="0"/>
            </w:tcMar>
          </w:tcPr>
          <w:p w14:paraId="39140000">
            <w:pPr>
              <w:pStyle w:val="Style_2"/>
              <w:ind w:firstLine="0" w:left="0"/>
              <w:jc w:val="center"/>
            </w:pPr>
            <w:bookmarkStart w:id="227" w:name="Par5037"/>
            <w:bookmarkEnd w:id="227"/>
            <w:r>
              <w:t>27.2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3A140000">
            <w:pPr>
              <w:pStyle w:val="Style_2"/>
              <w:ind w:firstLine="0" w:left="0"/>
              <w:jc w:val="left"/>
            </w:pPr>
            <w:r>
              <w:t>случай</w:t>
            </w:r>
          </w:p>
        </w:tc>
        <w:tc>
          <w:tcPr>
            <w:tcW w:type="dxa" w:w="1644"/>
            <w:tcBorders>
              <w:top w:color="000000" w:sz="4" w:val="single"/>
              <w:left w:color="000000" w:sz="4" w:val="single"/>
              <w:bottom w:color="000000" w:sz="4" w:val="single"/>
              <w:right w:color="000000" w:sz="4" w:val="single"/>
            </w:tcBorders>
            <w:tcMar>
              <w:left w:type="dxa" w:w="0"/>
              <w:right w:type="dxa" w:w="0"/>
            </w:tcMar>
          </w:tcPr>
          <w:p w14:paraId="3B140000">
            <w:pPr>
              <w:pStyle w:val="Style_2"/>
              <w:ind w:firstLine="0" w:left="0"/>
              <w:jc w:val="center"/>
            </w:pPr>
            <w:r>
              <w:t>0,00056</w:t>
            </w:r>
          </w:p>
        </w:tc>
        <w:tc>
          <w:tcPr>
            <w:tcW w:type="dxa" w:w="1304"/>
            <w:tcBorders>
              <w:top w:color="000000" w:sz="4" w:val="single"/>
              <w:left w:color="000000" w:sz="4" w:val="single"/>
              <w:bottom w:color="000000" w:sz="4" w:val="single"/>
              <w:right w:color="000000" w:sz="4" w:val="single"/>
            </w:tcBorders>
            <w:tcMar>
              <w:left w:type="dxa" w:w="0"/>
              <w:right w:type="dxa" w:w="0"/>
            </w:tcMar>
          </w:tcPr>
          <w:p w14:paraId="3C140000">
            <w:pPr>
              <w:pStyle w:val="Style_2"/>
              <w:ind w:firstLine="0" w:left="0"/>
              <w:jc w:val="center"/>
            </w:pPr>
            <w:r>
              <w:t>124 728,5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D14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3E140000">
            <w:pPr>
              <w:pStyle w:val="Style_2"/>
              <w:ind w:firstLine="0" w:left="0"/>
              <w:jc w:val="center"/>
            </w:pPr>
            <w:r>
              <w:t>69,8</w:t>
            </w:r>
          </w:p>
        </w:tc>
        <w:tc>
          <w:tcPr>
            <w:tcW w:type="dxa" w:w="1474"/>
            <w:tcBorders>
              <w:top w:color="000000" w:sz="4" w:val="single"/>
              <w:left w:color="000000" w:sz="4" w:val="single"/>
              <w:bottom w:color="000000" w:sz="4" w:val="single"/>
              <w:right w:color="000000" w:sz="4" w:val="single"/>
            </w:tcBorders>
            <w:tcMar>
              <w:left w:type="dxa" w:w="0"/>
              <w:right w:type="dxa" w:w="0"/>
            </w:tcMar>
          </w:tcPr>
          <w:p w14:paraId="3F14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40140000">
            <w:pPr>
              <w:pStyle w:val="Style_2"/>
              <w:ind w:firstLine="0" w:left="0"/>
              <w:jc w:val="center"/>
            </w:pPr>
            <w:r>
              <w:t>78 941,0</w:t>
            </w:r>
          </w:p>
        </w:tc>
        <w:tc>
          <w:tcPr>
            <w:tcW w:type="dxa" w:w="835"/>
            <w:tcBorders>
              <w:top w:color="000000" w:sz="4" w:val="single"/>
              <w:left w:color="000000" w:sz="4" w:val="single"/>
              <w:bottom w:color="000000" w:sz="4" w:val="single"/>
              <w:right w:color="000000" w:sz="4" w:val="single"/>
            </w:tcBorders>
            <w:tcMar>
              <w:left w:type="dxa" w:w="0"/>
              <w:right w:type="dxa" w:w="0"/>
            </w:tcMar>
          </w:tcPr>
          <w:p w14:paraId="4114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42140000">
            <w:pPr>
              <w:pStyle w:val="Style_2"/>
              <w:ind w:firstLine="0" w:left="0"/>
              <w:jc w:val="left"/>
            </w:pPr>
            <w:r>
              <w:t xml:space="preserve">4.2. в условиях круглосуточного стационара, за исключением медицинской реабилитации (сумма </w:t>
            </w:r>
            <w:r>
              <w:rPr>
                <w:color w:val="0000FF"/>
              </w:rPr>
              <w:fldChar w:fldCharType="begin"/>
            </w:r>
            <w:r>
              <w:rPr>
                <w:color w:val="0000FF"/>
              </w:rPr>
              <w:instrText>HYPERLINK \l "Par5488" \o "44"</w:instrText>
            </w:r>
            <w:r>
              <w:rPr>
                <w:color w:val="0000FF"/>
              </w:rPr>
              <w:fldChar w:fldCharType="separate"/>
            </w:r>
            <w:r>
              <w:rPr>
                <w:color w:val="0000FF"/>
              </w:rPr>
              <w:t>строк 44</w:t>
            </w:r>
            <w:r>
              <w:rPr>
                <w:color w:val="0000FF"/>
              </w:rPr>
              <w:fldChar w:fldCharType="end"/>
            </w:r>
            <w:r>
              <w:t xml:space="preserve"> + </w:t>
            </w:r>
            <w:r>
              <w:rPr>
                <w:color w:val="0000FF"/>
              </w:rPr>
              <w:fldChar w:fldCharType="begin"/>
            </w:r>
            <w:r>
              <w:rPr>
                <w:color w:val="0000FF"/>
              </w:rPr>
              <w:instrText>HYPERLINK \l "Par5858" \o "58"</w:instrText>
            </w:r>
            <w:r>
              <w:rPr>
                <w:color w:val="0000FF"/>
              </w:rPr>
              <w:fldChar w:fldCharType="separate"/>
            </w:r>
            <w:r>
              <w:rPr>
                <w:color w:val="0000FF"/>
              </w:rPr>
              <w:t>58</w:t>
            </w:r>
            <w:r>
              <w:rPr>
                <w:color w:val="0000FF"/>
              </w:rPr>
              <w:fldChar w:fldCharType="end"/>
            </w:r>
            <w:r>
              <w:t xml:space="preserve"> + </w:t>
            </w:r>
            <w:r>
              <w:rPr>
                <w:color w:val="0000FF"/>
              </w:rPr>
              <w:fldChar w:fldCharType="begin"/>
            </w:r>
            <w:r>
              <w:rPr>
                <w:color w:val="0000FF"/>
              </w:rPr>
              <w:instrText>HYPERLINK \l "Par6298" \o "74"</w:instrText>
            </w:r>
            <w:r>
              <w:rPr>
                <w:color w:val="0000FF"/>
              </w:rPr>
              <w:fldChar w:fldCharType="separate"/>
            </w:r>
            <w:r>
              <w:rPr>
                <w:color w:val="0000FF"/>
              </w:rPr>
              <w:t>74</w:t>
            </w:r>
            <w:r>
              <w:rPr>
                <w:color w:val="0000FF"/>
              </w:rPr>
              <w:fldChar w:fldCharType="end"/>
            </w:r>
            <w:r>
              <w:t>), в том числе:</w:t>
            </w:r>
          </w:p>
        </w:tc>
        <w:tc>
          <w:tcPr>
            <w:tcW w:type="dxa" w:w="1020"/>
            <w:tcBorders>
              <w:top w:color="000000" w:sz="4" w:val="single"/>
              <w:left w:color="000000" w:sz="4" w:val="single"/>
              <w:bottom w:color="000000" w:sz="4" w:val="single"/>
              <w:right w:color="000000" w:sz="4" w:val="single"/>
            </w:tcBorders>
            <w:tcMar>
              <w:left w:type="dxa" w:w="0"/>
              <w:right w:type="dxa" w:w="0"/>
            </w:tcMar>
          </w:tcPr>
          <w:p w14:paraId="43140000">
            <w:pPr>
              <w:pStyle w:val="Style_2"/>
              <w:ind w:firstLine="0" w:left="0"/>
              <w:jc w:val="center"/>
            </w:pPr>
            <w:r>
              <w:t>28</w:t>
            </w:r>
          </w:p>
        </w:tc>
        <w:tc>
          <w:tcPr>
            <w:tcW w:type="dxa" w:w="1984"/>
            <w:tcBorders>
              <w:top w:color="000000" w:sz="4" w:val="single"/>
              <w:left w:color="000000" w:sz="4" w:val="single"/>
              <w:bottom w:color="000000" w:sz="4" w:val="single"/>
              <w:right w:color="000000" w:sz="4" w:val="single"/>
            </w:tcBorders>
            <w:tcMar>
              <w:left w:type="dxa" w:w="0"/>
              <w:right w:type="dxa" w:w="0"/>
            </w:tcMar>
          </w:tcPr>
          <w:p w14:paraId="44140000">
            <w:pPr>
              <w:pStyle w:val="Style_2"/>
              <w:ind w:firstLine="0" w:left="0"/>
              <w:jc w:val="left"/>
            </w:pPr>
            <w:r>
              <w:t>случай госпитализации</w:t>
            </w:r>
          </w:p>
        </w:tc>
        <w:tc>
          <w:tcPr>
            <w:tcW w:type="dxa" w:w="1644"/>
            <w:tcBorders>
              <w:top w:color="000000" w:sz="4" w:val="single"/>
              <w:left w:color="000000" w:sz="4" w:val="single"/>
              <w:bottom w:color="000000" w:sz="4" w:val="single"/>
              <w:right w:color="000000" w:sz="4" w:val="single"/>
            </w:tcBorders>
            <w:tcMar>
              <w:left w:type="dxa" w:w="0"/>
              <w:right w:type="dxa" w:w="0"/>
            </w:tcMar>
          </w:tcPr>
          <w:p w14:paraId="45140000">
            <w:pPr>
              <w:pStyle w:val="Style_2"/>
              <w:ind w:firstLine="0" w:left="0"/>
              <w:jc w:val="center"/>
            </w:pPr>
            <w:r>
              <w:t>0,163283</w:t>
            </w:r>
          </w:p>
        </w:tc>
        <w:tc>
          <w:tcPr>
            <w:tcW w:type="dxa" w:w="1304"/>
            <w:tcBorders>
              <w:top w:color="000000" w:sz="4" w:val="single"/>
              <w:left w:color="000000" w:sz="4" w:val="single"/>
              <w:bottom w:color="000000" w:sz="4" w:val="single"/>
              <w:right w:color="000000" w:sz="4" w:val="single"/>
            </w:tcBorders>
            <w:tcMar>
              <w:left w:type="dxa" w:w="0"/>
              <w:right w:type="dxa" w:w="0"/>
            </w:tcMar>
          </w:tcPr>
          <w:p w14:paraId="46140000">
            <w:pPr>
              <w:pStyle w:val="Style_2"/>
              <w:ind w:firstLine="0" w:left="0"/>
              <w:jc w:val="center"/>
            </w:pPr>
            <w:r>
              <w:t>45 906,6</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714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8140000">
            <w:pPr>
              <w:pStyle w:val="Style_2"/>
              <w:ind w:firstLine="0" w:left="0"/>
              <w:jc w:val="center"/>
            </w:pPr>
            <w:r>
              <w:t>7 495,8</w:t>
            </w:r>
          </w:p>
        </w:tc>
        <w:tc>
          <w:tcPr>
            <w:tcW w:type="dxa" w:w="1474"/>
            <w:tcBorders>
              <w:top w:color="000000" w:sz="4" w:val="single"/>
              <w:left w:color="000000" w:sz="4" w:val="single"/>
              <w:bottom w:color="000000" w:sz="4" w:val="single"/>
              <w:right w:color="000000" w:sz="4" w:val="single"/>
            </w:tcBorders>
            <w:tcMar>
              <w:left w:type="dxa" w:w="0"/>
              <w:right w:type="dxa" w:w="0"/>
            </w:tcMar>
          </w:tcPr>
          <w:p w14:paraId="4914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4A140000">
            <w:pPr>
              <w:pStyle w:val="Style_2"/>
              <w:ind w:firstLine="0" w:left="0"/>
              <w:jc w:val="center"/>
            </w:pPr>
            <w:r>
              <w:t>8 477 442,1</w:t>
            </w:r>
          </w:p>
        </w:tc>
        <w:tc>
          <w:tcPr>
            <w:tcW w:type="dxa" w:w="835"/>
            <w:tcBorders>
              <w:top w:color="000000" w:sz="4" w:val="single"/>
              <w:left w:color="000000" w:sz="4" w:val="single"/>
              <w:bottom w:color="000000" w:sz="4" w:val="single"/>
              <w:right w:color="000000" w:sz="4" w:val="single"/>
            </w:tcBorders>
            <w:tcMar>
              <w:left w:type="dxa" w:w="0"/>
              <w:right w:type="dxa" w:w="0"/>
            </w:tcMar>
          </w:tcPr>
          <w:p w14:paraId="4B14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4C140000">
            <w:pPr>
              <w:pStyle w:val="Style_2"/>
              <w:ind w:firstLine="0" w:left="0"/>
              <w:jc w:val="left"/>
            </w:pPr>
            <w:r>
              <w:t xml:space="preserve">4.2.1. медицинская помощь по профилю "онкология" (сумма </w:t>
            </w:r>
            <w:r>
              <w:rPr>
                <w:color w:val="0000FF"/>
              </w:rPr>
              <w:fldChar w:fldCharType="begin"/>
            </w:r>
            <w:r>
              <w:rPr>
                <w:color w:val="0000FF"/>
              </w:rPr>
              <w:instrText>HYPERLINK \l "Par5498" \o "44.1"</w:instrText>
            </w:r>
            <w:r>
              <w:rPr>
                <w:color w:val="0000FF"/>
              </w:rPr>
              <w:fldChar w:fldCharType="separate"/>
            </w:r>
            <w:r>
              <w:rPr>
                <w:color w:val="0000FF"/>
              </w:rPr>
              <w:t>строк 44.1</w:t>
            </w:r>
            <w:r>
              <w:rPr>
                <w:color w:val="0000FF"/>
              </w:rPr>
              <w:fldChar w:fldCharType="end"/>
            </w:r>
            <w:r>
              <w:t xml:space="preserve"> + </w:t>
            </w:r>
            <w:r>
              <w:rPr>
                <w:color w:val="0000FF"/>
              </w:rPr>
              <w:fldChar w:fldCharType="begin"/>
            </w:r>
            <w:r>
              <w:rPr>
                <w:color w:val="0000FF"/>
              </w:rPr>
              <w:instrText>HYPERLINK \l "Par5868" \o "58.1"</w:instrText>
            </w:r>
            <w:r>
              <w:rPr>
                <w:color w:val="0000FF"/>
              </w:rPr>
              <w:fldChar w:fldCharType="separate"/>
            </w:r>
            <w:r>
              <w:rPr>
                <w:color w:val="0000FF"/>
              </w:rPr>
              <w:t>58.1</w:t>
            </w:r>
            <w:r>
              <w:rPr>
                <w:color w:val="0000FF"/>
              </w:rPr>
              <w:fldChar w:fldCharType="end"/>
            </w:r>
            <w:r>
              <w:t xml:space="preserve"> + </w:t>
            </w:r>
            <w:r>
              <w:rPr>
                <w:color w:val="0000FF"/>
              </w:rPr>
              <w:fldChar w:fldCharType="begin"/>
            </w:r>
            <w:r>
              <w:rPr>
                <w:color w:val="0000FF"/>
              </w:rPr>
              <w:instrText>HYPERLINK \l "Par6308" \o "74.1"</w:instrText>
            </w:r>
            <w:r>
              <w:rPr>
                <w:color w:val="0000FF"/>
              </w:rPr>
              <w:fldChar w:fldCharType="separate"/>
            </w:r>
            <w:r>
              <w:rPr>
                <w:color w:val="0000FF"/>
              </w:rPr>
              <w:t>74.1</w:t>
            </w:r>
            <w:r>
              <w:rPr>
                <w:color w:val="0000FF"/>
              </w:rPr>
              <w:fldChar w:fldCharType="end"/>
            </w:r>
            <w:r>
              <w:t>)</w:t>
            </w:r>
          </w:p>
        </w:tc>
        <w:tc>
          <w:tcPr>
            <w:tcW w:type="dxa" w:w="1020"/>
            <w:tcBorders>
              <w:top w:color="000000" w:sz="4" w:val="single"/>
              <w:left w:color="000000" w:sz="4" w:val="single"/>
              <w:bottom w:color="000000" w:sz="4" w:val="single"/>
              <w:right w:color="000000" w:sz="4" w:val="single"/>
            </w:tcBorders>
            <w:tcMar>
              <w:left w:type="dxa" w:w="0"/>
              <w:right w:type="dxa" w:w="0"/>
            </w:tcMar>
          </w:tcPr>
          <w:p w14:paraId="4D140000">
            <w:pPr>
              <w:pStyle w:val="Style_2"/>
              <w:ind w:firstLine="0" w:left="0"/>
              <w:jc w:val="center"/>
            </w:pPr>
            <w:r>
              <w:t>28.1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4E140000">
            <w:pPr>
              <w:pStyle w:val="Style_2"/>
              <w:ind w:firstLine="0" w:left="0"/>
              <w:jc w:val="left"/>
            </w:pPr>
            <w:r>
              <w:t>случай госпитализации</w:t>
            </w:r>
          </w:p>
        </w:tc>
        <w:tc>
          <w:tcPr>
            <w:tcW w:type="dxa" w:w="1644"/>
            <w:tcBorders>
              <w:top w:color="000000" w:sz="4" w:val="single"/>
              <w:left w:color="000000" w:sz="4" w:val="single"/>
              <w:bottom w:color="000000" w:sz="4" w:val="single"/>
              <w:right w:color="000000" w:sz="4" w:val="single"/>
            </w:tcBorders>
            <w:tcMar>
              <w:left w:type="dxa" w:w="0"/>
              <w:right w:type="dxa" w:w="0"/>
            </w:tcMar>
          </w:tcPr>
          <w:p w14:paraId="4F140000">
            <w:pPr>
              <w:pStyle w:val="Style_2"/>
              <w:ind w:firstLine="0" w:left="0"/>
              <w:jc w:val="center"/>
            </w:pPr>
            <w:r>
              <w:t>0,008602</w:t>
            </w:r>
          </w:p>
        </w:tc>
        <w:tc>
          <w:tcPr>
            <w:tcW w:type="dxa" w:w="1304"/>
            <w:tcBorders>
              <w:top w:color="000000" w:sz="4" w:val="single"/>
              <w:left w:color="000000" w:sz="4" w:val="single"/>
              <w:bottom w:color="000000" w:sz="4" w:val="single"/>
              <w:right w:color="000000" w:sz="4" w:val="single"/>
            </w:tcBorders>
            <w:tcMar>
              <w:left w:type="dxa" w:w="0"/>
              <w:right w:type="dxa" w:w="0"/>
            </w:tcMar>
          </w:tcPr>
          <w:p w14:paraId="50140000">
            <w:pPr>
              <w:pStyle w:val="Style_2"/>
              <w:ind w:firstLine="0" w:left="0"/>
              <w:jc w:val="center"/>
            </w:pPr>
            <w:r>
              <w:t>114 687,9</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114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52140000">
            <w:pPr>
              <w:pStyle w:val="Style_2"/>
              <w:ind w:firstLine="0" w:left="0"/>
              <w:jc w:val="center"/>
            </w:pPr>
            <w:r>
              <w:t>986,5</w:t>
            </w:r>
          </w:p>
        </w:tc>
        <w:tc>
          <w:tcPr>
            <w:tcW w:type="dxa" w:w="1474"/>
            <w:tcBorders>
              <w:top w:color="000000" w:sz="4" w:val="single"/>
              <w:left w:color="000000" w:sz="4" w:val="single"/>
              <w:bottom w:color="000000" w:sz="4" w:val="single"/>
              <w:right w:color="000000" w:sz="4" w:val="single"/>
            </w:tcBorders>
            <w:tcMar>
              <w:left w:type="dxa" w:w="0"/>
              <w:right w:type="dxa" w:w="0"/>
            </w:tcMar>
          </w:tcPr>
          <w:p w14:paraId="5314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54140000">
            <w:pPr>
              <w:pStyle w:val="Style_2"/>
              <w:ind w:firstLine="0" w:left="0"/>
              <w:jc w:val="center"/>
            </w:pPr>
            <w:r>
              <w:t>1 115 692,0</w:t>
            </w:r>
          </w:p>
        </w:tc>
        <w:tc>
          <w:tcPr>
            <w:tcW w:type="dxa" w:w="835"/>
            <w:tcBorders>
              <w:top w:color="000000" w:sz="4" w:val="single"/>
              <w:left w:color="000000" w:sz="4" w:val="single"/>
              <w:bottom w:color="000000" w:sz="4" w:val="single"/>
              <w:right w:color="000000" w:sz="4" w:val="single"/>
            </w:tcBorders>
            <w:tcMar>
              <w:left w:type="dxa" w:w="0"/>
              <w:right w:type="dxa" w:w="0"/>
            </w:tcMar>
          </w:tcPr>
          <w:p w14:paraId="5514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56140000">
            <w:pPr>
              <w:pStyle w:val="Style_2"/>
              <w:ind w:firstLine="0" w:left="0"/>
              <w:jc w:val="left"/>
            </w:pPr>
            <w:r>
              <w:t xml:space="preserve">4.2.2. высокотехнологичная медицинская помощь (сумма </w:t>
            </w:r>
            <w:r>
              <w:rPr>
                <w:color w:val="0000FF"/>
              </w:rPr>
              <w:fldChar w:fldCharType="begin"/>
            </w:r>
            <w:r>
              <w:rPr>
                <w:color w:val="0000FF"/>
              </w:rPr>
              <w:instrText>HYPERLINK \l "Par5508" \o "44.2"</w:instrText>
            </w:r>
            <w:r>
              <w:rPr>
                <w:color w:val="0000FF"/>
              </w:rPr>
              <w:fldChar w:fldCharType="separate"/>
            </w:r>
            <w:r>
              <w:rPr>
                <w:color w:val="0000FF"/>
              </w:rPr>
              <w:t>строк 44.2</w:t>
            </w:r>
            <w:r>
              <w:rPr>
                <w:color w:val="0000FF"/>
              </w:rPr>
              <w:fldChar w:fldCharType="end"/>
            </w:r>
            <w:r>
              <w:t xml:space="preserve"> + </w:t>
            </w:r>
            <w:r>
              <w:rPr>
                <w:color w:val="0000FF"/>
              </w:rPr>
              <w:fldChar w:fldCharType="begin"/>
            </w:r>
            <w:r>
              <w:rPr>
                <w:color w:val="0000FF"/>
              </w:rPr>
              <w:instrText>HYPERLINK \l "Par5878" \o "58.2"</w:instrText>
            </w:r>
            <w:r>
              <w:rPr>
                <w:color w:val="0000FF"/>
              </w:rPr>
              <w:fldChar w:fldCharType="separate"/>
            </w:r>
            <w:r>
              <w:rPr>
                <w:color w:val="0000FF"/>
              </w:rPr>
              <w:t>58.2</w:t>
            </w:r>
            <w:r>
              <w:rPr>
                <w:color w:val="0000FF"/>
              </w:rPr>
              <w:fldChar w:fldCharType="end"/>
            </w:r>
            <w:r>
              <w:t xml:space="preserve"> + </w:t>
            </w:r>
            <w:r>
              <w:rPr>
                <w:color w:val="0000FF"/>
              </w:rPr>
              <w:fldChar w:fldCharType="begin"/>
            </w:r>
            <w:r>
              <w:rPr>
                <w:color w:val="0000FF"/>
              </w:rPr>
              <w:instrText>HYPERLINK \l "Par6318" \o "74.2"</w:instrText>
            </w:r>
            <w:r>
              <w:rPr>
                <w:color w:val="0000FF"/>
              </w:rPr>
              <w:fldChar w:fldCharType="separate"/>
            </w:r>
            <w:r>
              <w:rPr>
                <w:color w:val="0000FF"/>
              </w:rPr>
              <w:t>74.2</w:t>
            </w:r>
            <w:r>
              <w:rPr>
                <w:color w:val="0000FF"/>
              </w:rPr>
              <w:fldChar w:fldCharType="end"/>
            </w:r>
            <w:r>
              <w:t>)</w:t>
            </w:r>
          </w:p>
        </w:tc>
        <w:tc>
          <w:tcPr>
            <w:tcW w:type="dxa" w:w="1020"/>
            <w:tcBorders>
              <w:top w:color="000000" w:sz="4" w:val="single"/>
              <w:left w:color="000000" w:sz="4" w:val="single"/>
              <w:bottom w:color="000000" w:sz="4" w:val="single"/>
              <w:right w:color="000000" w:sz="4" w:val="single"/>
            </w:tcBorders>
            <w:tcMar>
              <w:left w:type="dxa" w:w="0"/>
              <w:right w:type="dxa" w:w="0"/>
            </w:tcMar>
          </w:tcPr>
          <w:p w14:paraId="57140000">
            <w:pPr>
              <w:pStyle w:val="Style_2"/>
              <w:ind w:firstLine="0" w:left="0"/>
              <w:jc w:val="center"/>
            </w:pPr>
            <w:r>
              <w:t>28.2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58140000">
            <w:pPr>
              <w:pStyle w:val="Style_2"/>
              <w:ind w:firstLine="0" w:left="0"/>
              <w:jc w:val="left"/>
            </w:pPr>
            <w:r>
              <w:t>случай госпитализации</w:t>
            </w:r>
          </w:p>
        </w:tc>
        <w:tc>
          <w:tcPr>
            <w:tcW w:type="dxa" w:w="1644"/>
            <w:tcBorders>
              <w:top w:color="000000" w:sz="4" w:val="single"/>
              <w:left w:color="000000" w:sz="4" w:val="single"/>
              <w:bottom w:color="000000" w:sz="4" w:val="single"/>
              <w:right w:color="000000" w:sz="4" w:val="single"/>
            </w:tcBorders>
            <w:tcMar>
              <w:left w:type="dxa" w:w="0"/>
              <w:right w:type="dxa" w:w="0"/>
            </w:tcMar>
          </w:tcPr>
          <w:p w14:paraId="59140000">
            <w:pPr>
              <w:pStyle w:val="Style_2"/>
              <w:ind w:firstLine="0" w:left="0"/>
              <w:jc w:val="center"/>
            </w:pPr>
            <w:r>
              <w:t>0,003997</w:t>
            </w:r>
          </w:p>
        </w:tc>
        <w:tc>
          <w:tcPr>
            <w:tcW w:type="dxa" w:w="1304"/>
            <w:tcBorders>
              <w:top w:color="000000" w:sz="4" w:val="single"/>
              <w:left w:color="000000" w:sz="4" w:val="single"/>
              <w:bottom w:color="000000" w:sz="4" w:val="single"/>
              <w:right w:color="000000" w:sz="4" w:val="single"/>
            </w:tcBorders>
            <w:tcMar>
              <w:left w:type="dxa" w:w="0"/>
              <w:right w:type="dxa" w:w="0"/>
            </w:tcMar>
          </w:tcPr>
          <w:p w14:paraId="5A140000">
            <w:pPr>
              <w:pStyle w:val="Style_2"/>
              <w:ind w:firstLine="0" w:left="0"/>
              <w:jc w:val="center"/>
            </w:pPr>
            <w:r>
              <w:t>167 718,9</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B14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5C140000">
            <w:pPr>
              <w:pStyle w:val="Style_2"/>
              <w:ind w:firstLine="0" w:left="0"/>
              <w:jc w:val="center"/>
            </w:pPr>
            <w:r>
              <w:t>670,4</w:t>
            </w:r>
          </w:p>
        </w:tc>
        <w:tc>
          <w:tcPr>
            <w:tcW w:type="dxa" w:w="1474"/>
            <w:tcBorders>
              <w:top w:color="000000" w:sz="4" w:val="single"/>
              <w:left w:color="000000" w:sz="4" w:val="single"/>
              <w:bottom w:color="000000" w:sz="4" w:val="single"/>
              <w:right w:color="000000" w:sz="4" w:val="single"/>
            </w:tcBorders>
            <w:tcMar>
              <w:left w:type="dxa" w:w="0"/>
              <w:right w:type="dxa" w:w="0"/>
            </w:tcMar>
          </w:tcPr>
          <w:p w14:paraId="5D14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5E140000">
            <w:pPr>
              <w:pStyle w:val="Style_2"/>
              <w:ind w:firstLine="0" w:left="0"/>
              <w:jc w:val="center"/>
            </w:pPr>
            <w:r>
              <w:t>758 257,2</w:t>
            </w:r>
          </w:p>
        </w:tc>
        <w:tc>
          <w:tcPr>
            <w:tcW w:type="dxa" w:w="835"/>
            <w:tcBorders>
              <w:top w:color="000000" w:sz="4" w:val="single"/>
              <w:left w:color="000000" w:sz="4" w:val="single"/>
              <w:bottom w:color="000000" w:sz="4" w:val="single"/>
              <w:right w:color="000000" w:sz="4" w:val="single"/>
            </w:tcBorders>
            <w:tcMar>
              <w:left w:type="dxa" w:w="0"/>
              <w:right w:type="dxa" w:w="0"/>
            </w:tcMar>
          </w:tcPr>
          <w:p w14:paraId="5F14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60140000">
            <w:pPr>
              <w:pStyle w:val="Style_2"/>
              <w:ind w:firstLine="0" w:left="0"/>
              <w:jc w:val="left"/>
            </w:pPr>
            <w:r>
              <w:t>5. Медицинская реабилитация:</w:t>
            </w:r>
          </w:p>
        </w:tc>
        <w:tc>
          <w:tcPr>
            <w:tcW w:type="dxa" w:w="1020"/>
            <w:tcBorders>
              <w:top w:color="000000" w:sz="4" w:val="single"/>
              <w:left w:color="000000" w:sz="4" w:val="single"/>
              <w:bottom w:color="000000" w:sz="4" w:val="single"/>
              <w:right w:color="000000" w:sz="4" w:val="single"/>
            </w:tcBorders>
            <w:tcMar>
              <w:left w:type="dxa" w:w="0"/>
              <w:right w:type="dxa" w:w="0"/>
            </w:tcMar>
          </w:tcPr>
          <w:p w14:paraId="61140000">
            <w:pPr>
              <w:pStyle w:val="Style_2"/>
              <w:ind w:firstLine="0" w:left="0"/>
              <w:jc w:val="center"/>
            </w:pPr>
            <w:r>
              <w:t>29</w:t>
            </w:r>
          </w:p>
        </w:tc>
        <w:tc>
          <w:tcPr>
            <w:tcW w:type="dxa" w:w="1984"/>
            <w:tcBorders>
              <w:top w:color="000000" w:sz="4" w:val="single"/>
              <w:left w:color="000000" w:sz="4" w:val="single"/>
              <w:bottom w:color="000000" w:sz="4" w:val="single"/>
              <w:right w:color="000000" w:sz="4" w:val="single"/>
            </w:tcBorders>
            <w:tcMar>
              <w:left w:type="dxa" w:w="0"/>
              <w:right w:type="dxa" w:w="0"/>
            </w:tcMar>
          </w:tcPr>
          <w:p w14:paraId="62140000">
            <w:pPr>
              <w:pStyle w:val="Style_2"/>
              <w:ind w:firstLine="0" w:left="0"/>
              <w:jc w:val="left"/>
            </w:pPr>
            <w:r>
              <w:t>Х</w:t>
            </w:r>
          </w:p>
        </w:tc>
        <w:tc>
          <w:tcPr>
            <w:tcW w:type="dxa" w:w="1644"/>
            <w:tcBorders>
              <w:top w:color="000000" w:sz="4" w:val="single"/>
              <w:left w:color="000000" w:sz="4" w:val="single"/>
              <w:bottom w:color="000000" w:sz="4" w:val="single"/>
              <w:right w:color="000000" w:sz="4" w:val="single"/>
            </w:tcBorders>
            <w:tcMar>
              <w:left w:type="dxa" w:w="0"/>
              <w:right w:type="dxa" w:w="0"/>
            </w:tcMar>
          </w:tcPr>
          <w:p w14:paraId="63140000">
            <w:pPr>
              <w:pStyle w:val="Style_2"/>
              <w:ind w:firstLine="0" w:left="0"/>
              <w:jc w:val="center"/>
            </w:pPr>
            <w:r>
              <w:t>Х</w:t>
            </w:r>
          </w:p>
        </w:tc>
        <w:tc>
          <w:tcPr>
            <w:tcW w:type="dxa" w:w="1304"/>
            <w:tcBorders>
              <w:top w:color="000000" w:sz="4" w:val="single"/>
              <w:left w:color="000000" w:sz="4" w:val="single"/>
              <w:bottom w:color="000000" w:sz="4" w:val="single"/>
              <w:right w:color="000000" w:sz="4" w:val="single"/>
            </w:tcBorders>
            <w:tcMar>
              <w:left w:type="dxa" w:w="0"/>
              <w:right w:type="dxa" w:w="0"/>
            </w:tcMar>
          </w:tcPr>
          <w:p w14:paraId="6414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514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614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6714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6814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6914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6A140000">
            <w:pPr>
              <w:pStyle w:val="Style_2"/>
              <w:ind w:firstLine="0" w:left="0"/>
              <w:jc w:val="left"/>
            </w:pPr>
            <w:r>
              <w:t xml:space="preserve">5.1. В амбулаторных условиях (сумма </w:t>
            </w:r>
            <w:r>
              <w:rPr>
                <w:color w:val="0000FF"/>
              </w:rPr>
              <w:fldChar w:fldCharType="begin"/>
            </w:r>
            <w:r>
              <w:rPr>
                <w:color w:val="0000FF"/>
              </w:rPr>
              <w:instrText>HYPERLINK \l "Par5528" \o "46"</w:instrText>
            </w:r>
            <w:r>
              <w:rPr>
                <w:color w:val="0000FF"/>
              </w:rPr>
              <w:fldChar w:fldCharType="separate"/>
            </w:r>
            <w:r>
              <w:rPr>
                <w:color w:val="0000FF"/>
              </w:rPr>
              <w:t>строк 46</w:t>
            </w:r>
            <w:r>
              <w:rPr>
                <w:color w:val="0000FF"/>
              </w:rPr>
              <w:fldChar w:fldCharType="end"/>
            </w:r>
            <w:r>
              <w:t xml:space="preserve"> + </w:t>
            </w:r>
            <w:r>
              <w:rPr>
                <w:color w:val="0000FF"/>
              </w:rPr>
              <w:fldChar w:fldCharType="begin"/>
            </w:r>
            <w:r>
              <w:rPr>
                <w:color w:val="0000FF"/>
              </w:rPr>
              <w:instrText>HYPERLINK \l "Par5898" \o "60"</w:instrText>
            </w:r>
            <w:r>
              <w:rPr>
                <w:color w:val="0000FF"/>
              </w:rPr>
              <w:fldChar w:fldCharType="separate"/>
            </w:r>
            <w:r>
              <w:rPr>
                <w:color w:val="0000FF"/>
              </w:rPr>
              <w:t>60</w:t>
            </w:r>
            <w:r>
              <w:rPr>
                <w:color w:val="0000FF"/>
              </w:rPr>
              <w:fldChar w:fldCharType="end"/>
            </w:r>
            <w:r>
              <w:t xml:space="preserve"> + </w:t>
            </w:r>
            <w:r>
              <w:rPr>
                <w:color w:val="0000FF"/>
              </w:rPr>
              <w:fldChar w:fldCharType="begin"/>
            </w:r>
            <w:r>
              <w:rPr>
                <w:color w:val="0000FF"/>
              </w:rPr>
              <w:instrText>HYPERLINK \l "Par6338" \o "76"</w:instrText>
            </w:r>
            <w:r>
              <w:rPr>
                <w:color w:val="0000FF"/>
              </w:rPr>
              <w:fldChar w:fldCharType="separate"/>
            </w:r>
            <w:r>
              <w:rPr>
                <w:color w:val="0000FF"/>
              </w:rPr>
              <w:t>76</w:t>
            </w:r>
            <w:r>
              <w:rPr>
                <w:color w:val="0000FF"/>
              </w:rPr>
              <w:fldChar w:fldCharType="end"/>
            </w:r>
            <w:r>
              <w:t>)</w:t>
            </w:r>
          </w:p>
        </w:tc>
        <w:tc>
          <w:tcPr>
            <w:tcW w:type="dxa" w:w="1020"/>
            <w:tcBorders>
              <w:top w:color="000000" w:sz="4" w:val="single"/>
              <w:left w:color="000000" w:sz="4" w:val="single"/>
              <w:bottom w:color="000000" w:sz="4" w:val="single"/>
              <w:right w:color="000000" w:sz="4" w:val="single"/>
            </w:tcBorders>
            <w:tcMar>
              <w:left w:type="dxa" w:w="0"/>
              <w:right w:type="dxa" w:w="0"/>
            </w:tcMar>
          </w:tcPr>
          <w:p w14:paraId="6B140000">
            <w:pPr>
              <w:pStyle w:val="Style_2"/>
              <w:ind w:firstLine="0" w:left="0"/>
              <w:jc w:val="center"/>
            </w:pPr>
            <w:r>
              <w:t>30</w:t>
            </w:r>
          </w:p>
        </w:tc>
        <w:tc>
          <w:tcPr>
            <w:tcW w:type="dxa" w:w="1984"/>
            <w:tcBorders>
              <w:top w:color="000000" w:sz="4" w:val="single"/>
              <w:left w:color="000000" w:sz="4" w:val="single"/>
              <w:bottom w:color="000000" w:sz="4" w:val="single"/>
              <w:right w:color="000000" w:sz="4" w:val="single"/>
            </w:tcBorders>
            <w:tcMar>
              <w:left w:type="dxa" w:w="0"/>
              <w:right w:type="dxa" w:w="0"/>
            </w:tcMar>
          </w:tcPr>
          <w:p w14:paraId="6C140000">
            <w:pPr>
              <w:pStyle w:val="Style_2"/>
              <w:ind w:firstLine="0" w:left="0"/>
              <w:jc w:val="left"/>
            </w:pPr>
            <w:r>
              <w:t>комплексные посещения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6D140000">
            <w:pPr>
              <w:pStyle w:val="Style_2"/>
              <w:ind w:firstLine="0" w:left="0"/>
              <w:jc w:val="center"/>
            </w:pPr>
            <w:r>
              <w:t>0,002954</w:t>
            </w:r>
          </w:p>
        </w:tc>
        <w:tc>
          <w:tcPr>
            <w:tcW w:type="dxa" w:w="1304"/>
            <w:tcBorders>
              <w:top w:color="000000" w:sz="4" w:val="single"/>
              <w:left w:color="000000" w:sz="4" w:val="single"/>
              <w:bottom w:color="000000" w:sz="4" w:val="single"/>
              <w:right w:color="000000" w:sz="4" w:val="single"/>
            </w:tcBorders>
            <w:tcMar>
              <w:left w:type="dxa" w:w="0"/>
              <w:right w:type="dxa" w:w="0"/>
            </w:tcMar>
          </w:tcPr>
          <w:p w14:paraId="6E140000">
            <w:pPr>
              <w:pStyle w:val="Style_2"/>
              <w:ind w:firstLine="0" w:left="0"/>
              <w:jc w:val="center"/>
            </w:pPr>
            <w:r>
              <w:t>22 609,4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F14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0140000">
            <w:pPr>
              <w:pStyle w:val="Style_2"/>
              <w:ind w:firstLine="0" w:left="0"/>
              <w:jc w:val="center"/>
            </w:pPr>
            <w:r>
              <w:t>66,8</w:t>
            </w:r>
          </w:p>
        </w:tc>
        <w:tc>
          <w:tcPr>
            <w:tcW w:type="dxa" w:w="1474"/>
            <w:tcBorders>
              <w:top w:color="000000" w:sz="4" w:val="single"/>
              <w:left w:color="000000" w:sz="4" w:val="single"/>
              <w:bottom w:color="000000" w:sz="4" w:val="single"/>
              <w:right w:color="000000" w:sz="4" w:val="single"/>
            </w:tcBorders>
            <w:tcMar>
              <w:left w:type="dxa" w:w="0"/>
              <w:right w:type="dxa" w:w="0"/>
            </w:tcMar>
          </w:tcPr>
          <w:p w14:paraId="7114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72140000">
            <w:pPr>
              <w:pStyle w:val="Style_2"/>
              <w:ind w:firstLine="0" w:left="0"/>
              <w:jc w:val="center"/>
            </w:pPr>
            <w:r>
              <w:t>75 548,1</w:t>
            </w:r>
          </w:p>
        </w:tc>
        <w:tc>
          <w:tcPr>
            <w:tcW w:type="dxa" w:w="835"/>
            <w:tcBorders>
              <w:top w:color="000000" w:sz="4" w:val="single"/>
              <w:left w:color="000000" w:sz="4" w:val="single"/>
              <w:bottom w:color="000000" w:sz="4" w:val="single"/>
              <w:right w:color="000000" w:sz="4" w:val="single"/>
            </w:tcBorders>
            <w:tcMar>
              <w:left w:type="dxa" w:w="0"/>
              <w:right w:type="dxa" w:w="0"/>
            </w:tcMar>
          </w:tcPr>
          <w:p w14:paraId="7314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74140000">
            <w:pPr>
              <w:pStyle w:val="Style_2"/>
              <w:ind w:firstLine="0" w:left="0"/>
              <w:jc w:val="left"/>
            </w:pPr>
            <w:r>
              <w:t xml:space="preserve">5.2. В условиях дневных стационаров (первичная медико-санитарная помощь, специализированная медицинская помощь) (сумма </w:t>
            </w:r>
            <w:r>
              <w:rPr>
                <w:color w:val="0000FF"/>
              </w:rPr>
              <w:fldChar w:fldCharType="begin"/>
            </w:r>
            <w:r>
              <w:rPr>
                <w:color w:val="0000FF"/>
              </w:rPr>
              <w:instrText>HYPERLINK \l "Par5538" \o "47"</w:instrText>
            </w:r>
            <w:r>
              <w:rPr>
                <w:color w:val="0000FF"/>
              </w:rPr>
              <w:fldChar w:fldCharType="separate"/>
            </w:r>
            <w:r>
              <w:rPr>
                <w:color w:val="0000FF"/>
              </w:rPr>
              <w:t>строк 47</w:t>
            </w:r>
            <w:r>
              <w:rPr>
                <w:color w:val="0000FF"/>
              </w:rPr>
              <w:fldChar w:fldCharType="end"/>
            </w:r>
            <w:r>
              <w:t xml:space="preserve"> + </w:t>
            </w:r>
            <w:r>
              <w:rPr>
                <w:color w:val="0000FF"/>
              </w:rPr>
              <w:fldChar w:fldCharType="begin"/>
            </w:r>
            <w:r>
              <w:rPr>
                <w:color w:val="0000FF"/>
              </w:rPr>
              <w:instrText>HYPERLINK \l "Par5908" \o "61"</w:instrText>
            </w:r>
            <w:r>
              <w:rPr>
                <w:color w:val="0000FF"/>
              </w:rPr>
              <w:fldChar w:fldCharType="separate"/>
            </w:r>
            <w:r>
              <w:rPr>
                <w:color w:val="0000FF"/>
              </w:rPr>
              <w:t>61</w:t>
            </w:r>
            <w:r>
              <w:rPr>
                <w:color w:val="0000FF"/>
              </w:rPr>
              <w:fldChar w:fldCharType="end"/>
            </w:r>
            <w:r>
              <w:t xml:space="preserve"> + </w:t>
            </w:r>
            <w:r>
              <w:rPr>
                <w:color w:val="0000FF"/>
              </w:rPr>
              <w:fldChar w:fldCharType="begin"/>
            </w:r>
            <w:r>
              <w:rPr>
                <w:color w:val="0000FF"/>
              </w:rPr>
              <w:instrText>HYPERLINK \l "Par6348" \o "77"</w:instrText>
            </w:r>
            <w:r>
              <w:rPr>
                <w:color w:val="0000FF"/>
              </w:rPr>
              <w:fldChar w:fldCharType="separate"/>
            </w:r>
            <w:r>
              <w:rPr>
                <w:color w:val="0000FF"/>
              </w:rPr>
              <w:t>77</w:t>
            </w:r>
            <w:r>
              <w:rPr>
                <w:color w:val="0000FF"/>
              </w:rPr>
              <w:fldChar w:fldCharType="end"/>
            </w:r>
            <w:r>
              <w:t>)</w:t>
            </w:r>
          </w:p>
        </w:tc>
        <w:tc>
          <w:tcPr>
            <w:tcW w:type="dxa" w:w="1020"/>
            <w:tcBorders>
              <w:top w:color="000000" w:sz="4" w:val="single"/>
              <w:left w:color="000000" w:sz="4" w:val="single"/>
              <w:bottom w:color="000000" w:sz="4" w:val="single"/>
              <w:right w:color="000000" w:sz="4" w:val="single"/>
            </w:tcBorders>
            <w:tcMar>
              <w:left w:type="dxa" w:w="0"/>
              <w:right w:type="dxa" w:w="0"/>
            </w:tcMar>
          </w:tcPr>
          <w:p w14:paraId="75140000">
            <w:pPr>
              <w:pStyle w:val="Style_2"/>
              <w:ind w:firstLine="0" w:left="0"/>
              <w:jc w:val="center"/>
            </w:pPr>
            <w:r>
              <w:t>31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76140000">
            <w:pPr>
              <w:pStyle w:val="Style_2"/>
              <w:ind w:firstLine="0" w:left="0"/>
              <w:jc w:val="left"/>
            </w:pPr>
            <w:r>
              <w:t>случай лечения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77140000">
            <w:pPr>
              <w:pStyle w:val="Style_2"/>
              <w:ind w:firstLine="0" w:left="0"/>
              <w:jc w:val="center"/>
            </w:pPr>
            <w:r>
              <w:t>0,002601</w:t>
            </w:r>
          </w:p>
        </w:tc>
        <w:tc>
          <w:tcPr>
            <w:tcW w:type="dxa" w:w="1304"/>
            <w:tcBorders>
              <w:top w:color="000000" w:sz="4" w:val="single"/>
              <w:left w:color="000000" w:sz="4" w:val="single"/>
              <w:bottom w:color="000000" w:sz="4" w:val="single"/>
              <w:right w:color="000000" w:sz="4" w:val="single"/>
            </w:tcBorders>
            <w:tcMar>
              <w:left w:type="dxa" w:w="0"/>
              <w:right w:type="dxa" w:w="0"/>
            </w:tcMar>
          </w:tcPr>
          <w:p w14:paraId="78140000">
            <w:pPr>
              <w:pStyle w:val="Style_2"/>
              <w:ind w:firstLine="0" w:left="0"/>
              <w:jc w:val="center"/>
            </w:pPr>
            <w:r>
              <w:t>26 445,6</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914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A140000">
            <w:pPr>
              <w:pStyle w:val="Style_2"/>
              <w:ind w:firstLine="0" w:left="0"/>
              <w:jc w:val="center"/>
            </w:pPr>
            <w:r>
              <w:t>68,8</w:t>
            </w:r>
          </w:p>
        </w:tc>
        <w:tc>
          <w:tcPr>
            <w:tcW w:type="dxa" w:w="1474"/>
            <w:tcBorders>
              <w:top w:color="000000" w:sz="4" w:val="single"/>
              <w:left w:color="000000" w:sz="4" w:val="single"/>
              <w:bottom w:color="000000" w:sz="4" w:val="single"/>
              <w:right w:color="000000" w:sz="4" w:val="single"/>
            </w:tcBorders>
            <w:tcMar>
              <w:left w:type="dxa" w:w="0"/>
              <w:right w:type="dxa" w:w="0"/>
            </w:tcMar>
          </w:tcPr>
          <w:p w14:paraId="7B14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7C140000">
            <w:pPr>
              <w:pStyle w:val="Style_2"/>
              <w:ind w:firstLine="0" w:left="0"/>
              <w:jc w:val="center"/>
            </w:pPr>
            <w:r>
              <w:t>77 810,0</w:t>
            </w:r>
          </w:p>
        </w:tc>
        <w:tc>
          <w:tcPr>
            <w:tcW w:type="dxa" w:w="835"/>
            <w:tcBorders>
              <w:top w:color="000000" w:sz="4" w:val="single"/>
              <w:left w:color="000000" w:sz="4" w:val="single"/>
              <w:bottom w:color="000000" w:sz="4" w:val="single"/>
              <w:right w:color="000000" w:sz="4" w:val="single"/>
            </w:tcBorders>
            <w:tcMar>
              <w:left w:type="dxa" w:w="0"/>
              <w:right w:type="dxa" w:w="0"/>
            </w:tcMar>
          </w:tcPr>
          <w:p w14:paraId="7D14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7E140000">
            <w:pPr>
              <w:pStyle w:val="Style_2"/>
              <w:ind w:firstLine="0" w:left="0"/>
              <w:jc w:val="left"/>
            </w:pPr>
            <w:r>
              <w:t xml:space="preserve">5.3. Специализированная, в том числе высокотехнологичная, медицинская помощь в условиях круглосуточного стационара (сумма </w:t>
            </w:r>
            <w:r>
              <w:rPr>
                <w:color w:val="0000FF"/>
              </w:rPr>
              <w:fldChar w:fldCharType="begin"/>
            </w:r>
            <w:r>
              <w:rPr>
                <w:color w:val="0000FF"/>
              </w:rPr>
              <w:instrText>HYPERLINK \l "Par5548" \o "48"</w:instrText>
            </w:r>
            <w:r>
              <w:rPr>
                <w:color w:val="0000FF"/>
              </w:rPr>
              <w:fldChar w:fldCharType="separate"/>
            </w:r>
            <w:r>
              <w:rPr>
                <w:color w:val="0000FF"/>
              </w:rPr>
              <w:t>строк 48</w:t>
            </w:r>
            <w:r>
              <w:rPr>
                <w:color w:val="0000FF"/>
              </w:rPr>
              <w:fldChar w:fldCharType="end"/>
            </w:r>
            <w:r>
              <w:t xml:space="preserve"> + </w:t>
            </w:r>
            <w:r>
              <w:rPr>
                <w:color w:val="0000FF"/>
              </w:rPr>
              <w:fldChar w:fldCharType="begin"/>
            </w:r>
            <w:r>
              <w:rPr>
                <w:color w:val="0000FF"/>
              </w:rPr>
              <w:instrText>HYPERLINK \l "Par5918" \o "62"</w:instrText>
            </w:r>
            <w:r>
              <w:rPr>
                <w:color w:val="0000FF"/>
              </w:rPr>
              <w:fldChar w:fldCharType="separate"/>
            </w:r>
            <w:r>
              <w:rPr>
                <w:color w:val="0000FF"/>
              </w:rPr>
              <w:t>62</w:t>
            </w:r>
            <w:r>
              <w:rPr>
                <w:color w:val="0000FF"/>
              </w:rPr>
              <w:fldChar w:fldCharType="end"/>
            </w:r>
            <w:r>
              <w:t xml:space="preserve"> + </w:t>
            </w:r>
            <w:r>
              <w:rPr>
                <w:color w:val="0000FF"/>
              </w:rPr>
              <w:fldChar w:fldCharType="begin"/>
            </w:r>
            <w:r>
              <w:rPr>
                <w:color w:val="0000FF"/>
              </w:rPr>
              <w:instrText>HYPERLINK \l "Par6358" \o "78"</w:instrText>
            </w:r>
            <w:r>
              <w:rPr>
                <w:color w:val="0000FF"/>
              </w:rPr>
              <w:fldChar w:fldCharType="separate"/>
            </w:r>
            <w:r>
              <w:rPr>
                <w:color w:val="0000FF"/>
              </w:rPr>
              <w:t>78</w:t>
            </w:r>
            <w:r>
              <w:rPr>
                <w:color w:val="0000FF"/>
              </w:rPr>
              <w:fldChar w:fldCharType="end"/>
            </w:r>
            <w:r>
              <w:t>)</w:t>
            </w:r>
          </w:p>
        </w:tc>
        <w:tc>
          <w:tcPr>
            <w:tcW w:type="dxa" w:w="1020"/>
            <w:tcBorders>
              <w:top w:color="000000" w:sz="4" w:val="single"/>
              <w:left w:color="000000" w:sz="4" w:val="single"/>
              <w:bottom w:color="000000" w:sz="4" w:val="single"/>
              <w:right w:color="000000" w:sz="4" w:val="single"/>
            </w:tcBorders>
            <w:tcMar>
              <w:left w:type="dxa" w:w="0"/>
              <w:right w:type="dxa" w:w="0"/>
            </w:tcMar>
          </w:tcPr>
          <w:p w14:paraId="7F140000">
            <w:pPr>
              <w:pStyle w:val="Style_2"/>
              <w:ind w:firstLine="0" w:left="0"/>
              <w:jc w:val="center"/>
            </w:pPr>
            <w:r>
              <w:t>32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80140000">
            <w:pPr>
              <w:pStyle w:val="Style_2"/>
              <w:ind w:firstLine="0" w:left="0"/>
              <w:jc w:val="left"/>
            </w:pPr>
            <w:r>
              <w:t>случай госпитализации</w:t>
            </w:r>
          </w:p>
        </w:tc>
        <w:tc>
          <w:tcPr>
            <w:tcW w:type="dxa" w:w="1644"/>
            <w:tcBorders>
              <w:top w:color="000000" w:sz="4" w:val="single"/>
              <w:left w:color="000000" w:sz="4" w:val="single"/>
              <w:bottom w:color="000000" w:sz="4" w:val="single"/>
              <w:right w:color="000000" w:sz="4" w:val="single"/>
            </w:tcBorders>
            <w:tcMar>
              <w:left w:type="dxa" w:w="0"/>
              <w:right w:type="dxa" w:w="0"/>
            </w:tcMar>
          </w:tcPr>
          <w:p w14:paraId="81140000">
            <w:pPr>
              <w:pStyle w:val="Style_2"/>
              <w:ind w:firstLine="0" w:left="0"/>
              <w:jc w:val="center"/>
            </w:pPr>
            <w:r>
              <w:t>0,005426</w:t>
            </w:r>
          </w:p>
        </w:tc>
        <w:tc>
          <w:tcPr>
            <w:tcW w:type="dxa" w:w="1304"/>
            <w:tcBorders>
              <w:top w:color="000000" w:sz="4" w:val="single"/>
              <w:left w:color="000000" w:sz="4" w:val="single"/>
              <w:bottom w:color="000000" w:sz="4" w:val="single"/>
              <w:right w:color="000000" w:sz="4" w:val="single"/>
            </w:tcBorders>
            <w:tcMar>
              <w:left w:type="dxa" w:w="0"/>
              <w:right w:type="dxa" w:w="0"/>
            </w:tcMar>
          </w:tcPr>
          <w:p w14:paraId="82140000">
            <w:pPr>
              <w:pStyle w:val="Style_2"/>
              <w:ind w:firstLine="0" w:left="0"/>
              <w:jc w:val="center"/>
            </w:pPr>
            <w:r>
              <w:t>48 792,5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314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4140000">
            <w:pPr>
              <w:pStyle w:val="Style_2"/>
              <w:ind w:firstLine="0" w:left="0"/>
              <w:jc w:val="center"/>
            </w:pPr>
            <w:r>
              <w:t>264,7</w:t>
            </w:r>
          </w:p>
        </w:tc>
        <w:tc>
          <w:tcPr>
            <w:tcW w:type="dxa" w:w="1474"/>
            <w:tcBorders>
              <w:top w:color="000000" w:sz="4" w:val="single"/>
              <w:left w:color="000000" w:sz="4" w:val="single"/>
              <w:bottom w:color="000000" w:sz="4" w:val="single"/>
              <w:right w:color="000000" w:sz="4" w:val="single"/>
            </w:tcBorders>
            <w:tcMar>
              <w:left w:type="dxa" w:w="0"/>
              <w:right w:type="dxa" w:w="0"/>
            </w:tcMar>
          </w:tcPr>
          <w:p w14:paraId="8514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86140000">
            <w:pPr>
              <w:pStyle w:val="Style_2"/>
              <w:ind w:firstLine="0" w:left="0"/>
              <w:jc w:val="center"/>
            </w:pPr>
            <w:r>
              <w:t>299 365,1</w:t>
            </w:r>
          </w:p>
        </w:tc>
        <w:tc>
          <w:tcPr>
            <w:tcW w:type="dxa" w:w="835"/>
            <w:tcBorders>
              <w:top w:color="000000" w:sz="4" w:val="single"/>
              <w:left w:color="000000" w:sz="4" w:val="single"/>
              <w:bottom w:color="000000" w:sz="4" w:val="single"/>
              <w:right w:color="000000" w:sz="4" w:val="single"/>
            </w:tcBorders>
            <w:tcMar>
              <w:left w:type="dxa" w:w="0"/>
              <w:right w:type="dxa" w:w="0"/>
            </w:tcMar>
          </w:tcPr>
          <w:p w14:paraId="8714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88140000">
            <w:pPr>
              <w:pStyle w:val="Style_2"/>
              <w:ind w:firstLine="0" w:left="0"/>
              <w:jc w:val="left"/>
            </w:pPr>
            <w:r>
              <w:t>6. Паллиативная медицинская помощь &lt;*********&gt;</w:t>
            </w:r>
          </w:p>
        </w:tc>
        <w:tc>
          <w:tcPr>
            <w:tcW w:type="dxa" w:w="1020"/>
            <w:tcBorders>
              <w:top w:color="000000" w:sz="4" w:val="single"/>
              <w:left w:color="000000" w:sz="4" w:val="single"/>
              <w:bottom w:color="000000" w:sz="4" w:val="single"/>
              <w:right w:color="000000" w:sz="4" w:val="single"/>
            </w:tcBorders>
            <w:tcMar>
              <w:left w:type="dxa" w:w="0"/>
              <w:right w:type="dxa" w:w="0"/>
            </w:tcMar>
          </w:tcPr>
          <w:p w14:paraId="89140000">
            <w:pPr>
              <w:pStyle w:val="Style_2"/>
              <w:ind w:firstLine="0" w:left="0"/>
              <w:jc w:val="center"/>
            </w:pPr>
            <w:r>
              <w:t>33</w:t>
            </w:r>
          </w:p>
        </w:tc>
        <w:tc>
          <w:tcPr>
            <w:tcW w:type="dxa" w:w="1984"/>
            <w:tcBorders>
              <w:top w:color="000000" w:sz="4" w:val="single"/>
              <w:left w:color="000000" w:sz="4" w:val="single"/>
              <w:bottom w:color="000000" w:sz="4" w:val="single"/>
              <w:right w:color="000000" w:sz="4" w:val="single"/>
            </w:tcBorders>
            <w:tcMar>
              <w:left w:type="dxa" w:w="0"/>
              <w:right w:type="dxa" w:w="0"/>
            </w:tcMar>
          </w:tcPr>
          <w:p w14:paraId="8A140000">
            <w:pPr>
              <w:pStyle w:val="Style_2"/>
              <w:ind w:firstLine="0" w:left="0"/>
              <w:jc w:val="left"/>
            </w:pPr>
            <w:r>
              <w:t>Х</w:t>
            </w:r>
          </w:p>
        </w:tc>
        <w:tc>
          <w:tcPr>
            <w:tcW w:type="dxa" w:w="1644"/>
            <w:tcBorders>
              <w:top w:color="000000" w:sz="4" w:val="single"/>
              <w:left w:color="000000" w:sz="4" w:val="single"/>
              <w:bottom w:color="000000" w:sz="4" w:val="single"/>
              <w:right w:color="000000" w:sz="4" w:val="single"/>
            </w:tcBorders>
            <w:tcMar>
              <w:left w:type="dxa" w:w="0"/>
              <w:right w:type="dxa" w:w="0"/>
            </w:tcMar>
          </w:tcPr>
          <w:p w14:paraId="8B14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8C14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D14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E140000">
            <w:pPr>
              <w:pStyle w:val="Style_2"/>
              <w:ind w:firstLine="0" w:left="0"/>
              <w:jc w:val="center"/>
            </w:pPr>
            <w:r>
              <w:t>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8F14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9014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9114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92140000">
            <w:pPr>
              <w:pStyle w:val="Style_2"/>
              <w:ind w:firstLine="0" w:left="0"/>
              <w:jc w:val="left"/>
            </w:pPr>
            <w:r>
              <w:t xml:space="preserve">6.1. первичная медицинская помощь, в том числе доврачебная и врачебная &lt;*******&gt;, всего (равно </w:t>
            </w:r>
            <w:r>
              <w:rPr>
                <w:color w:val="0000FF"/>
              </w:rPr>
              <w:fldChar w:fldCharType="begin"/>
            </w:r>
            <w:r>
              <w:rPr>
                <w:color w:val="0000FF"/>
              </w:rPr>
              <w:instrText>HYPERLINK \l "Par5938" \o "63.1"</w:instrText>
            </w:r>
            <w:r>
              <w:rPr>
                <w:color w:val="0000FF"/>
              </w:rPr>
              <w:fldChar w:fldCharType="separate"/>
            </w:r>
            <w:r>
              <w:rPr>
                <w:color w:val="0000FF"/>
              </w:rPr>
              <w:t>строке 63.1</w:t>
            </w:r>
            <w:r>
              <w:rPr>
                <w:color w:val="0000FF"/>
              </w:rPr>
              <w:fldChar w:fldCharType="end"/>
            </w:r>
            <w:r>
              <w:t>), в том числе:</w:t>
            </w:r>
          </w:p>
        </w:tc>
        <w:tc>
          <w:tcPr>
            <w:tcW w:type="dxa" w:w="1020"/>
            <w:tcBorders>
              <w:top w:color="000000" w:sz="4" w:val="single"/>
              <w:left w:color="000000" w:sz="4" w:val="single"/>
              <w:bottom w:color="000000" w:sz="4" w:val="single"/>
              <w:right w:color="000000" w:sz="4" w:val="single"/>
            </w:tcBorders>
            <w:tcMar>
              <w:left w:type="dxa" w:w="0"/>
              <w:right w:type="dxa" w:w="0"/>
            </w:tcMar>
          </w:tcPr>
          <w:p w14:paraId="93140000">
            <w:pPr>
              <w:pStyle w:val="Style_2"/>
              <w:ind w:firstLine="0" w:left="0"/>
              <w:jc w:val="center"/>
            </w:pPr>
            <w:r>
              <w:t>33.1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94140000">
            <w:pPr>
              <w:pStyle w:val="Style_2"/>
              <w:ind w:firstLine="0" w:left="0"/>
              <w:jc w:val="left"/>
            </w:pPr>
            <w:r>
              <w:t>посещений</w:t>
            </w:r>
          </w:p>
        </w:tc>
        <w:tc>
          <w:tcPr>
            <w:tcW w:type="dxa" w:w="1644"/>
            <w:tcBorders>
              <w:top w:color="000000" w:sz="4" w:val="single"/>
              <w:left w:color="000000" w:sz="4" w:val="single"/>
              <w:bottom w:color="000000" w:sz="4" w:val="single"/>
              <w:right w:color="000000" w:sz="4" w:val="single"/>
            </w:tcBorders>
            <w:tcMar>
              <w:left w:type="dxa" w:w="0"/>
              <w:right w:type="dxa" w:w="0"/>
            </w:tcMar>
          </w:tcPr>
          <w:p w14:paraId="9514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9614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714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98140000">
            <w:pPr>
              <w:pStyle w:val="Style_2"/>
              <w:ind w:firstLine="0" w:left="0"/>
              <w:jc w:val="center"/>
            </w:pPr>
            <w:r>
              <w:t>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9914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9A14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9B14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9C140000">
            <w:pPr>
              <w:pStyle w:val="Style_2"/>
              <w:ind w:firstLine="0" w:left="0"/>
              <w:jc w:val="left"/>
            </w:pPr>
            <w:r>
              <w:t xml:space="preserve">6.1.1. посещение по паллиативной медицинской помощи без учета посещений на дому патронажными бригадами (равно </w:t>
            </w:r>
            <w:r>
              <w:rPr>
                <w:color w:val="0000FF"/>
              </w:rPr>
              <w:fldChar w:fldCharType="begin"/>
            </w:r>
            <w:r>
              <w:rPr>
                <w:color w:val="0000FF"/>
              </w:rPr>
              <w:instrText>HYPERLINK \l "Par5948" \o "63.1.1"</w:instrText>
            </w:r>
            <w:r>
              <w:rPr>
                <w:color w:val="0000FF"/>
              </w:rPr>
              <w:fldChar w:fldCharType="separate"/>
            </w:r>
            <w:r>
              <w:rPr>
                <w:color w:val="0000FF"/>
              </w:rPr>
              <w:t>строке 63.1.1</w:t>
            </w:r>
            <w:r>
              <w:rPr>
                <w:color w:val="0000FF"/>
              </w:rPr>
              <w:fldChar w:fldCharType="end"/>
            </w:r>
            <w:r>
              <w:t>)</w:t>
            </w:r>
          </w:p>
        </w:tc>
        <w:tc>
          <w:tcPr>
            <w:tcW w:type="dxa" w:w="1020"/>
            <w:tcBorders>
              <w:top w:color="000000" w:sz="4" w:val="single"/>
              <w:left w:color="000000" w:sz="4" w:val="single"/>
              <w:bottom w:color="000000" w:sz="4" w:val="single"/>
              <w:right w:color="000000" w:sz="4" w:val="single"/>
            </w:tcBorders>
            <w:tcMar>
              <w:left w:type="dxa" w:w="0"/>
              <w:right w:type="dxa" w:w="0"/>
            </w:tcMar>
          </w:tcPr>
          <w:p w14:paraId="9D140000">
            <w:pPr>
              <w:pStyle w:val="Style_2"/>
              <w:ind w:firstLine="0" w:left="0"/>
              <w:jc w:val="center"/>
            </w:pPr>
            <w:r>
              <w:t>33.1.1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9E140000">
            <w:pPr>
              <w:pStyle w:val="Style_2"/>
              <w:ind w:firstLine="0" w:left="0"/>
              <w:jc w:val="left"/>
            </w:pPr>
            <w:r>
              <w:t>посещений</w:t>
            </w:r>
          </w:p>
        </w:tc>
        <w:tc>
          <w:tcPr>
            <w:tcW w:type="dxa" w:w="1644"/>
            <w:tcBorders>
              <w:top w:color="000000" w:sz="4" w:val="single"/>
              <w:left w:color="000000" w:sz="4" w:val="single"/>
              <w:bottom w:color="000000" w:sz="4" w:val="single"/>
              <w:right w:color="000000" w:sz="4" w:val="single"/>
            </w:tcBorders>
            <w:tcMar>
              <w:left w:type="dxa" w:w="0"/>
              <w:right w:type="dxa" w:w="0"/>
            </w:tcMar>
          </w:tcPr>
          <w:p w14:paraId="9F14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A014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114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2140000">
            <w:pPr>
              <w:pStyle w:val="Style_2"/>
              <w:ind w:firstLine="0" w:left="0"/>
              <w:jc w:val="center"/>
            </w:pPr>
            <w:r>
              <w:t>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A314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A414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A514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A6140000">
            <w:pPr>
              <w:pStyle w:val="Style_2"/>
              <w:ind w:firstLine="0" w:left="0"/>
              <w:jc w:val="left"/>
            </w:pPr>
            <w:r>
              <w:t xml:space="preserve">6.1.2. посещения на дому выездными патронажными бригадами (равно </w:t>
            </w:r>
            <w:r>
              <w:rPr>
                <w:color w:val="0000FF"/>
              </w:rPr>
              <w:fldChar w:fldCharType="begin"/>
            </w:r>
            <w:r>
              <w:rPr>
                <w:color w:val="0000FF"/>
              </w:rPr>
              <w:instrText>HYPERLINK \l "Par5958" \o "63.1.2"</w:instrText>
            </w:r>
            <w:r>
              <w:rPr>
                <w:color w:val="0000FF"/>
              </w:rPr>
              <w:fldChar w:fldCharType="separate"/>
            </w:r>
            <w:r>
              <w:rPr>
                <w:color w:val="0000FF"/>
              </w:rPr>
              <w:t>строке 63.1.2</w:t>
            </w:r>
            <w:r>
              <w:rPr>
                <w:color w:val="0000FF"/>
              </w:rPr>
              <w:fldChar w:fldCharType="end"/>
            </w:r>
            <w:r>
              <w:t>)</w:t>
            </w:r>
          </w:p>
        </w:tc>
        <w:tc>
          <w:tcPr>
            <w:tcW w:type="dxa" w:w="1020"/>
            <w:tcBorders>
              <w:top w:color="000000" w:sz="4" w:val="single"/>
              <w:left w:color="000000" w:sz="4" w:val="single"/>
              <w:bottom w:color="000000" w:sz="4" w:val="single"/>
              <w:right w:color="000000" w:sz="4" w:val="single"/>
            </w:tcBorders>
            <w:tcMar>
              <w:left w:type="dxa" w:w="0"/>
              <w:right w:type="dxa" w:w="0"/>
            </w:tcMar>
          </w:tcPr>
          <w:p w14:paraId="A7140000">
            <w:pPr>
              <w:pStyle w:val="Style_2"/>
              <w:ind w:firstLine="0" w:left="0"/>
              <w:jc w:val="center"/>
            </w:pPr>
            <w:r>
              <w:t>33.1.2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A8140000">
            <w:pPr>
              <w:pStyle w:val="Style_2"/>
              <w:ind w:firstLine="0" w:left="0"/>
              <w:jc w:val="left"/>
            </w:pPr>
            <w:r>
              <w:t>посещений</w:t>
            </w:r>
          </w:p>
        </w:tc>
        <w:tc>
          <w:tcPr>
            <w:tcW w:type="dxa" w:w="1644"/>
            <w:tcBorders>
              <w:top w:color="000000" w:sz="4" w:val="single"/>
              <w:left w:color="000000" w:sz="4" w:val="single"/>
              <w:bottom w:color="000000" w:sz="4" w:val="single"/>
              <w:right w:color="000000" w:sz="4" w:val="single"/>
            </w:tcBorders>
            <w:tcMar>
              <w:left w:type="dxa" w:w="0"/>
              <w:right w:type="dxa" w:w="0"/>
            </w:tcMar>
          </w:tcPr>
          <w:p w14:paraId="A914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AA14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B14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C140000">
            <w:pPr>
              <w:pStyle w:val="Style_2"/>
              <w:ind w:firstLine="0" w:left="0"/>
              <w:jc w:val="center"/>
            </w:pPr>
            <w:r>
              <w:t>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AD14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AE14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AF14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B0140000">
            <w:pPr>
              <w:pStyle w:val="Style_2"/>
              <w:ind w:firstLine="0" w:left="0"/>
              <w:jc w:val="left"/>
            </w:pPr>
            <w:r>
              <w:t xml:space="preserve">6.2. оказываемая в стационарных условиях (включая койки паллиативной медицинской помощи и койки сестринского ухода) (равно </w:t>
            </w:r>
            <w:r>
              <w:rPr>
                <w:color w:val="0000FF"/>
              </w:rPr>
              <w:fldChar w:fldCharType="begin"/>
            </w:r>
            <w:r>
              <w:rPr>
                <w:color w:val="0000FF"/>
              </w:rPr>
              <w:instrText>HYPERLINK \l "Par5968" \o "63.2"</w:instrText>
            </w:r>
            <w:r>
              <w:rPr>
                <w:color w:val="0000FF"/>
              </w:rPr>
              <w:fldChar w:fldCharType="separate"/>
            </w:r>
            <w:r>
              <w:rPr>
                <w:color w:val="0000FF"/>
              </w:rPr>
              <w:t>строке 63.2</w:t>
            </w:r>
            <w:r>
              <w:rPr>
                <w:color w:val="0000FF"/>
              </w:rPr>
              <w:fldChar w:fldCharType="end"/>
            </w:r>
            <w:r>
              <w:t>)</w:t>
            </w:r>
          </w:p>
        </w:tc>
        <w:tc>
          <w:tcPr>
            <w:tcW w:type="dxa" w:w="1020"/>
            <w:tcBorders>
              <w:top w:color="000000" w:sz="4" w:val="single"/>
              <w:left w:color="000000" w:sz="4" w:val="single"/>
              <w:bottom w:color="000000" w:sz="4" w:val="single"/>
              <w:right w:color="000000" w:sz="4" w:val="single"/>
            </w:tcBorders>
            <w:tcMar>
              <w:left w:type="dxa" w:w="0"/>
              <w:right w:type="dxa" w:w="0"/>
            </w:tcMar>
          </w:tcPr>
          <w:p w14:paraId="B1140000">
            <w:pPr>
              <w:pStyle w:val="Style_2"/>
              <w:ind w:firstLine="0" w:left="0"/>
              <w:jc w:val="center"/>
            </w:pPr>
            <w:r>
              <w:t>33.2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B2140000">
            <w:pPr>
              <w:pStyle w:val="Style_2"/>
              <w:ind w:firstLine="0" w:left="0"/>
              <w:jc w:val="left"/>
            </w:pPr>
            <w:r>
              <w:t>койко-день</w:t>
            </w:r>
          </w:p>
        </w:tc>
        <w:tc>
          <w:tcPr>
            <w:tcW w:type="dxa" w:w="1644"/>
            <w:tcBorders>
              <w:top w:color="000000" w:sz="4" w:val="single"/>
              <w:left w:color="000000" w:sz="4" w:val="single"/>
              <w:bottom w:color="000000" w:sz="4" w:val="single"/>
              <w:right w:color="000000" w:sz="4" w:val="single"/>
            </w:tcBorders>
            <w:tcMar>
              <w:left w:type="dxa" w:w="0"/>
              <w:right w:type="dxa" w:w="0"/>
            </w:tcMar>
          </w:tcPr>
          <w:p w14:paraId="B314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B414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514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6140000">
            <w:pPr>
              <w:pStyle w:val="Style_2"/>
              <w:ind w:firstLine="0" w:left="0"/>
              <w:jc w:val="center"/>
            </w:pPr>
            <w:r>
              <w:t>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B714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B814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B914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BA140000">
            <w:pPr>
              <w:pStyle w:val="Style_2"/>
              <w:ind w:firstLine="0" w:left="0"/>
              <w:jc w:val="left"/>
            </w:pPr>
            <w:r>
              <w:t xml:space="preserve">6.3. оказываемая в условиях дневного стационара (равно </w:t>
            </w:r>
            <w:r>
              <w:rPr>
                <w:color w:val="0000FF"/>
              </w:rPr>
              <w:fldChar w:fldCharType="begin"/>
            </w:r>
            <w:r>
              <w:rPr>
                <w:color w:val="0000FF"/>
              </w:rPr>
              <w:instrText>HYPERLINK \l "Par5978" \o "63.3"</w:instrText>
            </w:r>
            <w:r>
              <w:rPr>
                <w:color w:val="0000FF"/>
              </w:rPr>
              <w:fldChar w:fldCharType="separate"/>
            </w:r>
            <w:r>
              <w:rPr>
                <w:color w:val="0000FF"/>
              </w:rPr>
              <w:t>строке 63.3</w:t>
            </w:r>
            <w:r>
              <w:rPr>
                <w:color w:val="0000FF"/>
              </w:rPr>
              <w:fldChar w:fldCharType="end"/>
            </w:r>
            <w:r>
              <w:t>)</w:t>
            </w:r>
          </w:p>
        </w:tc>
        <w:tc>
          <w:tcPr>
            <w:tcW w:type="dxa" w:w="1020"/>
            <w:tcBorders>
              <w:top w:color="000000" w:sz="4" w:val="single"/>
              <w:left w:color="000000" w:sz="4" w:val="single"/>
              <w:bottom w:color="000000" w:sz="4" w:val="single"/>
              <w:right w:color="000000" w:sz="4" w:val="single"/>
            </w:tcBorders>
            <w:tcMar>
              <w:left w:type="dxa" w:w="0"/>
              <w:right w:type="dxa" w:w="0"/>
            </w:tcMar>
          </w:tcPr>
          <w:p w14:paraId="BB140000">
            <w:pPr>
              <w:pStyle w:val="Style_2"/>
              <w:ind w:firstLine="0" w:left="0"/>
              <w:jc w:val="center"/>
            </w:pPr>
            <w:r>
              <w:t>33.3</w:t>
            </w:r>
          </w:p>
        </w:tc>
        <w:tc>
          <w:tcPr>
            <w:tcW w:type="dxa" w:w="1984"/>
            <w:tcBorders>
              <w:top w:color="000000" w:sz="4" w:val="single"/>
              <w:left w:color="000000" w:sz="4" w:val="single"/>
              <w:bottom w:color="000000" w:sz="4" w:val="single"/>
              <w:right w:color="000000" w:sz="4" w:val="single"/>
            </w:tcBorders>
            <w:tcMar>
              <w:left w:type="dxa" w:w="0"/>
              <w:right w:type="dxa" w:w="0"/>
            </w:tcMar>
          </w:tcPr>
          <w:p w14:paraId="BC140000">
            <w:pPr>
              <w:pStyle w:val="Style_2"/>
              <w:ind w:firstLine="0" w:left="0"/>
              <w:jc w:val="left"/>
            </w:pPr>
            <w:r>
              <w:t>случай лечения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BD14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BE14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F14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0140000">
            <w:pPr>
              <w:pStyle w:val="Style_2"/>
              <w:ind w:firstLine="0" w:left="0"/>
              <w:jc w:val="center"/>
            </w:pPr>
            <w:r>
              <w:t>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C114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C214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C314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C4140000">
            <w:pPr>
              <w:pStyle w:val="Style_2"/>
              <w:ind w:firstLine="0" w:left="0"/>
              <w:jc w:val="left"/>
            </w:pPr>
            <w:r>
              <w:t xml:space="preserve">7. Расходы на ведение дела СМО (сумма </w:t>
            </w:r>
            <w:r>
              <w:rPr>
                <w:color w:val="0000FF"/>
              </w:rPr>
              <w:fldChar w:fldCharType="begin"/>
            </w:r>
            <w:r>
              <w:rPr>
                <w:color w:val="0000FF"/>
              </w:rPr>
              <w:instrText>HYPERLINK \l "Par5558" \o "49"</w:instrText>
            </w:r>
            <w:r>
              <w:rPr>
                <w:color w:val="0000FF"/>
              </w:rPr>
              <w:fldChar w:fldCharType="separate"/>
            </w:r>
            <w:r>
              <w:rPr>
                <w:color w:val="0000FF"/>
              </w:rPr>
              <w:t>строк 49</w:t>
            </w:r>
            <w:r>
              <w:rPr>
                <w:color w:val="0000FF"/>
              </w:rPr>
              <w:fldChar w:fldCharType="end"/>
            </w:r>
            <w:r>
              <w:t xml:space="preserve"> + </w:t>
            </w:r>
            <w:r>
              <w:rPr>
                <w:color w:val="0000FF"/>
              </w:rPr>
              <w:fldChar w:fldCharType="begin"/>
            </w:r>
            <w:r>
              <w:rPr>
                <w:color w:val="0000FF"/>
              </w:rPr>
              <w:instrText>HYPERLINK \l "Par5988" \o "64"</w:instrText>
            </w:r>
            <w:r>
              <w:rPr>
                <w:color w:val="0000FF"/>
              </w:rPr>
              <w:fldChar w:fldCharType="separate"/>
            </w:r>
            <w:r>
              <w:rPr>
                <w:color w:val="0000FF"/>
              </w:rPr>
              <w:t>64</w:t>
            </w:r>
            <w:r>
              <w:rPr>
                <w:color w:val="0000FF"/>
              </w:rPr>
              <w:fldChar w:fldCharType="end"/>
            </w:r>
            <w:r>
              <w:t xml:space="preserve"> + </w:t>
            </w:r>
            <w:r>
              <w:rPr>
                <w:color w:val="0000FF"/>
              </w:rPr>
              <w:fldChar w:fldCharType="begin"/>
            </w:r>
            <w:r>
              <w:rPr>
                <w:color w:val="0000FF"/>
              </w:rPr>
              <w:instrText>HYPERLINK \l "Par6368" \o "79"</w:instrText>
            </w:r>
            <w:r>
              <w:rPr>
                <w:color w:val="0000FF"/>
              </w:rPr>
              <w:fldChar w:fldCharType="separate"/>
            </w:r>
            <w:r>
              <w:rPr>
                <w:color w:val="0000FF"/>
              </w:rPr>
              <w:t>79</w:t>
            </w:r>
            <w:r>
              <w:rPr>
                <w:color w:val="0000FF"/>
              </w:rPr>
              <w:fldChar w:fldCharType="end"/>
            </w:r>
            <w:r>
              <w:t>)</w:t>
            </w:r>
          </w:p>
        </w:tc>
        <w:tc>
          <w:tcPr>
            <w:tcW w:type="dxa" w:w="1020"/>
            <w:tcBorders>
              <w:top w:color="000000" w:sz="4" w:val="single"/>
              <w:left w:color="000000" w:sz="4" w:val="single"/>
              <w:bottom w:color="000000" w:sz="4" w:val="single"/>
              <w:right w:color="000000" w:sz="4" w:val="single"/>
            </w:tcBorders>
            <w:tcMar>
              <w:left w:type="dxa" w:w="0"/>
              <w:right w:type="dxa" w:w="0"/>
            </w:tcMar>
          </w:tcPr>
          <w:p w14:paraId="C5140000">
            <w:pPr>
              <w:pStyle w:val="Style_2"/>
              <w:ind w:firstLine="0" w:left="0"/>
              <w:jc w:val="center"/>
            </w:pPr>
            <w:r>
              <w:t>34</w:t>
            </w:r>
          </w:p>
        </w:tc>
        <w:tc>
          <w:tcPr>
            <w:tcW w:type="dxa" w:w="1984"/>
            <w:tcBorders>
              <w:top w:color="000000" w:sz="4" w:val="single"/>
              <w:left w:color="000000" w:sz="4" w:val="single"/>
              <w:bottom w:color="000000" w:sz="4" w:val="single"/>
              <w:right w:color="000000" w:sz="4" w:val="single"/>
            </w:tcBorders>
            <w:tcMar>
              <w:left w:type="dxa" w:w="0"/>
              <w:right w:type="dxa" w:w="0"/>
            </w:tcMar>
          </w:tcPr>
          <w:p w14:paraId="C6140000">
            <w:pPr>
              <w:pStyle w:val="Style_2"/>
              <w:ind w:firstLine="0" w:left="0"/>
              <w:jc w:val="left"/>
            </w:pPr>
            <w:r>
              <w:t>-</w:t>
            </w:r>
          </w:p>
        </w:tc>
        <w:tc>
          <w:tcPr>
            <w:tcW w:type="dxa" w:w="1644"/>
            <w:tcBorders>
              <w:top w:color="000000" w:sz="4" w:val="single"/>
              <w:left w:color="000000" w:sz="4" w:val="single"/>
              <w:bottom w:color="000000" w:sz="4" w:val="single"/>
              <w:right w:color="000000" w:sz="4" w:val="single"/>
            </w:tcBorders>
            <w:tcMar>
              <w:left w:type="dxa" w:w="0"/>
              <w:right w:type="dxa" w:w="0"/>
            </w:tcMar>
          </w:tcPr>
          <w:p w14:paraId="C7140000">
            <w:pPr>
              <w:pStyle w:val="Style_2"/>
              <w:ind w:firstLine="0" w:left="0"/>
              <w:jc w:val="center"/>
            </w:pPr>
            <w:r>
              <w:t>Х</w:t>
            </w:r>
          </w:p>
        </w:tc>
        <w:tc>
          <w:tcPr>
            <w:tcW w:type="dxa" w:w="1304"/>
            <w:tcBorders>
              <w:top w:color="000000" w:sz="4" w:val="single"/>
              <w:left w:color="000000" w:sz="4" w:val="single"/>
              <w:bottom w:color="000000" w:sz="4" w:val="single"/>
              <w:right w:color="000000" w:sz="4" w:val="single"/>
            </w:tcBorders>
            <w:tcMar>
              <w:left w:type="dxa" w:w="0"/>
              <w:right w:type="dxa" w:w="0"/>
            </w:tcMar>
          </w:tcPr>
          <w:p w14:paraId="C814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914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A140000">
            <w:pPr>
              <w:pStyle w:val="Style_2"/>
              <w:ind w:firstLine="0" w:left="0"/>
              <w:jc w:val="center"/>
            </w:pPr>
            <w:r>
              <w:t>158,8</w:t>
            </w:r>
          </w:p>
        </w:tc>
        <w:tc>
          <w:tcPr>
            <w:tcW w:type="dxa" w:w="1474"/>
            <w:tcBorders>
              <w:top w:color="000000" w:sz="4" w:val="single"/>
              <w:left w:color="000000" w:sz="4" w:val="single"/>
              <w:bottom w:color="000000" w:sz="4" w:val="single"/>
              <w:right w:color="000000" w:sz="4" w:val="single"/>
            </w:tcBorders>
            <w:tcMar>
              <w:left w:type="dxa" w:w="0"/>
              <w:right w:type="dxa" w:w="0"/>
            </w:tcMar>
          </w:tcPr>
          <w:p w14:paraId="CB14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CC140000">
            <w:pPr>
              <w:pStyle w:val="Style_2"/>
              <w:ind w:firstLine="0" w:left="0"/>
              <w:jc w:val="center"/>
            </w:pPr>
            <w:r>
              <w:t>179 577,5</w:t>
            </w:r>
          </w:p>
        </w:tc>
        <w:tc>
          <w:tcPr>
            <w:tcW w:type="dxa" w:w="835"/>
            <w:tcBorders>
              <w:top w:color="000000" w:sz="4" w:val="single"/>
              <w:left w:color="000000" w:sz="4" w:val="single"/>
              <w:bottom w:color="000000" w:sz="4" w:val="single"/>
              <w:right w:color="000000" w:sz="4" w:val="single"/>
            </w:tcBorders>
            <w:tcMar>
              <w:left w:type="dxa" w:w="0"/>
              <w:right w:type="dxa" w:w="0"/>
            </w:tcMar>
          </w:tcPr>
          <w:p w14:paraId="CD14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CE140000">
            <w:pPr>
              <w:pStyle w:val="Style_2"/>
              <w:ind w:firstLine="0" w:left="0"/>
              <w:jc w:val="left"/>
            </w:pPr>
            <w:r>
              <w:t xml:space="preserve">8. Иные расходы (равно </w:t>
            </w:r>
            <w:r>
              <w:rPr>
                <w:color w:val="0000FF"/>
              </w:rPr>
              <w:fldChar w:fldCharType="begin"/>
            </w:r>
            <w:r>
              <w:rPr>
                <w:color w:val="0000FF"/>
              </w:rPr>
              <w:instrText>HYPERLINK \l "Par5998" \o "65"</w:instrText>
            </w:r>
            <w:r>
              <w:rPr>
                <w:color w:val="0000FF"/>
              </w:rPr>
              <w:fldChar w:fldCharType="separate"/>
            </w:r>
            <w:r>
              <w:rPr>
                <w:color w:val="0000FF"/>
              </w:rPr>
              <w:t>строке 65</w:t>
            </w:r>
            <w:r>
              <w:rPr>
                <w:color w:val="0000FF"/>
              </w:rPr>
              <w:fldChar w:fldCharType="end"/>
            </w:r>
            <w:r>
              <w:t>)</w:t>
            </w:r>
          </w:p>
        </w:tc>
        <w:tc>
          <w:tcPr>
            <w:tcW w:type="dxa" w:w="1020"/>
            <w:tcBorders>
              <w:top w:color="000000" w:sz="4" w:val="single"/>
              <w:left w:color="000000" w:sz="4" w:val="single"/>
              <w:bottom w:color="000000" w:sz="4" w:val="single"/>
              <w:right w:color="000000" w:sz="4" w:val="single"/>
            </w:tcBorders>
            <w:tcMar>
              <w:left w:type="dxa" w:w="0"/>
              <w:right w:type="dxa" w:w="0"/>
            </w:tcMar>
          </w:tcPr>
          <w:p w14:paraId="CF140000">
            <w:pPr>
              <w:pStyle w:val="Style_2"/>
              <w:ind w:firstLine="0" w:left="0"/>
              <w:jc w:val="center"/>
            </w:pPr>
            <w:r>
              <w:t>35</w:t>
            </w:r>
          </w:p>
        </w:tc>
        <w:tc>
          <w:tcPr>
            <w:tcW w:type="dxa" w:w="1984"/>
            <w:tcBorders>
              <w:top w:color="000000" w:sz="4" w:val="single"/>
              <w:left w:color="000000" w:sz="4" w:val="single"/>
              <w:bottom w:color="000000" w:sz="4" w:val="single"/>
              <w:right w:color="000000" w:sz="4" w:val="single"/>
            </w:tcBorders>
            <w:tcMar>
              <w:left w:type="dxa" w:w="0"/>
              <w:right w:type="dxa" w:w="0"/>
            </w:tcMar>
          </w:tcPr>
          <w:p w14:paraId="D0140000">
            <w:pPr>
              <w:pStyle w:val="Style_2"/>
              <w:ind w:firstLine="0" w:left="0"/>
              <w:jc w:val="left"/>
            </w:pPr>
            <w:r>
              <w:t>-</w:t>
            </w:r>
          </w:p>
        </w:tc>
        <w:tc>
          <w:tcPr>
            <w:tcW w:type="dxa" w:w="1644"/>
            <w:tcBorders>
              <w:top w:color="000000" w:sz="4" w:val="single"/>
              <w:left w:color="000000" w:sz="4" w:val="single"/>
              <w:bottom w:color="000000" w:sz="4" w:val="single"/>
              <w:right w:color="000000" w:sz="4" w:val="single"/>
            </w:tcBorders>
            <w:tcMar>
              <w:left w:type="dxa" w:w="0"/>
              <w:right w:type="dxa" w:w="0"/>
            </w:tcMar>
          </w:tcPr>
          <w:p w14:paraId="D1140000">
            <w:pPr>
              <w:pStyle w:val="Style_2"/>
              <w:ind w:firstLine="0" w:left="0"/>
              <w:jc w:val="center"/>
            </w:pPr>
            <w:r>
              <w:t>Х</w:t>
            </w:r>
          </w:p>
        </w:tc>
        <w:tc>
          <w:tcPr>
            <w:tcW w:type="dxa" w:w="1304"/>
            <w:tcBorders>
              <w:top w:color="000000" w:sz="4" w:val="single"/>
              <w:left w:color="000000" w:sz="4" w:val="single"/>
              <w:bottom w:color="000000" w:sz="4" w:val="single"/>
              <w:right w:color="000000" w:sz="4" w:val="single"/>
            </w:tcBorders>
            <w:tcMar>
              <w:left w:type="dxa" w:w="0"/>
              <w:right w:type="dxa" w:w="0"/>
            </w:tcMar>
          </w:tcPr>
          <w:p w14:paraId="D214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314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4140000">
            <w:pPr>
              <w:pStyle w:val="Style_2"/>
              <w:ind w:firstLine="0" w:left="0"/>
              <w:jc w:val="center"/>
            </w:pPr>
            <w:r>
              <w:t>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D514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D614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D714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D8140000">
            <w:pPr>
              <w:pStyle w:val="Style_2"/>
              <w:ind w:firstLine="0" w:left="0"/>
              <w:jc w:val="left"/>
            </w:pPr>
            <w:r>
              <w:t xml:space="preserve">из </w:t>
            </w:r>
            <w:r>
              <w:rPr>
                <w:color w:val="0000FF"/>
              </w:rPr>
              <w:fldChar w:fldCharType="begin"/>
            </w:r>
            <w:r>
              <w:rPr>
                <w:color w:val="0000FF"/>
              </w:rPr>
              <w:instrText>HYPERLINK \l "Par4755" \o "20"</w:instrText>
            </w:r>
            <w:r>
              <w:rPr>
                <w:color w:val="0000FF"/>
              </w:rPr>
              <w:fldChar w:fldCharType="separate"/>
            </w:r>
            <w:r>
              <w:rPr>
                <w:color w:val="0000FF"/>
              </w:rPr>
              <w:t>строки 20</w:t>
            </w:r>
            <w:r>
              <w:rPr>
                <w:color w:val="0000FF"/>
              </w:rPr>
              <w:fldChar w:fldCharType="end"/>
            </w:r>
            <w:r>
              <w:t>:</w:t>
            </w:r>
          </w:p>
        </w:tc>
        <w:tc>
          <w:tcPr>
            <w:tcW w:type="dxa" w:w="1020"/>
            <w:vMerge w:val="restart"/>
            <w:tcBorders>
              <w:top w:color="000000" w:sz="4" w:val="single"/>
              <w:left w:color="000000" w:sz="4" w:val="single"/>
              <w:bottom w:color="000000" w:sz="4" w:val="single"/>
              <w:right w:color="000000" w:sz="4" w:val="single"/>
            </w:tcBorders>
            <w:tcMar>
              <w:left w:type="dxa" w:w="0"/>
              <w:right w:type="dxa" w:w="0"/>
            </w:tcMar>
          </w:tcPr>
          <w:p w14:paraId="D9140000">
            <w:pPr>
              <w:pStyle w:val="Style_2"/>
              <w:ind w:firstLine="0" w:left="0"/>
              <w:jc w:val="center"/>
            </w:pPr>
            <w:r>
              <w:t>36</w:t>
            </w:r>
          </w:p>
        </w:tc>
        <w:tc>
          <w:tcPr>
            <w:tcW w:type="dxa" w:w="1984"/>
            <w:vMerge w:val="restart"/>
            <w:tcBorders>
              <w:top w:color="000000" w:sz="4" w:val="single"/>
              <w:left w:color="000000" w:sz="4" w:val="single"/>
              <w:bottom w:color="000000" w:sz="4" w:val="single"/>
              <w:right w:color="000000" w:sz="4" w:val="single"/>
            </w:tcBorders>
            <w:tcMar>
              <w:left w:type="dxa" w:w="0"/>
              <w:right w:type="dxa" w:w="0"/>
            </w:tcMar>
          </w:tcPr>
          <w:p w14:paraId="DA140000">
            <w:pPr>
              <w:pStyle w:val="Style_2"/>
              <w:ind w:firstLine="0" w:left="0"/>
              <w:jc w:val="left"/>
            </w:pPr>
          </w:p>
        </w:tc>
        <w:tc>
          <w:tcPr>
            <w:tcW w:type="dxa" w:w="1644"/>
            <w:vMerge w:val="restart"/>
            <w:tcBorders>
              <w:top w:color="000000" w:sz="4" w:val="single"/>
              <w:left w:color="000000" w:sz="4" w:val="single"/>
              <w:bottom w:color="000000" w:sz="4" w:val="single"/>
              <w:right w:color="000000" w:sz="4" w:val="single"/>
            </w:tcBorders>
            <w:tcMar>
              <w:left w:type="dxa" w:w="0"/>
              <w:right w:type="dxa" w:w="0"/>
            </w:tcMar>
          </w:tcPr>
          <w:p w14:paraId="DB140000">
            <w:pPr>
              <w:pStyle w:val="Style_2"/>
              <w:ind w:firstLine="0" w:left="0"/>
              <w:jc w:val="center"/>
            </w:pPr>
            <w:r>
              <w:t>Х</w:t>
            </w:r>
          </w:p>
        </w:tc>
        <w:tc>
          <w:tcPr>
            <w:tcW w:type="dxa" w:w="1304"/>
            <w:vMerge w:val="restart"/>
            <w:tcBorders>
              <w:top w:color="000000" w:sz="4" w:val="single"/>
              <w:left w:color="000000" w:sz="4" w:val="single"/>
              <w:bottom w:color="000000" w:sz="4" w:val="single"/>
              <w:right w:color="000000" w:sz="4" w:val="single"/>
            </w:tcBorders>
            <w:tcMar>
              <w:left w:type="dxa" w:w="0"/>
              <w:right w:type="dxa" w:w="0"/>
            </w:tcMar>
          </w:tcPr>
          <w:p w14:paraId="DC140000">
            <w:pPr>
              <w:pStyle w:val="Style_2"/>
              <w:ind w:firstLine="0" w:left="0"/>
              <w:jc w:val="center"/>
            </w:pPr>
            <w:r>
              <w:t>Х</w:t>
            </w:r>
          </w:p>
        </w:tc>
        <w:tc>
          <w:tcPr>
            <w:tcW w:type="dxa" w:w="1134"/>
            <w:vMerge w:val="restart"/>
            <w:tcBorders>
              <w:top w:color="000000" w:sz="4" w:val="single"/>
              <w:left w:color="000000" w:sz="4" w:val="single"/>
              <w:bottom w:color="000000" w:sz="4" w:val="single"/>
              <w:right w:color="000000" w:sz="4" w:val="single"/>
            </w:tcBorders>
            <w:tcMar>
              <w:left w:type="dxa" w:w="0"/>
              <w:right w:type="dxa" w:w="0"/>
            </w:tcMar>
          </w:tcPr>
          <w:p w14:paraId="DD140000">
            <w:pPr>
              <w:pStyle w:val="Style_2"/>
              <w:ind w:firstLine="0" w:left="0"/>
              <w:jc w:val="center"/>
            </w:pPr>
            <w:r>
              <w:t>Х</w:t>
            </w:r>
          </w:p>
        </w:tc>
        <w:tc>
          <w:tcPr>
            <w:tcW w:type="dxa" w:w="1077"/>
            <w:vMerge w:val="restart"/>
            <w:tcBorders>
              <w:top w:color="000000" w:sz="4" w:val="single"/>
              <w:left w:color="000000" w:sz="4" w:val="single"/>
              <w:bottom w:color="000000" w:sz="4" w:val="single"/>
              <w:right w:color="000000" w:sz="4" w:val="single"/>
            </w:tcBorders>
            <w:tcMar>
              <w:left w:type="dxa" w:w="0"/>
              <w:right w:type="dxa" w:w="0"/>
            </w:tcMar>
          </w:tcPr>
          <w:p w14:paraId="DE140000">
            <w:pPr>
              <w:pStyle w:val="Style_2"/>
              <w:ind w:firstLine="0" w:left="0"/>
              <w:jc w:val="center"/>
            </w:pPr>
            <w:r>
              <w:t>17 790,8</w:t>
            </w:r>
          </w:p>
        </w:tc>
        <w:tc>
          <w:tcPr>
            <w:tcW w:type="dxa" w:w="1474"/>
            <w:vMerge w:val="restart"/>
            <w:tcBorders>
              <w:top w:color="000000" w:sz="4" w:val="single"/>
              <w:left w:color="000000" w:sz="4" w:val="single"/>
              <w:bottom w:color="000000" w:sz="4" w:val="single"/>
              <w:right w:color="000000" w:sz="4" w:val="single"/>
            </w:tcBorders>
            <w:tcMar>
              <w:left w:type="dxa" w:w="0"/>
              <w:right w:type="dxa" w:w="0"/>
            </w:tcMar>
          </w:tcPr>
          <w:p w14:paraId="DF140000">
            <w:pPr>
              <w:pStyle w:val="Style_2"/>
              <w:ind w:firstLine="0" w:left="0"/>
              <w:jc w:val="center"/>
            </w:pPr>
            <w:r>
              <w:t>Х</w:t>
            </w:r>
          </w:p>
        </w:tc>
        <w:tc>
          <w:tcPr>
            <w:tcW w:type="dxa" w:w="1531"/>
            <w:vMerge w:val="restart"/>
            <w:tcBorders>
              <w:top w:color="000000" w:sz="4" w:val="single"/>
              <w:left w:color="000000" w:sz="4" w:val="single"/>
              <w:bottom w:color="000000" w:sz="4" w:val="single"/>
              <w:right w:color="000000" w:sz="4" w:val="single"/>
            </w:tcBorders>
            <w:tcMar>
              <w:left w:type="dxa" w:w="0"/>
              <w:right w:type="dxa" w:w="0"/>
            </w:tcMar>
          </w:tcPr>
          <w:p w14:paraId="E0140000">
            <w:pPr>
              <w:pStyle w:val="Style_2"/>
              <w:ind w:firstLine="0" w:left="0"/>
              <w:jc w:val="center"/>
            </w:pPr>
            <w:r>
              <w:t>20 120 622,2</w:t>
            </w:r>
          </w:p>
        </w:tc>
        <w:tc>
          <w:tcPr>
            <w:tcW w:type="dxa" w:w="835"/>
            <w:vMerge w:val="restart"/>
            <w:tcBorders>
              <w:top w:color="000000" w:sz="4" w:val="single"/>
              <w:left w:color="000000" w:sz="4" w:val="single"/>
              <w:bottom w:color="000000" w:sz="4" w:val="single"/>
              <w:right w:color="000000" w:sz="4" w:val="single"/>
            </w:tcBorders>
            <w:tcMar>
              <w:left w:type="dxa" w:w="0"/>
              <w:right w:type="dxa" w:w="0"/>
            </w:tcMar>
          </w:tcPr>
          <w:p w14:paraId="E1140000">
            <w:pPr>
              <w:pStyle w:val="Style_2"/>
              <w:ind w:firstLine="0" w:left="0"/>
              <w:jc w:val="center"/>
            </w:pPr>
            <w:r>
              <w:t>80,3</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E2140000">
            <w:pPr>
              <w:pStyle w:val="Style_2"/>
              <w:ind w:firstLine="0" w:left="0"/>
              <w:jc w:val="left"/>
            </w:pPr>
            <w:r>
              <w:t>1. Медицинская помощь, предоставляемая в рамках базовой программы ОМС застрахованным лицам (за счет субвенции ФОМС)</w:t>
            </w:r>
          </w:p>
        </w:tc>
        <w:tc>
          <w:tcPr>
            <w:tcW w:type="dxa" w:w="1020"/>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98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64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30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3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07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47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53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835"/>
            <w:gridSpan w:val="1"/>
            <w:vMerge w:val="continue"/>
            <w:tcBorders>
              <w:top w:color="000000" w:sz="4" w:val="single"/>
              <w:left w:color="000000" w:sz="4" w:val="single"/>
              <w:bottom w:color="000000" w:sz="4" w:val="single"/>
              <w:right w:color="000000" w:sz="4" w:val="single"/>
            </w:tcBorders>
            <w:tcMar>
              <w:left w:type="dxa" w:w="0"/>
              <w:right w:type="dxa" w:w="0"/>
            </w:tcMar>
          </w:tcP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E3140000">
            <w:pPr>
              <w:pStyle w:val="Style_2"/>
              <w:ind w:firstLine="0" w:left="0"/>
              <w:jc w:val="left"/>
            </w:pPr>
            <w:r>
              <w:t>1. Скорая, в том числе скорая специализированная, медицинская помощь</w:t>
            </w:r>
          </w:p>
        </w:tc>
        <w:tc>
          <w:tcPr>
            <w:tcW w:type="dxa" w:w="1020"/>
            <w:tcBorders>
              <w:top w:color="000000" w:sz="4" w:val="single"/>
              <w:left w:color="000000" w:sz="4" w:val="single"/>
              <w:bottom w:color="000000" w:sz="4" w:val="single"/>
              <w:right w:color="000000" w:sz="4" w:val="single"/>
            </w:tcBorders>
            <w:tcMar>
              <w:left w:type="dxa" w:w="0"/>
              <w:right w:type="dxa" w:w="0"/>
            </w:tcMar>
          </w:tcPr>
          <w:p w14:paraId="E4140000">
            <w:pPr>
              <w:pStyle w:val="Style_2"/>
              <w:ind w:firstLine="0" w:left="0"/>
              <w:jc w:val="center"/>
            </w:pPr>
            <w:bookmarkStart w:id="228" w:name="Par5208"/>
            <w:bookmarkEnd w:id="228"/>
            <w:r>
              <w:t>37</w:t>
            </w:r>
          </w:p>
        </w:tc>
        <w:tc>
          <w:tcPr>
            <w:tcW w:type="dxa" w:w="1984"/>
            <w:tcBorders>
              <w:top w:color="000000" w:sz="4" w:val="single"/>
              <w:left w:color="000000" w:sz="4" w:val="single"/>
              <w:bottom w:color="000000" w:sz="4" w:val="single"/>
              <w:right w:color="000000" w:sz="4" w:val="single"/>
            </w:tcBorders>
            <w:tcMar>
              <w:left w:type="dxa" w:w="0"/>
              <w:right w:type="dxa" w:w="0"/>
            </w:tcMar>
          </w:tcPr>
          <w:p w14:paraId="E5140000">
            <w:pPr>
              <w:pStyle w:val="Style_2"/>
              <w:ind w:firstLine="0" w:left="0"/>
              <w:jc w:val="left"/>
            </w:pPr>
            <w:r>
              <w:t>вызов</w:t>
            </w:r>
          </w:p>
        </w:tc>
        <w:tc>
          <w:tcPr>
            <w:tcW w:type="dxa" w:w="1644"/>
            <w:tcBorders>
              <w:top w:color="000000" w:sz="4" w:val="single"/>
              <w:left w:color="000000" w:sz="4" w:val="single"/>
              <w:bottom w:color="000000" w:sz="4" w:val="single"/>
              <w:right w:color="000000" w:sz="4" w:val="single"/>
            </w:tcBorders>
            <w:tcMar>
              <w:left w:type="dxa" w:w="0"/>
              <w:right w:type="dxa" w:w="0"/>
            </w:tcMar>
          </w:tcPr>
          <w:p w14:paraId="E6140000">
            <w:pPr>
              <w:pStyle w:val="Style_2"/>
              <w:ind w:firstLine="0" w:left="0"/>
              <w:jc w:val="center"/>
            </w:pPr>
            <w:r>
              <w:t>0,29</w:t>
            </w:r>
          </w:p>
        </w:tc>
        <w:tc>
          <w:tcPr>
            <w:tcW w:type="dxa" w:w="1304"/>
            <w:tcBorders>
              <w:top w:color="000000" w:sz="4" w:val="single"/>
              <w:left w:color="000000" w:sz="4" w:val="single"/>
              <w:bottom w:color="000000" w:sz="4" w:val="single"/>
              <w:right w:color="000000" w:sz="4" w:val="single"/>
            </w:tcBorders>
            <w:tcMar>
              <w:left w:type="dxa" w:w="0"/>
              <w:right w:type="dxa" w:w="0"/>
            </w:tcMar>
          </w:tcPr>
          <w:p w14:paraId="E7140000">
            <w:pPr>
              <w:pStyle w:val="Style_2"/>
              <w:ind w:firstLine="0" w:left="0"/>
              <w:jc w:val="center"/>
            </w:pPr>
            <w:r>
              <w:t>3 740,4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814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E9140000">
            <w:pPr>
              <w:pStyle w:val="Style_2"/>
              <w:ind w:firstLine="0" w:left="0"/>
              <w:jc w:val="center"/>
            </w:pPr>
            <w:r>
              <w:t>1 084,7</w:t>
            </w:r>
          </w:p>
        </w:tc>
        <w:tc>
          <w:tcPr>
            <w:tcW w:type="dxa" w:w="1474"/>
            <w:tcBorders>
              <w:top w:color="000000" w:sz="4" w:val="single"/>
              <w:left w:color="000000" w:sz="4" w:val="single"/>
              <w:bottom w:color="000000" w:sz="4" w:val="single"/>
              <w:right w:color="000000" w:sz="4" w:val="single"/>
            </w:tcBorders>
            <w:tcMar>
              <w:left w:type="dxa" w:w="0"/>
              <w:right w:type="dxa" w:w="0"/>
            </w:tcMar>
          </w:tcPr>
          <w:p w14:paraId="EA14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EB140000">
            <w:pPr>
              <w:pStyle w:val="Style_2"/>
              <w:ind w:firstLine="0" w:left="0"/>
              <w:jc w:val="center"/>
            </w:pPr>
            <w:r>
              <w:t>1 226 752,3</w:t>
            </w:r>
          </w:p>
        </w:tc>
        <w:tc>
          <w:tcPr>
            <w:tcW w:type="dxa" w:w="835"/>
            <w:tcBorders>
              <w:top w:color="000000" w:sz="4" w:val="single"/>
              <w:left w:color="000000" w:sz="4" w:val="single"/>
              <w:bottom w:color="000000" w:sz="4" w:val="single"/>
              <w:right w:color="000000" w:sz="4" w:val="single"/>
            </w:tcBorders>
            <w:tcMar>
              <w:left w:type="dxa" w:w="0"/>
              <w:right w:type="dxa" w:w="0"/>
            </w:tcMar>
          </w:tcPr>
          <w:p w14:paraId="EC14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ED140000">
            <w:pPr>
              <w:pStyle w:val="Style_2"/>
              <w:ind w:firstLine="0" w:left="0"/>
              <w:jc w:val="left"/>
            </w:pPr>
            <w:r>
              <w:t>2. Первичная медико-санитарная помощь, за исключением медицинской реабилитации</w:t>
            </w:r>
          </w:p>
        </w:tc>
        <w:tc>
          <w:tcPr>
            <w:tcW w:type="dxa" w:w="1020"/>
            <w:tcBorders>
              <w:top w:color="000000" w:sz="4" w:val="single"/>
              <w:left w:color="000000" w:sz="4" w:val="single"/>
              <w:bottom w:color="000000" w:sz="4" w:val="single"/>
              <w:right w:color="000000" w:sz="4" w:val="single"/>
            </w:tcBorders>
            <w:tcMar>
              <w:left w:type="dxa" w:w="0"/>
              <w:right w:type="dxa" w:w="0"/>
            </w:tcMar>
          </w:tcPr>
          <w:p w14:paraId="EE140000">
            <w:pPr>
              <w:pStyle w:val="Style_2"/>
              <w:ind w:firstLine="0" w:left="0"/>
              <w:jc w:val="center"/>
            </w:pPr>
            <w:r>
              <w:t>38</w:t>
            </w:r>
          </w:p>
        </w:tc>
        <w:tc>
          <w:tcPr>
            <w:tcW w:type="dxa" w:w="1984"/>
            <w:tcBorders>
              <w:top w:color="000000" w:sz="4" w:val="single"/>
              <w:left w:color="000000" w:sz="4" w:val="single"/>
              <w:bottom w:color="000000" w:sz="4" w:val="single"/>
              <w:right w:color="000000" w:sz="4" w:val="single"/>
            </w:tcBorders>
            <w:tcMar>
              <w:left w:type="dxa" w:w="0"/>
              <w:right w:type="dxa" w:w="0"/>
            </w:tcMar>
          </w:tcPr>
          <w:p w14:paraId="EF140000">
            <w:pPr>
              <w:pStyle w:val="Style_2"/>
              <w:ind w:firstLine="0" w:left="0"/>
              <w:jc w:val="left"/>
            </w:pPr>
            <w:r>
              <w:t>Х</w:t>
            </w:r>
          </w:p>
        </w:tc>
        <w:tc>
          <w:tcPr>
            <w:tcW w:type="dxa" w:w="1644"/>
            <w:tcBorders>
              <w:top w:color="000000" w:sz="4" w:val="single"/>
              <w:left w:color="000000" w:sz="4" w:val="single"/>
              <w:bottom w:color="000000" w:sz="4" w:val="single"/>
              <w:right w:color="000000" w:sz="4" w:val="single"/>
            </w:tcBorders>
            <w:tcMar>
              <w:left w:type="dxa" w:w="0"/>
              <w:right w:type="dxa" w:w="0"/>
            </w:tcMar>
          </w:tcPr>
          <w:p w14:paraId="F0140000">
            <w:pPr>
              <w:pStyle w:val="Style_2"/>
              <w:ind w:firstLine="0" w:left="0"/>
              <w:jc w:val="center"/>
            </w:pPr>
            <w:r>
              <w:t>Х</w:t>
            </w:r>
          </w:p>
        </w:tc>
        <w:tc>
          <w:tcPr>
            <w:tcW w:type="dxa" w:w="1304"/>
            <w:tcBorders>
              <w:top w:color="000000" w:sz="4" w:val="single"/>
              <w:left w:color="000000" w:sz="4" w:val="single"/>
              <w:bottom w:color="000000" w:sz="4" w:val="single"/>
              <w:right w:color="000000" w:sz="4" w:val="single"/>
            </w:tcBorders>
            <w:tcMar>
              <w:left w:type="dxa" w:w="0"/>
              <w:right w:type="dxa" w:w="0"/>
            </w:tcMar>
          </w:tcPr>
          <w:p w14:paraId="F114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214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F314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F414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F514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F614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F7140000">
            <w:pPr>
              <w:pStyle w:val="Style_2"/>
              <w:ind w:firstLine="0" w:left="0"/>
              <w:jc w:val="left"/>
            </w:pPr>
            <w:r>
              <w:t>2.1. В амбулаторных условиях: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F8140000">
            <w:pPr>
              <w:pStyle w:val="Style_2"/>
              <w:ind w:firstLine="0" w:left="0"/>
              <w:jc w:val="center"/>
            </w:pPr>
            <w:r>
              <w:t>39</w:t>
            </w:r>
          </w:p>
        </w:tc>
        <w:tc>
          <w:tcPr>
            <w:tcW w:type="dxa" w:w="1984"/>
            <w:tcBorders>
              <w:top w:color="000000" w:sz="4" w:val="single"/>
              <w:left w:color="000000" w:sz="4" w:val="single"/>
              <w:bottom w:color="000000" w:sz="4" w:val="single"/>
              <w:right w:color="000000" w:sz="4" w:val="single"/>
            </w:tcBorders>
            <w:tcMar>
              <w:left w:type="dxa" w:w="0"/>
              <w:right w:type="dxa" w:w="0"/>
            </w:tcMar>
          </w:tcPr>
          <w:p w14:paraId="F9140000">
            <w:pPr>
              <w:pStyle w:val="Style_2"/>
              <w:ind w:firstLine="0" w:left="0"/>
              <w:jc w:val="left"/>
            </w:pPr>
            <w:r>
              <w:t>Х</w:t>
            </w:r>
          </w:p>
        </w:tc>
        <w:tc>
          <w:tcPr>
            <w:tcW w:type="dxa" w:w="1644"/>
            <w:tcBorders>
              <w:top w:color="000000" w:sz="4" w:val="single"/>
              <w:left w:color="000000" w:sz="4" w:val="single"/>
              <w:bottom w:color="000000" w:sz="4" w:val="single"/>
              <w:right w:color="000000" w:sz="4" w:val="single"/>
            </w:tcBorders>
            <w:tcMar>
              <w:left w:type="dxa" w:w="0"/>
              <w:right w:type="dxa" w:w="0"/>
            </w:tcMar>
          </w:tcPr>
          <w:p w14:paraId="FA140000">
            <w:pPr>
              <w:pStyle w:val="Style_2"/>
              <w:ind w:firstLine="0" w:left="0"/>
              <w:jc w:val="center"/>
            </w:pPr>
            <w:r>
              <w:t>Х</w:t>
            </w:r>
          </w:p>
        </w:tc>
        <w:tc>
          <w:tcPr>
            <w:tcW w:type="dxa" w:w="1304"/>
            <w:tcBorders>
              <w:top w:color="000000" w:sz="4" w:val="single"/>
              <w:left w:color="000000" w:sz="4" w:val="single"/>
              <w:bottom w:color="000000" w:sz="4" w:val="single"/>
              <w:right w:color="000000" w:sz="4" w:val="single"/>
            </w:tcBorders>
            <w:tcMar>
              <w:left w:type="dxa" w:w="0"/>
              <w:right w:type="dxa" w:w="0"/>
            </w:tcMar>
          </w:tcPr>
          <w:p w14:paraId="FB14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C14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FD14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FE14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FF14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0015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01150000">
            <w:pPr>
              <w:pStyle w:val="Style_2"/>
              <w:ind w:firstLine="0" w:left="0"/>
              <w:jc w:val="left"/>
            </w:pPr>
            <w:r>
              <w:t xml:space="preserve">2.1.1. посещения с профилактическими и иными целями, всего (сумма </w:t>
            </w:r>
            <w:r>
              <w:rPr>
                <w:color w:val="0000FF"/>
              </w:rPr>
              <w:fldChar w:fldCharType="begin"/>
            </w:r>
            <w:r>
              <w:rPr>
                <w:color w:val="0000FF"/>
              </w:rPr>
              <w:instrText>HYPERLINK \l "Par5248" \o "39.1.1"</w:instrText>
            </w:r>
            <w:r>
              <w:rPr>
                <w:color w:val="0000FF"/>
              </w:rPr>
              <w:fldChar w:fldCharType="separate"/>
            </w:r>
            <w:r>
              <w:rPr>
                <w:color w:val="0000FF"/>
              </w:rPr>
              <w:t>строк 39.1.1</w:t>
            </w:r>
            <w:r>
              <w:rPr>
                <w:color w:val="0000FF"/>
              </w:rPr>
              <w:fldChar w:fldCharType="end"/>
            </w:r>
            <w:r>
              <w:t xml:space="preserve"> + </w:t>
            </w:r>
            <w:r>
              <w:rPr>
                <w:color w:val="0000FF"/>
              </w:rPr>
              <w:fldChar w:fldCharType="begin"/>
            </w:r>
            <w:r>
              <w:rPr>
                <w:color w:val="0000FF"/>
              </w:rPr>
              <w:instrText>HYPERLINK \l "Par5258" \o "39.1.2"</w:instrText>
            </w:r>
            <w:r>
              <w:rPr>
                <w:color w:val="0000FF"/>
              </w:rPr>
              <w:fldChar w:fldCharType="separate"/>
            </w:r>
            <w:r>
              <w:rPr>
                <w:color w:val="0000FF"/>
              </w:rPr>
              <w:t>39.1.2</w:t>
            </w:r>
            <w:r>
              <w:rPr>
                <w:color w:val="0000FF"/>
              </w:rPr>
              <w:fldChar w:fldCharType="end"/>
            </w:r>
            <w:r>
              <w:t xml:space="preserve"> + </w:t>
            </w:r>
            <w:r>
              <w:rPr>
                <w:color w:val="0000FF"/>
              </w:rPr>
              <w:fldChar w:fldCharType="begin"/>
            </w:r>
            <w:r>
              <w:rPr>
                <w:color w:val="0000FF"/>
              </w:rPr>
              <w:instrText>HYPERLINK \l "Par5278" \o "39.1.3"</w:instrText>
            </w:r>
            <w:r>
              <w:rPr>
                <w:color w:val="0000FF"/>
              </w:rPr>
              <w:fldChar w:fldCharType="separate"/>
            </w:r>
            <w:r>
              <w:rPr>
                <w:color w:val="0000FF"/>
              </w:rPr>
              <w:t>39.1.3</w:t>
            </w:r>
            <w:r>
              <w:rPr>
                <w:color w:val="0000FF"/>
              </w:rPr>
              <w:fldChar w:fldCharType="end"/>
            </w:r>
            <w:r>
              <w:t>), из них: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02150000">
            <w:pPr>
              <w:pStyle w:val="Style_2"/>
              <w:ind w:firstLine="0" w:left="0"/>
              <w:jc w:val="center"/>
            </w:pPr>
            <w:bookmarkStart w:id="229" w:name="Par5238"/>
            <w:bookmarkEnd w:id="229"/>
            <w:r>
              <w:t>39.1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03150000">
            <w:pPr>
              <w:pStyle w:val="Style_2"/>
              <w:ind w:firstLine="0" w:left="0"/>
              <w:jc w:val="left"/>
            </w:pPr>
            <w:r>
              <w:t>посещения/комплексные посещения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04150000">
            <w:pPr>
              <w:pStyle w:val="Style_2"/>
              <w:ind w:firstLine="0" w:left="0"/>
              <w:jc w:val="center"/>
            </w:pPr>
            <w:r>
              <w:t>2,730267</w:t>
            </w:r>
          </w:p>
        </w:tc>
        <w:tc>
          <w:tcPr>
            <w:tcW w:type="dxa" w:w="1304"/>
            <w:tcBorders>
              <w:top w:color="000000" w:sz="4" w:val="single"/>
              <w:left w:color="000000" w:sz="4" w:val="single"/>
              <w:bottom w:color="000000" w:sz="4" w:val="single"/>
              <w:right w:color="000000" w:sz="4" w:val="single"/>
            </w:tcBorders>
            <w:tcMar>
              <w:left w:type="dxa" w:w="0"/>
              <w:right w:type="dxa" w:w="0"/>
            </w:tcMar>
          </w:tcPr>
          <w:p w14:paraId="05150000">
            <w:pPr>
              <w:pStyle w:val="Style_2"/>
              <w:ind w:firstLine="0" w:left="0"/>
              <w:jc w:val="center"/>
            </w:pPr>
            <w:r>
              <w:t>887,6</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615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07150000">
            <w:pPr>
              <w:pStyle w:val="Style_2"/>
              <w:ind w:firstLine="0" w:left="0"/>
              <w:jc w:val="center"/>
            </w:pPr>
            <w:r>
              <w:t>2 423,3</w:t>
            </w:r>
          </w:p>
        </w:tc>
        <w:tc>
          <w:tcPr>
            <w:tcW w:type="dxa" w:w="1474"/>
            <w:tcBorders>
              <w:top w:color="000000" w:sz="4" w:val="single"/>
              <w:left w:color="000000" w:sz="4" w:val="single"/>
              <w:bottom w:color="000000" w:sz="4" w:val="single"/>
              <w:right w:color="000000" w:sz="4" w:val="single"/>
            </w:tcBorders>
            <w:tcMar>
              <w:left w:type="dxa" w:w="0"/>
              <w:right w:type="dxa" w:w="0"/>
            </w:tcMar>
          </w:tcPr>
          <w:p w14:paraId="0815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09150000">
            <w:pPr>
              <w:pStyle w:val="Style_2"/>
              <w:ind w:firstLine="0" w:left="0"/>
              <w:jc w:val="center"/>
            </w:pPr>
            <w:r>
              <w:t>2 740 655,3</w:t>
            </w:r>
          </w:p>
        </w:tc>
        <w:tc>
          <w:tcPr>
            <w:tcW w:type="dxa" w:w="835"/>
            <w:tcBorders>
              <w:top w:color="000000" w:sz="4" w:val="single"/>
              <w:left w:color="000000" w:sz="4" w:val="single"/>
              <w:bottom w:color="000000" w:sz="4" w:val="single"/>
              <w:right w:color="000000" w:sz="4" w:val="single"/>
            </w:tcBorders>
            <w:tcMar>
              <w:left w:type="dxa" w:w="0"/>
              <w:right w:type="dxa" w:w="0"/>
            </w:tcMar>
          </w:tcPr>
          <w:p w14:paraId="0A15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0B150000">
            <w:pPr>
              <w:pStyle w:val="Style_2"/>
              <w:ind w:firstLine="0" w:left="0"/>
              <w:jc w:val="left"/>
            </w:pPr>
            <w:r>
              <w:t>для проведения профилактических медицинских осмотров</w:t>
            </w:r>
          </w:p>
        </w:tc>
        <w:tc>
          <w:tcPr>
            <w:tcW w:type="dxa" w:w="1020"/>
            <w:tcBorders>
              <w:top w:color="000000" w:sz="4" w:val="single"/>
              <w:left w:color="000000" w:sz="4" w:val="single"/>
              <w:bottom w:color="000000" w:sz="4" w:val="single"/>
              <w:right w:color="000000" w:sz="4" w:val="single"/>
            </w:tcBorders>
            <w:tcMar>
              <w:left w:type="dxa" w:w="0"/>
              <w:right w:type="dxa" w:w="0"/>
            </w:tcMar>
          </w:tcPr>
          <w:p w14:paraId="0C150000">
            <w:pPr>
              <w:pStyle w:val="Style_2"/>
              <w:ind w:firstLine="0" w:left="0"/>
              <w:jc w:val="center"/>
            </w:pPr>
            <w:bookmarkStart w:id="230" w:name="Par5248"/>
            <w:bookmarkEnd w:id="230"/>
            <w:r>
              <w:t>39.1.1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0D150000">
            <w:pPr>
              <w:pStyle w:val="Style_2"/>
              <w:ind w:firstLine="0" w:left="0"/>
              <w:jc w:val="left"/>
            </w:pPr>
            <w:r>
              <w:t>комплексное посещение</w:t>
            </w:r>
          </w:p>
        </w:tc>
        <w:tc>
          <w:tcPr>
            <w:tcW w:type="dxa" w:w="1644"/>
            <w:tcBorders>
              <w:top w:color="000000" w:sz="4" w:val="single"/>
              <w:left w:color="000000" w:sz="4" w:val="single"/>
              <w:bottom w:color="000000" w:sz="4" w:val="single"/>
              <w:right w:color="000000" w:sz="4" w:val="single"/>
            </w:tcBorders>
            <w:tcMar>
              <w:left w:type="dxa" w:w="0"/>
              <w:right w:type="dxa" w:w="0"/>
            </w:tcMar>
          </w:tcPr>
          <w:p w14:paraId="0E150000">
            <w:pPr>
              <w:pStyle w:val="Style_2"/>
              <w:ind w:firstLine="0" w:left="0"/>
              <w:jc w:val="center"/>
            </w:pPr>
            <w:r>
              <w:t>0,26559</w:t>
            </w:r>
          </w:p>
        </w:tc>
        <w:tc>
          <w:tcPr>
            <w:tcW w:type="dxa" w:w="1304"/>
            <w:tcBorders>
              <w:top w:color="000000" w:sz="4" w:val="single"/>
              <w:left w:color="000000" w:sz="4" w:val="single"/>
              <w:bottom w:color="000000" w:sz="4" w:val="single"/>
              <w:right w:color="000000" w:sz="4" w:val="single"/>
            </w:tcBorders>
            <w:tcMar>
              <w:left w:type="dxa" w:w="0"/>
              <w:right w:type="dxa" w:w="0"/>
            </w:tcMar>
          </w:tcPr>
          <w:p w14:paraId="0F150000">
            <w:pPr>
              <w:pStyle w:val="Style_2"/>
              <w:ind w:firstLine="0" w:left="0"/>
              <w:jc w:val="center"/>
            </w:pPr>
            <w:r>
              <w:t>2 330,1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015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1150000">
            <w:pPr>
              <w:pStyle w:val="Style_2"/>
              <w:ind w:firstLine="0" w:left="0"/>
              <w:jc w:val="center"/>
            </w:pPr>
            <w:r>
              <w:t>618,9</w:t>
            </w:r>
          </w:p>
        </w:tc>
        <w:tc>
          <w:tcPr>
            <w:tcW w:type="dxa" w:w="1474"/>
            <w:tcBorders>
              <w:top w:color="000000" w:sz="4" w:val="single"/>
              <w:left w:color="000000" w:sz="4" w:val="single"/>
              <w:bottom w:color="000000" w:sz="4" w:val="single"/>
              <w:right w:color="000000" w:sz="4" w:val="single"/>
            </w:tcBorders>
            <w:tcMar>
              <w:left w:type="dxa" w:w="0"/>
              <w:right w:type="dxa" w:w="0"/>
            </w:tcMar>
          </w:tcPr>
          <w:p w14:paraId="1215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13150000">
            <w:pPr>
              <w:pStyle w:val="Style_2"/>
              <w:ind w:firstLine="0" w:left="0"/>
              <w:jc w:val="center"/>
            </w:pPr>
            <w:r>
              <w:t>699 951,1</w:t>
            </w:r>
          </w:p>
        </w:tc>
        <w:tc>
          <w:tcPr>
            <w:tcW w:type="dxa" w:w="835"/>
            <w:tcBorders>
              <w:top w:color="000000" w:sz="4" w:val="single"/>
              <w:left w:color="000000" w:sz="4" w:val="single"/>
              <w:bottom w:color="000000" w:sz="4" w:val="single"/>
              <w:right w:color="000000" w:sz="4" w:val="single"/>
            </w:tcBorders>
            <w:tcMar>
              <w:left w:type="dxa" w:w="0"/>
              <w:right w:type="dxa" w:w="0"/>
            </w:tcMar>
          </w:tcPr>
          <w:p w14:paraId="1415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15150000">
            <w:pPr>
              <w:pStyle w:val="Style_2"/>
              <w:ind w:firstLine="0" w:left="0"/>
              <w:jc w:val="left"/>
            </w:pPr>
            <w:r>
              <w:t>для проведения диспансеризации, всего, в том числе:</w:t>
            </w:r>
          </w:p>
        </w:tc>
        <w:tc>
          <w:tcPr>
            <w:tcW w:type="dxa" w:w="1020"/>
            <w:tcBorders>
              <w:top w:color="000000" w:sz="4" w:val="single"/>
              <w:left w:color="000000" w:sz="4" w:val="single"/>
              <w:bottom w:color="000000" w:sz="4" w:val="single"/>
              <w:right w:color="000000" w:sz="4" w:val="single"/>
            </w:tcBorders>
            <w:tcMar>
              <w:left w:type="dxa" w:w="0"/>
              <w:right w:type="dxa" w:w="0"/>
            </w:tcMar>
          </w:tcPr>
          <w:p w14:paraId="16150000">
            <w:pPr>
              <w:pStyle w:val="Style_2"/>
              <w:ind w:firstLine="0" w:left="0"/>
              <w:jc w:val="center"/>
            </w:pPr>
            <w:bookmarkStart w:id="231" w:name="Par5258"/>
            <w:bookmarkEnd w:id="231"/>
            <w:r>
              <w:t>39.1.2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17150000">
            <w:pPr>
              <w:pStyle w:val="Style_2"/>
              <w:ind w:firstLine="0" w:left="0"/>
              <w:jc w:val="left"/>
            </w:pPr>
            <w:r>
              <w:t>комплексное посещение</w:t>
            </w:r>
          </w:p>
        </w:tc>
        <w:tc>
          <w:tcPr>
            <w:tcW w:type="dxa" w:w="1644"/>
            <w:tcBorders>
              <w:top w:color="000000" w:sz="4" w:val="single"/>
              <w:left w:color="000000" w:sz="4" w:val="single"/>
              <w:bottom w:color="000000" w:sz="4" w:val="single"/>
              <w:right w:color="000000" w:sz="4" w:val="single"/>
            </w:tcBorders>
            <w:tcMar>
              <w:left w:type="dxa" w:w="0"/>
              <w:right w:type="dxa" w:w="0"/>
            </w:tcMar>
          </w:tcPr>
          <w:p w14:paraId="18150000">
            <w:pPr>
              <w:pStyle w:val="Style_2"/>
              <w:ind w:firstLine="0" w:left="0"/>
              <w:jc w:val="center"/>
            </w:pPr>
            <w:r>
              <w:t>0,331413</w:t>
            </w:r>
          </w:p>
        </w:tc>
        <w:tc>
          <w:tcPr>
            <w:tcW w:type="dxa" w:w="1304"/>
            <w:tcBorders>
              <w:top w:color="000000" w:sz="4" w:val="single"/>
              <w:left w:color="000000" w:sz="4" w:val="single"/>
              <w:bottom w:color="000000" w:sz="4" w:val="single"/>
              <w:right w:color="000000" w:sz="4" w:val="single"/>
            </w:tcBorders>
            <w:tcMar>
              <w:left w:type="dxa" w:w="0"/>
              <w:right w:type="dxa" w:w="0"/>
            </w:tcMar>
          </w:tcPr>
          <w:p w14:paraId="19150000">
            <w:pPr>
              <w:pStyle w:val="Style_2"/>
              <w:ind w:firstLine="0" w:left="0"/>
              <w:jc w:val="center"/>
            </w:pPr>
            <w:r>
              <w:t>2 847,7</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A15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B150000">
            <w:pPr>
              <w:pStyle w:val="Style_2"/>
              <w:ind w:firstLine="0" w:left="0"/>
              <w:jc w:val="center"/>
            </w:pPr>
            <w:r>
              <w:t>943,8</w:t>
            </w:r>
          </w:p>
        </w:tc>
        <w:tc>
          <w:tcPr>
            <w:tcW w:type="dxa" w:w="1474"/>
            <w:tcBorders>
              <w:top w:color="000000" w:sz="4" w:val="single"/>
              <w:left w:color="000000" w:sz="4" w:val="single"/>
              <w:bottom w:color="000000" w:sz="4" w:val="single"/>
              <w:right w:color="000000" w:sz="4" w:val="single"/>
            </w:tcBorders>
            <w:tcMar>
              <w:left w:type="dxa" w:w="0"/>
              <w:right w:type="dxa" w:w="0"/>
            </w:tcMar>
          </w:tcPr>
          <w:p w14:paraId="1C15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1D150000">
            <w:pPr>
              <w:pStyle w:val="Style_2"/>
              <w:ind w:firstLine="0" w:left="0"/>
              <w:jc w:val="center"/>
            </w:pPr>
            <w:r>
              <w:t>1 067 400,0</w:t>
            </w:r>
          </w:p>
        </w:tc>
        <w:tc>
          <w:tcPr>
            <w:tcW w:type="dxa" w:w="835"/>
            <w:tcBorders>
              <w:top w:color="000000" w:sz="4" w:val="single"/>
              <w:left w:color="000000" w:sz="4" w:val="single"/>
              <w:bottom w:color="000000" w:sz="4" w:val="single"/>
              <w:right w:color="000000" w:sz="4" w:val="single"/>
            </w:tcBorders>
            <w:tcMar>
              <w:left w:type="dxa" w:w="0"/>
              <w:right w:type="dxa" w:w="0"/>
            </w:tcMar>
          </w:tcPr>
          <w:p w14:paraId="1E15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1F150000">
            <w:pPr>
              <w:pStyle w:val="Style_2"/>
              <w:ind w:firstLine="0" w:left="0"/>
              <w:jc w:val="left"/>
            </w:pPr>
            <w:r>
              <w:t>для проведения углубленной диспансеризации</w:t>
            </w:r>
          </w:p>
        </w:tc>
        <w:tc>
          <w:tcPr>
            <w:tcW w:type="dxa" w:w="1020"/>
            <w:tcBorders>
              <w:top w:color="000000" w:sz="4" w:val="single"/>
              <w:left w:color="000000" w:sz="4" w:val="single"/>
              <w:bottom w:color="000000" w:sz="4" w:val="single"/>
              <w:right w:color="000000" w:sz="4" w:val="single"/>
            </w:tcBorders>
            <w:tcMar>
              <w:left w:type="dxa" w:w="0"/>
              <w:right w:type="dxa" w:w="0"/>
            </w:tcMar>
          </w:tcPr>
          <w:p w14:paraId="20150000">
            <w:pPr>
              <w:pStyle w:val="Style_2"/>
              <w:ind w:firstLine="0" w:left="0"/>
              <w:jc w:val="center"/>
            </w:pPr>
            <w:bookmarkStart w:id="232" w:name="Par5268"/>
            <w:bookmarkEnd w:id="232"/>
            <w:r>
              <w:t>39.1.2.1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21150000">
            <w:pPr>
              <w:pStyle w:val="Style_2"/>
              <w:ind w:firstLine="0" w:left="0"/>
              <w:jc w:val="left"/>
            </w:pPr>
            <w:r>
              <w:t>комплексное посещение</w:t>
            </w:r>
          </w:p>
        </w:tc>
        <w:tc>
          <w:tcPr>
            <w:tcW w:type="dxa" w:w="1644"/>
            <w:tcBorders>
              <w:top w:color="000000" w:sz="4" w:val="single"/>
              <w:left w:color="000000" w:sz="4" w:val="single"/>
              <w:bottom w:color="000000" w:sz="4" w:val="single"/>
              <w:right w:color="000000" w:sz="4" w:val="single"/>
            </w:tcBorders>
            <w:tcMar>
              <w:left w:type="dxa" w:w="0"/>
              <w:right w:type="dxa" w:w="0"/>
            </w:tcMar>
          </w:tcPr>
          <w:p w14:paraId="22150000">
            <w:pPr>
              <w:pStyle w:val="Style_2"/>
              <w:ind w:firstLine="0" w:left="0"/>
              <w:jc w:val="center"/>
            </w:pPr>
            <w:r>
              <w:t>0,030129</w:t>
            </w:r>
          </w:p>
        </w:tc>
        <w:tc>
          <w:tcPr>
            <w:tcW w:type="dxa" w:w="1304"/>
            <w:tcBorders>
              <w:top w:color="000000" w:sz="4" w:val="single"/>
              <w:left w:color="000000" w:sz="4" w:val="single"/>
              <w:bottom w:color="000000" w:sz="4" w:val="single"/>
              <w:right w:color="000000" w:sz="4" w:val="single"/>
            </w:tcBorders>
            <w:tcMar>
              <w:left w:type="dxa" w:w="0"/>
              <w:right w:type="dxa" w:w="0"/>
            </w:tcMar>
          </w:tcPr>
          <w:p w14:paraId="23150000">
            <w:pPr>
              <w:pStyle w:val="Style_2"/>
              <w:ind w:firstLine="0" w:left="0"/>
              <w:jc w:val="center"/>
            </w:pPr>
            <w:r>
              <w:t>1 231,3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415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5150000">
            <w:pPr>
              <w:pStyle w:val="Style_2"/>
              <w:ind w:firstLine="0" w:left="0"/>
              <w:jc w:val="center"/>
            </w:pPr>
            <w:r>
              <w:t>37,1</w:t>
            </w:r>
          </w:p>
        </w:tc>
        <w:tc>
          <w:tcPr>
            <w:tcW w:type="dxa" w:w="1474"/>
            <w:tcBorders>
              <w:top w:color="000000" w:sz="4" w:val="single"/>
              <w:left w:color="000000" w:sz="4" w:val="single"/>
              <w:bottom w:color="000000" w:sz="4" w:val="single"/>
              <w:right w:color="000000" w:sz="4" w:val="single"/>
            </w:tcBorders>
            <w:tcMar>
              <w:left w:type="dxa" w:w="0"/>
              <w:right w:type="dxa" w:w="0"/>
            </w:tcMar>
          </w:tcPr>
          <w:p w14:paraId="2615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27150000">
            <w:pPr>
              <w:pStyle w:val="Style_2"/>
              <w:ind w:firstLine="0" w:left="0"/>
              <w:jc w:val="center"/>
            </w:pPr>
            <w:r>
              <w:t>41 958,6</w:t>
            </w:r>
          </w:p>
        </w:tc>
        <w:tc>
          <w:tcPr>
            <w:tcW w:type="dxa" w:w="835"/>
            <w:tcBorders>
              <w:top w:color="000000" w:sz="4" w:val="single"/>
              <w:left w:color="000000" w:sz="4" w:val="single"/>
              <w:bottom w:color="000000" w:sz="4" w:val="single"/>
              <w:right w:color="000000" w:sz="4" w:val="single"/>
            </w:tcBorders>
            <w:tcMar>
              <w:left w:type="dxa" w:w="0"/>
              <w:right w:type="dxa" w:w="0"/>
            </w:tcMar>
          </w:tcPr>
          <w:p w14:paraId="2815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29150000">
            <w:pPr>
              <w:pStyle w:val="Style_2"/>
              <w:ind w:firstLine="0" w:left="0"/>
              <w:jc w:val="left"/>
            </w:pPr>
            <w:r>
              <w:t>для посещений с иными целями</w:t>
            </w:r>
          </w:p>
        </w:tc>
        <w:tc>
          <w:tcPr>
            <w:tcW w:type="dxa" w:w="1020"/>
            <w:tcBorders>
              <w:top w:color="000000" w:sz="4" w:val="single"/>
              <w:left w:color="000000" w:sz="4" w:val="single"/>
              <w:bottom w:color="000000" w:sz="4" w:val="single"/>
              <w:right w:color="000000" w:sz="4" w:val="single"/>
            </w:tcBorders>
            <w:tcMar>
              <w:left w:type="dxa" w:w="0"/>
              <w:right w:type="dxa" w:w="0"/>
            </w:tcMar>
          </w:tcPr>
          <w:p w14:paraId="2A150000">
            <w:pPr>
              <w:pStyle w:val="Style_2"/>
              <w:ind w:firstLine="0" w:left="0"/>
              <w:jc w:val="center"/>
            </w:pPr>
            <w:bookmarkStart w:id="233" w:name="Par5278"/>
            <w:bookmarkEnd w:id="233"/>
            <w:r>
              <w:t>39.1.3</w:t>
            </w:r>
          </w:p>
        </w:tc>
        <w:tc>
          <w:tcPr>
            <w:tcW w:type="dxa" w:w="1984"/>
            <w:tcBorders>
              <w:top w:color="000000" w:sz="4" w:val="single"/>
              <w:left w:color="000000" w:sz="4" w:val="single"/>
              <w:bottom w:color="000000" w:sz="4" w:val="single"/>
              <w:right w:color="000000" w:sz="4" w:val="single"/>
            </w:tcBorders>
            <w:tcMar>
              <w:left w:type="dxa" w:w="0"/>
              <w:right w:type="dxa" w:w="0"/>
            </w:tcMar>
          </w:tcPr>
          <w:p w14:paraId="2B150000">
            <w:pPr>
              <w:pStyle w:val="Style_2"/>
              <w:ind w:firstLine="0" w:left="0"/>
              <w:jc w:val="left"/>
            </w:pPr>
            <w:r>
              <w:t>посещения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2C150000">
            <w:pPr>
              <w:pStyle w:val="Style_2"/>
              <w:ind w:firstLine="0" w:left="0"/>
              <w:jc w:val="center"/>
            </w:pPr>
            <w:r>
              <w:t>2,133264</w:t>
            </w:r>
          </w:p>
        </w:tc>
        <w:tc>
          <w:tcPr>
            <w:tcW w:type="dxa" w:w="1304"/>
            <w:tcBorders>
              <w:top w:color="000000" w:sz="4" w:val="single"/>
              <w:left w:color="000000" w:sz="4" w:val="single"/>
              <w:bottom w:color="000000" w:sz="4" w:val="single"/>
              <w:right w:color="000000" w:sz="4" w:val="single"/>
            </w:tcBorders>
            <w:tcMar>
              <w:left w:type="dxa" w:w="0"/>
              <w:right w:type="dxa" w:w="0"/>
            </w:tcMar>
          </w:tcPr>
          <w:p w14:paraId="2D150000">
            <w:pPr>
              <w:pStyle w:val="Style_2"/>
              <w:ind w:firstLine="0" w:left="0"/>
              <w:jc w:val="center"/>
            </w:pPr>
            <w:r>
              <w:t>403,4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E15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F150000">
            <w:pPr>
              <w:pStyle w:val="Style_2"/>
              <w:ind w:firstLine="0" w:left="0"/>
              <w:jc w:val="center"/>
            </w:pPr>
            <w:r>
              <w:t>860,6</w:t>
            </w:r>
          </w:p>
        </w:tc>
        <w:tc>
          <w:tcPr>
            <w:tcW w:type="dxa" w:w="1474"/>
            <w:tcBorders>
              <w:top w:color="000000" w:sz="4" w:val="single"/>
              <w:left w:color="000000" w:sz="4" w:val="single"/>
              <w:bottom w:color="000000" w:sz="4" w:val="single"/>
              <w:right w:color="000000" w:sz="4" w:val="single"/>
            </w:tcBorders>
            <w:tcMar>
              <w:left w:type="dxa" w:w="0"/>
              <w:right w:type="dxa" w:w="0"/>
            </w:tcMar>
          </w:tcPr>
          <w:p w14:paraId="3015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31150000">
            <w:pPr>
              <w:pStyle w:val="Style_2"/>
              <w:ind w:firstLine="0" w:left="0"/>
              <w:jc w:val="center"/>
            </w:pPr>
            <w:r>
              <w:t>973 304,2</w:t>
            </w:r>
          </w:p>
        </w:tc>
        <w:tc>
          <w:tcPr>
            <w:tcW w:type="dxa" w:w="835"/>
            <w:tcBorders>
              <w:top w:color="000000" w:sz="4" w:val="single"/>
              <w:left w:color="000000" w:sz="4" w:val="single"/>
              <w:bottom w:color="000000" w:sz="4" w:val="single"/>
              <w:right w:color="000000" w:sz="4" w:val="single"/>
            </w:tcBorders>
            <w:tcMar>
              <w:left w:type="dxa" w:w="0"/>
              <w:right w:type="dxa" w:w="0"/>
            </w:tcMar>
          </w:tcPr>
          <w:p w14:paraId="3215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33150000">
            <w:pPr>
              <w:pStyle w:val="Style_2"/>
              <w:ind w:firstLine="0" w:left="0"/>
              <w:jc w:val="left"/>
            </w:pPr>
            <w:r>
              <w:t>2.1.2. в неотложной форме</w:t>
            </w:r>
          </w:p>
        </w:tc>
        <w:tc>
          <w:tcPr>
            <w:tcW w:type="dxa" w:w="1020"/>
            <w:tcBorders>
              <w:top w:color="000000" w:sz="4" w:val="single"/>
              <w:left w:color="000000" w:sz="4" w:val="single"/>
              <w:bottom w:color="000000" w:sz="4" w:val="single"/>
              <w:right w:color="000000" w:sz="4" w:val="single"/>
            </w:tcBorders>
            <w:tcMar>
              <w:left w:type="dxa" w:w="0"/>
              <w:right w:type="dxa" w:w="0"/>
            </w:tcMar>
          </w:tcPr>
          <w:p w14:paraId="34150000">
            <w:pPr>
              <w:pStyle w:val="Style_2"/>
              <w:ind w:firstLine="0" w:left="0"/>
              <w:jc w:val="center"/>
            </w:pPr>
            <w:bookmarkStart w:id="234" w:name="Par5288"/>
            <w:bookmarkEnd w:id="234"/>
            <w:r>
              <w:t>39.2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35150000">
            <w:pPr>
              <w:pStyle w:val="Style_2"/>
              <w:ind w:firstLine="0" w:left="0"/>
              <w:jc w:val="left"/>
            </w:pPr>
            <w:r>
              <w:t>посещение</w:t>
            </w:r>
          </w:p>
        </w:tc>
        <w:tc>
          <w:tcPr>
            <w:tcW w:type="dxa" w:w="1644"/>
            <w:tcBorders>
              <w:top w:color="000000" w:sz="4" w:val="single"/>
              <w:left w:color="000000" w:sz="4" w:val="single"/>
              <w:bottom w:color="000000" w:sz="4" w:val="single"/>
              <w:right w:color="000000" w:sz="4" w:val="single"/>
            </w:tcBorders>
            <w:tcMar>
              <w:left w:type="dxa" w:w="0"/>
              <w:right w:type="dxa" w:w="0"/>
            </w:tcMar>
          </w:tcPr>
          <w:p w14:paraId="36150000">
            <w:pPr>
              <w:pStyle w:val="Style_2"/>
              <w:ind w:firstLine="0" w:left="0"/>
              <w:jc w:val="center"/>
            </w:pPr>
            <w:r>
              <w:t>0,54</w:t>
            </w:r>
          </w:p>
        </w:tc>
        <w:tc>
          <w:tcPr>
            <w:tcW w:type="dxa" w:w="1304"/>
            <w:tcBorders>
              <w:top w:color="000000" w:sz="4" w:val="single"/>
              <w:left w:color="000000" w:sz="4" w:val="single"/>
              <w:bottom w:color="000000" w:sz="4" w:val="single"/>
              <w:right w:color="000000" w:sz="4" w:val="single"/>
            </w:tcBorders>
            <w:tcMar>
              <w:left w:type="dxa" w:w="0"/>
              <w:right w:type="dxa" w:w="0"/>
            </w:tcMar>
          </w:tcPr>
          <w:p w14:paraId="37150000">
            <w:pPr>
              <w:pStyle w:val="Style_2"/>
              <w:ind w:firstLine="0" w:left="0"/>
              <w:jc w:val="center"/>
            </w:pPr>
            <w:r>
              <w:t>874,6</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815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39150000">
            <w:pPr>
              <w:pStyle w:val="Style_2"/>
              <w:ind w:firstLine="0" w:left="0"/>
              <w:jc w:val="center"/>
            </w:pPr>
            <w:r>
              <w:t>472,3</w:t>
            </w:r>
          </w:p>
        </w:tc>
        <w:tc>
          <w:tcPr>
            <w:tcW w:type="dxa" w:w="1474"/>
            <w:tcBorders>
              <w:top w:color="000000" w:sz="4" w:val="single"/>
              <w:left w:color="000000" w:sz="4" w:val="single"/>
              <w:bottom w:color="000000" w:sz="4" w:val="single"/>
              <w:right w:color="000000" w:sz="4" w:val="single"/>
            </w:tcBorders>
            <w:tcMar>
              <w:left w:type="dxa" w:w="0"/>
              <w:right w:type="dxa" w:w="0"/>
            </w:tcMar>
          </w:tcPr>
          <w:p w14:paraId="3A15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3B150000">
            <w:pPr>
              <w:pStyle w:val="Style_2"/>
              <w:ind w:firstLine="0" w:left="0"/>
              <w:jc w:val="center"/>
            </w:pPr>
            <w:r>
              <w:t>534 152,4</w:t>
            </w:r>
          </w:p>
        </w:tc>
        <w:tc>
          <w:tcPr>
            <w:tcW w:type="dxa" w:w="835"/>
            <w:tcBorders>
              <w:top w:color="000000" w:sz="4" w:val="single"/>
              <w:left w:color="000000" w:sz="4" w:val="single"/>
              <w:bottom w:color="000000" w:sz="4" w:val="single"/>
              <w:right w:color="000000" w:sz="4" w:val="single"/>
            </w:tcBorders>
            <w:tcMar>
              <w:left w:type="dxa" w:w="0"/>
              <w:right w:type="dxa" w:w="0"/>
            </w:tcMar>
          </w:tcPr>
          <w:p w14:paraId="3C15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3D150000">
            <w:pPr>
              <w:pStyle w:val="Style_2"/>
              <w:ind w:firstLine="0" w:left="0"/>
              <w:jc w:val="left"/>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type="dxa" w:w="1020"/>
            <w:tcBorders>
              <w:top w:color="000000" w:sz="4" w:val="single"/>
              <w:left w:color="000000" w:sz="4" w:val="single"/>
              <w:bottom w:color="000000" w:sz="4" w:val="single"/>
              <w:right w:color="000000" w:sz="4" w:val="single"/>
            </w:tcBorders>
            <w:tcMar>
              <w:left w:type="dxa" w:w="0"/>
              <w:right w:type="dxa" w:w="0"/>
            </w:tcMar>
          </w:tcPr>
          <w:p w14:paraId="3E150000">
            <w:pPr>
              <w:pStyle w:val="Style_2"/>
              <w:ind w:firstLine="0" w:left="0"/>
              <w:jc w:val="center"/>
            </w:pPr>
            <w:bookmarkStart w:id="235" w:name="Par5298"/>
            <w:bookmarkEnd w:id="235"/>
            <w:r>
              <w:t>39.3</w:t>
            </w:r>
          </w:p>
        </w:tc>
        <w:tc>
          <w:tcPr>
            <w:tcW w:type="dxa" w:w="1984"/>
            <w:tcBorders>
              <w:top w:color="000000" w:sz="4" w:val="single"/>
              <w:left w:color="000000" w:sz="4" w:val="single"/>
              <w:bottom w:color="000000" w:sz="4" w:val="single"/>
              <w:right w:color="000000" w:sz="4" w:val="single"/>
            </w:tcBorders>
            <w:tcMar>
              <w:left w:type="dxa" w:w="0"/>
              <w:right w:type="dxa" w:w="0"/>
            </w:tcMar>
          </w:tcPr>
          <w:p w14:paraId="3F150000">
            <w:pPr>
              <w:pStyle w:val="Style_2"/>
              <w:ind w:firstLine="0" w:left="0"/>
              <w:jc w:val="left"/>
            </w:pPr>
            <w:r>
              <w:t>обращение</w:t>
            </w:r>
          </w:p>
        </w:tc>
        <w:tc>
          <w:tcPr>
            <w:tcW w:type="dxa" w:w="1644"/>
            <w:tcBorders>
              <w:top w:color="000000" w:sz="4" w:val="single"/>
              <w:left w:color="000000" w:sz="4" w:val="single"/>
              <w:bottom w:color="000000" w:sz="4" w:val="single"/>
              <w:right w:color="000000" w:sz="4" w:val="single"/>
            </w:tcBorders>
            <w:tcMar>
              <w:left w:type="dxa" w:w="0"/>
              <w:right w:type="dxa" w:w="0"/>
            </w:tcMar>
          </w:tcPr>
          <w:p w14:paraId="40150000">
            <w:pPr>
              <w:pStyle w:val="Style_2"/>
              <w:ind w:firstLine="0" w:left="0"/>
              <w:jc w:val="center"/>
            </w:pPr>
            <w:r>
              <w:t>1,7877</w:t>
            </w:r>
          </w:p>
        </w:tc>
        <w:tc>
          <w:tcPr>
            <w:tcW w:type="dxa" w:w="1304"/>
            <w:tcBorders>
              <w:top w:color="000000" w:sz="4" w:val="single"/>
              <w:left w:color="000000" w:sz="4" w:val="single"/>
              <w:bottom w:color="000000" w:sz="4" w:val="single"/>
              <w:right w:color="000000" w:sz="4" w:val="single"/>
            </w:tcBorders>
            <w:tcMar>
              <w:left w:type="dxa" w:w="0"/>
              <w:right w:type="dxa" w:w="0"/>
            </w:tcMar>
          </w:tcPr>
          <w:p w14:paraId="41150000">
            <w:pPr>
              <w:pStyle w:val="Style_2"/>
              <w:ind w:firstLine="0" w:left="0"/>
              <w:jc w:val="center"/>
            </w:pPr>
            <w:r>
              <w:t>1 961,7</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215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3150000">
            <w:pPr>
              <w:pStyle w:val="Style_2"/>
              <w:ind w:firstLine="0" w:left="0"/>
              <w:jc w:val="center"/>
            </w:pPr>
            <w:r>
              <w:t>3 506,9</w:t>
            </w:r>
          </w:p>
        </w:tc>
        <w:tc>
          <w:tcPr>
            <w:tcW w:type="dxa" w:w="1474"/>
            <w:tcBorders>
              <w:top w:color="000000" w:sz="4" w:val="single"/>
              <w:left w:color="000000" w:sz="4" w:val="single"/>
              <w:bottom w:color="000000" w:sz="4" w:val="single"/>
              <w:right w:color="000000" w:sz="4" w:val="single"/>
            </w:tcBorders>
            <w:tcMar>
              <w:left w:type="dxa" w:w="0"/>
              <w:right w:type="dxa" w:w="0"/>
            </w:tcMar>
          </w:tcPr>
          <w:p w14:paraId="4415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45150000">
            <w:pPr>
              <w:pStyle w:val="Style_2"/>
              <w:ind w:firstLine="0" w:left="0"/>
              <w:jc w:val="center"/>
            </w:pPr>
            <w:r>
              <w:t>3 966 163,6</w:t>
            </w:r>
          </w:p>
        </w:tc>
        <w:tc>
          <w:tcPr>
            <w:tcW w:type="dxa" w:w="835"/>
            <w:tcBorders>
              <w:top w:color="000000" w:sz="4" w:val="single"/>
              <w:left w:color="000000" w:sz="4" w:val="single"/>
              <w:bottom w:color="000000" w:sz="4" w:val="single"/>
              <w:right w:color="000000" w:sz="4" w:val="single"/>
            </w:tcBorders>
            <w:tcMar>
              <w:left w:type="dxa" w:w="0"/>
              <w:right w:type="dxa" w:w="0"/>
            </w:tcMar>
          </w:tcPr>
          <w:p w14:paraId="4615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47150000">
            <w:pPr>
              <w:pStyle w:val="Style_2"/>
              <w:ind w:firstLine="0" w:left="0"/>
              <w:jc w:val="left"/>
            </w:pPr>
            <w:r>
              <w:t>компьютерная томография</w:t>
            </w:r>
          </w:p>
        </w:tc>
        <w:tc>
          <w:tcPr>
            <w:tcW w:type="dxa" w:w="1020"/>
            <w:tcBorders>
              <w:top w:color="000000" w:sz="4" w:val="single"/>
              <w:left w:color="000000" w:sz="4" w:val="single"/>
              <w:bottom w:color="000000" w:sz="4" w:val="single"/>
              <w:right w:color="000000" w:sz="4" w:val="single"/>
            </w:tcBorders>
            <w:tcMar>
              <w:left w:type="dxa" w:w="0"/>
              <w:right w:type="dxa" w:w="0"/>
            </w:tcMar>
          </w:tcPr>
          <w:p w14:paraId="48150000">
            <w:pPr>
              <w:pStyle w:val="Style_2"/>
              <w:ind w:firstLine="0" w:left="0"/>
              <w:jc w:val="center"/>
            </w:pPr>
            <w:bookmarkStart w:id="236" w:name="Par5308"/>
            <w:bookmarkEnd w:id="236"/>
            <w:r>
              <w:t>39.3.1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49150000">
            <w:pPr>
              <w:pStyle w:val="Style_2"/>
              <w:ind w:firstLine="0" w:left="0"/>
              <w:jc w:val="left"/>
            </w:pPr>
            <w:r>
              <w:t>исследования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4A150000">
            <w:pPr>
              <w:pStyle w:val="Style_2"/>
              <w:ind w:firstLine="0" w:left="0"/>
              <w:jc w:val="center"/>
            </w:pPr>
            <w:r>
              <w:t>0,048062</w:t>
            </w:r>
          </w:p>
        </w:tc>
        <w:tc>
          <w:tcPr>
            <w:tcW w:type="dxa" w:w="1304"/>
            <w:tcBorders>
              <w:top w:color="000000" w:sz="4" w:val="single"/>
              <w:left w:color="000000" w:sz="4" w:val="single"/>
              <w:bottom w:color="000000" w:sz="4" w:val="single"/>
              <w:right w:color="000000" w:sz="4" w:val="single"/>
            </w:tcBorders>
            <w:tcMar>
              <w:left w:type="dxa" w:w="0"/>
              <w:right w:type="dxa" w:w="0"/>
            </w:tcMar>
          </w:tcPr>
          <w:p w14:paraId="4B150000">
            <w:pPr>
              <w:pStyle w:val="Style_2"/>
              <w:ind w:firstLine="0" w:left="0"/>
              <w:jc w:val="center"/>
            </w:pPr>
            <w:r>
              <w:t>3 057,7</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C15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D150000">
            <w:pPr>
              <w:pStyle w:val="Style_2"/>
              <w:ind w:firstLine="0" w:left="0"/>
              <w:jc w:val="center"/>
            </w:pPr>
            <w:r>
              <w:t>147,0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4E15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4F150000">
            <w:pPr>
              <w:pStyle w:val="Style_2"/>
              <w:ind w:firstLine="0" w:left="0"/>
              <w:jc w:val="center"/>
            </w:pPr>
            <w:r>
              <w:t>166 251,1</w:t>
            </w:r>
          </w:p>
        </w:tc>
        <w:tc>
          <w:tcPr>
            <w:tcW w:type="dxa" w:w="835"/>
            <w:tcBorders>
              <w:top w:color="000000" w:sz="4" w:val="single"/>
              <w:left w:color="000000" w:sz="4" w:val="single"/>
              <w:bottom w:color="000000" w:sz="4" w:val="single"/>
              <w:right w:color="000000" w:sz="4" w:val="single"/>
            </w:tcBorders>
            <w:tcMar>
              <w:left w:type="dxa" w:w="0"/>
              <w:right w:type="dxa" w:w="0"/>
            </w:tcMar>
          </w:tcPr>
          <w:p w14:paraId="5015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51150000">
            <w:pPr>
              <w:pStyle w:val="Style_2"/>
              <w:ind w:firstLine="0" w:left="0"/>
              <w:jc w:val="left"/>
            </w:pPr>
            <w:r>
              <w:t>магнитно-резонансная томография</w:t>
            </w:r>
          </w:p>
        </w:tc>
        <w:tc>
          <w:tcPr>
            <w:tcW w:type="dxa" w:w="1020"/>
            <w:tcBorders>
              <w:top w:color="000000" w:sz="4" w:val="single"/>
              <w:left w:color="000000" w:sz="4" w:val="single"/>
              <w:bottom w:color="000000" w:sz="4" w:val="single"/>
              <w:right w:color="000000" w:sz="4" w:val="single"/>
            </w:tcBorders>
            <w:tcMar>
              <w:left w:type="dxa" w:w="0"/>
              <w:right w:type="dxa" w:w="0"/>
            </w:tcMar>
          </w:tcPr>
          <w:p w14:paraId="52150000">
            <w:pPr>
              <w:pStyle w:val="Style_2"/>
              <w:ind w:firstLine="0" w:left="0"/>
              <w:jc w:val="center"/>
            </w:pPr>
            <w:bookmarkStart w:id="237" w:name="Par5318"/>
            <w:bookmarkEnd w:id="237"/>
            <w:r>
              <w:t>39.3.2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53150000">
            <w:pPr>
              <w:pStyle w:val="Style_2"/>
              <w:ind w:firstLine="0" w:left="0"/>
              <w:jc w:val="left"/>
            </w:pPr>
            <w:r>
              <w:t>исследования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54150000">
            <w:pPr>
              <w:pStyle w:val="Style_2"/>
              <w:ind w:firstLine="0" w:left="0"/>
              <w:jc w:val="center"/>
            </w:pPr>
            <w:r>
              <w:t>0,017313</w:t>
            </w:r>
          </w:p>
        </w:tc>
        <w:tc>
          <w:tcPr>
            <w:tcW w:type="dxa" w:w="1304"/>
            <w:tcBorders>
              <w:top w:color="000000" w:sz="4" w:val="single"/>
              <w:left w:color="000000" w:sz="4" w:val="single"/>
              <w:bottom w:color="000000" w:sz="4" w:val="single"/>
              <w:right w:color="000000" w:sz="4" w:val="single"/>
            </w:tcBorders>
            <w:tcMar>
              <w:left w:type="dxa" w:w="0"/>
              <w:right w:type="dxa" w:w="0"/>
            </w:tcMar>
          </w:tcPr>
          <w:p w14:paraId="55150000">
            <w:pPr>
              <w:pStyle w:val="Style_2"/>
              <w:ind w:firstLine="0" w:left="0"/>
              <w:jc w:val="center"/>
            </w:pPr>
            <w:r>
              <w:t>4 175,2</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615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57150000">
            <w:pPr>
              <w:pStyle w:val="Style_2"/>
              <w:ind w:firstLine="0" w:left="0"/>
              <w:jc w:val="center"/>
            </w:pPr>
            <w:r>
              <w:t>72,3</w:t>
            </w:r>
          </w:p>
        </w:tc>
        <w:tc>
          <w:tcPr>
            <w:tcW w:type="dxa" w:w="1474"/>
            <w:tcBorders>
              <w:top w:color="000000" w:sz="4" w:val="single"/>
              <w:left w:color="000000" w:sz="4" w:val="single"/>
              <w:bottom w:color="000000" w:sz="4" w:val="single"/>
              <w:right w:color="000000" w:sz="4" w:val="single"/>
            </w:tcBorders>
            <w:tcMar>
              <w:left w:type="dxa" w:w="0"/>
              <w:right w:type="dxa" w:w="0"/>
            </w:tcMar>
          </w:tcPr>
          <w:p w14:paraId="5815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59150000">
            <w:pPr>
              <w:pStyle w:val="Style_2"/>
              <w:ind w:firstLine="0" w:left="0"/>
              <w:jc w:val="center"/>
            </w:pPr>
            <w:r>
              <w:t>81 768,4</w:t>
            </w:r>
          </w:p>
        </w:tc>
        <w:tc>
          <w:tcPr>
            <w:tcW w:type="dxa" w:w="835"/>
            <w:tcBorders>
              <w:top w:color="000000" w:sz="4" w:val="single"/>
              <w:left w:color="000000" w:sz="4" w:val="single"/>
              <w:bottom w:color="000000" w:sz="4" w:val="single"/>
              <w:right w:color="000000" w:sz="4" w:val="single"/>
            </w:tcBorders>
            <w:tcMar>
              <w:left w:type="dxa" w:w="0"/>
              <w:right w:type="dxa" w:w="0"/>
            </w:tcMar>
          </w:tcPr>
          <w:p w14:paraId="5A15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5B150000">
            <w:pPr>
              <w:pStyle w:val="Style_2"/>
              <w:ind w:firstLine="0" w:left="0"/>
              <w:jc w:val="left"/>
            </w:pPr>
            <w:r>
              <w:t>ультразвуковое исследование сердечно-сосудистой системы</w:t>
            </w:r>
          </w:p>
        </w:tc>
        <w:tc>
          <w:tcPr>
            <w:tcW w:type="dxa" w:w="1020"/>
            <w:tcBorders>
              <w:top w:color="000000" w:sz="4" w:val="single"/>
              <w:left w:color="000000" w:sz="4" w:val="single"/>
              <w:bottom w:color="000000" w:sz="4" w:val="single"/>
              <w:right w:color="000000" w:sz="4" w:val="single"/>
            </w:tcBorders>
            <w:tcMar>
              <w:left w:type="dxa" w:w="0"/>
              <w:right w:type="dxa" w:w="0"/>
            </w:tcMar>
          </w:tcPr>
          <w:p w14:paraId="5C150000">
            <w:pPr>
              <w:pStyle w:val="Style_2"/>
              <w:ind w:firstLine="0" w:left="0"/>
              <w:jc w:val="center"/>
            </w:pPr>
            <w:bookmarkStart w:id="238" w:name="Par5328"/>
            <w:bookmarkEnd w:id="238"/>
            <w:r>
              <w:t>39.3.3</w:t>
            </w:r>
          </w:p>
        </w:tc>
        <w:tc>
          <w:tcPr>
            <w:tcW w:type="dxa" w:w="1984"/>
            <w:tcBorders>
              <w:top w:color="000000" w:sz="4" w:val="single"/>
              <w:left w:color="000000" w:sz="4" w:val="single"/>
              <w:bottom w:color="000000" w:sz="4" w:val="single"/>
              <w:right w:color="000000" w:sz="4" w:val="single"/>
            </w:tcBorders>
            <w:tcMar>
              <w:left w:type="dxa" w:w="0"/>
              <w:right w:type="dxa" w:w="0"/>
            </w:tcMar>
          </w:tcPr>
          <w:p w14:paraId="5D150000">
            <w:pPr>
              <w:pStyle w:val="Style_2"/>
              <w:ind w:firstLine="0" w:left="0"/>
              <w:jc w:val="left"/>
            </w:pPr>
            <w:r>
              <w:t>исследования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5E150000">
            <w:pPr>
              <w:pStyle w:val="Style_2"/>
              <w:ind w:firstLine="0" w:left="0"/>
              <w:jc w:val="center"/>
            </w:pPr>
            <w:r>
              <w:t>0,090371</w:t>
            </w:r>
          </w:p>
        </w:tc>
        <w:tc>
          <w:tcPr>
            <w:tcW w:type="dxa" w:w="1304"/>
            <w:tcBorders>
              <w:top w:color="000000" w:sz="4" w:val="single"/>
              <w:left w:color="000000" w:sz="4" w:val="single"/>
              <w:bottom w:color="000000" w:sz="4" w:val="single"/>
              <w:right w:color="000000" w:sz="4" w:val="single"/>
            </w:tcBorders>
            <w:tcMar>
              <w:left w:type="dxa" w:w="0"/>
              <w:right w:type="dxa" w:w="0"/>
            </w:tcMar>
          </w:tcPr>
          <w:p w14:paraId="5F150000">
            <w:pPr>
              <w:pStyle w:val="Style_2"/>
              <w:ind w:firstLine="0" w:left="0"/>
              <w:jc w:val="center"/>
            </w:pPr>
            <w:r>
              <w:t>617,4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015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1150000">
            <w:pPr>
              <w:pStyle w:val="Style_2"/>
              <w:ind w:firstLine="0" w:left="0"/>
              <w:jc w:val="center"/>
            </w:pPr>
            <w:r>
              <w:t>55,8</w:t>
            </w:r>
          </w:p>
        </w:tc>
        <w:tc>
          <w:tcPr>
            <w:tcW w:type="dxa" w:w="1474"/>
            <w:tcBorders>
              <w:top w:color="000000" w:sz="4" w:val="single"/>
              <w:left w:color="000000" w:sz="4" w:val="single"/>
              <w:bottom w:color="000000" w:sz="4" w:val="single"/>
              <w:right w:color="000000" w:sz="4" w:val="single"/>
            </w:tcBorders>
            <w:tcMar>
              <w:left w:type="dxa" w:w="0"/>
              <w:right w:type="dxa" w:w="0"/>
            </w:tcMar>
          </w:tcPr>
          <w:p w14:paraId="6215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63150000">
            <w:pPr>
              <w:pStyle w:val="Style_2"/>
              <w:ind w:firstLine="0" w:left="0"/>
              <w:jc w:val="center"/>
            </w:pPr>
            <w:r>
              <w:t>63 107,6</w:t>
            </w:r>
          </w:p>
        </w:tc>
        <w:tc>
          <w:tcPr>
            <w:tcW w:type="dxa" w:w="835"/>
            <w:tcBorders>
              <w:top w:color="000000" w:sz="4" w:val="single"/>
              <w:left w:color="000000" w:sz="4" w:val="single"/>
              <w:bottom w:color="000000" w:sz="4" w:val="single"/>
              <w:right w:color="000000" w:sz="4" w:val="single"/>
            </w:tcBorders>
            <w:tcMar>
              <w:left w:type="dxa" w:w="0"/>
              <w:right w:type="dxa" w:w="0"/>
            </w:tcMar>
          </w:tcPr>
          <w:p w14:paraId="6415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65150000">
            <w:pPr>
              <w:pStyle w:val="Style_2"/>
              <w:ind w:firstLine="0" w:left="0"/>
              <w:jc w:val="left"/>
            </w:pPr>
            <w:r>
              <w:t>эндоскопическое диагностическое исследование</w:t>
            </w:r>
          </w:p>
        </w:tc>
        <w:tc>
          <w:tcPr>
            <w:tcW w:type="dxa" w:w="1020"/>
            <w:tcBorders>
              <w:top w:color="000000" w:sz="4" w:val="single"/>
              <w:left w:color="000000" w:sz="4" w:val="single"/>
              <w:bottom w:color="000000" w:sz="4" w:val="single"/>
              <w:right w:color="000000" w:sz="4" w:val="single"/>
            </w:tcBorders>
            <w:tcMar>
              <w:left w:type="dxa" w:w="0"/>
              <w:right w:type="dxa" w:w="0"/>
            </w:tcMar>
          </w:tcPr>
          <w:p w14:paraId="66150000">
            <w:pPr>
              <w:pStyle w:val="Style_2"/>
              <w:ind w:firstLine="0" w:left="0"/>
              <w:jc w:val="center"/>
            </w:pPr>
            <w:bookmarkStart w:id="239" w:name="Par5338"/>
            <w:bookmarkEnd w:id="239"/>
            <w:r>
              <w:t>39.3.4</w:t>
            </w:r>
          </w:p>
        </w:tc>
        <w:tc>
          <w:tcPr>
            <w:tcW w:type="dxa" w:w="1984"/>
            <w:tcBorders>
              <w:top w:color="000000" w:sz="4" w:val="single"/>
              <w:left w:color="000000" w:sz="4" w:val="single"/>
              <w:bottom w:color="000000" w:sz="4" w:val="single"/>
              <w:right w:color="000000" w:sz="4" w:val="single"/>
            </w:tcBorders>
            <w:tcMar>
              <w:left w:type="dxa" w:w="0"/>
              <w:right w:type="dxa" w:w="0"/>
            </w:tcMar>
          </w:tcPr>
          <w:p w14:paraId="67150000">
            <w:pPr>
              <w:pStyle w:val="Style_2"/>
              <w:ind w:firstLine="0" w:left="0"/>
              <w:jc w:val="left"/>
            </w:pPr>
            <w:r>
              <w:t>исследования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68150000">
            <w:pPr>
              <w:pStyle w:val="Style_2"/>
              <w:ind w:firstLine="0" w:left="0"/>
              <w:jc w:val="center"/>
            </w:pPr>
            <w:r>
              <w:t>0,029446</w:t>
            </w:r>
          </w:p>
        </w:tc>
        <w:tc>
          <w:tcPr>
            <w:tcW w:type="dxa" w:w="1304"/>
            <w:tcBorders>
              <w:top w:color="000000" w:sz="4" w:val="single"/>
              <w:left w:color="000000" w:sz="4" w:val="single"/>
              <w:bottom w:color="000000" w:sz="4" w:val="single"/>
              <w:right w:color="000000" w:sz="4" w:val="single"/>
            </w:tcBorders>
            <w:tcMar>
              <w:left w:type="dxa" w:w="0"/>
              <w:right w:type="dxa" w:w="0"/>
            </w:tcMar>
          </w:tcPr>
          <w:p w14:paraId="69150000">
            <w:pPr>
              <w:pStyle w:val="Style_2"/>
              <w:ind w:firstLine="0" w:left="0"/>
              <w:jc w:val="center"/>
            </w:pPr>
            <w:r>
              <w:t>1 132,2</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A15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B150000">
            <w:pPr>
              <w:pStyle w:val="Style_2"/>
              <w:ind w:firstLine="0" w:left="0"/>
              <w:jc w:val="center"/>
            </w:pPr>
            <w:r>
              <w:t>33,3</w:t>
            </w:r>
          </w:p>
        </w:tc>
        <w:tc>
          <w:tcPr>
            <w:tcW w:type="dxa" w:w="1474"/>
            <w:tcBorders>
              <w:top w:color="000000" w:sz="4" w:val="single"/>
              <w:left w:color="000000" w:sz="4" w:val="single"/>
              <w:bottom w:color="000000" w:sz="4" w:val="single"/>
              <w:right w:color="000000" w:sz="4" w:val="single"/>
            </w:tcBorders>
            <w:tcMar>
              <w:left w:type="dxa" w:w="0"/>
              <w:right w:type="dxa" w:w="0"/>
            </w:tcMar>
          </w:tcPr>
          <w:p w14:paraId="6C15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6D150000">
            <w:pPr>
              <w:pStyle w:val="Style_2"/>
              <w:ind w:firstLine="0" w:left="0"/>
              <w:jc w:val="center"/>
            </w:pPr>
            <w:r>
              <w:t>37 661,0</w:t>
            </w:r>
          </w:p>
        </w:tc>
        <w:tc>
          <w:tcPr>
            <w:tcW w:type="dxa" w:w="835"/>
            <w:tcBorders>
              <w:top w:color="000000" w:sz="4" w:val="single"/>
              <w:left w:color="000000" w:sz="4" w:val="single"/>
              <w:bottom w:color="000000" w:sz="4" w:val="single"/>
              <w:right w:color="000000" w:sz="4" w:val="single"/>
            </w:tcBorders>
            <w:tcMar>
              <w:left w:type="dxa" w:w="0"/>
              <w:right w:type="dxa" w:w="0"/>
            </w:tcMar>
          </w:tcPr>
          <w:p w14:paraId="6E15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6F150000">
            <w:pPr>
              <w:pStyle w:val="Style_2"/>
              <w:ind w:firstLine="0" w:left="0"/>
              <w:jc w:val="left"/>
            </w:pPr>
            <w:r>
              <w:t>молекулярно-генетическое исследование с целью диагностики онкологических заболеваний</w:t>
            </w:r>
          </w:p>
        </w:tc>
        <w:tc>
          <w:tcPr>
            <w:tcW w:type="dxa" w:w="1020"/>
            <w:tcBorders>
              <w:top w:color="000000" w:sz="4" w:val="single"/>
              <w:left w:color="000000" w:sz="4" w:val="single"/>
              <w:bottom w:color="000000" w:sz="4" w:val="single"/>
              <w:right w:color="000000" w:sz="4" w:val="single"/>
            </w:tcBorders>
            <w:tcMar>
              <w:left w:type="dxa" w:w="0"/>
              <w:right w:type="dxa" w:w="0"/>
            </w:tcMar>
          </w:tcPr>
          <w:p w14:paraId="70150000">
            <w:pPr>
              <w:pStyle w:val="Style_2"/>
              <w:ind w:firstLine="0" w:left="0"/>
              <w:jc w:val="center"/>
            </w:pPr>
            <w:bookmarkStart w:id="240" w:name="Par5348"/>
            <w:bookmarkEnd w:id="240"/>
            <w:r>
              <w:t>39.3.5</w:t>
            </w:r>
          </w:p>
        </w:tc>
        <w:tc>
          <w:tcPr>
            <w:tcW w:type="dxa" w:w="1984"/>
            <w:tcBorders>
              <w:top w:color="000000" w:sz="4" w:val="single"/>
              <w:left w:color="000000" w:sz="4" w:val="single"/>
              <w:bottom w:color="000000" w:sz="4" w:val="single"/>
              <w:right w:color="000000" w:sz="4" w:val="single"/>
            </w:tcBorders>
            <w:tcMar>
              <w:left w:type="dxa" w:w="0"/>
              <w:right w:type="dxa" w:w="0"/>
            </w:tcMar>
          </w:tcPr>
          <w:p w14:paraId="71150000">
            <w:pPr>
              <w:pStyle w:val="Style_2"/>
              <w:ind w:firstLine="0" w:left="0"/>
              <w:jc w:val="left"/>
            </w:pPr>
            <w:r>
              <w:t>исследования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72150000">
            <w:pPr>
              <w:pStyle w:val="Style_2"/>
              <w:ind w:firstLine="0" w:left="0"/>
              <w:jc w:val="center"/>
            </w:pPr>
            <w:r>
              <w:t>0,000974</w:t>
            </w:r>
          </w:p>
        </w:tc>
        <w:tc>
          <w:tcPr>
            <w:tcW w:type="dxa" w:w="1304"/>
            <w:tcBorders>
              <w:top w:color="000000" w:sz="4" w:val="single"/>
              <w:left w:color="000000" w:sz="4" w:val="single"/>
              <w:bottom w:color="000000" w:sz="4" w:val="single"/>
              <w:right w:color="000000" w:sz="4" w:val="single"/>
            </w:tcBorders>
            <w:tcMar>
              <w:left w:type="dxa" w:w="0"/>
              <w:right w:type="dxa" w:w="0"/>
            </w:tcMar>
          </w:tcPr>
          <w:p w14:paraId="73150000">
            <w:pPr>
              <w:pStyle w:val="Style_2"/>
              <w:ind w:firstLine="0" w:left="0"/>
              <w:jc w:val="center"/>
            </w:pPr>
            <w:r>
              <w:t>9 508,0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415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5150000">
            <w:pPr>
              <w:pStyle w:val="Style_2"/>
              <w:ind w:firstLine="0" w:left="0"/>
              <w:jc w:val="center"/>
            </w:pPr>
            <w:r>
              <w:t>9,3</w:t>
            </w:r>
          </w:p>
        </w:tc>
        <w:tc>
          <w:tcPr>
            <w:tcW w:type="dxa" w:w="1474"/>
            <w:tcBorders>
              <w:top w:color="000000" w:sz="4" w:val="single"/>
              <w:left w:color="000000" w:sz="4" w:val="single"/>
              <w:bottom w:color="000000" w:sz="4" w:val="single"/>
              <w:right w:color="000000" w:sz="4" w:val="single"/>
            </w:tcBorders>
            <w:tcMar>
              <w:left w:type="dxa" w:w="0"/>
              <w:right w:type="dxa" w:w="0"/>
            </w:tcMar>
          </w:tcPr>
          <w:p w14:paraId="7615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77150000">
            <w:pPr>
              <w:pStyle w:val="Style_2"/>
              <w:ind w:firstLine="0" w:left="0"/>
              <w:jc w:val="center"/>
            </w:pPr>
            <w:r>
              <w:t>10 517,9</w:t>
            </w:r>
          </w:p>
        </w:tc>
        <w:tc>
          <w:tcPr>
            <w:tcW w:type="dxa" w:w="835"/>
            <w:tcBorders>
              <w:top w:color="000000" w:sz="4" w:val="single"/>
              <w:left w:color="000000" w:sz="4" w:val="single"/>
              <w:bottom w:color="000000" w:sz="4" w:val="single"/>
              <w:right w:color="000000" w:sz="4" w:val="single"/>
            </w:tcBorders>
            <w:tcMar>
              <w:left w:type="dxa" w:w="0"/>
              <w:right w:type="dxa" w:w="0"/>
            </w:tcMar>
          </w:tcPr>
          <w:p w14:paraId="7815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79150000">
            <w:pPr>
              <w:pStyle w:val="Style_2"/>
              <w:ind w:firstLine="0" w:left="0"/>
              <w:jc w:val="left"/>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type="dxa" w:w="1020"/>
            <w:tcBorders>
              <w:top w:color="000000" w:sz="4" w:val="single"/>
              <w:left w:color="000000" w:sz="4" w:val="single"/>
              <w:bottom w:color="000000" w:sz="4" w:val="single"/>
              <w:right w:color="000000" w:sz="4" w:val="single"/>
            </w:tcBorders>
            <w:tcMar>
              <w:left w:type="dxa" w:w="0"/>
              <w:right w:type="dxa" w:w="0"/>
            </w:tcMar>
          </w:tcPr>
          <w:p w14:paraId="7A150000">
            <w:pPr>
              <w:pStyle w:val="Style_2"/>
              <w:ind w:firstLine="0" w:left="0"/>
              <w:jc w:val="center"/>
            </w:pPr>
            <w:bookmarkStart w:id="241" w:name="Par5358"/>
            <w:bookmarkEnd w:id="241"/>
            <w:r>
              <w:t>39.3.6</w:t>
            </w:r>
          </w:p>
        </w:tc>
        <w:tc>
          <w:tcPr>
            <w:tcW w:type="dxa" w:w="1984"/>
            <w:tcBorders>
              <w:top w:color="000000" w:sz="4" w:val="single"/>
              <w:left w:color="000000" w:sz="4" w:val="single"/>
              <w:bottom w:color="000000" w:sz="4" w:val="single"/>
              <w:right w:color="000000" w:sz="4" w:val="single"/>
            </w:tcBorders>
            <w:tcMar>
              <w:left w:type="dxa" w:w="0"/>
              <w:right w:type="dxa" w:w="0"/>
            </w:tcMar>
          </w:tcPr>
          <w:p w14:paraId="7B150000">
            <w:pPr>
              <w:pStyle w:val="Style_2"/>
              <w:ind w:firstLine="0" w:left="0"/>
              <w:jc w:val="left"/>
            </w:pPr>
            <w:r>
              <w:t>исследования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7C150000">
            <w:pPr>
              <w:pStyle w:val="Style_2"/>
              <w:ind w:firstLine="0" w:left="0"/>
              <w:jc w:val="center"/>
            </w:pPr>
            <w:r>
              <w:t>0,01321</w:t>
            </w:r>
          </w:p>
        </w:tc>
        <w:tc>
          <w:tcPr>
            <w:tcW w:type="dxa" w:w="1304"/>
            <w:tcBorders>
              <w:top w:color="000000" w:sz="4" w:val="single"/>
              <w:left w:color="000000" w:sz="4" w:val="single"/>
              <w:bottom w:color="000000" w:sz="4" w:val="single"/>
              <w:right w:color="000000" w:sz="4" w:val="single"/>
            </w:tcBorders>
            <w:tcMar>
              <w:left w:type="dxa" w:w="0"/>
              <w:right w:type="dxa" w:w="0"/>
            </w:tcMar>
          </w:tcPr>
          <w:p w14:paraId="7D150000">
            <w:pPr>
              <w:pStyle w:val="Style_2"/>
              <w:ind w:firstLine="0" w:left="0"/>
              <w:jc w:val="center"/>
            </w:pPr>
            <w:r>
              <w:t>2 344,9</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E15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F150000">
            <w:pPr>
              <w:pStyle w:val="Style_2"/>
              <w:ind w:firstLine="0" w:left="0"/>
              <w:jc w:val="center"/>
            </w:pPr>
            <w:r>
              <w:t>31,0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8015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81150000">
            <w:pPr>
              <w:pStyle w:val="Style_2"/>
              <w:ind w:firstLine="0" w:left="0"/>
              <w:jc w:val="center"/>
            </w:pPr>
            <w:r>
              <w:t>35 059,8</w:t>
            </w:r>
          </w:p>
        </w:tc>
        <w:tc>
          <w:tcPr>
            <w:tcW w:type="dxa" w:w="835"/>
            <w:tcBorders>
              <w:top w:color="000000" w:sz="4" w:val="single"/>
              <w:left w:color="000000" w:sz="4" w:val="single"/>
              <w:bottom w:color="000000" w:sz="4" w:val="single"/>
              <w:right w:color="000000" w:sz="4" w:val="single"/>
            </w:tcBorders>
            <w:tcMar>
              <w:left w:type="dxa" w:w="0"/>
              <w:right w:type="dxa" w:w="0"/>
            </w:tcMar>
          </w:tcPr>
          <w:p w14:paraId="8215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83150000">
            <w:pPr>
              <w:pStyle w:val="Style_2"/>
              <w:ind w:firstLine="0" w:left="0"/>
              <w:jc w:val="left"/>
            </w:pPr>
            <w:r>
              <w:t>тестирование на выявление новой коронавирусной инфекции (COVID-19)</w:t>
            </w:r>
          </w:p>
        </w:tc>
        <w:tc>
          <w:tcPr>
            <w:tcW w:type="dxa" w:w="1020"/>
            <w:tcBorders>
              <w:top w:color="000000" w:sz="4" w:val="single"/>
              <w:left w:color="000000" w:sz="4" w:val="single"/>
              <w:bottom w:color="000000" w:sz="4" w:val="single"/>
              <w:right w:color="000000" w:sz="4" w:val="single"/>
            </w:tcBorders>
            <w:tcMar>
              <w:left w:type="dxa" w:w="0"/>
              <w:right w:type="dxa" w:w="0"/>
            </w:tcMar>
          </w:tcPr>
          <w:p w14:paraId="84150000">
            <w:pPr>
              <w:pStyle w:val="Style_2"/>
              <w:ind w:firstLine="0" w:left="0"/>
              <w:jc w:val="center"/>
            </w:pPr>
            <w:bookmarkStart w:id="242" w:name="Par5368"/>
            <w:bookmarkEnd w:id="242"/>
            <w:r>
              <w:t>39.3.7</w:t>
            </w:r>
          </w:p>
        </w:tc>
        <w:tc>
          <w:tcPr>
            <w:tcW w:type="dxa" w:w="1984"/>
            <w:tcBorders>
              <w:top w:color="000000" w:sz="4" w:val="single"/>
              <w:left w:color="000000" w:sz="4" w:val="single"/>
              <w:bottom w:color="000000" w:sz="4" w:val="single"/>
              <w:right w:color="000000" w:sz="4" w:val="single"/>
            </w:tcBorders>
            <w:tcMar>
              <w:left w:type="dxa" w:w="0"/>
              <w:right w:type="dxa" w:w="0"/>
            </w:tcMar>
          </w:tcPr>
          <w:p w14:paraId="85150000">
            <w:pPr>
              <w:pStyle w:val="Style_2"/>
              <w:ind w:firstLine="0" w:left="0"/>
              <w:jc w:val="left"/>
            </w:pPr>
            <w:r>
              <w:t>исследования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86150000">
            <w:pPr>
              <w:pStyle w:val="Style_2"/>
              <w:ind w:firstLine="0" w:left="0"/>
              <w:jc w:val="center"/>
            </w:pPr>
            <w:r>
              <w:t>0,275507</w:t>
            </w:r>
          </w:p>
        </w:tc>
        <w:tc>
          <w:tcPr>
            <w:tcW w:type="dxa" w:w="1304"/>
            <w:tcBorders>
              <w:top w:color="000000" w:sz="4" w:val="single"/>
              <w:left w:color="000000" w:sz="4" w:val="single"/>
              <w:bottom w:color="000000" w:sz="4" w:val="single"/>
              <w:right w:color="000000" w:sz="4" w:val="single"/>
            </w:tcBorders>
            <w:tcMar>
              <w:left w:type="dxa" w:w="0"/>
              <w:right w:type="dxa" w:w="0"/>
            </w:tcMar>
          </w:tcPr>
          <w:p w14:paraId="87150000">
            <w:pPr>
              <w:pStyle w:val="Style_2"/>
              <w:ind w:firstLine="0" w:left="0"/>
              <w:jc w:val="center"/>
            </w:pPr>
            <w:r>
              <w:t>453,8</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815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9150000">
            <w:pPr>
              <w:pStyle w:val="Style_2"/>
              <w:ind w:firstLine="0" w:left="0"/>
              <w:jc w:val="center"/>
            </w:pPr>
            <w:r>
              <w:t>125,0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8A15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8B150000">
            <w:pPr>
              <w:pStyle w:val="Style_2"/>
              <w:ind w:firstLine="0" w:left="0"/>
              <w:jc w:val="center"/>
            </w:pPr>
            <w:r>
              <w:t>141 370,0</w:t>
            </w:r>
          </w:p>
        </w:tc>
        <w:tc>
          <w:tcPr>
            <w:tcW w:type="dxa" w:w="835"/>
            <w:tcBorders>
              <w:top w:color="000000" w:sz="4" w:val="single"/>
              <w:left w:color="000000" w:sz="4" w:val="single"/>
              <w:bottom w:color="000000" w:sz="4" w:val="single"/>
              <w:right w:color="000000" w:sz="4" w:val="single"/>
            </w:tcBorders>
            <w:tcMar>
              <w:left w:type="dxa" w:w="0"/>
              <w:right w:type="dxa" w:w="0"/>
            </w:tcMar>
          </w:tcPr>
          <w:p w14:paraId="8C15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8D150000">
            <w:pPr>
              <w:pStyle w:val="Style_2"/>
              <w:ind w:firstLine="0" w:left="0"/>
              <w:jc w:val="left"/>
            </w:pPr>
            <w:r>
              <w:t>диспансерное наблюдение</w:t>
            </w:r>
          </w:p>
        </w:tc>
        <w:tc>
          <w:tcPr>
            <w:tcW w:type="dxa" w:w="1020"/>
            <w:tcBorders>
              <w:top w:color="000000" w:sz="4" w:val="single"/>
              <w:left w:color="000000" w:sz="4" w:val="single"/>
              <w:bottom w:color="000000" w:sz="4" w:val="single"/>
              <w:right w:color="000000" w:sz="4" w:val="single"/>
            </w:tcBorders>
            <w:tcMar>
              <w:left w:type="dxa" w:w="0"/>
              <w:right w:type="dxa" w:w="0"/>
            </w:tcMar>
          </w:tcPr>
          <w:p w14:paraId="8E150000">
            <w:pPr>
              <w:pStyle w:val="Style_2"/>
              <w:ind w:firstLine="0" w:left="0"/>
              <w:jc w:val="center"/>
            </w:pPr>
            <w:bookmarkStart w:id="243" w:name="Par5378"/>
            <w:bookmarkEnd w:id="243"/>
            <w:r>
              <w:t>39.4</w:t>
            </w:r>
          </w:p>
        </w:tc>
        <w:tc>
          <w:tcPr>
            <w:tcW w:type="dxa" w:w="1984"/>
            <w:tcBorders>
              <w:top w:color="000000" w:sz="4" w:val="single"/>
              <w:left w:color="000000" w:sz="4" w:val="single"/>
              <w:bottom w:color="000000" w:sz="4" w:val="single"/>
              <w:right w:color="000000" w:sz="4" w:val="single"/>
            </w:tcBorders>
            <w:tcMar>
              <w:left w:type="dxa" w:w="0"/>
              <w:right w:type="dxa" w:w="0"/>
            </w:tcMar>
          </w:tcPr>
          <w:p w14:paraId="8F150000">
            <w:pPr>
              <w:pStyle w:val="Style_2"/>
              <w:ind w:firstLine="0" w:left="0"/>
              <w:jc w:val="left"/>
            </w:pPr>
            <w:r>
              <w:t>комплексное посещение</w:t>
            </w:r>
          </w:p>
        </w:tc>
        <w:tc>
          <w:tcPr>
            <w:tcW w:type="dxa" w:w="1644"/>
            <w:tcBorders>
              <w:top w:color="000000" w:sz="4" w:val="single"/>
              <w:left w:color="000000" w:sz="4" w:val="single"/>
              <w:bottom w:color="000000" w:sz="4" w:val="single"/>
              <w:right w:color="000000" w:sz="4" w:val="single"/>
            </w:tcBorders>
            <w:tcMar>
              <w:left w:type="dxa" w:w="0"/>
              <w:right w:type="dxa" w:w="0"/>
            </w:tcMar>
          </w:tcPr>
          <w:p w14:paraId="90150000">
            <w:pPr>
              <w:pStyle w:val="Style_2"/>
              <w:ind w:firstLine="0" w:left="0"/>
              <w:jc w:val="center"/>
            </w:pPr>
            <w:r>
              <w:t>0,261736</w:t>
            </w:r>
          </w:p>
        </w:tc>
        <w:tc>
          <w:tcPr>
            <w:tcW w:type="dxa" w:w="1304"/>
            <w:tcBorders>
              <w:top w:color="000000" w:sz="4" w:val="single"/>
              <w:left w:color="000000" w:sz="4" w:val="single"/>
              <w:bottom w:color="000000" w:sz="4" w:val="single"/>
              <w:right w:color="000000" w:sz="4" w:val="single"/>
            </w:tcBorders>
            <w:tcMar>
              <w:left w:type="dxa" w:w="0"/>
              <w:right w:type="dxa" w:w="0"/>
            </w:tcMar>
          </w:tcPr>
          <w:p w14:paraId="91150000">
            <w:pPr>
              <w:pStyle w:val="Style_2"/>
              <w:ind w:firstLine="0" w:left="0"/>
              <w:jc w:val="center"/>
            </w:pPr>
            <w:r>
              <w:t>1 440,9</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215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93150000">
            <w:pPr>
              <w:pStyle w:val="Style_2"/>
              <w:ind w:firstLine="0" w:left="0"/>
              <w:jc w:val="center"/>
            </w:pPr>
            <w:r>
              <w:t>377,1</w:t>
            </w:r>
          </w:p>
        </w:tc>
        <w:tc>
          <w:tcPr>
            <w:tcW w:type="dxa" w:w="1474"/>
            <w:tcBorders>
              <w:top w:color="000000" w:sz="4" w:val="single"/>
              <w:left w:color="000000" w:sz="4" w:val="single"/>
              <w:bottom w:color="000000" w:sz="4" w:val="single"/>
              <w:right w:color="000000" w:sz="4" w:val="single"/>
            </w:tcBorders>
            <w:tcMar>
              <w:left w:type="dxa" w:w="0"/>
              <w:right w:type="dxa" w:w="0"/>
            </w:tcMar>
          </w:tcPr>
          <w:p w14:paraId="9415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95150000">
            <w:pPr>
              <w:pStyle w:val="Style_2"/>
              <w:ind w:firstLine="0" w:left="0"/>
              <w:jc w:val="center"/>
            </w:pPr>
            <w:r>
              <w:t>426 485,0</w:t>
            </w:r>
          </w:p>
        </w:tc>
        <w:tc>
          <w:tcPr>
            <w:tcW w:type="dxa" w:w="835"/>
            <w:tcBorders>
              <w:top w:color="000000" w:sz="4" w:val="single"/>
              <w:left w:color="000000" w:sz="4" w:val="single"/>
              <w:bottom w:color="000000" w:sz="4" w:val="single"/>
              <w:right w:color="000000" w:sz="4" w:val="single"/>
            </w:tcBorders>
            <w:tcMar>
              <w:left w:type="dxa" w:w="0"/>
              <w:right w:type="dxa" w:w="0"/>
            </w:tcMar>
          </w:tcPr>
          <w:p w14:paraId="9615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97150000">
            <w:pPr>
              <w:pStyle w:val="Style_2"/>
              <w:ind w:firstLine="0" w:left="0"/>
              <w:jc w:val="left"/>
            </w:pPr>
            <w:r>
              <w:t xml:space="preserve">2.2 В условиях дневных стационаров, за исключением медицинской реабилитации &lt;*****&gt; (сумма </w:t>
            </w:r>
            <w:r>
              <w:rPr>
                <w:color w:val="0000FF"/>
              </w:rPr>
              <w:fldChar w:fldCharType="begin"/>
            </w:r>
            <w:r>
              <w:rPr>
                <w:color w:val="0000FF"/>
              </w:rPr>
              <w:instrText>HYPERLINK \l "Par5398" \o "40.1"</w:instrText>
            </w:r>
            <w:r>
              <w:rPr>
                <w:color w:val="0000FF"/>
              </w:rPr>
              <w:fldChar w:fldCharType="separate"/>
            </w:r>
            <w:r>
              <w:rPr>
                <w:color w:val="0000FF"/>
              </w:rPr>
              <w:t>строк 40.1</w:t>
            </w:r>
            <w:r>
              <w:rPr>
                <w:color w:val="0000FF"/>
              </w:rPr>
              <w:fldChar w:fldCharType="end"/>
            </w:r>
            <w:r>
              <w:t xml:space="preserve"> + </w:t>
            </w:r>
            <w:r>
              <w:rPr>
                <w:color w:val="0000FF"/>
              </w:rPr>
              <w:fldChar w:fldCharType="begin"/>
            </w:r>
            <w:r>
              <w:rPr>
                <w:color w:val="0000FF"/>
              </w:rPr>
              <w:instrText>HYPERLINK \l "Par5408" \o "40.2"</w:instrText>
            </w:r>
            <w:r>
              <w:rPr>
                <w:color w:val="0000FF"/>
              </w:rPr>
              <w:fldChar w:fldCharType="separate"/>
            </w:r>
            <w:r>
              <w:rPr>
                <w:color w:val="0000FF"/>
              </w:rPr>
              <w:t>40.2</w:t>
            </w:r>
            <w:r>
              <w:rPr>
                <w:color w:val="0000FF"/>
              </w:rPr>
              <w:fldChar w:fldCharType="end"/>
            </w:r>
            <w:r>
              <w:t>), в том числе:</w:t>
            </w:r>
          </w:p>
        </w:tc>
        <w:tc>
          <w:tcPr>
            <w:tcW w:type="dxa" w:w="1020"/>
            <w:tcBorders>
              <w:top w:color="000000" w:sz="4" w:val="single"/>
              <w:left w:color="000000" w:sz="4" w:val="single"/>
              <w:bottom w:color="000000" w:sz="4" w:val="single"/>
              <w:right w:color="000000" w:sz="4" w:val="single"/>
            </w:tcBorders>
            <w:tcMar>
              <w:left w:type="dxa" w:w="0"/>
              <w:right w:type="dxa" w:w="0"/>
            </w:tcMar>
          </w:tcPr>
          <w:p w14:paraId="98150000">
            <w:pPr>
              <w:pStyle w:val="Style_2"/>
              <w:ind w:firstLine="0" w:left="0"/>
              <w:jc w:val="center"/>
            </w:pPr>
            <w:bookmarkStart w:id="244" w:name="Par5388"/>
            <w:bookmarkEnd w:id="244"/>
            <w:r>
              <w:t>40</w:t>
            </w:r>
          </w:p>
        </w:tc>
        <w:tc>
          <w:tcPr>
            <w:tcW w:type="dxa" w:w="1984"/>
            <w:tcBorders>
              <w:top w:color="000000" w:sz="4" w:val="single"/>
              <w:left w:color="000000" w:sz="4" w:val="single"/>
              <w:bottom w:color="000000" w:sz="4" w:val="single"/>
              <w:right w:color="000000" w:sz="4" w:val="single"/>
            </w:tcBorders>
            <w:tcMar>
              <w:left w:type="dxa" w:w="0"/>
              <w:right w:type="dxa" w:w="0"/>
            </w:tcMar>
          </w:tcPr>
          <w:p w14:paraId="99150000">
            <w:pPr>
              <w:pStyle w:val="Style_2"/>
              <w:ind w:firstLine="0" w:left="0"/>
              <w:jc w:val="left"/>
            </w:pPr>
            <w:r>
              <w:t>случай лечения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9A150000">
            <w:pPr>
              <w:pStyle w:val="Style_2"/>
              <w:ind w:firstLine="0" w:left="0"/>
              <w:jc w:val="center"/>
            </w:pPr>
            <w:r>
              <w:t>0,037596</w:t>
            </w:r>
          </w:p>
        </w:tc>
        <w:tc>
          <w:tcPr>
            <w:tcW w:type="dxa" w:w="1304"/>
            <w:tcBorders>
              <w:top w:color="000000" w:sz="4" w:val="single"/>
              <w:left w:color="000000" w:sz="4" w:val="single"/>
              <w:bottom w:color="000000" w:sz="4" w:val="single"/>
              <w:right w:color="000000" w:sz="4" w:val="single"/>
            </w:tcBorders>
            <w:tcMar>
              <w:left w:type="dxa" w:w="0"/>
              <w:right w:type="dxa" w:w="0"/>
            </w:tcMar>
          </w:tcPr>
          <w:p w14:paraId="9B150000">
            <w:pPr>
              <w:pStyle w:val="Style_2"/>
              <w:ind w:firstLine="0" w:left="0"/>
              <w:jc w:val="center"/>
            </w:pPr>
            <w:r>
              <w:t>19 866,1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C15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9D150000">
            <w:pPr>
              <w:pStyle w:val="Style_2"/>
              <w:ind w:firstLine="0" w:left="0"/>
              <w:jc w:val="center"/>
            </w:pPr>
            <w:r>
              <w:t>746,9</w:t>
            </w:r>
          </w:p>
        </w:tc>
        <w:tc>
          <w:tcPr>
            <w:tcW w:type="dxa" w:w="1474"/>
            <w:tcBorders>
              <w:top w:color="000000" w:sz="4" w:val="single"/>
              <w:left w:color="000000" w:sz="4" w:val="single"/>
              <w:bottom w:color="000000" w:sz="4" w:val="single"/>
              <w:right w:color="000000" w:sz="4" w:val="single"/>
            </w:tcBorders>
            <w:tcMar>
              <w:left w:type="dxa" w:w="0"/>
              <w:right w:type="dxa" w:w="0"/>
            </w:tcMar>
          </w:tcPr>
          <w:p w14:paraId="9E15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9F150000">
            <w:pPr>
              <w:pStyle w:val="Style_2"/>
              <w:ind w:firstLine="0" w:left="0"/>
              <w:jc w:val="center"/>
            </w:pPr>
            <w:r>
              <w:t>844 714,0</w:t>
            </w:r>
          </w:p>
        </w:tc>
        <w:tc>
          <w:tcPr>
            <w:tcW w:type="dxa" w:w="835"/>
            <w:tcBorders>
              <w:top w:color="000000" w:sz="4" w:val="single"/>
              <w:left w:color="000000" w:sz="4" w:val="single"/>
              <w:bottom w:color="000000" w:sz="4" w:val="single"/>
              <w:right w:color="000000" w:sz="4" w:val="single"/>
            </w:tcBorders>
            <w:tcMar>
              <w:left w:type="dxa" w:w="0"/>
              <w:right w:type="dxa" w:w="0"/>
            </w:tcMar>
          </w:tcPr>
          <w:p w14:paraId="A015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A1150000">
            <w:pPr>
              <w:pStyle w:val="Style_2"/>
              <w:ind w:firstLine="0" w:left="0"/>
              <w:jc w:val="left"/>
            </w:pPr>
            <w:r>
              <w:t>2.2.1. для медицинской помощи по профилю "онкология"</w:t>
            </w:r>
          </w:p>
        </w:tc>
        <w:tc>
          <w:tcPr>
            <w:tcW w:type="dxa" w:w="1020"/>
            <w:tcBorders>
              <w:top w:color="000000" w:sz="4" w:val="single"/>
              <w:left w:color="000000" w:sz="4" w:val="single"/>
              <w:bottom w:color="000000" w:sz="4" w:val="single"/>
              <w:right w:color="000000" w:sz="4" w:val="single"/>
            </w:tcBorders>
            <w:tcMar>
              <w:left w:type="dxa" w:w="0"/>
              <w:right w:type="dxa" w:w="0"/>
            </w:tcMar>
          </w:tcPr>
          <w:p w14:paraId="A2150000">
            <w:pPr>
              <w:pStyle w:val="Style_2"/>
              <w:ind w:firstLine="0" w:left="0"/>
              <w:jc w:val="center"/>
            </w:pPr>
            <w:bookmarkStart w:id="245" w:name="Par5398"/>
            <w:bookmarkEnd w:id="245"/>
            <w:r>
              <w:t>40.1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A3150000">
            <w:pPr>
              <w:pStyle w:val="Style_2"/>
              <w:ind w:firstLine="0" w:left="0"/>
              <w:jc w:val="left"/>
            </w:pPr>
            <w:r>
              <w:t>случай лечения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A415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A515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615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7150000">
            <w:pPr>
              <w:pStyle w:val="Style_2"/>
              <w:ind w:firstLine="0" w:left="0"/>
              <w:jc w:val="center"/>
            </w:pPr>
            <w:r>
              <w:t>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A815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A915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AA15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AB150000">
            <w:pPr>
              <w:pStyle w:val="Style_2"/>
              <w:ind w:firstLine="0" w:left="0"/>
              <w:jc w:val="left"/>
            </w:pPr>
            <w:r>
              <w:t>2.2.2. для медицинской помощи при экстракорпоральном оплодотворении</w:t>
            </w:r>
          </w:p>
        </w:tc>
        <w:tc>
          <w:tcPr>
            <w:tcW w:type="dxa" w:w="1020"/>
            <w:tcBorders>
              <w:top w:color="000000" w:sz="4" w:val="single"/>
              <w:left w:color="000000" w:sz="4" w:val="single"/>
              <w:bottom w:color="000000" w:sz="4" w:val="single"/>
              <w:right w:color="000000" w:sz="4" w:val="single"/>
            </w:tcBorders>
            <w:tcMar>
              <w:left w:type="dxa" w:w="0"/>
              <w:right w:type="dxa" w:w="0"/>
            </w:tcMar>
          </w:tcPr>
          <w:p w14:paraId="AC150000">
            <w:pPr>
              <w:pStyle w:val="Style_2"/>
              <w:ind w:firstLine="0" w:left="0"/>
              <w:jc w:val="center"/>
            </w:pPr>
            <w:bookmarkStart w:id="246" w:name="Par5408"/>
            <w:bookmarkEnd w:id="246"/>
            <w:r>
              <w:t>40.2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AD150000">
            <w:pPr>
              <w:pStyle w:val="Style_2"/>
              <w:ind w:firstLine="0" w:left="0"/>
              <w:jc w:val="left"/>
            </w:pPr>
            <w:r>
              <w:t>случай</w:t>
            </w:r>
          </w:p>
        </w:tc>
        <w:tc>
          <w:tcPr>
            <w:tcW w:type="dxa" w:w="1644"/>
            <w:tcBorders>
              <w:top w:color="000000" w:sz="4" w:val="single"/>
              <w:left w:color="000000" w:sz="4" w:val="single"/>
              <w:bottom w:color="000000" w:sz="4" w:val="single"/>
              <w:right w:color="000000" w:sz="4" w:val="single"/>
            </w:tcBorders>
            <w:tcMar>
              <w:left w:type="dxa" w:w="0"/>
              <w:right w:type="dxa" w:w="0"/>
            </w:tcMar>
          </w:tcPr>
          <w:p w14:paraId="AE15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AF15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015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1150000">
            <w:pPr>
              <w:pStyle w:val="Style_2"/>
              <w:ind w:firstLine="0" w:left="0"/>
              <w:jc w:val="center"/>
            </w:pPr>
            <w:r>
              <w:t>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B215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B315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B415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B5150000">
            <w:pPr>
              <w:pStyle w:val="Style_2"/>
              <w:ind w:firstLine="0" w:left="0"/>
              <w:jc w:val="left"/>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type="dxa" w:w="1020"/>
            <w:tcBorders>
              <w:top w:color="000000" w:sz="4" w:val="single"/>
              <w:left w:color="000000" w:sz="4" w:val="single"/>
              <w:bottom w:color="000000" w:sz="4" w:val="single"/>
              <w:right w:color="000000" w:sz="4" w:val="single"/>
            </w:tcBorders>
            <w:tcMar>
              <w:left w:type="dxa" w:w="0"/>
              <w:right w:type="dxa" w:w="0"/>
            </w:tcMar>
          </w:tcPr>
          <w:p w14:paraId="B6150000">
            <w:pPr>
              <w:pStyle w:val="Style_2"/>
              <w:ind w:firstLine="0" w:left="0"/>
              <w:jc w:val="center"/>
            </w:pPr>
            <w:r>
              <w:t>41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B7150000">
            <w:pPr>
              <w:pStyle w:val="Style_2"/>
              <w:ind w:firstLine="0" w:left="0"/>
              <w:jc w:val="left"/>
            </w:pPr>
            <w:r>
              <w:t>случай лечения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B8150000">
            <w:pPr>
              <w:pStyle w:val="Style_2"/>
              <w:ind w:firstLine="0" w:left="0"/>
              <w:jc w:val="center"/>
            </w:pPr>
            <w:r>
              <w:t>0,067863</w:t>
            </w:r>
          </w:p>
        </w:tc>
        <w:tc>
          <w:tcPr>
            <w:tcW w:type="dxa" w:w="1304"/>
            <w:tcBorders>
              <w:top w:color="000000" w:sz="4" w:val="single"/>
              <w:left w:color="000000" w:sz="4" w:val="single"/>
              <w:bottom w:color="000000" w:sz="4" w:val="single"/>
              <w:right w:color="000000" w:sz="4" w:val="single"/>
            </w:tcBorders>
            <w:tcMar>
              <w:left w:type="dxa" w:w="0"/>
              <w:right w:type="dxa" w:w="0"/>
            </w:tcMar>
          </w:tcPr>
          <w:p w14:paraId="B9150000">
            <w:pPr>
              <w:pStyle w:val="Style_2"/>
              <w:ind w:firstLine="0" w:left="0"/>
              <w:jc w:val="center"/>
            </w:pPr>
            <w:r>
              <w:t>27 591,8</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A15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B150000">
            <w:pPr>
              <w:pStyle w:val="Style_2"/>
              <w:ind w:firstLine="0" w:left="0"/>
              <w:jc w:val="center"/>
            </w:pPr>
            <w:r>
              <w:t>1 872,5</w:t>
            </w:r>
          </w:p>
        </w:tc>
        <w:tc>
          <w:tcPr>
            <w:tcW w:type="dxa" w:w="1474"/>
            <w:tcBorders>
              <w:top w:color="000000" w:sz="4" w:val="single"/>
              <w:left w:color="000000" w:sz="4" w:val="single"/>
              <w:bottom w:color="000000" w:sz="4" w:val="single"/>
              <w:right w:color="000000" w:sz="4" w:val="single"/>
            </w:tcBorders>
            <w:tcMar>
              <w:left w:type="dxa" w:w="0"/>
              <w:right w:type="dxa" w:w="0"/>
            </w:tcMar>
          </w:tcPr>
          <w:p w14:paraId="BC15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BD150000">
            <w:pPr>
              <w:pStyle w:val="Style_2"/>
              <w:ind w:firstLine="0" w:left="0"/>
              <w:jc w:val="center"/>
            </w:pPr>
            <w:r>
              <w:t>2 117 722,6</w:t>
            </w:r>
          </w:p>
        </w:tc>
        <w:tc>
          <w:tcPr>
            <w:tcW w:type="dxa" w:w="835"/>
            <w:tcBorders>
              <w:top w:color="000000" w:sz="4" w:val="single"/>
              <w:left w:color="000000" w:sz="4" w:val="single"/>
              <w:bottom w:color="000000" w:sz="4" w:val="single"/>
              <w:right w:color="000000" w:sz="4" w:val="single"/>
            </w:tcBorders>
            <w:tcMar>
              <w:left w:type="dxa" w:w="0"/>
              <w:right w:type="dxa" w:w="0"/>
            </w:tcMar>
          </w:tcPr>
          <w:p w14:paraId="BE15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BF150000">
            <w:pPr>
              <w:pStyle w:val="Style_2"/>
              <w:ind w:firstLine="0" w:left="0"/>
              <w:jc w:val="left"/>
            </w:pPr>
            <w:r>
              <w:t>3.1. для медицинской помощи по профилю "онкология"</w:t>
            </w:r>
          </w:p>
        </w:tc>
        <w:tc>
          <w:tcPr>
            <w:tcW w:type="dxa" w:w="1020"/>
            <w:tcBorders>
              <w:top w:color="000000" w:sz="4" w:val="single"/>
              <w:left w:color="000000" w:sz="4" w:val="single"/>
              <w:bottom w:color="000000" w:sz="4" w:val="single"/>
              <w:right w:color="000000" w:sz="4" w:val="single"/>
            </w:tcBorders>
            <w:tcMar>
              <w:left w:type="dxa" w:w="0"/>
              <w:right w:type="dxa" w:w="0"/>
            </w:tcMar>
          </w:tcPr>
          <w:p w14:paraId="C0150000">
            <w:pPr>
              <w:pStyle w:val="Style_2"/>
              <w:ind w:firstLine="0" w:left="0"/>
              <w:jc w:val="center"/>
            </w:pPr>
            <w:r>
              <w:t>41.1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C1150000">
            <w:pPr>
              <w:pStyle w:val="Style_2"/>
              <w:ind w:firstLine="0" w:left="0"/>
              <w:jc w:val="left"/>
            </w:pPr>
            <w:r>
              <w:t>случай лечения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C2150000">
            <w:pPr>
              <w:pStyle w:val="Style_2"/>
              <w:ind w:firstLine="0" w:left="0"/>
              <w:jc w:val="center"/>
            </w:pPr>
            <w:r>
              <w:t>0,010507</w:t>
            </w:r>
          </w:p>
        </w:tc>
        <w:tc>
          <w:tcPr>
            <w:tcW w:type="dxa" w:w="1304"/>
            <w:tcBorders>
              <w:top w:color="000000" w:sz="4" w:val="single"/>
              <w:left w:color="000000" w:sz="4" w:val="single"/>
              <w:bottom w:color="000000" w:sz="4" w:val="single"/>
              <w:right w:color="000000" w:sz="4" w:val="single"/>
            </w:tcBorders>
            <w:tcMar>
              <w:left w:type="dxa" w:w="0"/>
              <w:right w:type="dxa" w:w="0"/>
            </w:tcMar>
          </w:tcPr>
          <w:p w14:paraId="C3150000">
            <w:pPr>
              <w:pStyle w:val="Style_2"/>
              <w:ind w:firstLine="0" w:left="0"/>
              <w:jc w:val="center"/>
            </w:pPr>
            <w:r>
              <w:t>85 455,1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415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5150000">
            <w:pPr>
              <w:pStyle w:val="Style_2"/>
              <w:ind w:firstLine="0" w:left="0"/>
              <w:jc w:val="center"/>
            </w:pPr>
            <w:r>
              <w:t>897,9</w:t>
            </w:r>
          </w:p>
        </w:tc>
        <w:tc>
          <w:tcPr>
            <w:tcW w:type="dxa" w:w="1474"/>
            <w:tcBorders>
              <w:top w:color="000000" w:sz="4" w:val="single"/>
              <w:left w:color="000000" w:sz="4" w:val="single"/>
              <w:bottom w:color="000000" w:sz="4" w:val="single"/>
              <w:right w:color="000000" w:sz="4" w:val="single"/>
            </w:tcBorders>
            <w:tcMar>
              <w:left w:type="dxa" w:w="0"/>
              <w:right w:type="dxa" w:w="0"/>
            </w:tcMar>
          </w:tcPr>
          <w:p w14:paraId="C615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C7150000">
            <w:pPr>
              <w:pStyle w:val="Style_2"/>
              <w:ind w:firstLine="0" w:left="0"/>
              <w:jc w:val="center"/>
            </w:pPr>
            <w:r>
              <w:t>1 015 489,0</w:t>
            </w:r>
          </w:p>
        </w:tc>
        <w:tc>
          <w:tcPr>
            <w:tcW w:type="dxa" w:w="835"/>
            <w:tcBorders>
              <w:top w:color="000000" w:sz="4" w:val="single"/>
              <w:left w:color="000000" w:sz="4" w:val="single"/>
              <w:bottom w:color="000000" w:sz="4" w:val="single"/>
              <w:right w:color="000000" w:sz="4" w:val="single"/>
            </w:tcBorders>
            <w:tcMar>
              <w:left w:type="dxa" w:w="0"/>
              <w:right w:type="dxa" w:w="0"/>
            </w:tcMar>
          </w:tcPr>
          <w:p w14:paraId="C815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C9150000">
            <w:pPr>
              <w:pStyle w:val="Style_2"/>
              <w:ind w:firstLine="0" w:left="0"/>
              <w:jc w:val="left"/>
            </w:pPr>
            <w:r>
              <w:t>3.2. для медицинской помощи при экстракорпоральном оплодотворении</w:t>
            </w:r>
          </w:p>
        </w:tc>
        <w:tc>
          <w:tcPr>
            <w:tcW w:type="dxa" w:w="1020"/>
            <w:tcBorders>
              <w:top w:color="000000" w:sz="4" w:val="single"/>
              <w:left w:color="000000" w:sz="4" w:val="single"/>
              <w:bottom w:color="000000" w:sz="4" w:val="single"/>
              <w:right w:color="000000" w:sz="4" w:val="single"/>
            </w:tcBorders>
            <w:tcMar>
              <w:left w:type="dxa" w:w="0"/>
              <w:right w:type="dxa" w:w="0"/>
            </w:tcMar>
          </w:tcPr>
          <w:p w14:paraId="CA150000">
            <w:pPr>
              <w:pStyle w:val="Style_2"/>
              <w:ind w:firstLine="0" w:left="0"/>
              <w:jc w:val="center"/>
            </w:pPr>
            <w:r>
              <w:t>41.2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CB150000">
            <w:pPr>
              <w:pStyle w:val="Style_2"/>
              <w:ind w:firstLine="0" w:left="0"/>
              <w:jc w:val="left"/>
            </w:pPr>
            <w:r>
              <w:t>случай</w:t>
            </w:r>
          </w:p>
        </w:tc>
        <w:tc>
          <w:tcPr>
            <w:tcW w:type="dxa" w:w="1644"/>
            <w:tcBorders>
              <w:top w:color="000000" w:sz="4" w:val="single"/>
              <w:left w:color="000000" w:sz="4" w:val="single"/>
              <w:bottom w:color="000000" w:sz="4" w:val="single"/>
              <w:right w:color="000000" w:sz="4" w:val="single"/>
            </w:tcBorders>
            <w:tcMar>
              <w:left w:type="dxa" w:w="0"/>
              <w:right w:type="dxa" w:w="0"/>
            </w:tcMar>
          </w:tcPr>
          <w:p w14:paraId="CC150000">
            <w:pPr>
              <w:pStyle w:val="Style_2"/>
              <w:ind w:firstLine="0" w:left="0"/>
              <w:jc w:val="center"/>
            </w:pPr>
            <w:r>
              <w:t>0,00056</w:t>
            </w:r>
          </w:p>
        </w:tc>
        <w:tc>
          <w:tcPr>
            <w:tcW w:type="dxa" w:w="1304"/>
            <w:tcBorders>
              <w:top w:color="000000" w:sz="4" w:val="single"/>
              <w:left w:color="000000" w:sz="4" w:val="single"/>
              <w:bottom w:color="000000" w:sz="4" w:val="single"/>
              <w:right w:color="000000" w:sz="4" w:val="single"/>
            </w:tcBorders>
            <w:tcMar>
              <w:left w:type="dxa" w:w="0"/>
              <w:right w:type="dxa" w:w="0"/>
            </w:tcMar>
          </w:tcPr>
          <w:p w14:paraId="CD150000">
            <w:pPr>
              <w:pStyle w:val="Style_2"/>
              <w:ind w:firstLine="0" w:left="0"/>
              <w:jc w:val="center"/>
            </w:pPr>
            <w:r>
              <w:t>124 728,5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E15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F150000">
            <w:pPr>
              <w:pStyle w:val="Style_2"/>
              <w:ind w:firstLine="0" w:left="0"/>
              <w:jc w:val="center"/>
            </w:pPr>
            <w:r>
              <w:t>69,8</w:t>
            </w:r>
          </w:p>
        </w:tc>
        <w:tc>
          <w:tcPr>
            <w:tcW w:type="dxa" w:w="1474"/>
            <w:tcBorders>
              <w:top w:color="000000" w:sz="4" w:val="single"/>
              <w:left w:color="000000" w:sz="4" w:val="single"/>
              <w:bottom w:color="000000" w:sz="4" w:val="single"/>
              <w:right w:color="000000" w:sz="4" w:val="single"/>
            </w:tcBorders>
            <w:tcMar>
              <w:left w:type="dxa" w:w="0"/>
              <w:right w:type="dxa" w:w="0"/>
            </w:tcMar>
          </w:tcPr>
          <w:p w14:paraId="D015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D1150000">
            <w:pPr>
              <w:pStyle w:val="Style_2"/>
              <w:ind w:firstLine="0" w:left="0"/>
              <w:jc w:val="center"/>
            </w:pPr>
            <w:r>
              <w:t>78 941,0</w:t>
            </w:r>
          </w:p>
        </w:tc>
        <w:tc>
          <w:tcPr>
            <w:tcW w:type="dxa" w:w="835"/>
            <w:tcBorders>
              <w:top w:color="000000" w:sz="4" w:val="single"/>
              <w:left w:color="000000" w:sz="4" w:val="single"/>
              <w:bottom w:color="000000" w:sz="4" w:val="single"/>
              <w:right w:color="000000" w:sz="4" w:val="single"/>
            </w:tcBorders>
            <w:tcMar>
              <w:left w:type="dxa" w:w="0"/>
              <w:right w:type="dxa" w:w="0"/>
            </w:tcMar>
          </w:tcPr>
          <w:p w14:paraId="D215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D3150000">
            <w:pPr>
              <w:pStyle w:val="Style_2"/>
              <w:ind w:firstLine="0" w:left="0"/>
              <w:jc w:val="left"/>
            </w:pPr>
            <w:r>
              <w:t>4. Специализированная, включая высокотехнологичную, медицинская помощь, в том числе:</w:t>
            </w:r>
          </w:p>
        </w:tc>
        <w:tc>
          <w:tcPr>
            <w:tcW w:type="dxa" w:w="1020"/>
            <w:tcBorders>
              <w:top w:color="000000" w:sz="4" w:val="single"/>
              <w:left w:color="000000" w:sz="4" w:val="single"/>
              <w:bottom w:color="000000" w:sz="4" w:val="single"/>
              <w:right w:color="000000" w:sz="4" w:val="single"/>
            </w:tcBorders>
            <w:tcMar>
              <w:left w:type="dxa" w:w="0"/>
              <w:right w:type="dxa" w:w="0"/>
            </w:tcMar>
          </w:tcPr>
          <w:p w14:paraId="D4150000">
            <w:pPr>
              <w:pStyle w:val="Style_2"/>
              <w:ind w:firstLine="0" w:left="0"/>
              <w:jc w:val="center"/>
            </w:pPr>
            <w:r>
              <w:t>42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D5150000">
            <w:pPr>
              <w:pStyle w:val="Style_2"/>
              <w:ind w:firstLine="0" w:left="0"/>
              <w:jc w:val="left"/>
            </w:pPr>
            <w:r>
              <w:t>Х</w:t>
            </w:r>
          </w:p>
        </w:tc>
        <w:tc>
          <w:tcPr>
            <w:tcW w:type="dxa" w:w="1644"/>
            <w:tcBorders>
              <w:top w:color="000000" w:sz="4" w:val="single"/>
              <w:left w:color="000000" w:sz="4" w:val="single"/>
              <w:bottom w:color="000000" w:sz="4" w:val="single"/>
              <w:right w:color="000000" w:sz="4" w:val="single"/>
            </w:tcBorders>
            <w:tcMar>
              <w:left w:type="dxa" w:w="0"/>
              <w:right w:type="dxa" w:w="0"/>
            </w:tcMar>
          </w:tcPr>
          <w:p w14:paraId="D6150000">
            <w:pPr>
              <w:pStyle w:val="Style_2"/>
              <w:ind w:firstLine="0" w:left="0"/>
              <w:jc w:val="center"/>
            </w:pPr>
            <w:r>
              <w:t>Х</w:t>
            </w:r>
          </w:p>
        </w:tc>
        <w:tc>
          <w:tcPr>
            <w:tcW w:type="dxa" w:w="1304"/>
            <w:tcBorders>
              <w:top w:color="000000" w:sz="4" w:val="single"/>
              <w:left w:color="000000" w:sz="4" w:val="single"/>
              <w:bottom w:color="000000" w:sz="4" w:val="single"/>
              <w:right w:color="000000" w:sz="4" w:val="single"/>
            </w:tcBorders>
            <w:tcMar>
              <w:left w:type="dxa" w:w="0"/>
              <w:right w:type="dxa" w:w="0"/>
            </w:tcMar>
          </w:tcPr>
          <w:p w14:paraId="D715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815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915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DA15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DB15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DC15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DD150000">
            <w:pPr>
              <w:pStyle w:val="Style_2"/>
              <w:ind w:firstLine="0" w:left="0"/>
              <w:jc w:val="left"/>
            </w:pPr>
            <w:r>
              <w:t>4.1. в условиях дневных стационаров, за исключением медицинской реабилитации</w:t>
            </w:r>
          </w:p>
        </w:tc>
        <w:tc>
          <w:tcPr>
            <w:tcW w:type="dxa" w:w="1020"/>
            <w:tcBorders>
              <w:top w:color="000000" w:sz="4" w:val="single"/>
              <w:left w:color="000000" w:sz="4" w:val="single"/>
              <w:bottom w:color="000000" w:sz="4" w:val="single"/>
              <w:right w:color="000000" w:sz="4" w:val="single"/>
            </w:tcBorders>
            <w:tcMar>
              <w:left w:type="dxa" w:w="0"/>
              <w:right w:type="dxa" w:w="0"/>
            </w:tcMar>
          </w:tcPr>
          <w:p w14:paraId="DE150000">
            <w:pPr>
              <w:pStyle w:val="Style_2"/>
              <w:ind w:firstLine="0" w:left="0"/>
              <w:jc w:val="center"/>
            </w:pPr>
            <w:bookmarkStart w:id="247" w:name="Par5458"/>
            <w:bookmarkEnd w:id="247"/>
            <w:r>
              <w:t>43</w:t>
            </w:r>
          </w:p>
        </w:tc>
        <w:tc>
          <w:tcPr>
            <w:tcW w:type="dxa" w:w="1984"/>
            <w:tcBorders>
              <w:top w:color="000000" w:sz="4" w:val="single"/>
              <w:left w:color="000000" w:sz="4" w:val="single"/>
              <w:bottom w:color="000000" w:sz="4" w:val="single"/>
              <w:right w:color="000000" w:sz="4" w:val="single"/>
            </w:tcBorders>
            <w:tcMar>
              <w:left w:type="dxa" w:w="0"/>
              <w:right w:type="dxa" w:w="0"/>
            </w:tcMar>
          </w:tcPr>
          <w:p w14:paraId="DF150000">
            <w:pPr>
              <w:pStyle w:val="Style_2"/>
              <w:ind w:firstLine="0" w:left="0"/>
              <w:jc w:val="left"/>
            </w:pPr>
            <w:r>
              <w:t>случай лечения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E0150000">
            <w:pPr>
              <w:pStyle w:val="Style_2"/>
              <w:ind w:firstLine="0" w:left="0"/>
              <w:jc w:val="center"/>
            </w:pPr>
            <w:r>
              <w:t>0,030267</w:t>
            </w:r>
          </w:p>
        </w:tc>
        <w:tc>
          <w:tcPr>
            <w:tcW w:type="dxa" w:w="1304"/>
            <w:tcBorders>
              <w:top w:color="000000" w:sz="4" w:val="single"/>
              <w:left w:color="000000" w:sz="4" w:val="single"/>
              <w:bottom w:color="000000" w:sz="4" w:val="single"/>
              <w:right w:color="000000" w:sz="4" w:val="single"/>
            </w:tcBorders>
            <w:tcMar>
              <w:left w:type="dxa" w:w="0"/>
              <w:right w:type="dxa" w:w="0"/>
            </w:tcMar>
          </w:tcPr>
          <w:p w14:paraId="E1150000">
            <w:pPr>
              <w:pStyle w:val="Style_2"/>
              <w:ind w:firstLine="0" w:left="0"/>
              <w:jc w:val="center"/>
            </w:pPr>
            <w:r>
              <w:t>37 189,0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215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E3150000">
            <w:pPr>
              <w:pStyle w:val="Style_2"/>
              <w:ind w:firstLine="0" w:left="0"/>
              <w:jc w:val="center"/>
            </w:pPr>
            <w:r>
              <w:t>1 125,6</w:t>
            </w:r>
          </w:p>
        </w:tc>
        <w:tc>
          <w:tcPr>
            <w:tcW w:type="dxa" w:w="1474"/>
            <w:tcBorders>
              <w:top w:color="000000" w:sz="4" w:val="single"/>
              <w:left w:color="000000" w:sz="4" w:val="single"/>
              <w:bottom w:color="000000" w:sz="4" w:val="single"/>
              <w:right w:color="000000" w:sz="4" w:val="single"/>
            </w:tcBorders>
            <w:tcMar>
              <w:left w:type="dxa" w:w="0"/>
              <w:right w:type="dxa" w:w="0"/>
            </w:tcMar>
          </w:tcPr>
          <w:p w14:paraId="E415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E5150000">
            <w:pPr>
              <w:pStyle w:val="Style_2"/>
              <w:ind w:firstLine="0" w:left="0"/>
              <w:jc w:val="center"/>
            </w:pPr>
            <w:r>
              <w:t>1 273 008,6</w:t>
            </w:r>
          </w:p>
        </w:tc>
        <w:tc>
          <w:tcPr>
            <w:tcW w:type="dxa" w:w="835"/>
            <w:tcBorders>
              <w:top w:color="000000" w:sz="4" w:val="single"/>
              <w:left w:color="000000" w:sz="4" w:val="single"/>
              <w:bottom w:color="000000" w:sz="4" w:val="single"/>
              <w:right w:color="000000" w:sz="4" w:val="single"/>
            </w:tcBorders>
            <w:tcMar>
              <w:left w:type="dxa" w:w="0"/>
              <w:right w:type="dxa" w:w="0"/>
            </w:tcMar>
          </w:tcPr>
          <w:p w14:paraId="E615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E7150000">
            <w:pPr>
              <w:pStyle w:val="Style_2"/>
              <w:ind w:firstLine="0" w:left="0"/>
              <w:jc w:val="left"/>
            </w:pPr>
            <w:r>
              <w:t>4.1.1. для медицинской помощи по профилю "онкология"</w:t>
            </w:r>
          </w:p>
        </w:tc>
        <w:tc>
          <w:tcPr>
            <w:tcW w:type="dxa" w:w="1020"/>
            <w:tcBorders>
              <w:top w:color="000000" w:sz="4" w:val="single"/>
              <w:left w:color="000000" w:sz="4" w:val="single"/>
              <w:bottom w:color="000000" w:sz="4" w:val="single"/>
              <w:right w:color="000000" w:sz="4" w:val="single"/>
            </w:tcBorders>
            <w:tcMar>
              <w:left w:type="dxa" w:w="0"/>
              <w:right w:type="dxa" w:w="0"/>
            </w:tcMar>
          </w:tcPr>
          <w:p w14:paraId="E8150000">
            <w:pPr>
              <w:pStyle w:val="Style_2"/>
              <w:ind w:firstLine="0" w:left="0"/>
              <w:jc w:val="center"/>
            </w:pPr>
            <w:bookmarkStart w:id="248" w:name="Par5468"/>
            <w:bookmarkEnd w:id="248"/>
            <w:r>
              <w:t>43.1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E9150000">
            <w:pPr>
              <w:pStyle w:val="Style_2"/>
              <w:ind w:firstLine="0" w:left="0"/>
              <w:jc w:val="left"/>
            </w:pPr>
            <w:r>
              <w:t>случай лечения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EA150000">
            <w:pPr>
              <w:pStyle w:val="Style_2"/>
              <w:ind w:firstLine="0" w:left="0"/>
              <w:jc w:val="center"/>
            </w:pPr>
            <w:r>
              <w:t>0,010507</w:t>
            </w:r>
          </w:p>
        </w:tc>
        <w:tc>
          <w:tcPr>
            <w:tcW w:type="dxa" w:w="1304"/>
            <w:tcBorders>
              <w:top w:color="000000" w:sz="4" w:val="single"/>
              <w:left w:color="000000" w:sz="4" w:val="single"/>
              <w:bottom w:color="000000" w:sz="4" w:val="single"/>
              <w:right w:color="000000" w:sz="4" w:val="single"/>
            </w:tcBorders>
            <w:tcMar>
              <w:left w:type="dxa" w:w="0"/>
              <w:right w:type="dxa" w:w="0"/>
            </w:tcMar>
          </w:tcPr>
          <w:p w14:paraId="EB150000">
            <w:pPr>
              <w:pStyle w:val="Style_2"/>
              <w:ind w:firstLine="0" w:left="0"/>
              <w:jc w:val="center"/>
            </w:pPr>
            <w:r>
              <w:t>85 455,1</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C15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ED150000">
            <w:pPr>
              <w:pStyle w:val="Style_2"/>
              <w:ind w:firstLine="0" w:left="0"/>
              <w:jc w:val="center"/>
            </w:pPr>
            <w:r>
              <w:t>897,9</w:t>
            </w:r>
          </w:p>
        </w:tc>
        <w:tc>
          <w:tcPr>
            <w:tcW w:type="dxa" w:w="1474"/>
            <w:tcBorders>
              <w:top w:color="000000" w:sz="4" w:val="single"/>
              <w:left w:color="000000" w:sz="4" w:val="single"/>
              <w:bottom w:color="000000" w:sz="4" w:val="single"/>
              <w:right w:color="000000" w:sz="4" w:val="single"/>
            </w:tcBorders>
            <w:tcMar>
              <w:left w:type="dxa" w:w="0"/>
              <w:right w:type="dxa" w:w="0"/>
            </w:tcMar>
          </w:tcPr>
          <w:p w14:paraId="EE15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EF150000">
            <w:pPr>
              <w:pStyle w:val="Style_2"/>
              <w:ind w:firstLine="0" w:left="0"/>
              <w:jc w:val="center"/>
            </w:pPr>
            <w:r>
              <w:t>1 015 489,0</w:t>
            </w:r>
          </w:p>
        </w:tc>
        <w:tc>
          <w:tcPr>
            <w:tcW w:type="dxa" w:w="835"/>
            <w:tcBorders>
              <w:top w:color="000000" w:sz="4" w:val="single"/>
              <w:left w:color="000000" w:sz="4" w:val="single"/>
              <w:bottom w:color="000000" w:sz="4" w:val="single"/>
              <w:right w:color="000000" w:sz="4" w:val="single"/>
            </w:tcBorders>
            <w:tcMar>
              <w:left w:type="dxa" w:w="0"/>
              <w:right w:type="dxa" w:w="0"/>
            </w:tcMar>
          </w:tcPr>
          <w:p w14:paraId="F015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F1150000">
            <w:pPr>
              <w:pStyle w:val="Style_2"/>
              <w:ind w:firstLine="0" w:left="0"/>
              <w:jc w:val="left"/>
            </w:pPr>
            <w:r>
              <w:t>4.1.2. для медицинской помощи при экстракорпоральном оплодотворении</w:t>
            </w:r>
          </w:p>
        </w:tc>
        <w:tc>
          <w:tcPr>
            <w:tcW w:type="dxa" w:w="1020"/>
            <w:tcBorders>
              <w:top w:color="000000" w:sz="4" w:val="single"/>
              <w:left w:color="000000" w:sz="4" w:val="single"/>
              <w:bottom w:color="000000" w:sz="4" w:val="single"/>
              <w:right w:color="000000" w:sz="4" w:val="single"/>
            </w:tcBorders>
            <w:tcMar>
              <w:left w:type="dxa" w:w="0"/>
              <w:right w:type="dxa" w:w="0"/>
            </w:tcMar>
          </w:tcPr>
          <w:p w14:paraId="F2150000">
            <w:pPr>
              <w:pStyle w:val="Style_2"/>
              <w:ind w:firstLine="0" w:left="0"/>
              <w:jc w:val="center"/>
            </w:pPr>
            <w:bookmarkStart w:id="249" w:name="Par5478"/>
            <w:bookmarkEnd w:id="249"/>
            <w:r>
              <w:t>43.2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F3150000">
            <w:pPr>
              <w:pStyle w:val="Style_2"/>
              <w:ind w:firstLine="0" w:left="0"/>
              <w:jc w:val="left"/>
            </w:pPr>
            <w:r>
              <w:t>случай</w:t>
            </w:r>
          </w:p>
        </w:tc>
        <w:tc>
          <w:tcPr>
            <w:tcW w:type="dxa" w:w="1644"/>
            <w:tcBorders>
              <w:top w:color="000000" w:sz="4" w:val="single"/>
              <w:left w:color="000000" w:sz="4" w:val="single"/>
              <w:bottom w:color="000000" w:sz="4" w:val="single"/>
              <w:right w:color="000000" w:sz="4" w:val="single"/>
            </w:tcBorders>
            <w:tcMar>
              <w:left w:type="dxa" w:w="0"/>
              <w:right w:type="dxa" w:w="0"/>
            </w:tcMar>
          </w:tcPr>
          <w:p w14:paraId="F4150000">
            <w:pPr>
              <w:pStyle w:val="Style_2"/>
              <w:ind w:firstLine="0" w:left="0"/>
              <w:jc w:val="center"/>
            </w:pPr>
            <w:r>
              <w:t>0,00056</w:t>
            </w:r>
          </w:p>
        </w:tc>
        <w:tc>
          <w:tcPr>
            <w:tcW w:type="dxa" w:w="1304"/>
            <w:tcBorders>
              <w:top w:color="000000" w:sz="4" w:val="single"/>
              <w:left w:color="000000" w:sz="4" w:val="single"/>
              <w:bottom w:color="000000" w:sz="4" w:val="single"/>
              <w:right w:color="000000" w:sz="4" w:val="single"/>
            </w:tcBorders>
            <w:tcMar>
              <w:left w:type="dxa" w:w="0"/>
              <w:right w:type="dxa" w:w="0"/>
            </w:tcMar>
          </w:tcPr>
          <w:p w14:paraId="F5150000">
            <w:pPr>
              <w:pStyle w:val="Style_2"/>
              <w:ind w:firstLine="0" w:left="0"/>
              <w:jc w:val="center"/>
            </w:pPr>
            <w:r>
              <w:t>124 728,5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615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F7150000">
            <w:pPr>
              <w:pStyle w:val="Style_2"/>
              <w:ind w:firstLine="0" w:left="0"/>
              <w:jc w:val="center"/>
            </w:pPr>
            <w:r>
              <w:t>69,8</w:t>
            </w:r>
          </w:p>
        </w:tc>
        <w:tc>
          <w:tcPr>
            <w:tcW w:type="dxa" w:w="1474"/>
            <w:tcBorders>
              <w:top w:color="000000" w:sz="4" w:val="single"/>
              <w:left w:color="000000" w:sz="4" w:val="single"/>
              <w:bottom w:color="000000" w:sz="4" w:val="single"/>
              <w:right w:color="000000" w:sz="4" w:val="single"/>
            </w:tcBorders>
            <w:tcMar>
              <w:left w:type="dxa" w:w="0"/>
              <w:right w:type="dxa" w:w="0"/>
            </w:tcMar>
          </w:tcPr>
          <w:p w14:paraId="F815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F9150000">
            <w:pPr>
              <w:pStyle w:val="Style_2"/>
              <w:ind w:firstLine="0" w:left="0"/>
              <w:jc w:val="center"/>
            </w:pPr>
            <w:r>
              <w:t>78 941,0</w:t>
            </w:r>
          </w:p>
        </w:tc>
        <w:tc>
          <w:tcPr>
            <w:tcW w:type="dxa" w:w="835"/>
            <w:tcBorders>
              <w:top w:color="000000" w:sz="4" w:val="single"/>
              <w:left w:color="000000" w:sz="4" w:val="single"/>
              <w:bottom w:color="000000" w:sz="4" w:val="single"/>
              <w:right w:color="000000" w:sz="4" w:val="single"/>
            </w:tcBorders>
            <w:tcMar>
              <w:left w:type="dxa" w:w="0"/>
              <w:right w:type="dxa" w:w="0"/>
            </w:tcMar>
          </w:tcPr>
          <w:p w14:paraId="FA15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FB150000">
            <w:pPr>
              <w:pStyle w:val="Style_2"/>
              <w:ind w:firstLine="0" w:left="0"/>
              <w:jc w:val="left"/>
            </w:pPr>
            <w:r>
              <w:t>4.2. в условиях круглосуточного стационара, за исключением медицинской реабилитации, в том числе:</w:t>
            </w:r>
          </w:p>
        </w:tc>
        <w:tc>
          <w:tcPr>
            <w:tcW w:type="dxa" w:w="1020"/>
            <w:tcBorders>
              <w:top w:color="000000" w:sz="4" w:val="single"/>
              <w:left w:color="000000" w:sz="4" w:val="single"/>
              <w:bottom w:color="000000" w:sz="4" w:val="single"/>
              <w:right w:color="000000" w:sz="4" w:val="single"/>
            </w:tcBorders>
            <w:tcMar>
              <w:left w:type="dxa" w:w="0"/>
              <w:right w:type="dxa" w:w="0"/>
            </w:tcMar>
          </w:tcPr>
          <w:p w14:paraId="FC150000">
            <w:pPr>
              <w:pStyle w:val="Style_2"/>
              <w:ind w:firstLine="0" w:left="0"/>
              <w:jc w:val="center"/>
            </w:pPr>
            <w:bookmarkStart w:id="250" w:name="Par5488"/>
            <w:bookmarkEnd w:id="250"/>
            <w:r>
              <w:t>44</w:t>
            </w:r>
          </w:p>
        </w:tc>
        <w:tc>
          <w:tcPr>
            <w:tcW w:type="dxa" w:w="1984"/>
            <w:tcBorders>
              <w:top w:color="000000" w:sz="4" w:val="single"/>
              <w:left w:color="000000" w:sz="4" w:val="single"/>
              <w:bottom w:color="000000" w:sz="4" w:val="single"/>
              <w:right w:color="000000" w:sz="4" w:val="single"/>
            </w:tcBorders>
            <w:tcMar>
              <w:left w:type="dxa" w:w="0"/>
              <w:right w:type="dxa" w:w="0"/>
            </w:tcMar>
          </w:tcPr>
          <w:p w14:paraId="FD150000">
            <w:pPr>
              <w:pStyle w:val="Style_2"/>
              <w:ind w:firstLine="0" w:left="0"/>
              <w:jc w:val="left"/>
            </w:pPr>
            <w:r>
              <w:t>случай госпитализации</w:t>
            </w:r>
          </w:p>
        </w:tc>
        <w:tc>
          <w:tcPr>
            <w:tcW w:type="dxa" w:w="1644"/>
            <w:tcBorders>
              <w:top w:color="000000" w:sz="4" w:val="single"/>
              <w:left w:color="000000" w:sz="4" w:val="single"/>
              <w:bottom w:color="000000" w:sz="4" w:val="single"/>
              <w:right w:color="000000" w:sz="4" w:val="single"/>
            </w:tcBorders>
            <w:tcMar>
              <w:left w:type="dxa" w:w="0"/>
              <w:right w:type="dxa" w:w="0"/>
            </w:tcMar>
          </w:tcPr>
          <w:p w14:paraId="FE150000">
            <w:pPr>
              <w:pStyle w:val="Style_2"/>
              <w:ind w:firstLine="0" w:left="0"/>
              <w:jc w:val="center"/>
            </w:pPr>
            <w:r>
              <w:t>0,163283</w:t>
            </w:r>
          </w:p>
        </w:tc>
        <w:tc>
          <w:tcPr>
            <w:tcW w:type="dxa" w:w="1304"/>
            <w:tcBorders>
              <w:top w:color="000000" w:sz="4" w:val="single"/>
              <w:left w:color="000000" w:sz="4" w:val="single"/>
              <w:bottom w:color="000000" w:sz="4" w:val="single"/>
              <w:right w:color="000000" w:sz="4" w:val="single"/>
            </w:tcBorders>
            <w:tcMar>
              <w:left w:type="dxa" w:w="0"/>
              <w:right w:type="dxa" w:w="0"/>
            </w:tcMar>
          </w:tcPr>
          <w:p w14:paraId="FF150000">
            <w:pPr>
              <w:pStyle w:val="Style_2"/>
              <w:ind w:firstLine="0" w:left="0"/>
              <w:jc w:val="center"/>
            </w:pPr>
            <w:r>
              <w:t>45 906,6</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016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01160000">
            <w:pPr>
              <w:pStyle w:val="Style_2"/>
              <w:ind w:firstLine="0" w:left="0"/>
              <w:jc w:val="center"/>
            </w:pPr>
            <w:r>
              <w:t>7 495,8</w:t>
            </w:r>
          </w:p>
        </w:tc>
        <w:tc>
          <w:tcPr>
            <w:tcW w:type="dxa" w:w="1474"/>
            <w:tcBorders>
              <w:top w:color="000000" w:sz="4" w:val="single"/>
              <w:left w:color="000000" w:sz="4" w:val="single"/>
              <w:bottom w:color="000000" w:sz="4" w:val="single"/>
              <w:right w:color="000000" w:sz="4" w:val="single"/>
            </w:tcBorders>
            <w:tcMar>
              <w:left w:type="dxa" w:w="0"/>
              <w:right w:type="dxa" w:w="0"/>
            </w:tcMar>
          </w:tcPr>
          <w:p w14:paraId="0216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03160000">
            <w:pPr>
              <w:pStyle w:val="Style_2"/>
              <w:ind w:firstLine="0" w:left="0"/>
              <w:jc w:val="center"/>
            </w:pPr>
            <w:r>
              <w:t>8 477 442,1</w:t>
            </w:r>
          </w:p>
        </w:tc>
        <w:tc>
          <w:tcPr>
            <w:tcW w:type="dxa" w:w="835"/>
            <w:tcBorders>
              <w:top w:color="000000" w:sz="4" w:val="single"/>
              <w:left w:color="000000" w:sz="4" w:val="single"/>
              <w:bottom w:color="000000" w:sz="4" w:val="single"/>
              <w:right w:color="000000" w:sz="4" w:val="single"/>
            </w:tcBorders>
            <w:tcMar>
              <w:left w:type="dxa" w:w="0"/>
              <w:right w:type="dxa" w:w="0"/>
            </w:tcMar>
          </w:tcPr>
          <w:p w14:paraId="0416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05160000">
            <w:pPr>
              <w:pStyle w:val="Style_2"/>
              <w:ind w:firstLine="0" w:left="0"/>
              <w:jc w:val="left"/>
            </w:pPr>
            <w:r>
              <w:t>4.2.1. для медицинской помощи по профилю "онкология"</w:t>
            </w:r>
          </w:p>
        </w:tc>
        <w:tc>
          <w:tcPr>
            <w:tcW w:type="dxa" w:w="1020"/>
            <w:tcBorders>
              <w:top w:color="000000" w:sz="4" w:val="single"/>
              <w:left w:color="000000" w:sz="4" w:val="single"/>
              <w:bottom w:color="000000" w:sz="4" w:val="single"/>
              <w:right w:color="000000" w:sz="4" w:val="single"/>
            </w:tcBorders>
            <w:tcMar>
              <w:left w:type="dxa" w:w="0"/>
              <w:right w:type="dxa" w:w="0"/>
            </w:tcMar>
          </w:tcPr>
          <w:p w14:paraId="06160000">
            <w:pPr>
              <w:pStyle w:val="Style_2"/>
              <w:ind w:firstLine="0" w:left="0"/>
              <w:jc w:val="center"/>
            </w:pPr>
            <w:bookmarkStart w:id="251" w:name="Par5498"/>
            <w:bookmarkEnd w:id="251"/>
            <w:r>
              <w:t>44.1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07160000">
            <w:pPr>
              <w:pStyle w:val="Style_2"/>
              <w:ind w:firstLine="0" w:left="0"/>
              <w:jc w:val="left"/>
            </w:pPr>
            <w:r>
              <w:t>случай госпитализации</w:t>
            </w:r>
          </w:p>
        </w:tc>
        <w:tc>
          <w:tcPr>
            <w:tcW w:type="dxa" w:w="1644"/>
            <w:tcBorders>
              <w:top w:color="000000" w:sz="4" w:val="single"/>
              <w:left w:color="000000" w:sz="4" w:val="single"/>
              <w:bottom w:color="000000" w:sz="4" w:val="single"/>
              <w:right w:color="000000" w:sz="4" w:val="single"/>
            </w:tcBorders>
            <w:tcMar>
              <w:left w:type="dxa" w:w="0"/>
              <w:right w:type="dxa" w:w="0"/>
            </w:tcMar>
          </w:tcPr>
          <w:p w14:paraId="08160000">
            <w:pPr>
              <w:pStyle w:val="Style_2"/>
              <w:ind w:firstLine="0" w:left="0"/>
              <w:jc w:val="center"/>
            </w:pPr>
            <w:r>
              <w:t>0,008602</w:t>
            </w:r>
          </w:p>
        </w:tc>
        <w:tc>
          <w:tcPr>
            <w:tcW w:type="dxa" w:w="1304"/>
            <w:tcBorders>
              <w:top w:color="000000" w:sz="4" w:val="single"/>
              <w:left w:color="000000" w:sz="4" w:val="single"/>
              <w:bottom w:color="000000" w:sz="4" w:val="single"/>
              <w:right w:color="000000" w:sz="4" w:val="single"/>
            </w:tcBorders>
            <w:tcMar>
              <w:left w:type="dxa" w:w="0"/>
              <w:right w:type="dxa" w:w="0"/>
            </w:tcMar>
          </w:tcPr>
          <w:p w14:paraId="09160000">
            <w:pPr>
              <w:pStyle w:val="Style_2"/>
              <w:ind w:firstLine="0" w:left="0"/>
              <w:jc w:val="center"/>
            </w:pPr>
            <w:r>
              <w:t>114 687,9</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A16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0B160000">
            <w:pPr>
              <w:pStyle w:val="Style_2"/>
              <w:ind w:firstLine="0" w:left="0"/>
              <w:jc w:val="center"/>
            </w:pPr>
            <w:r>
              <w:t>986,5</w:t>
            </w:r>
          </w:p>
        </w:tc>
        <w:tc>
          <w:tcPr>
            <w:tcW w:type="dxa" w:w="1474"/>
            <w:tcBorders>
              <w:top w:color="000000" w:sz="4" w:val="single"/>
              <w:left w:color="000000" w:sz="4" w:val="single"/>
              <w:bottom w:color="000000" w:sz="4" w:val="single"/>
              <w:right w:color="000000" w:sz="4" w:val="single"/>
            </w:tcBorders>
            <w:tcMar>
              <w:left w:type="dxa" w:w="0"/>
              <w:right w:type="dxa" w:w="0"/>
            </w:tcMar>
          </w:tcPr>
          <w:p w14:paraId="0C16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0D160000">
            <w:pPr>
              <w:pStyle w:val="Style_2"/>
              <w:ind w:firstLine="0" w:left="0"/>
              <w:jc w:val="center"/>
            </w:pPr>
            <w:r>
              <w:t>1 115 692,0</w:t>
            </w:r>
          </w:p>
        </w:tc>
        <w:tc>
          <w:tcPr>
            <w:tcW w:type="dxa" w:w="835"/>
            <w:tcBorders>
              <w:top w:color="000000" w:sz="4" w:val="single"/>
              <w:left w:color="000000" w:sz="4" w:val="single"/>
              <w:bottom w:color="000000" w:sz="4" w:val="single"/>
              <w:right w:color="000000" w:sz="4" w:val="single"/>
            </w:tcBorders>
            <w:tcMar>
              <w:left w:type="dxa" w:w="0"/>
              <w:right w:type="dxa" w:w="0"/>
            </w:tcMar>
          </w:tcPr>
          <w:p w14:paraId="0E16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0F160000">
            <w:pPr>
              <w:pStyle w:val="Style_2"/>
              <w:ind w:firstLine="0" w:left="0"/>
              <w:jc w:val="left"/>
            </w:pPr>
            <w:r>
              <w:t>4.2.2. высокотехнологичная медицинская помощь</w:t>
            </w:r>
          </w:p>
        </w:tc>
        <w:tc>
          <w:tcPr>
            <w:tcW w:type="dxa" w:w="1020"/>
            <w:tcBorders>
              <w:top w:color="000000" w:sz="4" w:val="single"/>
              <w:left w:color="000000" w:sz="4" w:val="single"/>
              <w:bottom w:color="000000" w:sz="4" w:val="single"/>
              <w:right w:color="000000" w:sz="4" w:val="single"/>
            </w:tcBorders>
            <w:tcMar>
              <w:left w:type="dxa" w:w="0"/>
              <w:right w:type="dxa" w:w="0"/>
            </w:tcMar>
          </w:tcPr>
          <w:p w14:paraId="10160000">
            <w:pPr>
              <w:pStyle w:val="Style_2"/>
              <w:ind w:firstLine="0" w:left="0"/>
              <w:jc w:val="center"/>
            </w:pPr>
            <w:bookmarkStart w:id="252" w:name="Par5508"/>
            <w:bookmarkEnd w:id="252"/>
            <w:r>
              <w:t>44.2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11160000">
            <w:pPr>
              <w:pStyle w:val="Style_2"/>
              <w:ind w:firstLine="0" w:left="0"/>
              <w:jc w:val="left"/>
            </w:pPr>
            <w:r>
              <w:t>случай госпитализации</w:t>
            </w:r>
          </w:p>
        </w:tc>
        <w:tc>
          <w:tcPr>
            <w:tcW w:type="dxa" w:w="1644"/>
            <w:tcBorders>
              <w:top w:color="000000" w:sz="4" w:val="single"/>
              <w:left w:color="000000" w:sz="4" w:val="single"/>
              <w:bottom w:color="000000" w:sz="4" w:val="single"/>
              <w:right w:color="000000" w:sz="4" w:val="single"/>
            </w:tcBorders>
            <w:tcMar>
              <w:left w:type="dxa" w:w="0"/>
              <w:right w:type="dxa" w:w="0"/>
            </w:tcMar>
          </w:tcPr>
          <w:p w14:paraId="12160000">
            <w:pPr>
              <w:pStyle w:val="Style_2"/>
              <w:ind w:firstLine="0" w:left="0"/>
              <w:jc w:val="center"/>
            </w:pPr>
            <w:r>
              <w:t>0,003997</w:t>
            </w:r>
          </w:p>
        </w:tc>
        <w:tc>
          <w:tcPr>
            <w:tcW w:type="dxa" w:w="1304"/>
            <w:tcBorders>
              <w:top w:color="000000" w:sz="4" w:val="single"/>
              <w:left w:color="000000" w:sz="4" w:val="single"/>
              <w:bottom w:color="000000" w:sz="4" w:val="single"/>
              <w:right w:color="000000" w:sz="4" w:val="single"/>
            </w:tcBorders>
            <w:tcMar>
              <w:left w:type="dxa" w:w="0"/>
              <w:right w:type="dxa" w:w="0"/>
            </w:tcMar>
          </w:tcPr>
          <w:p w14:paraId="13160000">
            <w:pPr>
              <w:pStyle w:val="Style_2"/>
              <w:ind w:firstLine="0" w:left="0"/>
              <w:jc w:val="center"/>
            </w:pPr>
            <w:r>
              <w:t>167 718,9</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416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5160000">
            <w:pPr>
              <w:pStyle w:val="Style_2"/>
              <w:ind w:firstLine="0" w:left="0"/>
              <w:jc w:val="center"/>
            </w:pPr>
            <w:r>
              <w:t>670,4</w:t>
            </w:r>
          </w:p>
        </w:tc>
        <w:tc>
          <w:tcPr>
            <w:tcW w:type="dxa" w:w="1474"/>
            <w:tcBorders>
              <w:top w:color="000000" w:sz="4" w:val="single"/>
              <w:left w:color="000000" w:sz="4" w:val="single"/>
              <w:bottom w:color="000000" w:sz="4" w:val="single"/>
              <w:right w:color="000000" w:sz="4" w:val="single"/>
            </w:tcBorders>
            <w:tcMar>
              <w:left w:type="dxa" w:w="0"/>
              <w:right w:type="dxa" w:w="0"/>
            </w:tcMar>
          </w:tcPr>
          <w:p w14:paraId="1616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17160000">
            <w:pPr>
              <w:pStyle w:val="Style_2"/>
              <w:ind w:firstLine="0" w:left="0"/>
              <w:jc w:val="center"/>
            </w:pPr>
            <w:r>
              <w:t>758 257,2</w:t>
            </w:r>
          </w:p>
        </w:tc>
        <w:tc>
          <w:tcPr>
            <w:tcW w:type="dxa" w:w="835"/>
            <w:tcBorders>
              <w:top w:color="000000" w:sz="4" w:val="single"/>
              <w:left w:color="000000" w:sz="4" w:val="single"/>
              <w:bottom w:color="000000" w:sz="4" w:val="single"/>
              <w:right w:color="000000" w:sz="4" w:val="single"/>
            </w:tcBorders>
            <w:tcMar>
              <w:left w:type="dxa" w:w="0"/>
              <w:right w:type="dxa" w:w="0"/>
            </w:tcMar>
          </w:tcPr>
          <w:p w14:paraId="1816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19160000">
            <w:pPr>
              <w:pStyle w:val="Style_2"/>
              <w:ind w:firstLine="0" w:left="0"/>
              <w:jc w:val="left"/>
            </w:pPr>
            <w:r>
              <w:t>5. Медицинская реабилитация:</w:t>
            </w:r>
          </w:p>
        </w:tc>
        <w:tc>
          <w:tcPr>
            <w:tcW w:type="dxa" w:w="1020"/>
            <w:tcBorders>
              <w:top w:color="000000" w:sz="4" w:val="single"/>
              <w:left w:color="000000" w:sz="4" w:val="single"/>
              <w:bottom w:color="000000" w:sz="4" w:val="single"/>
              <w:right w:color="000000" w:sz="4" w:val="single"/>
            </w:tcBorders>
            <w:tcMar>
              <w:left w:type="dxa" w:w="0"/>
              <w:right w:type="dxa" w:w="0"/>
            </w:tcMar>
          </w:tcPr>
          <w:p w14:paraId="1A160000">
            <w:pPr>
              <w:pStyle w:val="Style_2"/>
              <w:ind w:firstLine="0" w:left="0"/>
              <w:jc w:val="center"/>
            </w:pPr>
            <w:r>
              <w:t>45</w:t>
            </w:r>
          </w:p>
        </w:tc>
        <w:tc>
          <w:tcPr>
            <w:tcW w:type="dxa" w:w="1984"/>
            <w:tcBorders>
              <w:top w:color="000000" w:sz="4" w:val="single"/>
              <w:left w:color="000000" w:sz="4" w:val="single"/>
              <w:bottom w:color="000000" w:sz="4" w:val="single"/>
              <w:right w:color="000000" w:sz="4" w:val="single"/>
            </w:tcBorders>
            <w:tcMar>
              <w:left w:type="dxa" w:w="0"/>
              <w:right w:type="dxa" w:w="0"/>
            </w:tcMar>
          </w:tcPr>
          <w:p w14:paraId="1B160000">
            <w:pPr>
              <w:pStyle w:val="Style_2"/>
              <w:ind w:firstLine="0" w:left="0"/>
              <w:jc w:val="left"/>
            </w:pPr>
            <w:r>
              <w:t>Х</w:t>
            </w:r>
          </w:p>
        </w:tc>
        <w:tc>
          <w:tcPr>
            <w:tcW w:type="dxa" w:w="1644"/>
            <w:tcBorders>
              <w:top w:color="000000" w:sz="4" w:val="single"/>
              <w:left w:color="000000" w:sz="4" w:val="single"/>
              <w:bottom w:color="000000" w:sz="4" w:val="single"/>
              <w:right w:color="000000" w:sz="4" w:val="single"/>
            </w:tcBorders>
            <w:tcMar>
              <w:left w:type="dxa" w:w="0"/>
              <w:right w:type="dxa" w:w="0"/>
            </w:tcMar>
          </w:tcPr>
          <w:p w14:paraId="1C160000">
            <w:pPr>
              <w:pStyle w:val="Style_2"/>
              <w:ind w:firstLine="0" w:left="0"/>
              <w:jc w:val="center"/>
            </w:pPr>
            <w:r>
              <w:t>Х</w:t>
            </w:r>
          </w:p>
        </w:tc>
        <w:tc>
          <w:tcPr>
            <w:tcW w:type="dxa" w:w="1304"/>
            <w:tcBorders>
              <w:top w:color="000000" w:sz="4" w:val="single"/>
              <w:left w:color="000000" w:sz="4" w:val="single"/>
              <w:bottom w:color="000000" w:sz="4" w:val="single"/>
              <w:right w:color="000000" w:sz="4" w:val="single"/>
            </w:tcBorders>
            <w:tcMar>
              <w:left w:type="dxa" w:w="0"/>
              <w:right w:type="dxa" w:w="0"/>
            </w:tcMar>
          </w:tcPr>
          <w:p w14:paraId="1D16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E16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F16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2016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2116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2216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23160000">
            <w:pPr>
              <w:pStyle w:val="Style_2"/>
              <w:ind w:firstLine="0" w:left="0"/>
              <w:jc w:val="left"/>
            </w:pPr>
            <w:r>
              <w:t>5.1. В амбулаторных условиях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24160000">
            <w:pPr>
              <w:pStyle w:val="Style_2"/>
              <w:ind w:firstLine="0" w:left="0"/>
              <w:jc w:val="center"/>
            </w:pPr>
            <w:bookmarkStart w:id="253" w:name="Par5528"/>
            <w:bookmarkEnd w:id="253"/>
            <w:r>
              <w:t>46</w:t>
            </w:r>
          </w:p>
        </w:tc>
        <w:tc>
          <w:tcPr>
            <w:tcW w:type="dxa" w:w="1984"/>
            <w:tcBorders>
              <w:top w:color="000000" w:sz="4" w:val="single"/>
              <w:left w:color="000000" w:sz="4" w:val="single"/>
              <w:bottom w:color="000000" w:sz="4" w:val="single"/>
              <w:right w:color="000000" w:sz="4" w:val="single"/>
            </w:tcBorders>
            <w:tcMar>
              <w:left w:type="dxa" w:w="0"/>
              <w:right w:type="dxa" w:w="0"/>
            </w:tcMar>
          </w:tcPr>
          <w:p w14:paraId="25160000">
            <w:pPr>
              <w:pStyle w:val="Style_2"/>
              <w:ind w:firstLine="0" w:left="0"/>
              <w:jc w:val="left"/>
            </w:pPr>
            <w:r>
              <w:t>комплексные посещения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26160000">
            <w:pPr>
              <w:pStyle w:val="Style_2"/>
              <w:ind w:firstLine="0" w:left="0"/>
              <w:jc w:val="center"/>
            </w:pPr>
            <w:r>
              <w:t>0,002954</w:t>
            </w:r>
          </w:p>
        </w:tc>
        <w:tc>
          <w:tcPr>
            <w:tcW w:type="dxa" w:w="1304"/>
            <w:tcBorders>
              <w:top w:color="000000" w:sz="4" w:val="single"/>
              <w:left w:color="000000" w:sz="4" w:val="single"/>
              <w:bottom w:color="000000" w:sz="4" w:val="single"/>
              <w:right w:color="000000" w:sz="4" w:val="single"/>
            </w:tcBorders>
            <w:tcMar>
              <w:left w:type="dxa" w:w="0"/>
              <w:right w:type="dxa" w:w="0"/>
            </w:tcMar>
          </w:tcPr>
          <w:p w14:paraId="27160000">
            <w:pPr>
              <w:pStyle w:val="Style_2"/>
              <w:ind w:firstLine="0" w:left="0"/>
              <w:jc w:val="center"/>
            </w:pPr>
            <w:r>
              <w:t>22 609,4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816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9160000">
            <w:pPr>
              <w:pStyle w:val="Style_2"/>
              <w:ind w:firstLine="0" w:left="0"/>
              <w:jc w:val="center"/>
            </w:pPr>
            <w:r>
              <w:t>66,8</w:t>
            </w:r>
          </w:p>
        </w:tc>
        <w:tc>
          <w:tcPr>
            <w:tcW w:type="dxa" w:w="1474"/>
            <w:tcBorders>
              <w:top w:color="000000" w:sz="4" w:val="single"/>
              <w:left w:color="000000" w:sz="4" w:val="single"/>
              <w:bottom w:color="000000" w:sz="4" w:val="single"/>
              <w:right w:color="000000" w:sz="4" w:val="single"/>
            </w:tcBorders>
            <w:tcMar>
              <w:left w:type="dxa" w:w="0"/>
              <w:right w:type="dxa" w:w="0"/>
            </w:tcMar>
          </w:tcPr>
          <w:p w14:paraId="2A16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2B160000">
            <w:pPr>
              <w:pStyle w:val="Style_2"/>
              <w:ind w:firstLine="0" w:left="0"/>
              <w:jc w:val="center"/>
            </w:pPr>
            <w:r>
              <w:t>75 548,1</w:t>
            </w:r>
          </w:p>
        </w:tc>
        <w:tc>
          <w:tcPr>
            <w:tcW w:type="dxa" w:w="835"/>
            <w:tcBorders>
              <w:top w:color="000000" w:sz="4" w:val="single"/>
              <w:left w:color="000000" w:sz="4" w:val="single"/>
              <w:bottom w:color="000000" w:sz="4" w:val="single"/>
              <w:right w:color="000000" w:sz="4" w:val="single"/>
            </w:tcBorders>
            <w:tcMar>
              <w:left w:type="dxa" w:w="0"/>
              <w:right w:type="dxa" w:w="0"/>
            </w:tcMar>
          </w:tcPr>
          <w:p w14:paraId="2C16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2D160000">
            <w:pPr>
              <w:pStyle w:val="Style_2"/>
              <w:ind w:firstLine="0" w:left="0"/>
              <w:jc w:val="left"/>
            </w:pPr>
            <w:r>
              <w:t>5.2. В условиях дневных стационаров (первичная медико-санитарная помощь, специализированная медицинская помощь)</w:t>
            </w:r>
          </w:p>
        </w:tc>
        <w:tc>
          <w:tcPr>
            <w:tcW w:type="dxa" w:w="1020"/>
            <w:tcBorders>
              <w:top w:color="000000" w:sz="4" w:val="single"/>
              <w:left w:color="000000" w:sz="4" w:val="single"/>
              <w:bottom w:color="000000" w:sz="4" w:val="single"/>
              <w:right w:color="000000" w:sz="4" w:val="single"/>
            </w:tcBorders>
            <w:tcMar>
              <w:left w:type="dxa" w:w="0"/>
              <w:right w:type="dxa" w:w="0"/>
            </w:tcMar>
          </w:tcPr>
          <w:p w14:paraId="2E160000">
            <w:pPr>
              <w:pStyle w:val="Style_2"/>
              <w:ind w:firstLine="0" w:left="0"/>
              <w:jc w:val="center"/>
            </w:pPr>
            <w:bookmarkStart w:id="254" w:name="Par5538"/>
            <w:bookmarkEnd w:id="254"/>
            <w:r>
              <w:t>47</w:t>
            </w:r>
          </w:p>
        </w:tc>
        <w:tc>
          <w:tcPr>
            <w:tcW w:type="dxa" w:w="1984"/>
            <w:tcBorders>
              <w:top w:color="000000" w:sz="4" w:val="single"/>
              <w:left w:color="000000" w:sz="4" w:val="single"/>
              <w:bottom w:color="000000" w:sz="4" w:val="single"/>
              <w:right w:color="000000" w:sz="4" w:val="single"/>
            </w:tcBorders>
            <w:tcMar>
              <w:left w:type="dxa" w:w="0"/>
              <w:right w:type="dxa" w:w="0"/>
            </w:tcMar>
          </w:tcPr>
          <w:p w14:paraId="2F160000">
            <w:pPr>
              <w:pStyle w:val="Style_2"/>
              <w:ind w:firstLine="0" w:left="0"/>
              <w:jc w:val="left"/>
            </w:pPr>
            <w:r>
              <w:t>случай лечения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30160000">
            <w:pPr>
              <w:pStyle w:val="Style_2"/>
              <w:ind w:firstLine="0" w:left="0"/>
              <w:jc w:val="center"/>
            </w:pPr>
            <w:r>
              <w:t>0,002601</w:t>
            </w:r>
          </w:p>
        </w:tc>
        <w:tc>
          <w:tcPr>
            <w:tcW w:type="dxa" w:w="1304"/>
            <w:tcBorders>
              <w:top w:color="000000" w:sz="4" w:val="single"/>
              <w:left w:color="000000" w:sz="4" w:val="single"/>
              <w:bottom w:color="000000" w:sz="4" w:val="single"/>
              <w:right w:color="000000" w:sz="4" w:val="single"/>
            </w:tcBorders>
            <w:tcMar>
              <w:left w:type="dxa" w:w="0"/>
              <w:right w:type="dxa" w:w="0"/>
            </w:tcMar>
          </w:tcPr>
          <w:p w14:paraId="31160000">
            <w:pPr>
              <w:pStyle w:val="Style_2"/>
              <w:ind w:firstLine="0" w:left="0"/>
              <w:jc w:val="center"/>
            </w:pPr>
            <w:r>
              <w:t>26 445,6</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216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33160000">
            <w:pPr>
              <w:pStyle w:val="Style_2"/>
              <w:ind w:firstLine="0" w:left="0"/>
              <w:jc w:val="center"/>
            </w:pPr>
            <w:r>
              <w:t>68,8</w:t>
            </w:r>
          </w:p>
        </w:tc>
        <w:tc>
          <w:tcPr>
            <w:tcW w:type="dxa" w:w="1474"/>
            <w:tcBorders>
              <w:top w:color="000000" w:sz="4" w:val="single"/>
              <w:left w:color="000000" w:sz="4" w:val="single"/>
              <w:bottom w:color="000000" w:sz="4" w:val="single"/>
              <w:right w:color="000000" w:sz="4" w:val="single"/>
            </w:tcBorders>
            <w:tcMar>
              <w:left w:type="dxa" w:w="0"/>
              <w:right w:type="dxa" w:w="0"/>
            </w:tcMar>
          </w:tcPr>
          <w:p w14:paraId="3416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35160000">
            <w:pPr>
              <w:pStyle w:val="Style_2"/>
              <w:ind w:firstLine="0" w:left="0"/>
              <w:jc w:val="center"/>
            </w:pPr>
            <w:r>
              <w:t>77 810,0</w:t>
            </w:r>
          </w:p>
        </w:tc>
        <w:tc>
          <w:tcPr>
            <w:tcW w:type="dxa" w:w="835"/>
            <w:tcBorders>
              <w:top w:color="000000" w:sz="4" w:val="single"/>
              <w:left w:color="000000" w:sz="4" w:val="single"/>
              <w:bottom w:color="000000" w:sz="4" w:val="single"/>
              <w:right w:color="000000" w:sz="4" w:val="single"/>
            </w:tcBorders>
            <w:tcMar>
              <w:left w:type="dxa" w:w="0"/>
              <w:right w:type="dxa" w:w="0"/>
            </w:tcMar>
          </w:tcPr>
          <w:p w14:paraId="3616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37160000">
            <w:pPr>
              <w:pStyle w:val="Style_2"/>
              <w:ind w:firstLine="0" w:left="0"/>
              <w:jc w:val="left"/>
            </w:pPr>
            <w:r>
              <w:t>5.3. Специализированная, в том числе высокотехнологичная, медицинская помощь в условиях круглосуточного стационара</w:t>
            </w:r>
          </w:p>
        </w:tc>
        <w:tc>
          <w:tcPr>
            <w:tcW w:type="dxa" w:w="1020"/>
            <w:tcBorders>
              <w:top w:color="000000" w:sz="4" w:val="single"/>
              <w:left w:color="000000" w:sz="4" w:val="single"/>
              <w:bottom w:color="000000" w:sz="4" w:val="single"/>
              <w:right w:color="000000" w:sz="4" w:val="single"/>
            </w:tcBorders>
            <w:tcMar>
              <w:left w:type="dxa" w:w="0"/>
              <w:right w:type="dxa" w:w="0"/>
            </w:tcMar>
          </w:tcPr>
          <w:p w14:paraId="38160000">
            <w:pPr>
              <w:pStyle w:val="Style_2"/>
              <w:ind w:firstLine="0" w:left="0"/>
              <w:jc w:val="center"/>
            </w:pPr>
            <w:bookmarkStart w:id="255" w:name="Par5548"/>
            <w:bookmarkEnd w:id="255"/>
            <w:r>
              <w:t>48</w:t>
            </w:r>
          </w:p>
        </w:tc>
        <w:tc>
          <w:tcPr>
            <w:tcW w:type="dxa" w:w="1984"/>
            <w:tcBorders>
              <w:top w:color="000000" w:sz="4" w:val="single"/>
              <w:left w:color="000000" w:sz="4" w:val="single"/>
              <w:bottom w:color="000000" w:sz="4" w:val="single"/>
              <w:right w:color="000000" w:sz="4" w:val="single"/>
            </w:tcBorders>
            <w:tcMar>
              <w:left w:type="dxa" w:w="0"/>
              <w:right w:type="dxa" w:w="0"/>
            </w:tcMar>
          </w:tcPr>
          <w:p w14:paraId="39160000">
            <w:pPr>
              <w:pStyle w:val="Style_2"/>
              <w:ind w:firstLine="0" w:left="0"/>
              <w:jc w:val="left"/>
            </w:pPr>
            <w:r>
              <w:t>случай госпитализации</w:t>
            </w:r>
          </w:p>
        </w:tc>
        <w:tc>
          <w:tcPr>
            <w:tcW w:type="dxa" w:w="1644"/>
            <w:tcBorders>
              <w:top w:color="000000" w:sz="4" w:val="single"/>
              <w:left w:color="000000" w:sz="4" w:val="single"/>
              <w:bottom w:color="000000" w:sz="4" w:val="single"/>
              <w:right w:color="000000" w:sz="4" w:val="single"/>
            </w:tcBorders>
            <w:tcMar>
              <w:left w:type="dxa" w:w="0"/>
              <w:right w:type="dxa" w:w="0"/>
            </w:tcMar>
          </w:tcPr>
          <w:p w14:paraId="3A160000">
            <w:pPr>
              <w:pStyle w:val="Style_2"/>
              <w:ind w:firstLine="0" w:left="0"/>
              <w:jc w:val="center"/>
            </w:pPr>
            <w:r>
              <w:t>0,005426</w:t>
            </w:r>
          </w:p>
        </w:tc>
        <w:tc>
          <w:tcPr>
            <w:tcW w:type="dxa" w:w="1304"/>
            <w:tcBorders>
              <w:top w:color="000000" w:sz="4" w:val="single"/>
              <w:left w:color="000000" w:sz="4" w:val="single"/>
              <w:bottom w:color="000000" w:sz="4" w:val="single"/>
              <w:right w:color="000000" w:sz="4" w:val="single"/>
            </w:tcBorders>
            <w:tcMar>
              <w:left w:type="dxa" w:w="0"/>
              <w:right w:type="dxa" w:w="0"/>
            </w:tcMar>
          </w:tcPr>
          <w:p w14:paraId="3B160000">
            <w:pPr>
              <w:pStyle w:val="Style_2"/>
              <w:ind w:firstLine="0" w:left="0"/>
              <w:jc w:val="center"/>
            </w:pPr>
            <w:r>
              <w:t>48 792,5</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C16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3D160000">
            <w:pPr>
              <w:pStyle w:val="Style_2"/>
              <w:ind w:firstLine="0" w:left="0"/>
              <w:jc w:val="center"/>
            </w:pPr>
            <w:r>
              <w:t>264,7</w:t>
            </w:r>
          </w:p>
        </w:tc>
        <w:tc>
          <w:tcPr>
            <w:tcW w:type="dxa" w:w="1474"/>
            <w:tcBorders>
              <w:top w:color="000000" w:sz="4" w:val="single"/>
              <w:left w:color="000000" w:sz="4" w:val="single"/>
              <w:bottom w:color="000000" w:sz="4" w:val="single"/>
              <w:right w:color="000000" w:sz="4" w:val="single"/>
            </w:tcBorders>
            <w:tcMar>
              <w:left w:type="dxa" w:w="0"/>
              <w:right w:type="dxa" w:w="0"/>
            </w:tcMar>
          </w:tcPr>
          <w:p w14:paraId="3E16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3F160000">
            <w:pPr>
              <w:pStyle w:val="Style_2"/>
              <w:ind w:firstLine="0" w:left="0"/>
              <w:jc w:val="center"/>
            </w:pPr>
            <w:r>
              <w:t>299 365,1</w:t>
            </w:r>
          </w:p>
        </w:tc>
        <w:tc>
          <w:tcPr>
            <w:tcW w:type="dxa" w:w="835"/>
            <w:tcBorders>
              <w:top w:color="000000" w:sz="4" w:val="single"/>
              <w:left w:color="000000" w:sz="4" w:val="single"/>
              <w:bottom w:color="000000" w:sz="4" w:val="single"/>
              <w:right w:color="000000" w:sz="4" w:val="single"/>
            </w:tcBorders>
            <w:tcMar>
              <w:left w:type="dxa" w:w="0"/>
              <w:right w:type="dxa" w:w="0"/>
            </w:tcMar>
          </w:tcPr>
          <w:p w14:paraId="4016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41160000">
            <w:pPr>
              <w:pStyle w:val="Style_2"/>
              <w:ind w:firstLine="0" w:left="0"/>
              <w:jc w:val="left"/>
            </w:pPr>
            <w:r>
              <w:t>6. Расходы на ведение дела СМО</w:t>
            </w:r>
          </w:p>
        </w:tc>
        <w:tc>
          <w:tcPr>
            <w:tcW w:type="dxa" w:w="1020"/>
            <w:tcBorders>
              <w:top w:color="000000" w:sz="4" w:val="single"/>
              <w:left w:color="000000" w:sz="4" w:val="single"/>
              <w:bottom w:color="000000" w:sz="4" w:val="single"/>
              <w:right w:color="000000" w:sz="4" w:val="single"/>
            </w:tcBorders>
            <w:tcMar>
              <w:left w:type="dxa" w:w="0"/>
              <w:right w:type="dxa" w:w="0"/>
            </w:tcMar>
          </w:tcPr>
          <w:p w14:paraId="42160000">
            <w:pPr>
              <w:pStyle w:val="Style_2"/>
              <w:ind w:firstLine="0" w:left="0"/>
              <w:jc w:val="center"/>
            </w:pPr>
            <w:bookmarkStart w:id="256" w:name="Par5558"/>
            <w:bookmarkEnd w:id="256"/>
            <w:r>
              <w:t>49</w:t>
            </w:r>
          </w:p>
        </w:tc>
        <w:tc>
          <w:tcPr>
            <w:tcW w:type="dxa" w:w="1984"/>
            <w:tcBorders>
              <w:top w:color="000000" w:sz="4" w:val="single"/>
              <w:left w:color="000000" w:sz="4" w:val="single"/>
              <w:bottom w:color="000000" w:sz="4" w:val="single"/>
              <w:right w:color="000000" w:sz="4" w:val="single"/>
            </w:tcBorders>
            <w:tcMar>
              <w:left w:type="dxa" w:w="0"/>
              <w:right w:type="dxa" w:w="0"/>
            </w:tcMar>
          </w:tcPr>
          <w:p w14:paraId="43160000">
            <w:pPr>
              <w:pStyle w:val="Style_2"/>
              <w:ind w:firstLine="0" w:left="0"/>
              <w:jc w:val="left"/>
            </w:pPr>
            <w:r>
              <w:t>-</w:t>
            </w:r>
          </w:p>
        </w:tc>
        <w:tc>
          <w:tcPr>
            <w:tcW w:type="dxa" w:w="1644"/>
            <w:tcBorders>
              <w:top w:color="000000" w:sz="4" w:val="single"/>
              <w:left w:color="000000" w:sz="4" w:val="single"/>
              <w:bottom w:color="000000" w:sz="4" w:val="single"/>
              <w:right w:color="000000" w:sz="4" w:val="single"/>
            </w:tcBorders>
            <w:tcMar>
              <w:left w:type="dxa" w:w="0"/>
              <w:right w:type="dxa" w:w="0"/>
            </w:tcMar>
          </w:tcPr>
          <w:p w14:paraId="44160000">
            <w:pPr>
              <w:pStyle w:val="Style_2"/>
              <w:ind w:firstLine="0" w:left="0"/>
              <w:jc w:val="center"/>
            </w:pPr>
            <w:r>
              <w:t>Х</w:t>
            </w:r>
          </w:p>
        </w:tc>
        <w:tc>
          <w:tcPr>
            <w:tcW w:type="dxa" w:w="1304"/>
            <w:tcBorders>
              <w:top w:color="000000" w:sz="4" w:val="single"/>
              <w:left w:color="000000" w:sz="4" w:val="single"/>
              <w:bottom w:color="000000" w:sz="4" w:val="single"/>
              <w:right w:color="000000" w:sz="4" w:val="single"/>
            </w:tcBorders>
            <w:tcMar>
              <w:left w:type="dxa" w:w="0"/>
              <w:right w:type="dxa" w:w="0"/>
            </w:tcMar>
          </w:tcPr>
          <w:p w14:paraId="4516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616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7160000">
            <w:pPr>
              <w:pStyle w:val="Style_2"/>
              <w:ind w:firstLine="0" w:left="0"/>
              <w:jc w:val="center"/>
            </w:pPr>
            <w:r>
              <w:t>157,9</w:t>
            </w:r>
          </w:p>
        </w:tc>
        <w:tc>
          <w:tcPr>
            <w:tcW w:type="dxa" w:w="1474"/>
            <w:tcBorders>
              <w:top w:color="000000" w:sz="4" w:val="single"/>
              <w:left w:color="000000" w:sz="4" w:val="single"/>
              <w:bottom w:color="000000" w:sz="4" w:val="single"/>
              <w:right w:color="000000" w:sz="4" w:val="single"/>
            </w:tcBorders>
            <w:tcMar>
              <w:left w:type="dxa" w:w="0"/>
              <w:right w:type="dxa" w:w="0"/>
            </w:tcMar>
          </w:tcPr>
          <w:p w14:paraId="4816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49160000">
            <w:pPr>
              <w:pStyle w:val="Style_2"/>
              <w:ind w:firstLine="0" w:left="0"/>
              <w:jc w:val="center"/>
            </w:pPr>
            <w:r>
              <w:t>178 525,7</w:t>
            </w:r>
          </w:p>
        </w:tc>
        <w:tc>
          <w:tcPr>
            <w:tcW w:type="dxa" w:w="835"/>
            <w:tcBorders>
              <w:top w:color="000000" w:sz="4" w:val="single"/>
              <w:left w:color="000000" w:sz="4" w:val="single"/>
              <w:bottom w:color="000000" w:sz="4" w:val="single"/>
              <w:right w:color="000000" w:sz="4" w:val="single"/>
            </w:tcBorders>
            <w:tcMar>
              <w:left w:type="dxa" w:w="0"/>
              <w:right w:type="dxa" w:w="0"/>
            </w:tcMar>
          </w:tcPr>
          <w:p w14:paraId="4A16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4B160000">
            <w:pPr>
              <w:pStyle w:val="Style_2"/>
              <w:ind w:firstLine="0" w:left="0"/>
              <w:jc w:val="left"/>
            </w:pPr>
            <w:r>
              <w:t>2. Медицинская помощь по видам и заболеваниям, не установленным базовой программой:</w:t>
            </w:r>
          </w:p>
        </w:tc>
        <w:tc>
          <w:tcPr>
            <w:tcW w:type="dxa" w:w="1020"/>
            <w:tcBorders>
              <w:top w:color="000000" w:sz="4" w:val="single"/>
              <w:left w:color="000000" w:sz="4" w:val="single"/>
              <w:bottom w:color="000000" w:sz="4" w:val="single"/>
              <w:right w:color="000000" w:sz="4" w:val="single"/>
            </w:tcBorders>
            <w:tcMar>
              <w:left w:type="dxa" w:w="0"/>
              <w:right w:type="dxa" w:w="0"/>
            </w:tcMar>
          </w:tcPr>
          <w:p w14:paraId="4C160000">
            <w:pPr>
              <w:pStyle w:val="Style_2"/>
              <w:ind w:firstLine="0" w:left="0"/>
              <w:jc w:val="center"/>
            </w:pPr>
            <w:r>
              <w:t>50</w:t>
            </w:r>
          </w:p>
        </w:tc>
        <w:tc>
          <w:tcPr>
            <w:tcW w:type="dxa" w:w="1984"/>
            <w:tcBorders>
              <w:top w:color="000000" w:sz="4" w:val="single"/>
              <w:left w:color="000000" w:sz="4" w:val="single"/>
              <w:bottom w:color="000000" w:sz="4" w:val="single"/>
              <w:right w:color="000000" w:sz="4" w:val="single"/>
            </w:tcBorders>
            <w:tcMar>
              <w:left w:type="dxa" w:w="0"/>
              <w:right w:type="dxa" w:w="0"/>
            </w:tcMar>
          </w:tcPr>
          <w:p w14:paraId="4D160000">
            <w:pPr>
              <w:pStyle w:val="Style_2"/>
              <w:ind w:firstLine="0" w:left="0"/>
              <w:jc w:val="left"/>
            </w:pPr>
            <w:r>
              <w:t>-</w:t>
            </w:r>
          </w:p>
        </w:tc>
        <w:tc>
          <w:tcPr>
            <w:tcW w:type="dxa" w:w="1644"/>
            <w:tcBorders>
              <w:top w:color="000000" w:sz="4" w:val="single"/>
              <w:left w:color="000000" w:sz="4" w:val="single"/>
              <w:bottom w:color="000000" w:sz="4" w:val="single"/>
              <w:right w:color="000000" w:sz="4" w:val="single"/>
            </w:tcBorders>
            <w:tcMar>
              <w:left w:type="dxa" w:w="0"/>
              <w:right w:type="dxa" w:w="0"/>
            </w:tcMar>
          </w:tcPr>
          <w:p w14:paraId="4E160000">
            <w:pPr>
              <w:pStyle w:val="Style_2"/>
              <w:ind w:firstLine="0" w:left="0"/>
              <w:jc w:val="center"/>
            </w:pPr>
            <w:r>
              <w:t>Х</w:t>
            </w:r>
          </w:p>
        </w:tc>
        <w:tc>
          <w:tcPr>
            <w:tcW w:type="dxa" w:w="1304"/>
            <w:tcBorders>
              <w:top w:color="000000" w:sz="4" w:val="single"/>
              <w:left w:color="000000" w:sz="4" w:val="single"/>
              <w:bottom w:color="000000" w:sz="4" w:val="single"/>
              <w:right w:color="000000" w:sz="4" w:val="single"/>
            </w:tcBorders>
            <w:tcMar>
              <w:left w:type="dxa" w:w="0"/>
              <w:right w:type="dxa" w:w="0"/>
            </w:tcMar>
          </w:tcPr>
          <w:p w14:paraId="4F16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016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51160000">
            <w:pPr>
              <w:pStyle w:val="Style_2"/>
              <w:ind w:firstLine="0" w:left="0"/>
              <w:jc w:val="center"/>
            </w:pPr>
            <w:r>
              <w:t>99,9</w:t>
            </w:r>
          </w:p>
        </w:tc>
        <w:tc>
          <w:tcPr>
            <w:tcW w:type="dxa" w:w="1474"/>
            <w:tcBorders>
              <w:top w:color="000000" w:sz="4" w:val="single"/>
              <w:left w:color="000000" w:sz="4" w:val="single"/>
              <w:bottom w:color="000000" w:sz="4" w:val="single"/>
              <w:right w:color="000000" w:sz="4" w:val="single"/>
            </w:tcBorders>
            <w:tcMar>
              <w:left w:type="dxa" w:w="0"/>
              <w:right w:type="dxa" w:w="0"/>
            </w:tcMar>
          </w:tcPr>
          <w:p w14:paraId="5216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53160000">
            <w:pPr>
              <w:pStyle w:val="Style_2"/>
              <w:ind w:firstLine="0" w:left="0"/>
              <w:jc w:val="center"/>
            </w:pPr>
            <w:r>
              <w:t>112 945,8</w:t>
            </w:r>
          </w:p>
        </w:tc>
        <w:tc>
          <w:tcPr>
            <w:tcW w:type="dxa" w:w="835"/>
            <w:tcBorders>
              <w:top w:color="000000" w:sz="4" w:val="single"/>
              <w:left w:color="000000" w:sz="4" w:val="single"/>
              <w:bottom w:color="000000" w:sz="4" w:val="single"/>
              <w:right w:color="000000" w:sz="4" w:val="single"/>
            </w:tcBorders>
            <w:tcMar>
              <w:left w:type="dxa" w:w="0"/>
              <w:right w:type="dxa" w:w="0"/>
            </w:tcMar>
          </w:tcPr>
          <w:p w14:paraId="54160000">
            <w:pPr>
              <w:pStyle w:val="Style_2"/>
              <w:ind w:firstLine="0" w:left="0"/>
              <w:jc w:val="center"/>
            </w:pPr>
            <w:r>
              <w:t>0,5</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55160000">
            <w:pPr>
              <w:pStyle w:val="Style_2"/>
              <w:ind w:firstLine="0" w:left="0"/>
              <w:jc w:val="left"/>
            </w:pPr>
            <w:r>
              <w:t>1. Скорая, в том числе скорая специализированная, медицинская помощь</w:t>
            </w:r>
          </w:p>
        </w:tc>
        <w:tc>
          <w:tcPr>
            <w:tcW w:type="dxa" w:w="1020"/>
            <w:tcBorders>
              <w:top w:color="000000" w:sz="4" w:val="single"/>
              <w:left w:color="000000" w:sz="4" w:val="single"/>
              <w:bottom w:color="000000" w:sz="4" w:val="single"/>
              <w:right w:color="000000" w:sz="4" w:val="single"/>
            </w:tcBorders>
            <w:tcMar>
              <w:left w:type="dxa" w:w="0"/>
              <w:right w:type="dxa" w:w="0"/>
            </w:tcMar>
          </w:tcPr>
          <w:p w14:paraId="56160000">
            <w:pPr>
              <w:pStyle w:val="Style_2"/>
              <w:ind w:firstLine="0" w:left="0"/>
              <w:jc w:val="center"/>
            </w:pPr>
            <w:bookmarkStart w:id="257" w:name="Par5578"/>
            <w:bookmarkEnd w:id="257"/>
            <w:r>
              <w:t>51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57160000">
            <w:pPr>
              <w:pStyle w:val="Style_2"/>
              <w:ind w:firstLine="0" w:left="0"/>
              <w:jc w:val="left"/>
            </w:pPr>
            <w:r>
              <w:t>вызов</w:t>
            </w:r>
          </w:p>
        </w:tc>
        <w:tc>
          <w:tcPr>
            <w:tcW w:type="dxa" w:w="1644"/>
            <w:tcBorders>
              <w:top w:color="000000" w:sz="4" w:val="single"/>
              <w:left w:color="000000" w:sz="4" w:val="single"/>
              <w:bottom w:color="000000" w:sz="4" w:val="single"/>
              <w:right w:color="000000" w:sz="4" w:val="single"/>
            </w:tcBorders>
            <w:tcMar>
              <w:left w:type="dxa" w:w="0"/>
              <w:right w:type="dxa" w:w="0"/>
            </w:tcMar>
          </w:tcPr>
          <w:p w14:paraId="58160000">
            <w:pPr>
              <w:pStyle w:val="Style_2"/>
              <w:ind w:firstLine="0" w:left="0"/>
              <w:jc w:val="center"/>
            </w:pPr>
            <w:r>
              <w:t>0,0108527577</w:t>
            </w:r>
          </w:p>
        </w:tc>
        <w:tc>
          <w:tcPr>
            <w:tcW w:type="dxa" w:w="1304"/>
            <w:tcBorders>
              <w:top w:color="000000" w:sz="4" w:val="single"/>
              <w:left w:color="000000" w:sz="4" w:val="single"/>
              <w:bottom w:color="000000" w:sz="4" w:val="single"/>
              <w:right w:color="000000" w:sz="4" w:val="single"/>
            </w:tcBorders>
            <w:tcMar>
              <w:left w:type="dxa" w:w="0"/>
              <w:right w:type="dxa" w:w="0"/>
            </w:tcMar>
          </w:tcPr>
          <w:p w14:paraId="59160000">
            <w:pPr>
              <w:pStyle w:val="Style_2"/>
              <w:ind w:firstLine="0" w:left="0"/>
              <w:jc w:val="center"/>
            </w:pPr>
            <w:r>
              <w:t>3 740,4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A16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5B160000">
            <w:pPr>
              <w:pStyle w:val="Style_2"/>
              <w:ind w:firstLine="0" w:left="0"/>
              <w:jc w:val="center"/>
            </w:pPr>
            <w:r>
              <w:t>40,6</w:t>
            </w:r>
          </w:p>
        </w:tc>
        <w:tc>
          <w:tcPr>
            <w:tcW w:type="dxa" w:w="1474"/>
            <w:tcBorders>
              <w:top w:color="000000" w:sz="4" w:val="single"/>
              <w:left w:color="000000" w:sz="4" w:val="single"/>
              <w:bottom w:color="000000" w:sz="4" w:val="single"/>
              <w:right w:color="000000" w:sz="4" w:val="single"/>
            </w:tcBorders>
            <w:tcMar>
              <w:left w:type="dxa" w:w="0"/>
              <w:right w:type="dxa" w:w="0"/>
            </w:tcMar>
          </w:tcPr>
          <w:p w14:paraId="5C16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5D160000">
            <w:pPr>
              <w:pStyle w:val="Style_2"/>
              <w:ind w:firstLine="0" w:left="0"/>
              <w:jc w:val="center"/>
            </w:pPr>
            <w:r>
              <w:t>45 909,8</w:t>
            </w:r>
          </w:p>
        </w:tc>
        <w:tc>
          <w:tcPr>
            <w:tcW w:type="dxa" w:w="835"/>
            <w:tcBorders>
              <w:top w:color="000000" w:sz="4" w:val="single"/>
              <w:left w:color="000000" w:sz="4" w:val="single"/>
              <w:bottom w:color="000000" w:sz="4" w:val="single"/>
              <w:right w:color="000000" w:sz="4" w:val="single"/>
            </w:tcBorders>
            <w:tcMar>
              <w:left w:type="dxa" w:w="0"/>
              <w:right w:type="dxa" w:w="0"/>
            </w:tcMar>
          </w:tcPr>
          <w:p w14:paraId="5E16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5F160000">
            <w:pPr>
              <w:pStyle w:val="Style_2"/>
              <w:ind w:firstLine="0" w:left="0"/>
              <w:jc w:val="left"/>
            </w:pPr>
            <w:r>
              <w:t>2. Первичная медико-санитарная помощь, за исключением медицинской реабилитации</w:t>
            </w:r>
          </w:p>
        </w:tc>
        <w:tc>
          <w:tcPr>
            <w:tcW w:type="dxa" w:w="1020"/>
            <w:tcBorders>
              <w:top w:color="000000" w:sz="4" w:val="single"/>
              <w:left w:color="000000" w:sz="4" w:val="single"/>
              <w:bottom w:color="000000" w:sz="4" w:val="single"/>
              <w:right w:color="000000" w:sz="4" w:val="single"/>
            </w:tcBorders>
            <w:tcMar>
              <w:left w:type="dxa" w:w="0"/>
              <w:right w:type="dxa" w:w="0"/>
            </w:tcMar>
          </w:tcPr>
          <w:p w14:paraId="60160000">
            <w:pPr>
              <w:pStyle w:val="Style_2"/>
              <w:ind w:firstLine="0" w:left="0"/>
              <w:jc w:val="center"/>
            </w:pPr>
            <w:r>
              <w:t>52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61160000">
            <w:pPr>
              <w:pStyle w:val="Style_2"/>
              <w:ind w:firstLine="0" w:left="0"/>
              <w:jc w:val="left"/>
            </w:pPr>
            <w:r>
              <w:t>-</w:t>
            </w:r>
          </w:p>
        </w:tc>
        <w:tc>
          <w:tcPr>
            <w:tcW w:type="dxa" w:w="1644"/>
            <w:tcBorders>
              <w:top w:color="000000" w:sz="4" w:val="single"/>
              <w:left w:color="000000" w:sz="4" w:val="single"/>
              <w:bottom w:color="000000" w:sz="4" w:val="single"/>
              <w:right w:color="000000" w:sz="4" w:val="single"/>
            </w:tcBorders>
            <w:tcMar>
              <w:left w:type="dxa" w:w="0"/>
              <w:right w:type="dxa" w:w="0"/>
            </w:tcMar>
          </w:tcPr>
          <w:p w14:paraId="62160000">
            <w:pPr>
              <w:pStyle w:val="Style_2"/>
              <w:ind w:firstLine="0" w:left="0"/>
              <w:jc w:val="center"/>
            </w:pPr>
            <w:r>
              <w:t>Х</w:t>
            </w:r>
          </w:p>
        </w:tc>
        <w:tc>
          <w:tcPr>
            <w:tcW w:type="dxa" w:w="1304"/>
            <w:tcBorders>
              <w:top w:color="000000" w:sz="4" w:val="single"/>
              <w:left w:color="000000" w:sz="4" w:val="single"/>
              <w:bottom w:color="000000" w:sz="4" w:val="single"/>
              <w:right w:color="000000" w:sz="4" w:val="single"/>
            </w:tcBorders>
            <w:tcMar>
              <w:left w:type="dxa" w:w="0"/>
              <w:right w:type="dxa" w:w="0"/>
            </w:tcMar>
          </w:tcPr>
          <w:p w14:paraId="6316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416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516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6616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6716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6816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69160000">
            <w:pPr>
              <w:pStyle w:val="Style_2"/>
              <w:ind w:firstLine="0" w:left="0"/>
              <w:jc w:val="left"/>
            </w:pPr>
            <w:r>
              <w:t>2.1. В амбулаторных условиях: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6A160000">
            <w:pPr>
              <w:pStyle w:val="Style_2"/>
              <w:ind w:firstLine="0" w:left="0"/>
              <w:jc w:val="center"/>
            </w:pPr>
            <w:r>
              <w:t>53</w:t>
            </w:r>
          </w:p>
        </w:tc>
        <w:tc>
          <w:tcPr>
            <w:tcW w:type="dxa" w:w="1984"/>
            <w:tcBorders>
              <w:top w:color="000000" w:sz="4" w:val="single"/>
              <w:left w:color="000000" w:sz="4" w:val="single"/>
              <w:bottom w:color="000000" w:sz="4" w:val="single"/>
              <w:right w:color="000000" w:sz="4" w:val="single"/>
            </w:tcBorders>
            <w:tcMar>
              <w:left w:type="dxa" w:w="0"/>
              <w:right w:type="dxa" w:w="0"/>
            </w:tcMar>
          </w:tcPr>
          <w:p w14:paraId="6B160000">
            <w:pPr>
              <w:pStyle w:val="Style_2"/>
              <w:ind w:firstLine="0" w:left="0"/>
              <w:jc w:val="left"/>
            </w:pPr>
            <w:r>
              <w:t>Х</w:t>
            </w:r>
          </w:p>
        </w:tc>
        <w:tc>
          <w:tcPr>
            <w:tcW w:type="dxa" w:w="1644"/>
            <w:tcBorders>
              <w:top w:color="000000" w:sz="4" w:val="single"/>
              <w:left w:color="000000" w:sz="4" w:val="single"/>
              <w:bottom w:color="000000" w:sz="4" w:val="single"/>
              <w:right w:color="000000" w:sz="4" w:val="single"/>
            </w:tcBorders>
            <w:tcMar>
              <w:left w:type="dxa" w:w="0"/>
              <w:right w:type="dxa" w:w="0"/>
            </w:tcMar>
          </w:tcPr>
          <w:p w14:paraId="6C160000">
            <w:pPr>
              <w:pStyle w:val="Style_2"/>
              <w:ind w:firstLine="0" w:left="0"/>
              <w:jc w:val="center"/>
            </w:pPr>
            <w:r>
              <w:t>Х</w:t>
            </w:r>
          </w:p>
        </w:tc>
        <w:tc>
          <w:tcPr>
            <w:tcW w:type="dxa" w:w="1304"/>
            <w:tcBorders>
              <w:top w:color="000000" w:sz="4" w:val="single"/>
              <w:left w:color="000000" w:sz="4" w:val="single"/>
              <w:bottom w:color="000000" w:sz="4" w:val="single"/>
              <w:right w:color="000000" w:sz="4" w:val="single"/>
            </w:tcBorders>
            <w:tcMar>
              <w:left w:type="dxa" w:w="0"/>
              <w:right w:type="dxa" w:w="0"/>
            </w:tcMar>
          </w:tcPr>
          <w:p w14:paraId="6D16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E16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F16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7016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7116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7216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73160000">
            <w:pPr>
              <w:pStyle w:val="Style_2"/>
              <w:ind w:firstLine="0" w:left="0"/>
              <w:jc w:val="left"/>
            </w:pPr>
            <w:r>
              <w:t>2.1.1. посещения с профилактическими и иными целями, всего, в том числе:</w:t>
            </w:r>
          </w:p>
        </w:tc>
        <w:tc>
          <w:tcPr>
            <w:tcW w:type="dxa" w:w="1020"/>
            <w:tcBorders>
              <w:top w:color="000000" w:sz="4" w:val="single"/>
              <w:left w:color="000000" w:sz="4" w:val="single"/>
              <w:bottom w:color="000000" w:sz="4" w:val="single"/>
              <w:right w:color="000000" w:sz="4" w:val="single"/>
            </w:tcBorders>
            <w:tcMar>
              <w:left w:type="dxa" w:w="0"/>
              <w:right w:type="dxa" w:w="0"/>
            </w:tcMar>
          </w:tcPr>
          <w:p w14:paraId="74160000">
            <w:pPr>
              <w:pStyle w:val="Style_2"/>
              <w:ind w:firstLine="0" w:left="0"/>
              <w:jc w:val="center"/>
            </w:pPr>
            <w:bookmarkStart w:id="258" w:name="Par5608"/>
            <w:bookmarkEnd w:id="258"/>
            <w:r>
              <w:t>53.1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75160000">
            <w:pPr>
              <w:pStyle w:val="Style_2"/>
              <w:ind w:firstLine="0" w:left="0"/>
              <w:jc w:val="left"/>
            </w:pPr>
            <w:r>
              <w:t>посещения/комплексные посещения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76160000">
            <w:pPr>
              <w:pStyle w:val="Style_2"/>
              <w:ind w:firstLine="0" w:left="0"/>
              <w:jc w:val="center"/>
            </w:pPr>
            <w:r>
              <w:t>0,0719583363</w:t>
            </w:r>
          </w:p>
        </w:tc>
        <w:tc>
          <w:tcPr>
            <w:tcW w:type="dxa" w:w="1304"/>
            <w:tcBorders>
              <w:top w:color="000000" w:sz="4" w:val="single"/>
              <w:left w:color="000000" w:sz="4" w:val="single"/>
              <w:bottom w:color="000000" w:sz="4" w:val="single"/>
              <w:right w:color="000000" w:sz="4" w:val="single"/>
            </w:tcBorders>
            <w:tcMar>
              <w:left w:type="dxa" w:w="0"/>
              <w:right w:type="dxa" w:w="0"/>
            </w:tcMar>
          </w:tcPr>
          <w:p w14:paraId="77160000">
            <w:pPr>
              <w:pStyle w:val="Style_2"/>
              <w:ind w:firstLine="0" w:left="0"/>
              <w:jc w:val="center"/>
            </w:pPr>
            <w:r>
              <w:t>403,4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816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9160000">
            <w:pPr>
              <w:pStyle w:val="Style_2"/>
              <w:ind w:firstLine="0" w:left="0"/>
              <w:jc w:val="center"/>
            </w:pPr>
            <w:r>
              <w:t>29,0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7A16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7B160000">
            <w:pPr>
              <w:pStyle w:val="Style_2"/>
              <w:ind w:firstLine="0" w:left="0"/>
              <w:jc w:val="center"/>
            </w:pPr>
            <w:r>
              <w:t>32 829,5</w:t>
            </w:r>
          </w:p>
        </w:tc>
        <w:tc>
          <w:tcPr>
            <w:tcW w:type="dxa" w:w="835"/>
            <w:tcBorders>
              <w:top w:color="000000" w:sz="4" w:val="single"/>
              <w:left w:color="000000" w:sz="4" w:val="single"/>
              <w:bottom w:color="000000" w:sz="4" w:val="single"/>
              <w:right w:color="000000" w:sz="4" w:val="single"/>
            </w:tcBorders>
            <w:tcMar>
              <w:left w:type="dxa" w:w="0"/>
              <w:right w:type="dxa" w:w="0"/>
            </w:tcMar>
          </w:tcPr>
          <w:p w14:paraId="7C16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7D160000">
            <w:pPr>
              <w:pStyle w:val="Style_2"/>
              <w:ind w:firstLine="0" w:left="0"/>
              <w:jc w:val="left"/>
            </w:pPr>
            <w:r>
              <w:t>для проведения профилактических медицинских осмотров</w:t>
            </w:r>
          </w:p>
        </w:tc>
        <w:tc>
          <w:tcPr>
            <w:tcW w:type="dxa" w:w="1020"/>
            <w:tcBorders>
              <w:top w:color="000000" w:sz="4" w:val="single"/>
              <w:left w:color="000000" w:sz="4" w:val="single"/>
              <w:bottom w:color="000000" w:sz="4" w:val="single"/>
              <w:right w:color="000000" w:sz="4" w:val="single"/>
            </w:tcBorders>
            <w:tcMar>
              <w:left w:type="dxa" w:w="0"/>
              <w:right w:type="dxa" w:w="0"/>
            </w:tcMar>
          </w:tcPr>
          <w:p w14:paraId="7E160000">
            <w:pPr>
              <w:pStyle w:val="Style_2"/>
              <w:ind w:firstLine="0" w:left="0"/>
              <w:jc w:val="center"/>
            </w:pPr>
            <w:bookmarkStart w:id="259" w:name="Par5618"/>
            <w:bookmarkEnd w:id="259"/>
            <w:r>
              <w:t>53.1.1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7F160000">
            <w:pPr>
              <w:pStyle w:val="Style_2"/>
              <w:ind w:firstLine="0" w:left="0"/>
              <w:jc w:val="left"/>
            </w:pPr>
            <w:r>
              <w:t>комплексное посещение</w:t>
            </w:r>
          </w:p>
        </w:tc>
        <w:tc>
          <w:tcPr>
            <w:tcW w:type="dxa" w:w="1644"/>
            <w:tcBorders>
              <w:top w:color="000000" w:sz="4" w:val="single"/>
              <w:left w:color="000000" w:sz="4" w:val="single"/>
              <w:bottom w:color="000000" w:sz="4" w:val="single"/>
              <w:right w:color="000000" w:sz="4" w:val="single"/>
            </w:tcBorders>
            <w:tcMar>
              <w:left w:type="dxa" w:w="0"/>
              <w:right w:type="dxa" w:w="0"/>
            </w:tcMar>
          </w:tcPr>
          <w:p w14:paraId="8016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8116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216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3160000">
            <w:pPr>
              <w:pStyle w:val="Style_2"/>
              <w:ind w:firstLine="0" w:left="0"/>
              <w:jc w:val="center"/>
            </w:pPr>
            <w:r>
              <w:t>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8416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8516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8616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87160000">
            <w:pPr>
              <w:pStyle w:val="Style_2"/>
              <w:ind w:firstLine="0" w:left="0"/>
              <w:jc w:val="left"/>
            </w:pPr>
            <w:r>
              <w:t>для проведения диспансеризации, всего, в том числе:</w:t>
            </w:r>
          </w:p>
        </w:tc>
        <w:tc>
          <w:tcPr>
            <w:tcW w:type="dxa" w:w="1020"/>
            <w:tcBorders>
              <w:top w:color="000000" w:sz="4" w:val="single"/>
              <w:left w:color="000000" w:sz="4" w:val="single"/>
              <w:bottom w:color="000000" w:sz="4" w:val="single"/>
              <w:right w:color="000000" w:sz="4" w:val="single"/>
            </w:tcBorders>
            <w:tcMar>
              <w:left w:type="dxa" w:w="0"/>
              <w:right w:type="dxa" w:w="0"/>
            </w:tcMar>
          </w:tcPr>
          <w:p w14:paraId="88160000">
            <w:pPr>
              <w:pStyle w:val="Style_2"/>
              <w:ind w:firstLine="0" w:left="0"/>
              <w:jc w:val="center"/>
            </w:pPr>
            <w:bookmarkStart w:id="260" w:name="Par5628"/>
            <w:bookmarkEnd w:id="260"/>
            <w:r>
              <w:t>53.1.2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89160000">
            <w:pPr>
              <w:pStyle w:val="Style_2"/>
              <w:ind w:firstLine="0" w:left="0"/>
              <w:jc w:val="left"/>
            </w:pPr>
            <w:r>
              <w:t>комплексное посещение</w:t>
            </w:r>
          </w:p>
        </w:tc>
        <w:tc>
          <w:tcPr>
            <w:tcW w:type="dxa" w:w="1644"/>
            <w:tcBorders>
              <w:top w:color="000000" w:sz="4" w:val="single"/>
              <w:left w:color="000000" w:sz="4" w:val="single"/>
              <w:bottom w:color="000000" w:sz="4" w:val="single"/>
              <w:right w:color="000000" w:sz="4" w:val="single"/>
            </w:tcBorders>
            <w:tcMar>
              <w:left w:type="dxa" w:w="0"/>
              <w:right w:type="dxa" w:w="0"/>
            </w:tcMar>
          </w:tcPr>
          <w:p w14:paraId="8A16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8B16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C16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D160000">
            <w:pPr>
              <w:pStyle w:val="Style_2"/>
              <w:ind w:firstLine="0" w:left="0"/>
              <w:jc w:val="center"/>
            </w:pPr>
            <w:r>
              <w:t>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8E16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8F16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9016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91160000">
            <w:pPr>
              <w:pStyle w:val="Style_2"/>
              <w:ind w:firstLine="0" w:left="0"/>
              <w:jc w:val="left"/>
            </w:pPr>
            <w:r>
              <w:t>для проведения углубленной диспансеризации</w:t>
            </w:r>
          </w:p>
        </w:tc>
        <w:tc>
          <w:tcPr>
            <w:tcW w:type="dxa" w:w="1020"/>
            <w:tcBorders>
              <w:top w:color="000000" w:sz="4" w:val="single"/>
              <w:left w:color="000000" w:sz="4" w:val="single"/>
              <w:bottom w:color="000000" w:sz="4" w:val="single"/>
              <w:right w:color="000000" w:sz="4" w:val="single"/>
            </w:tcBorders>
            <w:tcMar>
              <w:left w:type="dxa" w:w="0"/>
              <w:right w:type="dxa" w:w="0"/>
            </w:tcMar>
          </w:tcPr>
          <w:p w14:paraId="92160000">
            <w:pPr>
              <w:pStyle w:val="Style_2"/>
              <w:ind w:firstLine="0" w:left="0"/>
              <w:jc w:val="center"/>
            </w:pPr>
            <w:bookmarkStart w:id="261" w:name="Par5638"/>
            <w:bookmarkEnd w:id="261"/>
            <w:r>
              <w:t>53.1.2.1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93160000">
            <w:pPr>
              <w:pStyle w:val="Style_2"/>
              <w:ind w:firstLine="0" w:left="0"/>
              <w:jc w:val="left"/>
            </w:pPr>
            <w:r>
              <w:t>комплексное посещение</w:t>
            </w:r>
          </w:p>
        </w:tc>
        <w:tc>
          <w:tcPr>
            <w:tcW w:type="dxa" w:w="1644"/>
            <w:tcBorders>
              <w:top w:color="000000" w:sz="4" w:val="single"/>
              <w:left w:color="000000" w:sz="4" w:val="single"/>
              <w:bottom w:color="000000" w:sz="4" w:val="single"/>
              <w:right w:color="000000" w:sz="4" w:val="single"/>
            </w:tcBorders>
            <w:tcMar>
              <w:left w:type="dxa" w:w="0"/>
              <w:right w:type="dxa" w:w="0"/>
            </w:tcMar>
          </w:tcPr>
          <w:p w14:paraId="9416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9516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616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97160000">
            <w:pPr>
              <w:pStyle w:val="Style_2"/>
              <w:ind w:firstLine="0" w:left="0"/>
              <w:jc w:val="center"/>
            </w:pPr>
            <w:r>
              <w:t>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9816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9916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9A16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9B160000">
            <w:pPr>
              <w:pStyle w:val="Style_2"/>
              <w:ind w:firstLine="0" w:left="0"/>
              <w:jc w:val="left"/>
            </w:pPr>
            <w:r>
              <w:t>для посещений с иными целями</w:t>
            </w:r>
          </w:p>
        </w:tc>
        <w:tc>
          <w:tcPr>
            <w:tcW w:type="dxa" w:w="1020"/>
            <w:tcBorders>
              <w:top w:color="000000" w:sz="4" w:val="single"/>
              <w:left w:color="000000" w:sz="4" w:val="single"/>
              <w:bottom w:color="000000" w:sz="4" w:val="single"/>
              <w:right w:color="000000" w:sz="4" w:val="single"/>
            </w:tcBorders>
            <w:tcMar>
              <w:left w:type="dxa" w:w="0"/>
              <w:right w:type="dxa" w:w="0"/>
            </w:tcMar>
          </w:tcPr>
          <w:p w14:paraId="9C160000">
            <w:pPr>
              <w:pStyle w:val="Style_2"/>
              <w:ind w:firstLine="0" w:left="0"/>
              <w:jc w:val="center"/>
            </w:pPr>
            <w:bookmarkStart w:id="262" w:name="Par5648"/>
            <w:bookmarkEnd w:id="262"/>
            <w:r>
              <w:t>53.1.3</w:t>
            </w:r>
          </w:p>
        </w:tc>
        <w:tc>
          <w:tcPr>
            <w:tcW w:type="dxa" w:w="1984"/>
            <w:tcBorders>
              <w:top w:color="000000" w:sz="4" w:val="single"/>
              <w:left w:color="000000" w:sz="4" w:val="single"/>
              <w:bottom w:color="000000" w:sz="4" w:val="single"/>
              <w:right w:color="000000" w:sz="4" w:val="single"/>
            </w:tcBorders>
            <w:tcMar>
              <w:left w:type="dxa" w:w="0"/>
              <w:right w:type="dxa" w:w="0"/>
            </w:tcMar>
          </w:tcPr>
          <w:p w14:paraId="9D160000">
            <w:pPr>
              <w:pStyle w:val="Style_2"/>
              <w:ind w:firstLine="0" w:left="0"/>
              <w:jc w:val="left"/>
            </w:pPr>
            <w:r>
              <w:t>посещения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9E160000">
            <w:pPr>
              <w:pStyle w:val="Style_2"/>
              <w:ind w:firstLine="0" w:left="0"/>
              <w:jc w:val="center"/>
            </w:pPr>
            <w:r>
              <w:t>0,0719583363</w:t>
            </w:r>
          </w:p>
        </w:tc>
        <w:tc>
          <w:tcPr>
            <w:tcW w:type="dxa" w:w="1304"/>
            <w:tcBorders>
              <w:top w:color="000000" w:sz="4" w:val="single"/>
              <w:left w:color="000000" w:sz="4" w:val="single"/>
              <w:bottom w:color="000000" w:sz="4" w:val="single"/>
              <w:right w:color="000000" w:sz="4" w:val="single"/>
            </w:tcBorders>
            <w:tcMar>
              <w:left w:type="dxa" w:w="0"/>
              <w:right w:type="dxa" w:w="0"/>
            </w:tcMar>
          </w:tcPr>
          <w:p w14:paraId="9F160000">
            <w:pPr>
              <w:pStyle w:val="Style_2"/>
              <w:ind w:firstLine="0" w:left="0"/>
              <w:jc w:val="center"/>
            </w:pPr>
            <w:r>
              <w:t>403,4</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016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1160000">
            <w:pPr>
              <w:pStyle w:val="Style_2"/>
              <w:ind w:firstLine="0" w:left="0"/>
              <w:jc w:val="center"/>
            </w:pPr>
            <w:r>
              <w:t>29,0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A216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A3160000">
            <w:pPr>
              <w:pStyle w:val="Style_2"/>
              <w:ind w:firstLine="0" w:left="0"/>
              <w:jc w:val="center"/>
            </w:pPr>
            <w:r>
              <w:t>32 829,5</w:t>
            </w:r>
          </w:p>
        </w:tc>
        <w:tc>
          <w:tcPr>
            <w:tcW w:type="dxa" w:w="835"/>
            <w:tcBorders>
              <w:top w:color="000000" w:sz="4" w:val="single"/>
              <w:left w:color="000000" w:sz="4" w:val="single"/>
              <w:bottom w:color="000000" w:sz="4" w:val="single"/>
              <w:right w:color="000000" w:sz="4" w:val="single"/>
            </w:tcBorders>
            <w:tcMar>
              <w:left w:type="dxa" w:w="0"/>
              <w:right w:type="dxa" w:w="0"/>
            </w:tcMar>
          </w:tcPr>
          <w:p w14:paraId="A416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A5160000">
            <w:pPr>
              <w:pStyle w:val="Style_2"/>
              <w:ind w:firstLine="0" w:left="0"/>
              <w:jc w:val="left"/>
            </w:pPr>
            <w:r>
              <w:t>2.1.2. в неотложной форме</w:t>
            </w:r>
          </w:p>
        </w:tc>
        <w:tc>
          <w:tcPr>
            <w:tcW w:type="dxa" w:w="1020"/>
            <w:tcBorders>
              <w:top w:color="000000" w:sz="4" w:val="single"/>
              <w:left w:color="000000" w:sz="4" w:val="single"/>
              <w:bottom w:color="000000" w:sz="4" w:val="single"/>
              <w:right w:color="000000" w:sz="4" w:val="single"/>
            </w:tcBorders>
            <w:tcMar>
              <w:left w:type="dxa" w:w="0"/>
              <w:right w:type="dxa" w:w="0"/>
            </w:tcMar>
          </w:tcPr>
          <w:p w14:paraId="A6160000">
            <w:pPr>
              <w:pStyle w:val="Style_2"/>
              <w:ind w:firstLine="0" w:left="0"/>
              <w:jc w:val="center"/>
            </w:pPr>
            <w:bookmarkStart w:id="263" w:name="Par5658"/>
            <w:bookmarkEnd w:id="263"/>
            <w:r>
              <w:t>53.2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A7160000">
            <w:pPr>
              <w:pStyle w:val="Style_2"/>
              <w:ind w:firstLine="0" w:left="0"/>
              <w:jc w:val="left"/>
            </w:pPr>
            <w:r>
              <w:t>посещение</w:t>
            </w:r>
          </w:p>
        </w:tc>
        <w:tc>
          <w:tcPr>
            <w:tcW w:type="dxa" w:w="1644"/>
            <w:tcBorders>
              <w:top w:color="000000" w:sz="4" w:val="single"/>
              <w:left w:color="000000" w:sz="4" w:val="single"/>
              <w:bottom w:color="000000" w:sz="4" w:val="single"/>
              <w:right w:color="000000" w:sz="4" w:val="single"/>
            </w:tcBorders>
            <w:tcMar>
              <w:left w:type="dxa" w:w="0"/>
              <w:right w:type="dxa" w:w="0"/>
            </w:tcMar>
          </w:tcPr>
          <w:p w14:paraId="A816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A916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A16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B160000">
            <w:pPr>
              <w:pStyle w:val="Style_2"/>
              <w:ind w:firstLine="0" w:left="0"/>
              <w:jc w:val="center"/>
            </w:pPr>
            <w:r>
              <w:t>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AC16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AD16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AE16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AF160000">
            <w:pPr>
              <w:pStyle w:val="Style_2"/>
              <w:ind w:firstLine="0" w:left="0"/>
              <w:jc w:val="left"/>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type="dxa" w:w="1020"/>
            <w:tcBorders>
              <w:top w:color="000000" w:sz="4" w:val="single"/>
              <w:left w:color="000000" w:sz="4" w:val="single"/>
              <w:bottom w:color="000000" w:sz="4" w:val="single"/>
              <w:right w:color="000000" w:sz="4" w:val="single"/>
            </w:tcBorders>
            <w:tcMar>
              <w:left w:type="dxa" w:w="0"/>
              <w:right w:type="dxa" w:w="0"/>
            </w:tcMar>
          </w:tcPr>
          <w:p w14:paraId="B0160000">
            <w:pPr>
              <w:pStyle w:val="Style_2"/>
              <w:ind w:firstLine="0" w:left="0"/>
              <w:jc w:val="center"/>
            </w:pPr>
            <w:bookmarkStart w:id="264" w:name="Par5668"/>
            <w:bookmarkEnd w:id="264"/>
            <w:r>
              <w:t>53.3</w:t>
            </w:r>
          </w:p>
        </w:tc>
        <w:tc>
          <w:tcPr>
            <w:tcW w:type="dxa" w:w="1984"/>
            <w:tcBorders>
              <w:top w:color="000000" w:sz="4" w:val="single"/>
              <w:left w:color="000000" w:sz="4" w:val="single"/>
              <w:bottom w:color="000000" w:sz="4" w:val="single"/>
              <w:right w:color="000000" w:sz="4" w:val="single"/>
            </w:tcBorders>
            <w:tcMar>
              <w:left w:type="dxa" w:w="0"/>
              <w:right w:type="dxa" w:w="0"/>
            </w:tcMar>
          </w:tcPr>
          <w:p w14:paraId="B1160000">
            <w:pPr>
              <w:pStyle w:val="Style_2"/>
              <w:ind w:firstLine="0" w:left="0"/>
              <w:jc w:val="left"/>
            </w:pPr>
            <w:r>
              <w:t>обращение</w:t>
            </w:r>
          </w:p>
        </w:tc>
        <w:tc>
          <w:tcPr>
            <w:tcW w:type="dxa" w:w="1644"/>
            <w:tcBorders>
              <w:top w:color="000000" w:sz="4" w:val="single"/>
              <w:left w:color="000000" w:sz="4" w:val="single"/>
              <w:bottom w:color="000000" w:sz="4" w:val="single"/>
              <w:right w:color="000000" w:sz="4" w:val="single"/>
            </w:tcBorders>
            <w:tcMar>
              <w:left w:type="dxa" w:w="0"/>
              <w:right w:type="dxa" w:w="0"/>
            </w:tcMar>
          </w:tcPr>
          <w:p w14:paraId="B2160000">
            <w:pPr>
              <w:pStyle w:val="Style_2"/>
              <w:ind w:firstLine="0" w:left="0"/>
              <w:jc w:val="center"/>
            </w:pPr>
            <w:r>
              <w:t>0,0149439414</w:t>
            </w:r>
          </w:p>
        </w:tc>
        <w:tc>
          <w:tcPr>
            <w:tcW w:type="dxa" w:w="1304"/>
            <w:tcBorders>
              <w:top w:color="000000" w:sz="4" w:val="single"/>
              <w:left w:color="000000" w:sz="4" w:val="single"/>
              <w:bottom w:color="000000" w:sz="4" w:val="single"/>
              <w:right w:color="000000" w:sz="4" w:val="single"/>
            </w:tcBorders>
            <w:tcMar>
              <w:left w:type="dxa" w:w="0"/>
              <w:right w:type="dxa" w:w="0"/>
            </w:tcMar>
          </w:tcPr>
          <w:p w14:paraId="B3160000">
            <w:pPr>
              <w:pStyle w:val="Style_2"/>
              <w:ind w:firstLine="0" w:left="0"/>
              <w:jc w:val="center"/>
            </w:pPr>
            <w:r>
              <w:t>1 961,7</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416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5160000">
            <w:pPr>
              <w:pStyle w:val="Style_2"/>
              <w:ind w:firstLine="0" w:left="0"/>
              <w:jc w:val="center"/>
            </w:pPr>
            <w:r>
              <w:t>29,3</w:t>
            </w:r>
          </w:p>
        </w:tc>
        <w:tc>
          <w:tcPr>
            <w:tcW w:type="dxa" w:w="1474"/>
            <w:tcBorders>
              <w:top w:color="000000" w:sz="4" w:val="single"/>
              <w:left w:color="000000" w:sz="4" w:val="single"/>
              <w:bottom w:color="000000" w:sz="4" w:val="single"/>
              <w:right w:color="000000" w:sz="4" w:val="single"/>
            </w:tcBorders>
            <w:tcMar>
              <w:left w:type="dxa" w:w="0"/>
              <w:right w:type="dxa" w:w="0"/>
            </w:tcMar>
          </w:tcPr>
          <w:p w14:paraId="B616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B7160000">
            <w:pPr>
              <w:pStyle w:val="Style_2"/>
              <w:ind w:firstLine="0" w:left="0"/>
              <w:jc w:val="center"/>
            </w:pPr>
            <w:r>
              <w:t>33 154,5</w:t>
            </w:r>
          </w:p>
        </w:tc>
        <w:tc>
          <w:tcPr>
            <w:tcW w:type="dxa" w:w="835"/>
            <w:tcBorders>
              <w:top w:color="000000" w:sz="4" w:val="single"/>
              <w:left w:color="000000" w:sz="4" w:val="single"/>
              <w:bottom w:color="000000" w:sz="4" w:val="single"/>
              <w:right w:color="000000" w:sz="4" w:val="single"/>
            </w:tcBorders>
            <w:tcMar>
              <w:left w:type="dxa" w:w="0"/>
              <w:right w:type="dxa" w:w="0"/>
            </w:tcMar>
          </w:tcPr>
          <w:p w14:paraId="B816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B9160000">
            <w:pPr>
              <w:pStyle w:val="Style_2"/>
              <w:ind w:firstLine="0" w:left="0"/>
              <w:jc w:val="left"/>
            </w:pPr>
            <w:r>
              <w:t>компьютерная томография</w:t>
            </w:r>
          </w:p>
        </w:tc>
        <w:tc>
          <w:tcPr>
            <w:tcW w:type="dxa" w:w="1020"/>
            <w:tcBorders>
              <w:top w:color="000000" w:sz="4" w:val="single"/>
              <w:left w:color="000000" w:sz="4" w:val="single"/>
              <w:bottom w:color="000000" w:sz="4" w:val="single"/>
              <w:right w:color="000000" w:sz="4" w:val="single"/>
            </w:tcBorders>
            <w:tcMar>
              <w:left w:type="dxa" w:w="0"/>
              <w:right w:type="dxa" w:w="0"/>
            </w:tcMar>
          </w:tcPr>
          <w:p w14:paraId="BA160000">
            <w:pPr>
              <w:pStyle w:val="Style_2"/>
              <w:ind w:firstLine="0" w:left="0"/>
              <w:jc w:val="center"/>
            </w:pPr>
            <w:bookmarkStart w:id="265" w:name="Par5678"/>
            <w:bookmarkEnd w:id="265"/>
            <w:r>
              <w:t>53.3.1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BB160000">
            <w:pPr>
              <w:pStyle w:val="Style_2"/>
              <w:ind w:firstLine="0" w:left="0"/>
              <w:jc w:val="left"/>
            </w:pPr>
            <w:r>
              <w:t>исследования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BC16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BD16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E16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F160000">
            <w:pPr>
              <w:pStyle w:val="Style_2"/>
              <w:ind w:firstLine="0" w:left="0"/>
              <w:jc w:val="center"/>
            </w:pPr>
            <w:r>
              <w:t>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C016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C116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C216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C3160000">
            <w:pPr>
              <w:pStyle w:val="Style_2"/>
              <w:ind w:firstLine="0" w:left="0"/>
              <w:jc w:val="left"/>
            </w:pPr>
            <w:r>
              <w:t>магнитно-резонансная томография</w:t>
            </w:r>
          </w:p>
        </w:tc>
        <w:tc>
          <w:tcPr>
            <w:tcW w:type="dxa" w:w="1020"/>
            <w:tcBorders>
              <w:top w:color="000000" w:sz="4" w:val="single"/>
              <w:left w:color="000000" w:sz="4" w:val="single"/>
              <w:bottom w:color="000000" w:sz="4" w:val="single"/>
              <w:right w:color="000000" w:sz="4" w:val="single"/>
            </w:tcBorders>
            <w:tcMar>
              <w:left w:type="dxa" w:w="0"/>
              <w:right w:type="dxa" w:w="0"/>
            </w:tcMar>
          </w:tcPr>
          <w:p w14:paraId="C4160000">
            <w:pPr>
              <w:pStyle w:val="Style_2"/>
              <w:ind w:firstLine="0" w:left="0"/>
              <w:jc w:val="center"/>
            </w:pPr>
            <w:bookmarkStart w:id="266" w:name="Par5688"/>
            <w:bookmarkEnd w:id="266"/>
            <w:r>
              <w:t>53.3.2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C5160000">
            <w:pPr>
              <w:pStyle w:val="Style_2"/>
              <w:ind w:firstLine="0" w:left="0"/>
              <w:jc w:val="left"/>
            </w:pPr>
            <w:r>
              <w:t>исследования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C616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C716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816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9160000">
            <w:pPr>
              <w:pStyle w:val="Style_2"/>
              <w:ind w:firstLine="0" w:left="0"/>
              <w:jc w:val="center"/>
            </w:pPr>
            <w:r>
              <w:t>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CA16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CB16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CC16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CD160000">
            <w:pPr>
              <w:pStyle w:val="Style_2"/>
              <w:ind w:firstLine="0" w:left="0"/>
              <w:jc w:val="left"/>
            </w:pPr>
            <w:r>
              <w:t>ультразвуковое исследование сердечно-сосудистой системы</w:t>
            </w:r>
          </w:p>
        </w:tc>
        <w:tc>
          <w:tcPr>
            <w:tcW w:type="dxa" w:w="1020"/>
            <w:tcBorders>
              <w:top w:color="000000" w:sz="4" w:val="single"/>
              <w:left w:color="000000" w:sz="4" w:val="single"/>
              <w:bottom w:color="000000" w:sz="4" w:val="single"/>
              <w:right w:color="000000" w:sz="4" w:val="single"/>
            </w:tcBorders>
            <w:tcMar>
              <w:left w:type="dxa" w:w="0"/>
              <w:right w:type="dxa" w:w="0"/>
            </w:tcMar>
          </w:tcPr>
          <w:p w14:paraId="CE160000">
            <w:pPr>
              <w:pStyle w:val="Style_2"/>
              <w:ind w:firstLine="0" w:left="0"/>
              <w:jc w:val="center"/>
            </w:pPr>
            <w:bookmarkStart w:id="267" w:name="Par5698"/>
            <w:bookmarkEnd w:id="267"/>
            <w:r>
              <w:t>53.3.3</w:t>
            </w:r>
          </w:p>
        </w:tc>
        <w:tc>
          <w:tcPr>
            <w:tcW w:type="dxa" w:w="1984"/>
            <w:tcBorders>
              <w:top w:color="000000" w:sz="4" w:val="single"/>
              <w:left w:color="000000" w:sz="4" w:val="single"/>
              <w:bottom w:color="000000" w:sz="4" w:val="single"/>
              <w:right w:color="000000" w:sz="4" w:val="single"/>
            </w:tcBorders>
            <w:tcMar>
              <w:left w:type="dxa" w:w="0"/>
              <w:right w:type="dxa" w:w="0"/>
            </w:tcMar>
          </w:tcPr>
          <w:p w14:paraId="CF160000">
            <w:pPr>
              <w:pStyle w:val="Style_2"/>
              <w:ind w:firstLine="0" w:left="0"/>
              <w:jc w:val="left"/>
            </w:pPr>
            <w:r>
              <w:t>исследования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D016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D116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216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3160000">
            <w:pPr>
              <w:pStyle w:val="Style_2"/>
              <w:ind w:firstLine="0" w:left="0"/>
              <w:jc w:val="center"/>
            </w:pPr>
            <w:r>
              <w:t>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D416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D516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D616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D7160000">
            <w:pPr>
              <w:pStyle w:val="Style_2"/>
              <w:ind w:firstLine="0" w:left="0"/>
              <w:jc w:val="left"/>
            </w:pPr>
            <w:r>
              <w:t>эндоскопическое диагностическое исследование</w:t>
            </w:r>
          </w:p>
        </w:tc>
        <w:tc>
          <w:tcPr>
            <w:tcW w:type="dxa" w:w="1020"/>
            <w:tcBorders>
              <w:top w:color="000000" w:sz="4" w:val="single"/>
              <w:left w:color="000000" w:sz="4" w:val="single"/>
              <w:bottom w:color="000000" w:sz="4" w:val="single"/>
              <w:right w:color="000000" w:sz="4" w:val="single"/>
            </w:tcBorders>
            <w:tcMar>
              <w:left w:type="dxa" w:w="0"/>
              <w:right w:type="dxa" w:w="0"/>
            </w:tcMar>
          </w:tcPr>
          <w:p w14:paraId="D8160000">
            <w:pPr>
              <w:pStyle w:val="Style_2"/>
              <w:ind w:firstLine="0" w:left="0"/>
              <w:jc w:val="center"/>
            </w:pPr>
            <w:bookmarkStart w:id="268" w:name="Par5708"/>
            <w:bookmarkEnd w:id="268"/>
            <w:r>
              <w:t>53.3.4</w:t>
            </w:r>
          </w:p>
        </w:tc>
        <w:tc>
          <w:tcPr>
            <w:tcW w:type="dxa" w:w="1984"/>
            <w:tcBorders>
              <w:top w:color="000000" w:sz="4" w:val="single"/>
              <w:left w:color="000000" w:sz="4" w:val="single"/>
              <w:bottom w:color="000000" w:sz="4" w:val="single"/>
              <w:right w:color="000000" w:sz="4" w:val="single"/>
            </w:tcBorders>
            <w:tcMar>
              <w:left w:type="dxa" w:w="0"/>
              <w:right w:type="dxa" w:w="0"/>
            </w:tcMar>
          </w:tcPr>
          <w:p w14:paraId="D9160000">
            <w:pPr>
              <w:pStyle w:val="Style_2"/>
              <w:ind w:firstLine="0" w:left="0"/>
              <w:jc w:val="left"/>
            </w:pPr>
            <w:r>
              <w:t>исследования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DA16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DB16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C16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D160000">
            <w:pPr>
              <w:pStyle w:val="Style_2"/>
              <w:ind w:firstLine="0" w:left="0"/>
              <w:jc w:val="center"/>
            </w:pPr>
            <w:r>
              <w:t>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DE16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DF16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E016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E1160000">
            <w:pPr>
              <w:pStyle w:val="Style_2"/>
              <w:ind w:firstLine="0" w:left="0"/>
              <w:jc w:val="left"/>
            </w:pPr>
            <w:r>
              <w:t>молекулярно-генетическое исследование с целью диагностики онкологических заболеваний</w:t>
            </w:r>
          </w:p>
        </w:tc>
        <w:tc>
          <w:tcPr>
            <w:tcW w:type="dxa" w:w="1020"/>
            <w:tcBorders>
              <w:top w:color="000000" w:sz="4" w:val="single"/>
              <w:left w:color="000000" w:sz="4" w:val="single"/>
              <w:bottom w:color="000000" w:sz="4" w:val="single"/>
              <w:right w:color="000000" w:sz="4" w:val="single"/>
            </w:tcBorders>
            <w:tcMar>
              <w:left w:type="dxa" w:w="0"/>
              <w:right w:type="dxa" w:w="0"/>
            </w:tcMar>
          </w:tcPr>
          <w:p w14:paraId="E2160000">
            <w:pPr>
              <w:pStyle w:val="Style_2"/>
              <w:ind w:firstLine="0" w:left="0"/>
              <w:jc w:val="center"/>
            </w:pPr>
            <w:bookmarkStart w:id="269" w:name="Par5718"/>
            <w:bookmarkEnd w:id="269"/>
            <w:r>
              <w:t>53.3.5</w:t>
            </w:r>
          </w:p>
        </w:tc>
        <w:tc>
          <w:tcPr>
            <w:tcW w:type="dxa" w:w="1984"/>
            <w:tcBorders>
              <w:top w:color="000000" w:sz="4" w:val="single"/>
              <w:left w:color="000000" w:sz="4" w:val="single"/>
              <w:bottom w:color="000000" w:sz="4" w:val="single"/>
              <w:right w:color="000000" w:sz="4" w:val="single"/>
            </w:tcBorders>
            <w:tcMar>
              <w:left w:type="dxa" w:w="0"/>
              <w:right w:type="dxa" w:w="0"/>
            </w:tcMar>
          </w:tcPr>
          <w:p w14:paraId="E3160000">
            <w:pPr>
              <w:pStyle w:val="Style_2"/>
              <w:ind w:firstLine="0" w:left="0"/>
              <w:jc w:val="left"/>
            </w:pPr>
            <w:r>
              <w:t>исследования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E416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E516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616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E7160000">
            <w:pPr>
              <w:pStyle w:val="Style_2"/>
              <w:ind w:firstLine="0" w:left="0"/>
              <w:jc w:val="center"/>
            </w:pPr>
            <w:r>
              <w:t>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E816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E916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EA16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EB160000">
            <w:pPr>
              <w:pStyle w:val="Style_2"/>
              <w:ind w:firstLine="0" w:left="0"/>
              <w:jc w:val="left"/>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type="dxa" w:w="1020"/>
            <w:tcBorders>
              <w:top w:color="000000" w:sz="4" w:val="single"/>
              <w:left w:color="000000" w:sz="4" w:val="single"/>
              <w:bottom w:color="000000" w:sz="4" w:val="single"/>
              <w:right w:color="000000" w:sz="4" w:val="single"/>
            </w:tcBorders>
            <w:tcMar>
              <w:left w:type="dxa" w:w="0"/>
              <w:right w:type="dxa" w:w="0"/>
            </w:tcMar>
          </w:tcPr>
          <w:p w14:paraId="EC160000">
            <w:pPr>
              <w:pStyle w:val="Style_2"/>
              <w:ind w:firstLine="0" w:left="0"/>
              <w:jc w:val="center"/>
            </w:pPr>
            <w:bookmarkStart w:id="270" w:name="Par5728"/>
            <w:bookmarkEnd w:id="270"/>
            <w:r>
              <w:t>53.3.6</w:t>
            </w:r>
          </w:p>
        </w:tc>
        <w:tc>
          <w:tcPr>
            <w:tcW w:type="dxa" w:w="1984"/>
            <w:tcBorders>
              <w:top w:color="000000" w:sz="4" w:val="single"/>
              <w:left w:color="000000" w:sz="4" w:val="single"/>
              <w:bottom w:color="000000" w:sz="4" w:val="single"/>
              <w:right w:color="000000" w:sz="4" w:val="single"/>
            </w:tcBorders>
            <w:tcMar>
              <w:left w:type="dxa" w:w="0"/>
              <w:right w:type="dxa" w:w="0"/>
            </w:tcMar>
          </w:tcPr>
          <w:p w14:paraId="ED160000">
            <w:pPr>
              <w:pStyle w:val="Style_2"/>
              <w:ind w:firstLine="0" w:left="0"/>
              <w:jc w:val="left"/>
            </w:pPr>
            <w:r>
              <w:t>исследования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EE16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EF16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016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F1160000">
            <w:pPr>
              <w:pStyle w:val="Style_2"/>
              <w:ind w:firstLine="0" w:left="0"/>
              <w:jc w:val="center"/>
            </w:pPr>
            <w:r>
              <w:t>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F216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F316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F416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F5160000">
            <w:pPr>
              <w:pStyle w:val="Style_2"/>
              <w:ind w:firstLine="0" w:left="0"/>
              <w:jc w:val="left"/>
            </w:pPr>
            <w:r>
              <w:t>тестирование на выявление новой коронавирусной инфекции (COVID-19)</w:t>
            </w:r>
          </w:p>
        </w:tc>
        <w:tc>
          <w:tcPr>
            <w:tcW w:type="dxa" w:w="1020"/>
            <w:tcBorders>
              <w:top w:color="000000" w:sz="4" w:val="single"/>
              <w:left w:color="000000" w:sz="4" w:val="single"/>
              <w:bottom w:color="000000" w:sz="4" w:val="single"/>
              <w:right w:color="000000" w:sz="4" w:val="single"/>
            </w:tcBorders>
            <w:tcMar>
              <w:left w:type="dxa" w:w="0"/>
              <w:right w:type="dxa" w:w="0"/>
            </w:tcMar>
          </w:tcPr>
          <w:p w14:paraId="F6160000">
            <w:pPr>
              <w:pStyle w:val="Style_2"/>
              <w:ind w:firstLine="0" w:left="0"/>
              <w:jc w:val="center"/>
            </w:pPr>
            <w:bookmarkStart w:id="271" w:name="Par5738"/>
            <w:bookmarkEnd w:id="271"/>
            <w:r>
              <w:t>53.3.7</w:t>
            </w:r>
          </w:p>
        </w:tc>
        <w:tc>
          <w:tcPr>
            <w:tcW w:type="dxa" w:w="1984"/>
            <w:tcBorders>
              <w:top w:color="000000" w:sz="4" w:val="single"/>
              <w:left w:color="000000" w:sz="4" w:val="single"/>
              <w:bottom w:color="000000" w:sz="4" w:val="single"/>
              <w:right w:color="000000" w:sz="4" w:val="single"/>
            </w:tcBorders>
            <w:tcMar>
              <w:left w:type="dxa" w:w="0"/>
              <w:right w:type="dxa" w:w="0"/>
            </w:tcMar>
          </w:tcPr>
          <w:p w14:paraId="F7160000">
            <w:pPr>
              <w:pStyle w:val="Style_2"/>
              <w:ind w:firstLine="0" w:left="0"/>
              <w:jc w:val="left"/>
            </w:pPr>
            <w:r>
              <w:t>исследования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F816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F916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A16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FB160000">
            <w:pPr>
              <w:pStyle w:val="Style_2"/>
              <w:ind w:firstLine="0" w:left="0"/>
              <w:jc w:val="center"/>
            </w:pPr>
            <w:r>
              <w:t>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FC16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FD16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FE16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FF160000">
            <w:pPr>
              <w:pStyle w:val="Style_2"/>
              <w:ind w:firstLine="0" w:left="0"/>
              <w:jc w:val="left"/>
            </w:pPr>
            <w:r>
              <w:t>диспансерное наблюдение</w:t>
            </w:r>
          </w:p>
        </w:tc>
        <w:tc>
          <w:tcPr>
            <w:tcW w:type="dxa" w:w="1020"/>
            <w:tcBorders>
              <w:top w:color="000000" w:sz="4" w:val="single"/>
              <w:left w:color="000000" w:sz="4" w:val="single"/>
              <w:bottom w:color="000000" w:sz="4" w:val="single"/>
              <w:right w:color="000000" w:sz="4" w:val="single"/>
            </w:tcBorders>
            <w:tcMar>
              <w:left w:type="dxa" w:w="0"/>
              <w:right w:type="dxa" w:w="0"/>
            </w:tcMar>
          </w:tcPr>
          <w:p w14:paraId="00170000">
            <w:pPr>
              <w:pStyle w:val="Style_2"/>
              <w:ind w:firstLine="0" w:left="0"/>
              <w:jc w:val="center"/>
            </w:pPr>
            <w:bookmarkStart w:id="272" w:name="Par5748"/>
            <w:bookmarkEnd w:id="272"/>
            <w:r>
              <w:t>53.4</w:t>
            </w:r>
          </w:p>
        </w:tc>
        <w:tc>
          <w:tcPr>
            <w:tcW w:type="dxa" w:w="1984"/>
            <w:tcBorders>
              <w:top w:color="000000" w:sz="4" w:val="single"/>
              <w:left w:color="000000" w:sz="4" w:val="single"/>
              <w:bottom w:color="000000" w:sz="4" w:val="single"/>
              <w:right w:color="000000" w:sz="4" w:val="single"/>
            </w:tcBorders>
            <w:tcMar>
              <w:left w:type="dxa" w:w="0"/>
              <w:right w:type="dxa" w:w="0"/>
            </w:tcMar>
          </w:tcPr>
          <w:p w14:paraId="01170000">
            <w:pPr>
              <w:pStyle w:val="Style_2"/>
              <w:ind w:firstLine="0" w:left="0"/>
              <w:jc w:val="left"/>
            </w:pPr>
            <w:r>
              <w:t>комплексное посещение</w:t>
            </w:r>
          </w:p>
        </w:tc>
        <w:tc>
          <w:tcPr>
            <w:tcW w:type="dxa" w:w="1644"/>
            <w:tcBorders>
              <w:top w:color="000000" w:sz="4" w:val="single"/>
              <w:left w:color="000000" w:sz="4" w:val="single"/>
              <w:bottom w:color="000000" w:sz="4" w:val="single"/>
              <w:right w:color="000000" w:sz="4" w:val="single"/>
            </w:tcBorders>
            <w:tcMar>
              <w:left w:type="dxa" w:w="0"/>
              <w:right w:type="dxa" w:w="0"/>
            </w:tcMar>
          </w:tcPr>
          <w:p w14:paraId="0217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0317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417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05170000">
            <w:pPr>
              <w:pStyle w:val="Style_2"/>
              <w:ind w:firstLine="0" w:left="0"/>
              <w:jc w:val="center"/>
            </w:pPr>
            <w:r>
              <w:t>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0617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0717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0817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09170000">
            <w:pPr>
              <w:pStyle w:val="Style_2"/>
              <w:ind w:firstLine="0" w:left="0"/>
              <w:jc w:val="left"/>
            </w:pPr>
            <w:r>
              <w:t xml:space="preserve">2.2. В условиях дневных стационаров, за исключением медицинской реабилитации &lt;*****&gt; (сумма </w:t>
            </w:r>
            <w:r>
              <w:rPr>
                <w:color w:val="0000FF"/>
              </w:rPr>
              <w:fldChar w:fldCharType="begin"/>
            </w:r>
            <w:r>
              <w:rPr>
                <w:color w:val="0000FF"/>
              </w:rPr>
              <w:instrText>HYPERLINK \l "Par5768" \o "54.1"</w:instrText>
            </w:r>
            <w:r>
              <w:rPr>
                <w:color w:val="0000FF"/>
              </w:rPr>
              <w:fldChar w:fldCharType="separate"/>
            </w:r>
            <w:r>
              <w:rPr>
                <w:color w:val="0000FF"/>
              </w:rPr>
              <w:t>строк 54.1</w:t>
            </w:r>
            <w:r>
              <w:rPr>
                <w:color w:val="0000FF"/>
              </w:rPr>
              <w:fldChar w:fldCharType="end"/>
            </w:r>
            <w:r>
              <w:t xml:space="preserve"> + </w:t>
            </w:r>
            <w:r>
              <w:rPr>
                <w:color w:val="0000FF"/>
              </w:rPr>
              <w:fldChar w:fldCharType="begin"/>
            </w:r>
            <w:r>
              <w:rPr>
                <w:color w:val="0000FF"/>
              </w:rPr>
              <w:instrText>HYPERLINK \l "Par5778" \o "54.2"</w:instrText>
            </w:r>
            <w:r>
              <w:rPr>
                <w:color w:val="0000FF"/>
              </w:rPr>
              <w:fldChar w:fldCharType="separate"/>
            </w:r>
            <w:r>
              <w:rPr>
                <w:color w:val="0000FF"/>
              </w:rPr>
              <w:t>54.2</w:t>
            </w:r>
            <w:r>
              <w:rPr>
                <w:color w:val="0000FF"/>
              </w:rPr>
              <w:fldChar w:fldCharType="end"/>
            </w:r>
            <w:r>
              <w:t>), в том числе:</w:t>
            </w:r>
          </w:p>
        </w:tc>
        <w:tc>
          <w:tcPr>
            <w:tcW w:type="dxa" w:w="1020"/>
            <w:tcBorders>
              <w:top w:color="000000" w:sz="4" w:val="single"/>
              <w:left w:color="000000" w:sz="4" w:val="single"/>
              <w:bottom w:color="000000" w:sz="4" w:val="single"/>
              <w:right w:color="000000" w:sz="4" w:val="single"/>
            </w:tcBorders>
            <w:tcMar>
              <w:left w:type="dxa" w:w="0"/>
              <w:right w:type="dxa" w:w="0"/>
            </w:tcMar>
          </w:tcPr>
          <w:p w14:paraId="0A170000">
            <w:pPr>
              <w:pStyle w:val="Style_2"/>
              <w:ind w:firstLine="0" w:left="0"/>
              <w:jc w:val="center"/>
            </w:pPr>
            <w:bookmarkStart w:id="273" w:name="Par5758"/>
            <w:bookmarkEnd w:id="273"/>
            <w:r>
              <w:t>54</w:t>
            </w:r>
          </w:p>
        </w:tc>
        <w:tc>
          <w:tcPr>
            <w:tcW w:type="dxa" w:w="1984"/>
            <w:tcBorders>
              <w:top w:color="000000" w:sz="4" w:val="single"/>
              <w:left w:color="000000" w:sz="4" w:val="single"/>
              <w:bottom w:color="000000" w:sz="4" w:val="single"/>
              <w:right w:color="000000" w:sz="4" w:val="single"/>
            </w:tcBorders>
            <w:tcMar>
              <w:left w:type="dxa" w:w="0"/>
              <w:right w:type="dxa" w:w="0"/>
            </w:tcMar>
          </w:tcPr>
          <w:p w14:paraId="0B170000">
            <w:pPr>
              <w:pStyle w:val="Style_2"/>
              <w:ind w:firstLine="0" w:left="0"/>
              <w:jc w:val="left"/>
            </w:pPr>
            <w:r>
              <w:t>случаев лечения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0C17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0D170000">
            <w:pPr>
              <w:pStyle w:val="Style_2"/>
              <w:ind w:firstLine="0" w:left="0"/>
              <w:jc w:val="left"/>
            </w:pPr>
          </w:p>
        </w:tc>
        <w:tc>
          <w:tcPr>
            <w:tcW w:type="dxa" w:w="1134"/>
            <w:tcBorders>
              <w:top w:color="000000" w:sz="4" w:val="single"/>
              <w:left w:color="000000" w:sz="4" w:val="single"/>
              <w:bottom w:color="000000" w:sz="4" w:val="single"/>
              <w:right w:color="000000" w:sz="4" w:val="single"/>
            </w:tcBorders>
            <w:tcMar>
              <w:left w:type="dxa" w:w="0"/>
              <w:right w:type="dxa" w:w="0"/>
            </w:tcMar>
          </w:tcPr>
          <w:p w14:paraId="0E17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0F170000">
            <w:pPr>
              <w:pStyle w:val="Style_2"/>
              <w:ind w:firstLine="0" w:left="0"/>
              <w:jc w:val="center"/>
            </w:pPr>
            <w:r>
              <w:t>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1017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1117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1217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13170000">
            <w:pPr>
              <w:pStyle w:val="Style_2"/>
              <w:ind w:firstLine="0" w:left="0"/>
              <w:jc w:val="left"/>
            </w:pPr>
            <w:r>
              <w:t>2.2.1. для медицинской помощи по профилю "онкология"</w:t>
            </w:r>
          </w:p>
        </w:tc>
        <w:tc>
          <w:tcPr>
            <w:tcW w:type="dxa" w:w="1020"/>
            <w:tcBorders>
              <w:top w:color="000000" w:sz="4" w:val="single"/>
              <w:left w:color="000000" w:sz="4" w:val="single"/>
              <w:bottom w:color="000000" w:sz="4" w:val="single"/>
              <w:right w:color="000000" w:sz="4" w:val="single"/>
            </w:tcBorders>
            <w:tcMar>
              <w:left w:type="dxa" w:w="0"/>
              <w:right w:type="dxa" w:w="0"/>
            </w:tcMar>
          </w:tcPr>
          <w:p w14:paraId="14170000">
            <w:pPr>
              <w:pStyle w:val="Style_2"/>
              <w:ind w:firstLine="0" w:left="0"/>
              <w:jc w:val="center"/>
            </w:pPr>
            <w:bookmarkStart w:id="274" w:name="Par5768"/>
            <w:bookmarkEnd w:id="274"/>
            <w:r>
              <w:t>54.1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15170000">
            <w:pPr>
              <w:pStyle w:val="Style_2"/>
              <w:ind w:firstLine="0" w:left="0"/>
              <w:jc w:val="left"/>
            </w:pPr>
            <w:r>
              <w:t>случай лечения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1617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1717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817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9170000">
            <w:pPr>
              <w:pStyle w:val="Style_2"/>
              <w:ind w:firstLine="0" w:left="0"/>
              <w:jc w:val="center"/>
            </w:pPr>
            <w:r>
              <w:t>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1A17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1B17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1C17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1D170000">
            <w:pPr>
              <w:pStyle w:val="Style_2"/>
              <w:ind w:firstLine="0" w:left="0"/>
              <w:jc w:val="left"/>
            </w:pPr>
            <w:r>
              <w:t>2.2.2. для медицинской помощи при экстракорпоральном оплодотворении</w:t>
            </w:r>
          </w:p>
        </w:tc>
        <w:tc>
          <w:tcPr>
            <w:tcW w:type="dxa" w:w="1020"/>
            <w:tcBorders>
              <w:top w:color="000000" w:sz="4" w:val="single"/>
              <w:left w:color="000000" w:sz="4" w:val="single"/>
              <w:bottom w:color="000000" w:sz="4" w:val="single"/>
              <w:right w:color="000000" w:sz="4" w:val="single"/>
            </w:tcBorders>
            <w:tcMar>
              <w:left w:type="dxa" w:w="0"/>
              <w:right w:type="dxa" w:w="0"/>
            </w:tcMar>
          </w:tcPr>
          <w:p w14:paraId="1E170000">
            <w:pPr>
              <w:pStyle w:val="Style_2"/>
              <w:ind w:firstLine="0" w:left="0"/>
              <w:jc w:val="center"/>
            </w:pPr>
            <w:bookmarkStart w:id="275" w:name="Par5778"/>
            <w:bookmarkEnd w:id="275"/>
            <w:r>
              <w:t>54.2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1F170000">
            <w:pPr>
              <w:pStyle w:val="Style_2"/>
              <w:ind w:firstLine="0" w:left="0"/>
              <w:jc w:val="left"/>
            </w:pPr>
            <w:r>
              <w:t>случай</w:t>
            </w:r>
          </w:p>
        </w:tc>
        <w:tc>
          <w:tcPr>
            <w:tcW w:type="dxa" w:w="1644"/>
            <w:tcBorders>
              <w:top w:color="000000" w:sz="4" w:val="single"/>
              <w:left w:color="000000" w:sz="4" w:val="single"/>
              <w:bottom w:color="000000" w:sz="4" w:val="single"/>
              <w:right w:color="000000" w:sz="4" w:val="single"/>
            </w:tcBorders>
            <w:tcMar>
              <w:left w:type="dxa" w:w="0"/>
              <w:right w:type="dxa" w:w="0"/>
            </w:tcMar>
          </w:tcPr>
          <w:p w14:paraId="2017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2117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217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3170000">
            <w:pPr>
              <w:pStyle w:val="Style_2"/>
              <w:ind w:firstLine="0" w:left="0"/>
              <w:jc w:val="center"/>
            </w:pPr>
            <w:r>
              <w:t>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2417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2517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2617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27170000">
            <w:pPr>
              <w:pStyle w:val="Style_2"/>
              <w:ind w:firstLine="0" w:left="0"/>
              <w:jc w:val="left"/>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type="dxa" w:w="1020"/>
            <w:tcBorders>
              <w:top w:color="000000" w:sz="4" w:val="single"/>
              <w:left w:color="000000" w:sz="4" w:val="single"/>
              <w:bottom w:color="000000" w:sz="4" w:val="single"/>
              <w:right w:color="000000" w:sz="4" w:val="single"/>
            </w:tcBorders>
            <w:tcMar>
              <w:left w:type="dxa" w:w="0"/>
              <w:right w:type="dxa" w:w="0"/>
            </w:tcMar>
          </w:tcPr>
          <w:p w14:paraId="28170000">
            <w:pPr>
              <w:pStyle w:val="Style_2"/>
              <w:ind w:firstLine="0" w:left="0"/>
              <w:jc w:val="center"/>
            </w:pPr>
            <w:r>
              <w:t>55</w:t>
            </w:r>
          </w:p>
        </w:tc>
        <w:tc>
          <w:tcPr>
            <w:tcW w:type="dxa" w:w="1984"/>
            <w:tcBorders>
              <w:top w:color="000000" w:sz="4" w:val="single"/>
              <w:left w:color="000000" w:sz="4" w:val="single"/>
              <w:bottom w:color="000000" w:sz="4" w:val="single"/>
              <w:right w:color="000000" w:sz="4" w:val="single"/>
            </w:tcBorders>
            <w:tcMar>
              <w:left w:type="dxa" w:w="0"/>
              <w:right w:type="dxa" w:w="0"/>
            </w:tcMar>
          </w:tcPr>
          <w:p w14:paraId="29170000">
            <w:pPr>
              <w:pStyle w:val="Style_2"/>
              <w:ind w:firstLine="0" w:left="0"/>
              <w:jc w:val="left"/>
            </w:pPr>
            <w:r>
              <w:t>случай лечения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2A17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2B17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C17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D170000">
            <w:pPr>
              <w:pStyle w:val="Style_2"/>
              <w:ind w:firstLine="0" w:left="0"/>
              <w:jc w:val="center"/>
            </w:pPr>
            <w:r>
              <w:t>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2E17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2F17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3017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31170000">
            <w:pPr>
              <w:pStyle w:val="Style_2"/>
              <w:ind w:firstLine="0" w:left="0"/>
              <w:jc w:val="left"/>
            </w:pPr>
            <w:r>
              <w:t>3.1) для медицинской помощи по профилю "онкология"</w:t>
            </w:r>
          </w:p>
        </w:tc>
        <w:tc>
          <w:tcPr>
            <w:tcW w:type="dxa" w:w="1020"/>
            <w:tcBorders>
              <w:top w:color="000000" w:sz="4" w:val="single"/>
              <w:left w:color="000000" w:sz="4" w:val="single"/>
              <w:bottom w:color="000000" w:sz="4" w:val="single"/>
              <w:right w:color="000000" w:sz="4" w:val="single"/>
            </w:tcBorders>
            <w:tcMar>
              <w:left w:type="dxa" w:w="0"/>
              <w:right w:type="dxa" w:w="0"/>
            </w:tcMar>
          </w:tcPr>
          <w:p w14:paraId="32170000">
            <w:pPr>
              <w:pStyle w:val="Style_2"/>
              <w:ind w:firstLine="0" w:left="0"/>
              <w:jc w:val="center"/>
            </w:pPr>
            <w:r>
              <w:t>55.1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33170000">
            <w:pPr>
              <w:pStyle w:val="Style_2"/>
              <w:ind w:firstLine="0" w:left="0"/>
              <w:jc w:val="left"/>
            </w:pPr>
            <w:r>
              <w:t>случай лечения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3417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3517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617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37170000">
            <w:pPr>
              <w:pStyle w:val="Style_2"/>
              <w:ind w:firstLine="0" w:left="0"/>
              <w:jc w:val="center"/>
            </w:pPr>
            <w:r>
              <w:t>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3817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3917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3A17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3B170000">
            <w:pPr>
              <w:pStyle w:val="Style_2"/>
              <w:ind w:firstLine="0" w:left="0"/>
              <w:jc w:val="left"/>
            </w:pPr>
            <w:r>
              <w:t>3.2) для медицинской помощи при экстракорпоральном оплодотворении</w:t>
            </w:r>
          </w:p>
        </w:tc>
        <w:tc>
          <w:tcPr>
            <w:tcW w:type="dxa" w:w="1020"/>
            <w:tcBorders>
              <w:top w:color="000000" w:sz="4" w:val="single"/>
              <w:left w:color="000000" w:sz="4" w:val="single"/>
              <w:bottom w:color="000000" w:sz="4" w:val="single"/>
              <w:right w:color="000000" w:sz="4" w:val="single"/>
            </w:tcBorders>
            <w:tcMar>
              <w:left w:type="dxa" w:w="0"/>
              <w:right w:type="dxa" w:w="0"/>
            </w:tcMar>
          </w:tcPr>
          <w:p w14:paraId="3C170000">
            <w:pPr>
              <w:pStyle w:val="Style_2"/>
              <w:ind w:firstLine="0" w:left="0"/>
              <w:jc w:val="center"/>
            </w:pPr>
            <w:r>
              <w:t>55.2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3D170000">
            <w:pPr>
              <w:pStyle w:val="Style_2"/>
              <w:ind w:firstLine="0" w:left="0"/>
              <w:jc w:val="left"/>
            </w:pPr>
            <w:r>
              <w:t>случай</w:t>
            </w:r>
          </w:p>
        </w:tc>
        <w:tc>
          <w:tcPr>
            <w:tcW w:type="dxa" w:w="1644"/>
            <w:tcBorders>
              <w:top w:color="000000" w:sz="4" w:val="single"/>
              <w:left w:color="000000" w:sz="4" w:val="single"/>
              <w:bottom w:color="000000" w:sz="4" w:val="single"/>
              <w:right w:color="000000" w:sz="4" w:val="single"/>
            </w:tcBorders>
            <w:tcMar>
              <w:left w:type="dxa" w:w="0"/>
              <w:right w:type="dxa" w:w="0"/>
            </w:tcMar>
          </w:tcPr>
          <w:p w14:paraId="3E17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3F17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017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1170000">
            <w:pPr>
              <w:pStyle w:val="Style_2"/>
              <w:ind w:firstLine="0" w:left="0"/>
              <w:jc w:val="center"/>
            </w:pPr>
            <w:r>
              <w:t>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4217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4317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4417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45170000">
            <w:pPr>
              <w:pStyle w:val="Style_2"/>
              <w:ind w:firstLine="0" w:left="0"/>
              <w:jc w:val="left"/>
            </w:pPr>
            <w:r>
              <w:t>4. Специализированная, в том числе высокотехнологичная, медицинская помощь, включая медицинскую помощь:</w:t>
            </w:r>
          </w:p>
        </w:tc>
        <w:tc>
          <w:tcPr>
            <w:tcW w:type="dxa" w:w="1020"/>
            <w:tcBorders>
              <w:top w:color="000000" w:sz="4" w:val="single"/>
              <w:left w:color="000000" w:sz="4" w:val="single"/>
              <w:bottom w:color="000000" w:sz="4" w:val="single"/>
              <w:right w:color="000000" w:sz="4" w:val="single"/>
            </w:tcBorders>
            <w:tcMar>
              <w:left w:type="dxa" w:w="0"/>
              <w:right w:type="dxa" w:w="0"/>
            </w:tcMar>
          </w:tcPr>
          <w:p w14:paraId="46170000">
            <w:pPr>
              <w:pStyle w:val="Style_2"/>
              <w:ind w:firstLine="0" w:left="0"/>
              <w:jc w:val="center"/>
            </w:pPr>
            <w:r>
              <w:t>56</w:t>
            </w:r>
          </w:p>
        </w:tc>
        <w:tc>
          <w:tcPr>
            <w:tcW w:type="dxa" w:w="1984"/>
            <w:tcBorders>
              <w:top w:color="000000" w:sz="4" w:val="single"/>
              <w:left w:color="000000" w:sz="4" w:val="single"/>
              <w:bottom w:color="000000" w:sz="4" w:val="single"/>
              <w:right w:color="000000" w:sz="4" w:val="single"/>
            </w:tcBorders>
            <w:tcMar>
              <w:left w:type="dxa" w:w="0"/>
              <w:right w:type="dxa" w:w="0"/>
            </w:tcMar>
          </w:tcPr>
          <w:p w14:paraId="47170000">
            <w:pPr>
              <w:pStyle w:val="Style_2"/>
              <w:ind w:firstLine="0" w:left="0"/>
              <w:jc w:val="left"/>
            </w:pPr>
            <w:r>
              <w:t>Х</w:t>
            </w:r>
          </w:p>
        </w:tc>
        <w:tc>
          <w:tcPr>
            <w:tcW w:type="dxa" w:w="1644"/>
            <w:tcBorders>
              <w:top w:color="000000" w:sz="4" w:val="single"/>
              <w:left w:color="000000" w:sz="4" w:val="single"/>
              <w:bottom w:color="000000" w:sz="4" w:val="single"/>
              <w:right w:color="000000" w:sz="4" w:val="single"/>
            </w:tcBorders>
            <w:tcMar>
              <w:left w:type="dxa" w:w="0"/>
              <w:right w:type="dxa" w:w="0"/>
            </w:tcMar>
          </w:tcPr>
          <w:p w14:paraId="48170000">
            <w:pPr>
              <w:pStyle w:val="Style_2"/>
              <w:ind w:firstLine="0" w:left="0"/>
              <w:jc w:val="center"/>
            </w:pPr>
            <w:r>
              <w:t>Х</w:t>
            </w:r>
          </w:p>
        </w:tc>
        <w:tc>
          <w:tcPr>
            <w:tcW w:type="dxa" w:w="1304"/>
            <w:tcBorders>
              <w:top w:color="000000" w:sz="4" w:val="single"/>
              <w:left w:color="000000" w:sz="4" w:val="single"/>
              <w:bottom w:color="000000" w:sz="4" w:val="single"/>
              <w:right w:color="000000" w:sz="4" w:val="single"/>
            </w:tcBorders>
            <w:tcMar>
              <w:left w:type="dxa" w:w="0"/>
              <w:right w:type="dxa" w:w="0"/>
            </w:tcMar>
          </w:tcPr>
          <w:p w14:paraId="4917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A17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B17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4C17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4D17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4E17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4F170000">
            <w:pPr>
              <w:pStyle w:val="Style_2"/>
              <w:ind w:firstLine="0" w:left="0"/>
              <w:jc w:val="left"/>
            </w:pPr>
            <w:r>
              <w:t>4.1. в условиях дневных стационаров, за исключением медицинской реабилитации, в том числе:</w:t>
            </w:r>
          </w:p>
        </w:tc>
        <w:tc>
          <w:tcPr>
            <w:tcW w:type="dxa" w:w="1020"/>
            <w:tcBorders>
              <w:top w:color="000000" w:sz="4" w:val="single"/>
              <w:left w:color="000000" w:sz="4" w:val="single"/>
              <w:bottom w:color="000000" w:sz="4" w:val="single"/>
              <w:right w:color="000000" w:sz="4" w:val="single"/>
            </w:tcBorders>
            <w:tcMar>
              <w:left w:type="dxa" w:w="0"/>
              <w:right w:type="dxa" w:w="0"/>
            </w:tcMar>
          </w:tcPr>
          <w:p w14:paraId="50170000">
            <w:pPr>
              <w:pStyle w:val="Style_2"/>
              <w:ind w:firstLine="0" w:left="0"/>
              <w:jc w:val="center"/>
            </w:pPr>
            <w:bookmarkStart w:id="276" w:name="Par5828"/>
            <w:bookmarkEnd w:id="276"/>
            <w:r>
              <w:t>57</w:t>
            </w:r>
          </w:p>
        </w:tc>
        <w:tc>
          <w:tcPr>
            <w:tcW w:type="dxa" w:w="1984"/>
            <w:tcBorders>
              <w:top w:color="000000" w:sz="4" w:val="single"/>
              <w:left w:color="000000" w:sz="4" w:val="single"/>
              <w:bottom w:color="000000" w:sz="4" w:val="single"/>
              <w:right w:color="000000" w:sz="4" w:val="single"/>
            </w:tcBorders>
            <w:tcMar>
              <w:left w:type="dxa" w:w="0"/>
              <w:right w:type="dxa" w:w="0"/>
            </w:tcMar>
          </w:tcPr>
          <w:p w14:paraId="51170000">
            <w:pPr>
              <w:pStyle w:val="Style_2"/>
              <w:ind w:firstLine="0" w:left="0"/>
              <w:jc w:val="left"/>
            </w:pPr>
            <w:r>
              <w:t>случай лечения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5217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5317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417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55170000">
            <w:pPr>
              <w:pStyle w:val="Style_2"/>
              <w:ind w:firstLine="0" w:left="0"/>
              <w:jc w:val="center"/>
            </w:pPr>
            <w:r>
              <w:t>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5617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5717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5817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59170000">
            <w:pPr>
              <w:pStyle w:val="Style_2"/>
              <w:ind w:firstLine="0" w:left="0"/>
              <w:jc w:val="left"/>
            </w:pPr>
            <w:r>
              <w:t>4.1.1. для медицинской помощи по профилю "онкология"</w:t>
            </w:r>
          </w:p>
        </w:tc>
        <w:tc>
          <w:tcPr>
            <w:tcW w:type="dxa" w:w="1020"/>
            <w:tcBorders>
              <w:top w:color="000000" w:sz="4" w:val="single"/>
              <w:left w:color="000000" w:sz="4" w:val="single"/>
              <w:bottom w:color="000000" w:sz="4" w:val="single"/>
              <w:right w:color="000000" w:sz="4" w:val="single"/>
            </w:tcBorders>
            <w:tcMar>
              <w:left w:type="dxa" w:w="0"/>
              <w:right w:type="dxa" w:w="0"/>
            </w:tcMar>
          </w:tcPr>
          <w:p w14:paraId="5A170000">
            <w:pPr>
              <w:pStyle w:val="Style_2"/>
              <w:ind w:firstLine="0" w:left="0"/>
              <w:jc w:val="center"/>
            </w:pPr>
            <w:bookmarkStart w:id="277" w:name="Par5838"/>
            <w:bookmarkEnd w:id="277"/>
            <w:r>
              <w:t>57.1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5B170000">
            <w:pPr>
              <w:pStyle w:val="Style_2"/>
              <w:ind w:firstLine="0" w:left="0"/>
              <w:jc w:val="left"/>
            </w:pPr>
            <w:r>
              <w:t>случай лечения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5C17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5D17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E17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5F170000">
            <w:pPr>
              <w:pStyle w:val="Style_2"/>
              <w:ind w:firstLine="0" w:left="0"/>
              <w:jc w:val="center"/>
            </w:pPr>
            <w:r>
              <w:t>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6017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6117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6217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63170000">
            <w:pPr>
              <w:pStyle w:val="Style_2"/>
              <w:ind w:firstLine="0" w:left="0"/>
              <w:jc w:val="left"/>
            </w:pPr>
            <w:r>
              <w:t>4.1.2. для медицинской помощи при экстракорпоральном оплодотворении</w:t>
            </w:r>
          </w:p>
        </w:tc>
        <w:tc>
          <w:tcPr>
            <w:tcW w:type="dxa" w:w="1020"/>
            <w:tcBorders>
              <w:top w:color="000000" w:sz="4" w:val="single"/>
              <w:left w:color="000000" w:sz="4" w:val="single"/>
              <w:bottom w:color="000000" w:sz="4" w:val="single"/>
              <w:right w:color="000000" w:sz="4" w:val="single"/>
            </w:tcBorders>
            <w:tcMar>
              <w:left w:type="dxa" w:w="0"/>
              <w:right w:type="dxa" w:w="0"/>
            </w:tcMar>
          </w:tcPr>
          <w:p w14:paraId="64170000">
            <w:pPr>
              <w:pStyle w:val="Style_2"/>
              <w:ind w:firstLine="0" w:left="0"/>
              <w:jc w:val="center"/>
            </w:pPr>
            <w:bookmarkStart w:id="278" w:name="Par5848"/>
            <w:bookmarkEnd w:id="278"/>
            <w:r>
              <w:t>57.2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65170000">
            <w:pPr>
              <w:pStyle w:val="Style_2"/>
              <w:ind w:firstLine="0" w:left="0"/>
              <w:jc w:val="left"/>
            </w:pPr>
            <w:r>
              <w:t>случай</w:t>
            </w:r>
          </w:p>
        </w:tc>
        <w:tc>
          <w:tcPr>
            <w:tcW w:type="dxa" w:w="1644"/>
            <w:tcBorders>
              <w:top w:color="000000" w:sz="4" w:val="single"/>
              <w:left w:color="000000" w:sz="4" w:val="single"/>
              <w:bottom w:color="000000" w:sz="4" w:val="single"/>
              <w:right w:color="000000" w:sz="4" w:val="single"/>
            </w:tcBorders>
            <w:tcMar>
              <w:left w:type="dxa" w:w="0"/>
              <w:right w:type="dxa" w:w="0"/>
            </w:tcMar>
          </w:tcPr>
          <w:p w14:paraId="6617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6717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817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9170000">
            <w:pPr>
              <w:pStyle w:val="Style_2"/>
              <w:ind w:firstLine="0" w:left="0"/>
              <w:jc w:val="center"/>
            </w:pPr>
            <w:r>
              <w:t>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6A17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6B17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6C17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6D170000">
            <w:pPr>
              <w:pStyle w:val="Style_2"/>
              <w:ind w:firstLine="0" w:left="0"/>
              <w:jc w:val="left"/>
            </w:pPr>
            <w:r>
              <w:t>4.2. в условиях круглосуточного стационара, за исключением медицинской реабилитации, в том числе:</w:t>
            </w:r>
          </w:p>
        </w:tc>
        <w:tc>
          <w:tcPr>
            <w:tcW w:type="dxa" w:w="1020"/>
            <w:tcBorders>
              <w:top w:color="000000" w:sz="4" w:val="single"/>
              <w:left w:color="000000" w:sz="4" w:val="single"/>
              <w:bottom w:color="000000" w:sz="4" w:val="single"/>
              <w:right w:color="000000" w:sz="4" w:val="single"/>
            </w:tcBorders>
            <w:tcMar>
              <w:left w:type="dxa" w:w="0"/>
              <w:right w:type="dxa" w:w="0"/>
            </w:tcMar>
          </w:tcPr>
          <w:p w14:paraId="6E170000">
            <w:pPr>
              <w:pStyle w:val="Style_2"/>
              <w:ind w:firstLine="0" w:left="0"/>
              <w:jc w:val="center"/>
            </w:pPr>
            <w:bookmarkStart w:id="279" w:name="Par5858"/>
            <w:bookmarkEnd w:id="279"/>
            <w:r>
              <w:t>58</w:t>
            </w:r>
          </w:p>
        </w:tc>
        <w:tc>
          <w:tcPr>
            <w:tcW w:type="dxa" w:w="1984"/>
            <w:tcBorders>
              <w:top w:color="000000" w:sz="4" w:val="single"/>
              <w:left w:color="000000" w:sz="4" w:val="single"/>
              <w:bottom w:color="000000" w:sz="4" w:val="single"/>
              <w:right w:color="000000" w:sz="4" w:val="single"/>
            </w:tcBorders>
            <w:tcMar>
              <w:left w:type="dxa" w:w="0"/>
              <w:right w:type="dxa" w:w="0"/>
            </w:tcMar>
          </w:tcPr>
          <w:p w14:paraId="6F170000">
            <w:pPr>
              <w:pStyle w:val="Style_2"/>
              <w:ind w:firstLine="0" w:left="0"/>
              <w:jc w:val="left"/>
            </w:pPr>
            <w:r>
              <w:t>случай госпитализации</w:t>
            </w:r>
          </w:p>
        </w:tc>
        <w:tc>
          <w:tcPr>
            <w:tcW w:type="dxa" w:w="1644"/>
            <w:tcBorders>
              <w:top w:color="000000" w:sz="4" w:val="single"/>
              <w:left w:color="000000" w:sz="4" w:val="single"/>
              <w:bottom w:color="000000" w:sz="4" w:val="single"/>
              <w:right w:color="000000" w:sz="4" w:val="single"/>
            </w:tcBorders>
            <w:tcMar>
              <w:left w:type="dxa" w:w="0"/>
              <w:right w:type="dxa" w:w="0"/>
            </w:tcMar>
          </w:tcPr>
          <w:p w14:paraId="7017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7117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217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3170000">
            <w:pPr>
              <w:pStyle w:val="Style_2"/>
              <w:ind w:firstLine="0" w:left="0"/>
              <w:jc w:val="center"/>
            </w:pPr>
            <w:r>
              <w:t>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7417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7517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7617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77170000">
            <w:pPr>
              <w:pStyle w:val="Style_2"/>
              <w:ind w:firstLine="0" w:left="0"/>
              <w:jc w:val="left"/>
            </w:pPr>
            <w:r>
              <w:t>4.2.1. для медицинской помощи по профилю "онкология"</w:t>
            </w:r>
          </w:p>
        </w:tc>
        <w:tc>
          <w:tcPr>
            <w:tcW w:type="dxa" w:w="1020"/>
            <w:tcBorders>
              <w:top w:color="000000" w:sz="4" w:val="single"/>
              <w:left w:color="000000" w:sz="4" w:val="single"/>
              <w:bottom w:color="000000" w:sz="4" w:val="single"/>
              <w:right w:color="000000" w:sz="4" w:val="single"/>
            </w:tcBorders>
            <w:tcMar>
              <w:left w:type="dxa" w:w="0"/>
              <w:right w:type="dxa" w:w="0"/>
            </w:tcMar>
          </w:tcPr>
          <w:p w14:paraId="78170000">
            <w:pPr>
              <w:pStyle w:val="Style_2"/>
              <w:ind w:firstLine="0" w:left="0"/>
              <w:jc w:val="center"/>
            </w:pPr>
            <w:bookmarkStart w:id="280" w:name="Par5868"/>
            <w:bookmarkEnd w:id="280"/>
            <w:r>
              <w:t>58.1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79170000">
            <w:pPr>
              <w:pStyle w:val="Style_2"/>
              <w:ind w:firstLine="0" w:left="0"/>
              <w:jc w:val="left"/>
            </w:pPr>
            <w:r>
              <w:t>случай госпитализации</w:t>
            </w:r>
          </w:p>
        </w:tc>
        <w:tc>
          <w:tcPr>
            <w:tcW w:type="dxa" w:w="1644"/>
            <w:tcBorders>
              <w:top w:color="000000" w:sz="4" w:val="single"/>
              <w:left w:color="000000" w:sz="4" w:val="single"/>
              <w:bottom w:color="000000" w:sz="4" w:val="single"/>
              <w:right w:color="000000" w:sz="4" w:val="single"/>
            </w:tcBorders>
            <w:tcMar>
              <w:left w:type="dxa" w:w="0"/>
              <w:right w:type="dxa" w:w="0"/>
            </w:tcMar>
          </w:tcPr>
          <w:p w14:paraId="7A17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7B17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C17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D170000">
            <w:pPr>
              <w:pStyle w:val="Style_2"/>
              <w:ind w:firstLine="0" w:left="0"/>
              <w:jc w:val="center"/>
            </w:pPr>
            <w:r>
              <w:t>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7E17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7F17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8017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81170000">
            <w:pPr>
              <w:pStyle w:val="Style_2"/>
              <w:ind w:firstLine="0" w:left="0"/>
              <w:jc w:val="left"/>
            </w:pPr>
            <w:r>
              <w:t>4.2.2. высокотехнологичная медицинская помощь</w:t>
            </w:r>
          </w:p>
        </w:tc>
        <w:tc>
          <w:tcPr>
            <w:tcW w:type="dxa" w:w="1020"/>
            <w:tcBorders>
              <w:top w:color="000000" w:sz="4" w:val="single"/>
              <w:left w:color="000000" w:sz="4" w:val="single"/>
              <w:bottom w:color="000000" w:sz="4" w:val="single"/>
              <w:right w:color="000000" w:sz="4" w:val="single"/>
            </w:tcBorders>
            <w:tcMar>
              <w:left w:type="dxa" w:w="0"/>
              <w:right w:type="dxa" w:w="0"/>
            </w:tcMar>
          </w:tcPr>
          <w:p w14:paraId="82170000">
            <w:pPr>
              <w:pStyle w:val="Style_2"/>
              <w:ind w:firstLine="0" w:left="0"/>
              <w:jc w:val="center"/>
            </w:pPr>
            <w:bookmarkStart w:id="281" w:name="Par5878"/>
            <w:bookmarkEnd w:id="281"/>
            <w:r>
              <w:t>58.2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83170000">
            <w:pPr>
              <w:pStyle w:val="Style_2"/>
              <w:ind w:firstLine="0" w:left="0"/>
              <w:jc w:val="left"/>
            </w:pPr>
            <w:r>
              <w:t>случай госпитализации</w:t>
            </w:r>
          </w:p>
        </w:tc>
        <w:tc>
          <w:tcPr>
            <w:tcW w:type="dxa" w:w="1644"/>
            <w:tcBorders>
              <w:top w:color="000000" w:sz="4" w:val="single"/>
              <w:left w:color="000000" w:sz="4" w:val="single"/>
              <w:bottom w:color="000000" w:sz="4" w:val="single"/>
              <w:right w:color="000000" w:sz="4" w:val="single"/>
            </w:tcBorders>
            <w:tcMar>
              <w:left w:type="dxa" w:w="0"/>
              <w:right w:type="dxa" w:w="0"/>
            </w:tcMar>
          </w:tcPr>
          <w:p w14:paraId="8417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8517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617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7170000">
            <w:pPr>
              <w:pStyle w:val="Style_2"/>
              <w:ind w:firstLine="0" w:left="0"/>
              <w:jc w:val="center"/>
            </w:pPr>
            <w:r>
              <w:t>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8817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8917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8A17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8B170000">
            <w:pPr>
              <w:pStyle w:val="Style_2"/>
              <w:ind w:firstLine="0" w:left="0"/>
              <w:jc w:val="left"/>
            </w:pPr>
            <w:r>
              <w:t>5. Медицинская реабилитация:</w:t>
            </w:r>
          </w:p>
        </w:tc>
        <w:tc>
          <w:tcPr>
            <w:tcW w:type="dxa" w:w="1020"/>
            <w:tcBorders>
              <w:top w:color="000000" w:sz="4" w:val="single"/>
              <w:left w:color="000000" w:sz="4" w:val="single"/>
              <w:bottom w:color="000000" w:sz="4" w:val="single"/>
              <w:right w:color="000000" w:sz="4" w:val="single"/>
            </w:tcBorders>
            <w:tcMar>
              <w:left w:type="dxa" w:w="0"/>
              <w:right w:type="dxa" w:w="0"/>
            </w:tcMar>
          </w:tcPr>
          <w:p w14:paraId="8C170000">
            <w:pPr>
              <w:pStyle w:val="Style_2"/>
              <w:ind w:firstLine="0" w:left="0"/>
              <w:jc w:val="center"/>
            </w:pPr>
            <w:r>
              <w:t>59</w:t>
            </w:r>
          </w:p>
        </w:tc>
        <w:tc>
          <w:tcPr>
            <w:tcW w:type="dxa" w:w="1984"/>
            <w:tcBorders>
              <w:top w:color="000000" w:sz="4" w:val="single"/>
              <w:left w:color="000000" w:sz="4" w:val="single"/>
              <w:bottom w:color="000000" w:sz="4" w:val="single"/>
              <w:right w:color="000000" w:sz="4" w:val="single"/>
            </w:tcBorders>
            <w:tcMar>
              <w:left w:type="dxa" w:w="0"/>
              <w:right w:type="dxa" w:w="0"/>
            </w:tcMar>
          </w:tcPr>
          <w:p w14:paraId="8D170000">
            <w:pPr>
              <w:pStyle w:val="Style_2"/>
              <w:ind w:firstLine="0" w:left="0"/>
              <w:jc w:val="left"/>
            </w:pPr>
            <w:r>
              <w:t>Х</w:t>
            </w:r>
          </w:p>
        </w:tc>
        <w:tc>
          <w:tcPr>
            <w:tcW w:type="dxa" w:w="1644"/>
            <w:tcBorders>
              <w:top w:color="000000" w:sz="4" w:val="single"/>
              <w:left w:color="000000" w:sz="4" w:val="single"/>
              <w:bottom w:color="000000" w:sz="4" w:val="single"/>
              <w:right w:color="000000" w:sz="4" w:val="single"/>
            </w:tcBorders>
            <w:tcMar>
              <w:left w:type="dxa" w:w="0"/>
              <w:right w:type="dxa" w:w="0"/>
            </w:tcMar>
          </w:tcPr>
          <w:p w14:paraId="8E170000">
            <w:pPr>
              <w:pStyle w:val="Style_2"/>
              <w:ind w:firstLine="0" w:left="0"/>
              <w:jc w:val="center"/>
            </w:pPr>
            <w:r>
              <w:t>Х</w:t>
            </w:r>
          </w:p>
        </w:tc>
        <w:tc>
          <w:tcPr>
            <w:tcW w:type="dxa" w:w="1304"/>
            <w:tcBorders>
              <w:top w:color="000000" w:sz="4" w:val="single"/>
              <w:left w:color="000000" w:sz="4" w:val="single"/>
              <w:bottom w:color="000000" w:sz="4" w:val="single"/>
              <w:right w:color="000000" w:sz="4" w:val="single"/>
            </w:tcBorders>
            <w:tcMar>
              <w:left w:type="dxa" w:w="0"/>
              <w:right w:type="dxa" w:w="0"/>
            </w:tcMar>
          </w:tcPr>
          <w:p w14:paraId="8F17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017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9117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9217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9317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9417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95170000">
            <w:pPr>
              <w:pStyle w:val="Style_2"/>
              <w:ind w:firstLine="0" w:left="0"/>
              <w:jc w:val="left"/>
            </w:pPr>
            <w:r>
              <w:t>5.1. В амбулаторных условиях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96170000">
            <w:pPr>
              <w:pStyle w:val="Style_2"/>
              <w:ind w:firstLine="0" w:left="0"/>
              <w:jc w:val="center"/>
            </w:pPr>
            <w:bookmarkStart w:id="282" w:name="Par5898"/>
            <w:bookmarkEnd w:id="282"/>
            <w:r>
              <w:t>60</w:t>
            </w:r>
          </w:p>
        </w:tc>
        <w:tc>
          <w:tcPr>
            <w:tcW w:type="dxa" w:w="1984"/>
            <w:tcBorders>
              <w:top w:color="000000" w:sz="4" w:val="single"/>
              <w:left w:color="000000" w:sz="4" w:val="single"/>
              <w:bottom w:color="000000" w:sz="4" w:val="single"/>
              <w:right w:color="000000" w:sz="4" w:val="single"/>
            </w:tcBorders>
            <w:tcMar>
              <w:left w:type="dxa" w:w="0"/>
              <w:right w:type="dxa" w:w="0"/>
            </w:tcMar>
          </w:tcPr>
          <w:p w14:paraId="97170000">
            <w:pPr>
              <w:pStyle w:val="Style_2"/>
              <w:ind w:firstLine="0" w:left="0"/>
              <w:jc w:val="left"/>
            </w:pPr>
            <w:r>
              <w:t>комплексные посещения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9817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9917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A17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9B170000">
            <w:pPr>
              <w:pStyle w:val="Style_2"/>
              <w:ind w:firstLine="0" w:left="0"/>
              <w:jc w:val="center"/>
            </w:pPr>
            <w:r>
              <w:t>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9C17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9D17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9E17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9F170000">
            <w:pPr>
              <w:pStyle w:val="Style_2"/>
              <w:ind w:firstLine="0" w:left="0"/>
              <w:jc w:val="left"/>
            </w:pPr>
            <w:r>
              <w:t>5.2. В условиях дневных стационаров (первичная медико-санитарная помощь, специализированная медицинская помощь)</w:t>
            </w:r>
          </w:p>
        </w:tc>
        <w:tc>
          <w:tcPr>
            <w:tcW w:type="dxa" w:w="1020"/>
            <w:tcBorders>
              <w:top w:color="000000" w:sz="4" w:val="single"/>
              <w:left w:color="000000" w:sz="4" w:val="single"/>
              <w:bottom w:color="000000" w:sz="4" w:val="single"/>
              <w:right w:color="000000" w:sz="4" w:val="single"/>
            </w:tcBorders>
            <w:tcMar>
              <w:left w:type="dxa" w:w="0"/>
              <w:right w:type="dxa" w:w="0"/>
            </w:tcMar>
          </w:tcPr>
          <w:p w14:paraId="A0170000">
            <w:pPr>
              <w:pStyle w:val="Style_2"/>
              <w:ind w:firstLine="0" w:left="0"/>
              <w:jc w:val="center"/>
            </w:pPr>
            <w:bookmarkStart w:id="283" w:name="Par5908"/>
            <w:bookmarkEnd w:id="283"/>
            <w:r>
              <w:t>61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A1170000">
            <w:pPr>
              <w:pStyle w:val="Style_2"/>
              <w:ind w:firstLine="0" w:left="0"/>
              <w:jc w:val="left"/>
            </w:pPr>
            <w:r>
              <w:t>случай лечения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A217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A317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417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5170000">
            <w:pPr>
              <w:pStyle w:val="Style_2"/>
              <w:ind w:firstLine="0" w:left="0"/>
              <w:jc w:val="center"/>
            </w:pPr>
            <w:r>
              <w:t>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A617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A717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A817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A9170000">
            <w:pPr>
              <w:pStyle w:val="Style_2"/>
              <w:ind w:firstLine="0" w:left="0"/>
              <w:jc w:val="left"/>
            </w:pPr>
            <w:r>
              <w:t>5.3. Специализированная, в том числе высокотехнологичная, медицинская помощь в условиях круглосуточного стационара</w:t>
            </w:r>
          </w:p>
        </w:tc>
        <w:tc>
          <w:tcPr>
            <w:tcW w:type="dxa" w:w="1020"/>
            <w:tcBorders>
              <w:top w:color="000000" w:sz="4" w:val="single"/>
              <w:left w:color="000000" w:sz="4" w:val="single"/>
              <w:bottom w:color="000000" w:sz="4" w:val="single"/>
              <w:right w:color="000000" w:sz="4" w:val="single"/>
            </w:tcBorders>
            <w:tcMar>
              <w:left w:type="dxa" w:w="0"/>
              <w:right w:type="dxa" w:w="0"/>
            </w:tcMar>
          </w:tcPr>
          <w:p w14:paraId="AA170000">
            <w:pPr>
              <w:pStyle w:val="Style_2"/>
              <w:ind w:firstLine="0" w:left="0"/>
              <w:jc w:val="center"/>
            </w:pPr>
            <w:bookmarkStart w:id="284" w:name="Par5918"/>
            <w:bookmarkEnd w:id="284"/>
            <w:r>
              <w:t>62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AB170000">
            <w:pPr>
              <w:pStyle w:val="Style_2"/>
              <w:ind w:firstLine="0" w:left="0"/>
              <w:jc w:val="left"/>
            </w:pPr>
            <w:r>
              <w:t>случай госпитализации</w:t>
            </w:r>
          </w:p>
        </w:tc>
        <w:tc>
          <w:tcPr>
            <w:tcW w:type="dxa" w:w="1644"/>
            <w:tcBorders>
              <w:top w:color="000000" w:sz="4" w:val="single"/>
              <w:left w:color="000000" w:sz="4" w:val="single"/>
              <w:bottom w:color="000000" w:sz="4" w:val="single"/>
              <w:right w:color="000000" w:sz="4" w:val="single"/>
            </w:tcBorders>
            <w:tcMar>
              <w:left w:type="dxa" w:w="0"/>
              <w:right w:type="dxa" w:w="0"/>
            </w:tcMar>
          </w:tcPr>
          <w:p w14:paraId="AC17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AD17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E17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F170000">
            <w:pPr>
              <w:pStyle w:val="Style_2"/>
              <w:ind w:firstLine="0" w:left="0"/>
              <w:jc w:val="center"/>
            </w:pPr>
            <w:r>
              <w:t>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B017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B117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B217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B3170000">
            <w:pPr>
              <w:pStyle w:val="Style_2"/>
              <w:ind w:firstLine="0" w:left="0"/>
              <w:jc w:val="left"/>
            </w:pPr>
            <w:r>
              <w:t>6. Паллиативная медицинская помощь в стационарных условиях &lt;*********&gt;</w:t>
            </w:r>
          </w:p>
        </w:tc>
        <w:tc>
          <w:tcPr>
            <w:tcW w:type="dxa" w:w="1020"/>
            <w:tcBorders>
              <w:top w:color="000000" w:sz="4" w:val="single"/>
              <w:left w:color="000000" w:sz="4" w:val="single"/>
              <w:bottom w:color="000000" w:sz="4" w:val="single"/>
              <w:right w:color="000000" w:sz="4" w:val="single"/>
            </w:tcBorders>
            <w:tcMar>
              <w:left w:type="dxa" w:w="0"/>
              <w:right w:type="dxa" w:w="0"/>
            </w:tcMar>
          </w:tcPr>
          <w:p w14:paraId="B4170000">
            <w:pPr>
              <w:pStyle w:val="Style_2"/>
              <w:ind w:firstLine="0" w:left="0"/>
              <w:jc w:val="center"/>
            </w:pPr>
            <w:r>
              <w:t>63</w:t>
            </w:r>
          </w:p>
        </w:tc>
        <w:tc>
          <w:tcPr>
            <w:tcW w:type="dxa" w:w="1984"/>
            <w:tcBorders>
              <w:top w:color="000000" w:sz="4" w:val="single"/>
              <w:left w:color="000000" w:sz="4" w:val="single"/>
              <w:bottom w:color="000000" w:sz="4" w:val="single"/>
              <w:right w:color="000000" w:sz="4" w:val="single"/>
            </w:tcBorders>
            <w:tcMar>
              <w:left w:type="dxa" w:w="0"/>
              <w:right w:type="dxa" w:w="0"/>
            </w:tcMar>
          </w:tcPr>
          <w:p w14:paraId="B5170000">
            <w:pPr>
              <w:pStyle w:val="Style_2"/>
              <w:ind w:firstLine="0" w:left="0"/>
              <w:jc w:val="left"/>
            </w:pPr>
            <w:r>
              <w:t>Х</w:t>
            </w:r>
          </w:p>
        </w:tc>
        <w:tc>
          <w:tcPr>
            <w:tcW w:type="dxa" w:w="1644"/>
            <w:tcBorders>
              <w:top w:color="000000" w:sz="4" w:val="single"/>
              <w:left w:color="000000" w:sz="4" w:val="single"/>
              <w:bottom w:color="000000" w:sz="4" w:val="single"/>
              <w:right w:color="000000" w:sz="4" w:val="single"/>
            </w:tcBorders>
            <w:tcMar>
              <w:left w:type="dxa" w:w="0"/>
              <w:right w:type="dxa" w:w="0"/>
            </w:tcMar>
          </w:tcPr>
          <w:p w14:paraId="B617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B717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817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9170000">
            <w:pPr>
              <w:pStyle w:val="Style_2"/>
              <w:ind w:firstLine="0" w:left="0"/>
              <w:jc w:val="center"/>
            </w:pPr>
            <w:r>
              <w:t>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BA17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BB17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BC17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BD170000">
            <w:pPr>
              <w:pStyle w:val="Style_2"/>
              <w:ind w:firstLine="0" w:left="0"/>
              <w:jc w:val="left"/>
            </w:pPr>
            <w:r>
              <w:t>6.1. первичная медицинская помощь, в том числе доврачебная и врачебная &lt;*******&gt;, всего, включая:</w:t>
            </w:r>
          </w:p>
        </w:tc>
        <w:tc>
          <w:tcPr>
            <w:tcW w:type="dxa" w:w="1020"/>
            <w:tcBorders>
              <w:top w:color="000000" w:sz="4" w:val="single"/>
              <w:left w:color="000000" w:sz="4" w:val="single"/>
              <w:bottom w:color="000000" w:sz="4" w:val="single"/>
              <w:right w:color="000000" w:sz="4" w:val="single"/>
            </w:tcBorders>
            <w:tcMar>
              <w:left w:type="dxa" w:w="0"/>
              <w:right w:type="dxa" w:w="0"/>
            </w:tcMar>
          </w:tcPr>
          <w:p w14:paraId="BE170000">
            <w:pPr>
              <w:pStyle w:val="Style_2"/>
              <w:ind w:firstLine="0" w:left="0"/>
              <w:jc w:val="center"/>
            </w:pPr>
            <w:bookmarkStart w:id="285" w:name="Par5938"/>
            <w:bookmarkEnd w:id="285"/>
            <w:r>
              <w:t>63.1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BF170000">
            <w:pPr>
              <w:pStyle w:val="Style_2"/>
              <w:ind w:firstLine="0" w:left="0"/>
              <w:jc w:val="left"/>
            </w:pPr>
            <w:r>
              <w:t>посещений</w:t>
            </w:r>
          </w:p>
        </w:tc>
        <w:tc>
          <w:tcPr>
            <w:tcW w:type="dxa" w:w="1644"/>
            <w:tcBorders>
              <w:top w:color="000000" w:sz="4" w:val="single"/>
              <w:left w:color="000000" w:sz="4" w:val="single"/>
              <w:bottom w:color="000000" w:sz="4" w:val="single"/>
              <w:right w:color="000000" w:sz="4" w:val="single"/>
            </w:tcBorders>
            <w:tcMar>
              <w:left w:type="dxa" w:w="0"/>
              <w:right w:type="dxa" w:w="0"/>
            </w:tcMar>
          </w:tcPr>
          <w:p w14:paraId="C017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C117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217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3170000">
            <w:pPr>
              <w:pStyle w:val="Style_2"/>
              <w:ind w:firstLine="0" w:left="0"/>
              <w:jc w:val="center"/>
            </w:pPr>
            <w:r>
              <w:t>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C417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C517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C617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C7170000">
            <w:pPr>
              <w:pStyle w:val="Style_2"/>
              <w:ind w:firstLine="0" w:left="0"/>
              <w:jc w:val="left"/>
            </w:pPr>
            <w:r>
              <w:t>6.1.1. посещения по паллиативной медицинской помощи без учета посещений на дому патронажными бригадами</w:t>
            </w:r>
          </w:p>
        </w:tc>
        <w:tc>
          <w:tcPr>
            <w:tcW w:type="dxa" w:w="1020"/>
            <w:tcBorders>
              <w:top w:color="000000" w:sz="4" w:val="single"/>
              <w:left w:color="000000" w:sz="4" w:val="single"/>
              <w:bottom w:color="000000" w:sz="4" w:val="single"/>
              <w:right w:color="000000" w:sz="4" w:val="single"/>
            </w:tcBorders>
            <w:tcMar>
              <w:left w:type="dxa" w:w="0"/>
              <w:right w:type="dxa" w:w="0"/>
            </w:tcMar>
          </w:tcPr>
          <w:p w14:paraId="C8170000">
            <w:pPr>
              <w:pStyle w:val="Style_2"/>
              <w:ind w:firstLine="0" w:left="0"/>
              <w:jc w:val="center"/>
            </w:pPr>
            <w:bookmarkStart w:id="286" w:name="Par5948"/>
            <w:bookmarkEnd w:id="286"/>
            <w:r>
              <w:t>63.1.1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C9170000">
            <w:pPr>
              <w:pStyle w:val="Style_2"/>
              <w:ind w:firstLine="0" w:left="0"/>
              <w:jc w:val="left"/>
            </w:pPr>
            <w:r>
              <w:t>посещений</w:t>
            </w:r>
          </w:p>
        </w:tc>
        <w:tc>
          <w:tcPr>
            <w:tcW w:type="dxa" w:w="1644"/>
            <w:tcBorders>
              <w:top w:color="000000" w:sz="4" w:val="single"/>
              <w:left w:color="000000" w:sz="4" w:val="single"/>
              <w:bottom w:color="000000" w:sz="4" w:val="single"/>
              <w:right w:color="000000" w:sz="4" w:val="single"/>
            </w:tcBorders>
            <w:tcMar>
              <w:left w:type="dxa" w:w="0"/>
              <w:right w:type="dxa" w:w="0"/>
            </w:tcMar>
          </w:tcPr>
          <w:p w14:paraId="CA17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CB17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C17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D170000">
            <w:pPr>
              <w:pStyle w:val="Style_2"/>
              <w:ind w:firstLine="0" w:left="0"/>
              <w:jc w:val="center"/>
            </w:pPr>
            <w:r>
              <w:t>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CE17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CF17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D017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D1170000">
            <w:pPr>
              <w:pStyle w:val="Style_2"/>
              <w:ind w:firstLine="0" w:left="0"/>
              <w:jc w:val="left"/>
            </w:pPr>
            <w:r>
              <w:t>6.1.2. посещения на дому выездными патронажными бригадами</w:t>
            </w:r>
          </w:p>
        </w:tc>
        <w:tc>
          <w:tcPr>
            <w:tcW w:type="dxa" w:w="1020"/>
            <w:tcBorders>
              <w:top w:color="000000" w:sz="4" w:val="single"/>
              <w:left w:color="000000" w:sz="4" w:val="single"/>
              <w:bottom w:color="000000" w:sz="4" w:val="single"/>
              <w:right w:color="000000" w:sz="4" w:val="single"/>
            </w:tcBorders>
            <w:tcMar>
              <w:left w:type="dxa" w:w="0"/>
              <w:right w:type="dxa" w:w="0"/>
            </w:tcMar>
          </w:tcPr>
          <w:p w14:paraId="D2170000">
            <w:pPr>
              <w:pStyle w:val="Style_2"/>
              <w:ind w:firstLine="0" w:left="0"/>
              <w:jc w:val="center"/>
            </w:pPr>
            <w:bookmarkStart w:id="287" w:name="Par5958"/>
            <w:bookmarkEnd w:id="287"/>
            <w:r>
              <w:t>63.1.2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D3170000">
            <w:pPr>
              <w:pStyle w:val="Style_2"/>
              <w:ind w:firstLine="0" w:left="0"/>
              <w:jc w:val="left"/>
            </w:pPr>
            <w:r>
              <w:t>посещений</w:t>
            </w:r>
          </w:p>
        </w:tc>
        <w:tc>
          <w:tcPr>
            <w:tcW w:type="dxa" w:w="1644"/>
            <w:tcBorders>
              <w:top w:color="000000" w:sz="4" w:val="single"/>
              <w:left w:color="000000" w:sz="4" w:val="single"/>
              <w:bottom w:color="000000" w:sz="4" w:val="single"/>
              <w:right w:color="000000" w:sz="4" w:val="single"/>
            </w:tcBorders>
            <w:tcMar>
              <w:left w:type="dxa" w:w="0"/>
              <w:right w:type="dxa" w:w="0"/>
            </w:tcMar>
          </w:tcPr>
          <w:p w14:paraId="D417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D517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617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7170000">
            <w:pPr>
              <w:pStyle w:val="Style_2"/>
              <w:ind w:firstLine="0" w:left="0"/>
              <w:jc w:val="center"/>
            </w:pPr>
            <w:r>
              <w:t>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D817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D917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DA17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DB170000">
            <w:pPr>
              <w:pStyle w:val="Style_2"/>
              <w:ind w:firstLine="0" w:left="0"/>
              <w:jc w:val="left"/>
            </w:pPr>
            <w:r>
              <w:t>6.2. оказываемая в стационарных условиях (включая койки паллиативной медицинской помощи и койки сестринского ухода)</w:t>
            </w:r>
          </w:p>
        </w:tc>
        <w:tc>
          <w:tcPr>
            <w:tcW w:type="dxa" w:w="1020"/>
            <w:tcBorders>
              <w:top w:color="000000" w:sz="4" w:val="single"/>
              <w:left w:color="000000" w:sz="4" w:val="single"/>
              <w:bottom w:color="000000" w:sz="4" w:val="single"/>
              <w:right w:color="000000" w:sz="4" w:val="single"/>
            </w:tcBorders>
            <w:tcMar>
              <w:left w:type="dxa" w:w="0"/>
              <w:right w:type="dxa" w:w="0"/>
            </w:tcMar>
          </w:tcPr>
          <w:p w14:paraId="DC170000">
            <w:pPr>
              <w:pStyle w:val="Style_2"/>
              <w:ind w:firstLine="0" w:left="0"/>
              <w:jc w:val="center"/>
            </w:pPr>
            <w:bookmarkStart w:id="288" w:name="Par5968"/>
            <w:bookmarkEnd w:id="288"/>
            <w:r>
              <w:t>63.2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DD170000">
            <w:pPr>
              <w:pStyle w:val="Style_2"/>
              <w:ind w:firstLine="0" w:left="0"/>
              <w:jc w:val="left"/>
            </w:pPr>
            <w:r>
              <w:t>койко-день</w:t>
            </w:r>
          </w:p>
        </w:tc>
        <w:tc>
          <w:tcPr>
            <w:tcW w:type="dxa" w:w="1644"/>
            <w:tcBorders>
              <w:top w:color="000000" w:sz="4" w:val="single"/>
              <w:left w:color="000000" w:sz="4" w:val="single"/>
              <w:bottom w:color="000000" w:sz="4" w:val="single"/>
              <w:right w:color="000000" w:sz="4" w:val="single"/>
            </w:tcBorders>
            <w:tcMar>
              <w:left w:type="dxa" w:w="0"/>
              <w:right w:type="dxa" w:w="0"/>
            </w:tcMar>
          </w:tcPr>
          <w:p w14:paraId="DE17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DF17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017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E1170000">
            <w:pPr>
              <w:pStyle w:val="Style_2"/>
              <w:ind w:firstLine="0" w:left="0"/>
              <w:jc w:val="center"/>
            </w:pPr>
            <w:r>
              <w:t>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E217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E317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E417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E5170000">
            <w:pPr>
              <w:pStyle w:val="Style_2"/>
              <w:ind w:firstLine="0" w:left="0"/>
              <w:jc w:val="left"/>
            </w:pPr>
            <w:r>
              <w:t>6.3. оказываемая в условиях дневного стационара</w:t>
            </w:r>
          </w:p>
        </w:tc>
        <w:tc>
          <w:tcPr>
            <w:tcW w:type="dxa" w:w="1020"/>
            <w:tcBorders>
              <w:top w:color="000000" w:sz="4" w:val="single"/>
              <w:left w:color="000000" w:sz="4" w:val="single"/>
              <w:bottom w:color="000000" w:sz="4" w:val="single"/>
              <w:right w:color="000000" w:sz="4" w:val="single"/>
            </w:tcBorders>
            <w:tcMar>
              <w:left w:type="dxa" w:w="0"/>
              <w:right w:type="dxa" w:w="0"/>
            </w:tcMar>
          </w:tcPr>
          <w:p w14:paraId="E6170000">
            <w:pPr>
              <w:pStyle w:val="Style_2"/>
              <w:ind w:firstLine="0" w:left="0"/>
              <w:jc w:val="center"/>
            </w:pPr>
            <w:bookmarkStart w:id="289" w:name="Par5978"/>
            <w:bookmarkEnd w:id="289"/>
            <w:r>
              <w:t>63.3</w:t>
            </w:r>
          </w:p>
        </w:tc>
        <w:tc>
          <w:tcPr>
            <w:tcW w:type="dxa" w:w="1984"/>
            <w:tcBorders>
              <w:top w:color="000000" w:sz="4" w:val="single"/>
              <w:left w:color="000000" w:sz="4" w:val="single"/>
              <w:bottom w:color="000000" w:sz="4" w:val="single"/>
              <w:right w:color="000000" w:sz="4" w:val="single"/>
            </w:tcBorders>
            <w:tcMar>
              <w:left w:type="dxa" w:w="0"/>
              <w:right w:type="dxa" w:w="0"/>
            </w:tcMar>
          </w:tcPr>
          <w:p w14:paraId="E7170000">
            <w:pPr>
              <w:pStyle w:val="Style_2"/>
              <w:ind w:firstLine="0" w:left="0"/>
              <w:jc w:val="left"/>
            </w:pPr>
            <w:r>
              <w:t>случай лечения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E817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E917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A17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EB170000">
            <w:pPr>
              <w:pStyle w:val="Style_2"/>
              <w:ind w:firstLine="0" w:left="0"/>
              <w:jc w:val="center"/>
            </w:pPr>
            <w:r>
              <w:t>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EC17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ED17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EE17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EF170000">
            <w:pPr>
              <w:pStyle w:val="Style_2"/>
              <w:ind w:firstLine="0" w:left="0"/>
              <w:jc w:val="left"/>
            </w:pPr>
            <w:r>
              <w:t>7. Расходы на ведение дела СМО</w:t>
            </w:r>
          </w:p>
        </w:tc>
        <w:tc>
          <w:tcPr>
            <w:tcW w:type="dxa" w:w="1020"/>
            <w:tcBorders>
              <w:top w:color="000000" w:sz="4" w:val="single"/>
              <w:left w:color="000000" w:sz="4" w:val="single"/>
              <w:bottom w:color="000000" w:sz="4" w:val="single"/>
              <w:right w:color="000000" w:sz="4" w:val="single"/>
            </w:tcBorders>
            <w:tcMar>
              <w:left w:type="dxa" w:w="0"/>
              <w:right w:type="dxa" w:w="0"/>
            </w:tcMar>
          </w:tcPr>
          <w:p w14:paraId="F0170000">
            <w:pPr>
              <w:pStyle w:val="Style_2"/>
              <w:ind w:firstLine="0" w:left="0"/>
              <w:jc w:val="center"/>
            </w:pPr>
            <w:bookmarkStart w:id="290" w:name="Par5988"/>
            <w:bookmarkEnd w:id="290"/>
            <w:r>
              <w:t>64</w:t>
            </w:r>
          </w:p>
        </w:tc>
        <w:tc>
          <w:tcPr>
            <w:tcW w:type="dxa" w:w="1984"/>
            <w:tcBorders>
              <w:top w:color="000000" w:sz="4" w:val="single"/>
              <w:left w:color="000000" w:sz="4" w:val="single"/>
              <w:bottom w:color="000000" w:sz="4" w:val="single"/>
              <w:right w:color="000000" w:sz="4" w:val="single"/>
            </w:tcBorders>
            <w:tcMar>
              <w:left w:type="dxa" w:w="0"/>
              <w:right w:type="dxa" w:w="0"/>
            </w:tcMar>
          </w:tcPr>
          <w:p w14:paraId="F1170000">
            <w:pPr>
              <w:pStyle w:val="Style_2"/>
              <w:ind w:firstLine="0" w:left="0"/>
              <w:jc w:val="left"/>
            </w:pPr>
            <w:r>
              <w:t>-</w:t>
            </w:r>
          </w:p>
        </w:tc>
        <w:tc>
          <w:tcPr>
            <w:tcW w:type="dxa" w:w="1644"/>
            <w:tcBorders>
              <w:top w:color="000000" w:sz="4" w:val="single"/>
              <w:left w:color="000000" w:sz="4" w:val="single"/>
              <w:bottom w:color="000000" w:sz="4" w:val="single"/>
              <w:right w:color="000000" w:sz="4" w:val="single"/>
            </w:tcBorders>
            <w:tcMar>
              <w:left w:type="dxa" w:w="0"/>
              <w:right w:type="dxa" w:w="0"/>
            </w:tcMar>
          </w:tcPr>
          <w:p w14:paraId="F2170000">
            <w:pPr>
              <w:pStyle w:val="Style_2"/>
              <w:ind w:firstLine="0" w:left="0"/>
              <w:jc w:val="center"/>
            </w:pPr>
            <w:r>
              <w:t>Х</w:t>
            </w:r>
          </w:p>
        </w:tc>
        <w:tc>
          <w:tcPr>
            <w:tcW w:type="dxa" w:w="1304"/>
            <w:tcBorders>
              <w:top w:color="000000" w:sz="4" w:val="single"/>
              <w:left w:color="000000" w:sz="4" w:val="single"/>
              <w:bottom w:color="000000" w:sz="4" w:val="single"/>
              <w:right w:color="000000" w:sz="4" w:val="single"/>
            </w:tcBorders>
            <w:tcMar>
              <w:left w:type="dxa" w:w="0"/>
              <w:right w:type="dxa" w:w="0"/>
            </w:tcMar>
          </w:tcPr>
          <w:p w14:paraId="F317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417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F5170000">
            <w:pPr>
              <w:pStyle w:val="Style_2"/>
              <w:ind w:firstLine="0" w:left="0"/>
              <w:jc w:val="center"/>
            </w:pPr>
            <w:r>
              <w:t>0,9</w:t>
            </w:r>
          </w:p>
        </w:tc>
        <w:tc>
          <w:tcPr>
            <w:tcW w:type="dxa" w:w="1474"/>
            <w:tcBorders>
              <w:top w:color="000000" w:sz="4" w:val="single"/>
              <w:left w:color="000000" w:sz="4" w:val="single"/>
              <w:bottom w:color="000000" w:sz="4" w:val="single"/>
              <w:right w:color="000000" w:sz="4" w:val="single"/>
            </w:tcBorders>
            <w:tcMar>
              <w:left w:type="dxa" w:w="0"/>
              <w:right w:type="dxa" w:w="0"/>
            </w:tcMar>
          </w:tcPr>
          <w:p w14:paraId="F617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F7170000">
            <w:pPr>
              <w:pStyle w:val="Style_2"/>
              <w:ind w:firstLine="0" w:left="0"/>
              <w:jc w:val="center"/>
            </w:pPr>
            <w:r>
              <w:t>1 051,8</w:t>
            </w:r>
          </w:p>
        </w:tc>
        <w:tc>
          <w:tcPr>
            <w:tcW w:type="dxa" w:w="835"/>
            <w:tcBorders>
              <w:top w:color="000000" w:sz="4" w:val="single"/>
              <w:left w:color="000000" w:sz="4" w:val="single"/>
              <w:bottom w:color="000000" w:sz="4" w:val="single"/>
              <w:right w:color="000000" w:sz="4" w:val="single"/>
            </w:tcBorders>
            <w:tcMar>
              <w:left w:type="dxa" w:w="0"/>
              <w:right w:type="dxa" w:w="0"/>
            </w:tcMar>
          </w:tcPr>
          <w:p w14:paraId="F817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F9170000">
            <w:pPr>
              <w:pStyle w:val="Style_2"/>
              <w:ind w:firstLine="0" w:left="0"/>
              <w:jc w:val="left"/>
            </w:pPr>
            <w:r>
              <w:t>8. Иные расходы</w:t>
            </w:r>
          </w:p>
        </w:tc>
        <w:tc>
          <w:tcPr>
            <w:tcW w:type="dxa" w:w="1020"/>
            <w:tcBorders>
              <w:top w:color="000000" w:sz="4" w:val="single"/>
              <w:left w:color="000000" w:sz="4" w:val="single"/>
              <w:bottom w:color="000000" w:sz="4" w:val="single"/>
              <w:right w:color="000000" w:sz="4" w:val="single"/>
            </w:tcBorders>
            <w:tcMar>
              <w:left w:type="dxa" w:w="0"/>
              <w:right w:type="dxa" w:w="0"/>
            </w:tcMar>
          </w:tcPr>
          <w:p w14:paraId="FA170000">
            <w:pPr>
              <w:pStyle w:val="Style_2"/>
              <w:ind w:firstLine="0" w:left="0"/>
              <w:jc w:val="center"/>
            </w:pPr>
            <w:bookmarkStart w:id="291" w:name="Par5998"/>
            <w:bookmarkEnd w:id="291"/>
            <w:r>
              <w:t>65</w:t>
            </w:r>
          </w:p>
        </w:tc>
        <w:tc>
          <w:tcPr>
            <w:tcW w:type="dxa" w:w="1984"/>
            <w:tcBorders>
              <w:top w:color="000000" w:sz="4" w:val="single"/>
              <w:left w:color="000000" w:sz="4" w:val="single"/>
              <w:bottom w:color="000000" w:sz="4" w:val="single"/>
              <w:right w:color="000000" w:sz="4" w:val="single"/>
            </w:tcBorders>
            <w:tcMar>
              <w:left w:type="dxa" w:w="0"/>
              <w:right w:type="dxa" w:w="0"/>
            </w:tcMar>
          </w:tcPr>
          <w:p w14:paraId="FB170000">
            <w:pPr>
              <w:pStyle w:val="Style_2"/>
              <w:ind w:firstLine="0" w:left="0"/>
              <w:jc w:val="left"/>
            </w:pPr>
            <w:r>
              <w:t>-</w:t>
            </w:r>
          </w:p>
        </w:tc>
        <w:tc>
          <w:tcPr>
            <w:tcW w:type="dxa" w:w="1644"/>
            <w:tcBorders>
              <w:top w:color="000000" w:sz="4" w:val="single"/>
              <w:left w:color="000000" w:sz="4" w:val="single"/>
              <w:bottom w:color="000000" w:sz="4" w:val="single"/>
              <w:right w:color="000000" w:sz="4" w:val="single"/>
            </w:tcBorders>
            <w:tcMar>
              <w:left w:type="dxa" w:w="0"/>
              <w:right w:type="dxa" w:w="0"/>
            </w:tcMar>
          </w:tcPr>
          <w:p w14:paraId="FC170000">
            <w:pPr>
              <w:pStyle w:val="Style_2"/>
              <w:ind w:firstLine="0" w:left="0"/>
              <w:jc w:val="center"/>
            </w:pPr>
            <w:r>
              <w:t>Х</w:t>
            </w:r>
          </w:p>
        </w:tc>
        <w:tc>
          <w:tcPr>
            <w:tcW w:type="dxa" w:w="1304"/>
            <w:tcBorders>
              <w:top w:color="000000" w:sz="4" w:val="single"/>
              <w:left w:color="000000" w:sz="4" w:val="single"/>
              <w:bottom w:color="000000" w:sz="4" w:val="single"/>
              <w:right w:color="000000" w:sz="4" w:val="single"/>
            </w:tcBorders>
            <w:tcMar>
              <w:left w:type="dxa" w:w="0"/>
              <w:right w:type="dxa" w:w="0"/>
            </w:tcMar>
          </w:tcPr>
          <w:p w14:paraId="FD17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E17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FF170000">
            <w:pPr>
              <w:pStyle w:val="Style_2"/>
              <w:ind w:firstLine="0" w:left="0"/>
              <w:jc w:val="center"/>
            </w:pPr>
            <w:r>
              <w:t>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0018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0118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0218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03180000">
            <w:pPr>
              <w:pStyle w:val="Style_2"/>
              <w:ind w:firstLine="0" w:left="0"/>
              <w:jc w:val="left"/>
            </w:pPr>
            <w:r>
              <w:t>3. Медицинская помощь по видам и заболеваниям, установленным базовой программой (дополнительное финансовое обеспечение):</w:t>
            </w:r>
          </w:p>
        </w:tc>
        <w:tc>
          <w:tcPr>
            <w:tcW w:type="dxa" w:w="1020"/>
            <w:tcBorders>
              <w:top w:color="000000" w:sz="4" w:val="single"/>
              <w:left w:color="000000" w:sz="4" w:val="single"/>
              <w:bottom w:color="000000" w:sz="4" w:val="single"/>
              <w:right w:color="000000" w:sz="4" w:val="single"/>
            </w:tcBorders>
            <w:tcMar>
              <w:left w:type="dxa" w:w="0"/>
              <w:right w:type="dxa" w:w="0"/>
            </w:tcMar>
          </w:tcPr>
          <w:p w14:paraId="04180000">
            <w:pPr>
              <w:pStyle w:val="Style_2"/>
              <w:ind w:firstLine="0" w:left="0"/>
              <w:jc w:val="center"/>
            </w:pPr>
            <w:r>
              <w:t>66</w:t>
            </w:r>
          </w:p>
        </w:tc>
        <w:tc>
          <w:tcPr>
            <w:tcW w:type="dxa" w:w="1984"/>
            <w:tcBorders>
              <w:top w:color="000000" w:sz="4" w:val="single"/>
              <w:left w:color="000000" w:sz="4" w:val="single"/>
              <w:bottom w:color="000000" w:sz="4" w:val="single"/>
              <w:right w:color="000000" w:sz="4" w:val="single"/>
            </w:tcBorders>
            <w:tcMar>
              <w:left w:type="dxa" w:w="0"/>
              <w:right w:type="dxa" w:w="0"/>
            </w:tcMar>
          </w:tcPr>
          <w:p w14:paraId="05180000">
            <w:pPr>
              <w:pStyle w:val="Style_2"/>
              <w:ind w:firstLine="0" w:left="0"/>
              <w:jc w:val="left"/>
            </w:pPr>
          </w:p>
        </w:tc>
        <w:tc>
          <w:tcPr>
            <w:tcW w:type="dxa" w:w="1644"/>
            <w:tcBorders>
              <w:top w:color="000000" w:sz="4" w:val="single"/>
              <w:left w:color="000000" w:sz="4" w:val="single"/>
              <w:bottom w:color="000000" w:sz="4" w:val="single"/>
              <w:right w:color="000000" w:sz="4" w:val="single"/>
            </w:tcBorders>
            <w:tcMar>
              <w:left w:type="dxa" w:w="0"/>
              <w:right w:type="dxa" w:w="0"/>
            </w:tcMar>
          </w:tcPr>
          <w:p w14:paraId="06180000">
            <w:pPr>
              <w:pStyle w:val="Style_2"/>
              <w:ind w:firstLine="0" w:left="0"/>
              <w:jc w:val="center"/>
            </w:pPr>
            <w:r>
              <w:t>Х</w:t>
            </w:r>
          </w:p>
        </w:tc>
        <w:tc>
          <w:tcPr>
            <w:tcW w:type="dxa" w:w="1304"/>
            <w:tcBorders>
              <w:top w:color="000000" w:sz="4" w:val="single"/>
              <w:left w:color="000000" w:sz="4" w:val="single"/>
              <w:bottom w:color="000000" w:sz="4" w:val="single"/>
              <w:right w:color="000000" w:sz="4" w:val="single"/>
            </w:tcBorders>
            <w:tcMar>
              <w:left w:type="dxa" w:w="0"/>
              <w:right w:type="dxa" w:w="0"/>
            </w:tcMar>
          </w:tcPr>
          <w:p w14:paraId="0718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818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09180000">
            <w:pPr>
              <w:pStyle w:val="Style_2"/>
              <w:ind w:firstLine="0" w:left="0"/>
              <w:jc w:val="center"/>
            </w:pPr>
            <w:r>
              <w:t>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0A18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0B18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0C180000">
            <w:pPr>
              <w:pStyle w:val="Style_2"/>
              <w:ind w:firstLine="0" w:left="0"/>
              <w:jc w:val="center"/>
            </w:pPr>
            <w:r>
              <w:t>0</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0D180000">
            <w:pPr>
              <w:pStyle w:val="Style_2"/>
              <w:ind w:firstLine="0" w:left="0"/>
              <w:jc w:val="left"/>
            </w:pPr>
            <w:r>
              <w:t>1. Скорая, в том числе скорая специализированная, медицинская помощь</w:t>
            </w:r>
          </w:p>
        </w:tc>
        <w:tc>
          <w:tcPr>
            <w:tcW w:type="dxa" w:w="1020"/>
            <w:tcBorders>
              <w:top w:color="000000" w:sz="4" w:val="single"/>
              <w:left w:color="000000" w:sz="4" w:val="single"/>
              <w:bottom w:color="000000" w:sz="4" w:val="single"/>
              <w:right w:color="000000" w:sz="4" w:val="single"/>
            </w:tcBorders>
            <w:tcMar>
              <w:left w:type="dxa" w:w="0"/>
              <w:right w:type="dxa" w:w="0"/>
            </w:tcMar>
          </w:tcPr>
          <w:p w14:paraId="0E180000">
            <w:pPr>
              <w:pStyle w:val="Style_2"/>
              <w:ind w:firstLine="0" w:left="0"/>
              <w:jc w:val="center"/>
            </w:pPr>
            <w:bookmarkStart w:id="292" w:name="Par6018"/>
            <w:bookmarkEnd w:id="292"/>
            <w:r>
              <w:t>67</w:t>
            </w:r>
          </w:p>
        </w:tc>
        <w:tc>
          <w:tcPr>
            <w:tcW w:type="dxa" w:w="1984"/>
            <w:tcBorders>
              <w:top w:color="000000" w:sz="4" w:val="single"/>
              <w:left w:color="000000" w:sz="4" w:val="single"/>
              <w:bottom w:color="000000" w:sz="4" w:val="single"/>
              <w:right w:color="000000" w:sz="4" w:val="single"/>
            </w:tcBorders>
            <w:tcMar>
              <w:left w:type="dxa" w:w="0"/>
              <w:right w:type="dxa" w:w="0"/>
            </w:tcMar>
          </w:tcPr>
          <w:p w14:paraId="0F180000">
            <w:pPr>
              <w:pStyle w:val="Style_2"/>
              <w:ind w:firstLine="0" w:left="0"/>
              <w:jc w:val="left"/>
            </w:pPr>
            <w:r>
              <w:t>вызов</w:t>
            </w:r>
          </w:p>
        </w:tc>
        <w:tc>
          <w:tcPr>
            <w:tcW w:type="dxa" w:w="1644"/>
            <w:tcBorders>
              <w:top w:color="000000" w:sz="4" w:val="single"/>
              <w:left w:color="000000" w:sz="4" w:val="single"/>
              <w:bottom w:color="000000" w:sz="4" w:val="single"/>
              <w:right w:color="000000" w:sz="4" w:val="single"/>
            </w:tcBorders>
            <w:tcMar>
              <w:left w:type="dxa" w:w="0"/>
              <w:right w:type="dxa" w:w="0"/>
            </w:tcMar>
          </w:tcPr>
          <w:p w14:paraId="1018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1118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218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3180000">
            <w:pPr>
              <w:pStyle w:val="Style_2"/>
              <w:ind w:firstLine="0" w:left="0"/>
              <w:jc w:val="center"/>
            </w:pPr>
            <w:r>
              <w:t>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1418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1518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1618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17180000">
            <w:pPr>
              <w:pStyle w:val="Style_2"/>
              <w:ind w:firstLine="0" w:left="0"/>
              <w:jc w:val="left"/>
            </w:pPr>
            <w:r>
              <w:t>2. Первичная медико-санитарная помощь, за исключением медицинской реабилитации</w:t>
            </w:r>
          </w:p>
        </w:tc>
        <w:tc>
          <w:tcPr>
            <w:tcW w:type="dxa" w:w="1020"/>
            <w:tcBorders>
              <w:top w:color="000000" w:sz="4" w:val="single"/>
              <w:left w:color="000000" w:sz="4" w:val="single"/>
              <w:bottom w:color="000000" w:sz="4" w:val="single"/>
              <w:right w:color="000000" w:sz="4" w:val="single"/>
            </w:tcBorders>
            <w:tcMar>
              <w:left w:type="dxa" w:w="0"/>
              <w:right w:type="dxa" w:w="0"/>
            </w:tcMar>
          </w:tcPr>
          <w:p w14:paraId="18180000">
            <w:pPr>
              <w:pStyle w:val="Style_2"/>
              <w:ind w:firstLine="0" w:left="0"/>
              <w:jc w:val="center"/>
            </w:pPr>
            <w:r>
              <w:t>68</w:t>
            </w:r>
          </w:p>
        </w:tc>
        <w:tc>
          <w:tcPr>
            <w:tcW w:type="dxa" w:w="1984"/>
            <w:tcBorders>
              <w:top w:color="000000" w:sz="4" w:val="single"/>
              <w:left w:color="000000" w:sz="4" w:val="single"/>
              <w:bottom w:color="000000" w:sz="4" w:val="single"/>
              <w:right w:color="000000" w:sz="4" w:val="single"/>
            </w:tcBorders>
            <w:tcMar>
              <w:left w:type="dxa" w:w="0"/>
              <w:right w:type="dxa" w:w="0"/>
            </w:tcMar>
          </w:tcPr>
          <w:p w14:paraId="19180000">
            <w:pPr>
              <w:pStyle w:val="Style_2"/>
              <w:ind w:firstLine="0" w:left="0"/>
              <w:jc w:val="left"/>
            </w:pPr>
            <w:r>
              <w:t>Х</w:t>
            </w:r>
          </w:p>
        </w:tc>
        <w:tc>
          <w:tcPr>
            <w:tcW w:type="dxa" w:w="1644"/>
            <w:tcBorders>
              <w:top w:color="000000" w:sz="4" w:val="single"/>
              <w:left w:color="000000" w:sz="4" w:val="single"/>
              <w:bottom w:color="000000" w:sz="4" w:val="single"/>
              <w:right w:color="000000" w:sz="4" w:val="single"/>
            </w:tcBorders>
            <w:tcMar>
              <w:left w:type="dxa" w:w="0"/>
              <w:right w:type="dxa" w:w="0"/>
            </w:tcMar>
          </w:tcPr>
          <w:p w14:paraId="1A180000">
            <w:pPr>
              <w:pStyle w:val="Style_2"/>
              <w:ind w:firstLine="0" w:left="0"/>
              <w:jc w:val="center"/>
            </w:pPr>
            <w:r>
              <w:t>Х</w:t>
            </w:r>
          </w:p>
        </w:tc>
        <w:tc>
          <w:tcPr>
            <w:tcW w:type="dxa" w:w="1304"/>
            <w:tcBorders>
              <w:top w:color="000000" w:sz="4" w:val="single"/>
              <w:left w:color="000000" w:sz="4" w:val="single"/>
              <w:bottom w:color="000000" w:sz="4" w:val="single"/>
              <w:right w:color="000000" w:sz="4" w:val="single"/>
            </w:tcBorders>
            <w:tcMar>
              <w:left w:type="dxa" w:w="0"/>
              <w:right w:type="dxa" w:w="0"/>
            </w:tcMar>
          </w:tcPr>
          <w:p w14:paraId="1B18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C18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D18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1E18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1F18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2018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21180000">
            <w:pPr>
              <w:pStyle w:val="Style_2"/>
              <w:ind w:firstLine="0" w:left="0"/>
              <w:jc w:val="left"/>
            </w:pPr>
            <w:r>
              <w:t>2.1. В амбулаторных условиях: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22180000">
            <w:pPr>
              <w:pStyle w:val="Style_2"/>
              <w:ind w:firstLine="0" w:left="0"/>
              <w:jc w:val="center"/>
            </w:pPr>
            <w:r>
              <w:t>69</w:t>
            </w:r>
          </w:p>
        </w:tc>
        <w:tc>
          <w:tcPr>
            <w:tcW w:type="dxa" w:w="1984"/>
            <w:tcBorders>
              <w:top w:color="000000" w:sz="4" w:val="single"/>
              <w:left w:color="000000" w:sz="4" w:val="single"/>
              <w:bottom w:color="000000" w:sz="4" w:val="single"/>
              <w:right w:color="000000" w:sz="4" w:val="single"/>
            </w:tcBorders>
            <w:tcMar>
              <w:left w:type="dxa" w:w="0"/>
              <w:right w:type="dxa" w:w="0"/>
            </w:tcMar>
          </w:tcPr>
          <w:p w14:paraId="23180000">
            <w:pPr>
              <w:pStyle w:val="Style_2"/>
              <w:ind w:firstLine="0" w:left="0"/>
              <w:jc w:val="left"/>
            </w:pPr>
            <w:r>
              <w:t>Х</w:t>
            </w:r>
          </w:p>
        </w:tc>
        <w:tc>
          <w:tcPr>
            <w:tcW w:type="dxa" w:w="1644"/>
            <w:tcBorders>
              <w:top w:color="000000" w:sz="4" w:val="single"/>
              <w:left w:color="000000" w:sz="4" w:val="single"/>
              <w:bottom w:color="000000" w:sz="4" w:val="single"/>
              <w:right w:color="000000" w:sz="4" w:val="single"/>
            </w:tcBorders>
            <w:tcMar>
              <w:left w:type="dxa" w:w="0"/>
              <w:right w:type="dxa" w:w="0"/>
            </w:tcMar>
          </w:tcPr>
          <w:p w14:paraId="24180000">
            <w:pPr>
              <w:pStyle w:val="Style_2"/>
              <w:ind w:firstLine="0" w:left="0"/>
              <w:jc w:val="center"/>
            </w:pPr>
            <w:r>
              <w:t>Х</w:t>
            </w:r>
          </w:p>
        </w:tc>
        <w:tc>
          <w:tcPr>
            <w:tcW w:type="dxa" w:w="1304"/>
            <w:tcBorders>
              <w:top w:color="000000" w:sz="4" w:val="single"/>
              <w:left w:color="000000" w:sz="4" w:val="single"/>
              <w:bottom w:color="000000" w:sz="4" w:val="single"/>
              <w:right w:color="000000" w:sz="4" w:val="single"/>
            </w:tcBorders>
            <w:tcMar>
              <w:left w:type="dxa" w:w="0"/>
              <w:right w:type="dxa" w:w="0"/>
            </w:tcMar>
          </w:tcPr>
          <w:p w14:paraId="2518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618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718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2818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2918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2A18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2B180000">
            <w:pPr>
              <w:pStyle w:val="Style_2"/>
              <w:ind w:firstLine="0" w:left="0"/>
              <w:jc w:val="left"/>
            </w:pPr>
            <w:r>
              <w:t>2.1.1. посещения с профилактическими и иными целями, из них: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2C180000">
            <w:pPr>
              <w:pStyle w:val="Style_2"/>
              <w:ind w:firstLine="0" w:left="0"/>
              <w:jc w:val="center"/>
            </w:pPr>
            <w:bookmarkStart w:id="293" w:name="Par6048"/>
            <w:bookmarkEnd w:id="293"/>
            <w:r>
              <w:t>69.1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2D180000">
            <w:pPr>
              <w:pStyle w:val="Style_2"/>
              <w:ind w:firstLine="0" w:left="0"/>
              <w:jc w:val="left"/>
            </w:pPr>
            <w:r>
              <w:t>посещения/комплексные посещения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2E18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2F18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018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31180000">
            <w:pPr>
              <w:pStyle w:val="Style_2"/>
              <w:ind w:firstLine="0" w:left="0"/>
              <w:jc w:val="center"/>
            </w:pPr>
            <w:r>
              <w:t>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3218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3318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3418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35180000">
            <w:pPr>
              <w:pStyle w:val="Style_2"/>
              <w:ind w:firstLine="0" w:left="0"/>
              <w:jc w:val="left"/>
            </w:pPr>
            <w:r>
              <w:t>для проведения профилактических медицинских осмотров</w:t>
            </w:r>
          </w:p>
        </w:tc>
        <w:tc>
          <w:tcPr>
            <w:tcW w:type="dxa" w:w="1020"/>
            <w:tcBorders>
              <w:top w:color="000000" w:sz="4" w:val="single"/>
              <w:left w:color="000000" w:sz="4" w:val="single"/>
              <w:bottom w:color="000000" w:sz="4" w:val="single"/>
              <w:right w:color="000000" w:sz="4" w:val="single"/>
            </w:tcBorders>
            <w:tcMar>
              <w:left w:type="dxa" w:w="0"/>
              <w:right w:type="dxa" w:w="0"/>
            </w:tcMar>
          </w:tcPr>
          <w:p w14:paraId="36180000">
            <w:pPr>
              <w:pStyle w:val="Style_2"/>
              <w:ind w:firstLine="0" w:left="0"/>
              <w:jc w:val="center"/>
            </w:pPr>
            <w:bookmarkStart w:id="294" w:name="Par6058"/>
            <w:bookmarkEnd w:id="294"/>
            <w:r>
              <w:t>69.1.1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37180000">
            <w:pPr>
              <w:pStyle w:val="Style_2"/>
              <w:ind w:firstLine="0" w:left="0"/>
              <w:jc w:val="left"/>
            </w:pPr>
            <w:r>
              <w:t>комплексное посещение</w:t>
            </w:r>
          </w:p>
        </w:tc>
        <w:tc>
          <w:tcPr>
            <w:tcW w:type="dxa" w:w="1644"/>
            <w:tcBorders>
              <w:top w:color="000000" w:sz="4" w:val="single"/>
              <w:left w:color="000000" w:sz="4" w:val="single"/>
              <w:bottom w:color="000000" w:sz="4" w:val="single"/>
              <w:right w:color="000000" w:sz="4" w:val="single"/>
            </w:tcBorders>
            <w:tcMar>
              <w:left w:type="dxa" w:w="0"/>
              <w:right w:type="dxa" w:w="0"/>
            </w:tcMar>
          </w:tcPr>
          <w:p w14:paraId="3818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3918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A18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3B180000">
            <w:pPr>
              <w:pStyle w:val="Style_2"/>
              <w:ind w:firstLine="0" w:left="0"/>
              <w:jc w:val="center"/>
            </w:pPr>
            <w:r>
              <w:t>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3C18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3D18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3E18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3F180000">
            <w:pPr>
              <w:pStyle w:val="Style_2"/>
              <w:ind w:firstLine="0" w:left="0"/>
              <w:jc w:val="left"/>
            </w:pPr>
            <w:r>
              <w:t>для проведения диспансеризации, всего, в том числе:</w:t>
            </w:r>
          </w:p>
        </w:tc>
        <w:tc>
          <w:tcPr>
            <w:tcW w:type="dxa" w:w="1020"/>
            <w:tcBorders>
              <w:top w:color="000000" w:sz="4" w:val="single"/>
              <w:left w:color="000000" w:sz="4" w:val="single"/>
              <w:bottom w:color="000000" w:sz="4" w:val="single"/>
              <w:right w:color="000000" w:sz="4" w:val="single"/>
            </w:tcBorders>
            <w:tcMar>
              <w:left w:type="dxa" w:w="0"/>
              <w:right w:type="dxa" w:w="0"/>
            </w:tcMar>
          </w:tcPr>
          <w:p w14:paraId="40180000">
            <w:pPr>
              <w:pStyle w:val="Style_2"/>
              <w:ind w:firstLine="0" w:left="0"/>
              <w:jc w:val="center"/>
            </w:pPr>
            <w:bookmarkStart w:id="295" w:name="Par6068"/>
            <w:bookmarkEnd w:id="295"/>
            <w:r>
              <w:t>69.1.2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41180000">
            <w:pPr>
              <w:pStyle w:val="Style_2"/>
              <w:ind w:firstLine="0" w:left="0"/>
              <w:jc w:val="left"/>
            </w:pPr>
            <w:r>
              <w:t>комплексное посещение</w:t>
            </w:r>
          </w:p>
        </w:tc>
        <w:tc>
          <w:tcPr>
            <w:tcW w:type="dxa" w:w="1644"/>
            <w:tcBorders>
              <w:top w:color="000000" w:sz="4" w:val="single"/>
              <w:left w:color="000000" w:sz="4" w:val="single"/>
              <w:bottom w:color="000000" w:sz="4" w:val="single"/>
              <w:right w:color="000000" w:sz="4" w:val="single"/>
            </w:tcBorders>
            <w:tcMar>
              <w:left w:type="dxa" w:w="0"/>
              <w:right w:type="dxa" w:w="0"/>
            </w:tcMar>
          </w:tcPr>
          <w:p w14:paraId="4218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4318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418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5180000">
            <w:pPr>
              <w:pStyle w:val="Style_2"/>
              <w:ind w:firstLine="0" w:left="0"/>
              <w:jc w:val="center"/>
            </w:pPr>
            <w:r>
              <w:t>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4618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4718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4818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49180000">
            <w:pPr>
              <w:pStyle w:val="Style_2"/>
              <w:ind w:firstLine="0" w:left="0"/>
              <w:jc w:val="left"/>
            </w:pPr>
            <w:r>
              <w:t>для проведения углубленной диспансеризации</w:t>
            </w:r>
          </w:p>
        </w:tc>
        <w:tc>
          <w:tcPr>
            <w:tcW w:type="dxa" w:w="1020"/>
            <w:tcBorders>
              <w:top w:color="000000" w:sz="4" w:val="single"/>
              <w:left w:color="000000" w:sz="4" w:val="single"/>
              <w:bottom w:color="000000" w:sz="4" w:val="single"/>
              <w:right w:color="000000" w:sz="4" w:val="single"/>
            </w:tcBorders>
            <w:tcMar>
              <w:left w:type="dxa" w:w="0"/>
              <w:right w:type="dxa" w:w="0"/>
            </w:tcMar>
          </w:tcPr>
          <w:p w14:paraId="4A180000">
            <w:pPr>
              <w:pStyle w:val="Style_2"/>
              <w:ind w:firstLine="0" w:left="0"/>
              <w:jc w:val="center"/>
            </w:pPr>
            <w:bookmarkStart w:id="296" w:name="Par6078"/>
            <w:bookmarkEnd w:id="296"/>
            <w:r>
              <w:t>69.1.2.1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4B180000">
            <w:pPr>
              <w:pStyle w:val="Style_2"/>
              <w:ind w:firstLine="0" w:left="0"/>
              <w:jc w:val="left"/>
            </w:pPr>
            <w:r>
              <w:t>комплексное посещение</w:t>
            </w:r>
          </w:p>
        </w:tc>
        <w:tc>
          <w:tcPr>
            <w:tcW w:type="dxa" w:w="1644"/>
            <w:tcBorders>
              <w:top w:color="000000" w:sz="4" w:val="single"/>
              <w:left w:color="000000" w:sz="4" w:val="single"/>
              <w:bottom w:color="000000" w:sz="4" w:val="single"/>
              <w:right w:color="000000" w:sz="4" w:val="single"/>
            </w:tcBorders>
            <w:tcMar>
              <w:left w:type="dxa" w:w="0"/>
              <w:right w:type="dxa" w:w="0"/>
            </w:tcMar>
          </w:tcPr>
          <w:p w14:paraId="4C18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4D18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E18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F180000">
            <w:pPr>
              <w:pStyle w:val="Style_2"/>
              <w:ind w:firstLine="0" w:left="0"/>
              <w:jc w:val="center"/>
            </w:pPr>
            <w:r>
              <w:t>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5018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5118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5218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53180000">
            <w:pPr>
              <w:pStyle w:val="Style_2"/>
              <w:ind w:firstLine="0" w:left="0"/>
              <w:jc w:val="left"/>
            </w:pPr>
            <w:r>
              <w:t>для посещений с иными целями</w:t>
            </w:r>
          </w:p>
        </w:tc>
        <w:tc>
          <w:tcPr>
            <w:tcW w:type="dxa" w:w="1020"/>
            <w:tcBorders>
              <w:top w:color="000000" w:sz="4" w:val="single"/>
              <w:left w:color="000000" w:sz="4" w:val="single"/>
              <w:bottom w:color="000000" w:sz="4" w:val="single"/>
              <w:right w:color="000000" w:sz="4" w:val="single"/>
            </w:tcBorders>
            <w:tcMar>
              <w:left w:type="dxa" w:w="0"/>
              <w:right w:type="dxa" w:w="0"/>
            </w:tcMar>
          </w:tcPr>
          <w:p w14:paraId="54180000">
            <w:pPr>
              <w:pStyle w:val="Style_2"/>
              <w:ind w:firstLine="0" w:left="0"/>
              <w:jc w:val="center"/>
            </w:pPr>
            <w:bookmarkStart w:id="297" w:name="Par6088"/>
            <w:bookmarkEnd w:id="297"/>
            <w:r>
              <w:t>69.1.3</w:t>
            </w:r>
          </w:p>
        </w:tc>
        <w:tc>
          <w:tcPr>
            <w:tcW w:type="dxa" w:w="1984"/>
            <w:tcBorders>
              <w:top w:color="000000" w:sz="4" w:val="single"/>
              <w:left w:color="000000" w:sz="4" w:val="single"/>
              <w:bottom w:color="000000" w:sz="4" w:val="single"/>
              <w:right w:color="000000" w:sz="4" w:val="single"/>
            </w:tcBorders>
            <w:tcMar>
              <w:left w:type="dxa" w:w="0"/>
              <w:right w:type="dxa" w:w="0"/>
            </w:tcMar>
          </w:tcPr>
          <w:p w14:paraId="55180000">
            <w:pPr>
              <w:pStyle w:val="Style_2"/>
              <w:ind w:firstLine="0" w:left="0"/>
              <w:jc w:val="left"/>
            </w:pPr>
            <w:r>
              <w:t>посещения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5618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5718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818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59180000">
            <w:pPr>
              <w:pStyle w:val="Style_2"/>
              <w:ind w:firstLine="0" w:left="0"/>
              <w:jc w:val="center"/>
            </w:pPr>
            <w:r>
              <w:t>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5A18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5B18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5C18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5D180000">
            <w:pPr>
              <w:pStyle w:val="Style_2"/>
              <w:ind w:firstLine="0" w:left="0"/>
              <w:jc w:val="left"/>
            </w:pPr>
            <w:r>
              <w:t>2.1.2. в неотложной форме</w:t>
            </w:r>
          </w:p>
        </w:tc>
        <w:tc>
          <w:tcPr>
            <w:tcW w:type="dxa" w:w="1020"/>
            <w:tcBorders>
              <w:top w:color="000000" w:sz="4" w:val="single"/>
              <w:left w:color="000000" w:sz="4" w:val="single"/>
              <w:bottom w:color="000000" w:sz="4" w:val="single"/>
              <w:right w:color="000000" w:sz="4" w:val="single"/>
            </w:tcBorders>
            <w:tcMar>
              <w:left w:type="dxa" w:w="0"/>
              <w:right w:type="dxa" w:w="0"/>
            </w:tcMar>
          </w:tcPr>
          <w:p w14:paraId="5E180000">
            <w:pPr>
              <w:pStyle w:val="Style_2"/>
              <w:ind w:firstLine="0" w:left="0"/>
              <w:jc w:val="center"/>
            </w:pPr>
            <w:bookmarkStart w:id="298" w:name="Par6098"/>
            <w:bookmarkEnd w:id="298"/>
            <w:r>
              <w:t>69.2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5F180000">
            <w:pPr>
              <w:pStyle w:val="Style_2"/>
              <w:ind w:firstLine="0" w:left="0"/>
              <w:jc w:val="left"/>
            </w:pPr>
            <w:r>
              <w:t>посещение</w:t>
            </w:r>
          </w:p>
        </w:tc>
        <w:tc>
          <w:tcPr>
            <w:tcW w:type="dxa" w:w="1644"/>
            <w:tcBorders>
              <w:top w:color="000000" w:sz="4" w:val="single"/>
              <w:left w:color="000000" w:sz="4" w:val="single"/>
              <w:bottom w:color="000000" w:sz="4" w:val="single"/>
              <w:right w:color="000000" w:sz="4" w:val="single"/>
            </w:tcBorders>
            <w:tcMar>
              <w:left w:type="dxa" w:w="0"/>
              <w:right w:type="dxa" w:w="0"/>
            </w:tcMar>
          </w:tcPr>
          <w:p w14:paraId="6018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6118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218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3180000">
            <w:pPr>
              <w:pStyle w:val="Style_2"/>
              <w:ind w:firstLine="0" w:left="0"/>
              <w:jc w:val="center"/>
            </w:pPr>
            <w:r>
              <w:t>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6418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6518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6618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67180000">
            <w:pPr>
              <w:pStyle w:val="Style_2"/>
              <w:ind w:firstLine="0" w:left="0"/>
              <w:jc w:val="left"/>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type="dxa" w:w="1020"/>
            <w:tcBorders>
              <w:top w:color="000000" w:sz="4" w:val="single"/>
              <w:left w:color="000000" w:sz="4" w:val="single"/>
              <w:bottom w:color="000000" w:sz="4" w:val="single"/>
              <w:right w:color="000000" w:sz="4" w:val="single"/>
            </w:tcBorders>
            <w:tcMar>
              <w:left w:type="dxa" w:w="0"/>
              <w:right w:type="dxa" w:w="0"/>
            </w:tcMar>
          </w:tcPr>
          <w:p w14:paraId="68180000">
            <w:pPr>
              <w:pStyle w:val="Style_2"/>
              <w:ind w:firstLine="0" w:left="0"/>
              <w:jc w:val="center"/>
            </w:pPr>
            <w:bookmarkStart w:id="299" w:name="Par6108"/>
            <w:bookmarkEnd w:id="299"/>
            <w:r>
              <w:t>69.3</w:t>
            </w:r>
          </w:p>
        </w:tc>
        <w:tc>
          <w:tcPr>
            <w:tcW w:type="dxa" w:w="1984"/>
            <w:tcBorders>
              <w:top w:color="000000" w:sz="4" w:val="single"/>
              <w:left w:color="000000" w:sz="4" w:val="single"/>
              <w:bottom w:color="000000" w:sz="4" w:val="single"/>
              <w:right w:color="000000" w:sz="4" w:val="single"/>
            </w:tcBorders>
            <w:tcMar>
              <w:left w:type="dxa" w:w="0"/>
              <w:right w:type="dxa" w:w="0"/>
            </w:tcMar>
          </w:tcPr>
          <w:p w14:paraId="69180000">
            <w:pPr>
              <w:pStyle w:val="Style_2"/>
              <w:ind w:firstLine="0" w:left="0"/>
              <w:jc w:val="left"/>
            </w:pPr>
            <w:r>
              <w:t>обращение</w:t>
            </w:r>
          </w:p>
        </w:tc>
        <w:tc>
          <w:tcPr>
            <w:tcW w:type="dxa" w:w="1644"/>
            <w:tcBorders>
              <w:top w:color="000000" w:sz="4" w:val="single"/>
              <w:left w:color="000000" w:sz="4" w:val="single"/>
              <w:bottom w:color="000000" w:sz="4" w:val="single"/>
              <w:right w:color="000000" w:sz="4" w:val="single"/>
            </w:tcBorders>
            <w:tcMar>
              <w:left w:type="dxa" w:w="0"/>
              <w:right w:type="dxa" w:w="0"/>
            </w:tcMar>
          </w:tcPr>
          <w:p w14:paraId="6A18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6B18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C18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D180000">
            <w:pPr>
              <w:pStyle w:val="Style_2"/>
              <w:ind w:firstLine="0" w:left="0"/>
              <w:jc w:val="center"/>
            </w:pPr>
            <w:r>
              <w:t>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6E18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6F18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7018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71180000">
            <w:pPr>
              <w:pStyle w:val="Style_2"/>
              <w:ind w:firstLine="0" w:left="0"/>
              <w:jc w:val="left"/>
            </w:pPr>
            <w:r>
              <w:t>компьютерная томография</w:t>
            </w:r>
          </w:p>
        </w:tc>
        <w:tc>
          <w:tcPr>
            <w:tcW w:type="dxa" w:w="1020"/>
            <w:tcBorders>
              <w:top w:color="000000" w:sz="4" w:val="single"/>
              <w:left w:color="000000" w:sz="4" w:val="single"/>
              <w:bottom w:color="000000" w:sz="4" w:val="single"/>
              <w:right w:color="000000" w:sz="4" w:val="single"/>
            </w:tcBorders>
            <w:tcMar>
              <w:left w:type="dxa" w:w="0"/>
              <w:right w:type="dxa" w:w="0"/>
            </w:tcMar>
          </w:tcPr>
          <w:p w14:paraId="72180000">
            <w:pPr>
              <w:pStyle w:val="Style_2"/>
              <w:ind w:firstLine="0" w:left="0"/>
              <w:jc w:val="center"/>
            </w:pPr>
            <w:bookmarkStart w:id="300" w:name="Par6118"/>
            <w:bookmarkEnd w:id="300"/>
            <w:r>
              <w:t>69.3.1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73180000">
            <w:pPr>
              <w:pStyle w:val="Style_2"/>
              <w:ind w:firstLine="0" w:left="0"/>
              <w:jc w:val="left"/>
            </w:pPr>
            <w:r>
              <w:t>исследования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7418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7518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618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7180000">
            <w:pPr>
              <w:pStyle w:val="Style_2"/>
              <w:ind w:firstLine="0" w:left="0"/>
              <w:jc w:val="center"/>
            </w:pPr>
            <w:r>
              <w:t>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7818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7918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7A18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7B180000">
            <w:pPr>
              <w:pStyle w:val="Style_2"/>
              <w:ind w:firstLine="0" w:left="0"/>
              <w:jc w:val="left"/>
            </w:pPr>
            <w:r>
              <w:t>магнитно-резонансная томография</w:t>
            </w:r>
          </w:p>
        </w:tc>
        <w:tc>
          <w:tcPr>
            <w:tcW w:type="dxa" w:w="1020"/>
            <w:tcBorders>
              <w:top w:color="000000" w:sz="4" w:val="single"/>
              <w:left w:color="000000" w:sz="4" w:val="single"/>
              <w:bottom w:color="000000" w:sz="4" w:val="single"/>
              <w:right w:color="000000" w:sz="4" w:val="single"/>
            </w:tcBorders>
            <w:tcMar>
              <w:left w:type="dxa" w:w="0"/>
              <w:right w:type="dxa" w:w="0"/>
            </w:tcMar>
          </w:tcPr>
          <w:p w14:paraId="7C180000">
            <w:pPr>
              <w:pStyle w:val="Style_2"/>
              <w:ind w:firstLine="0" w:left="0"/>
              <w:jc w:val="center"/>
            </w:pPr>
            <w:bookmarkStart w:id="301" w:name="Par6128"/>
            <w:bookmarkEnd w:id="301"/>
            <w:r>
              <w:t>69.3.2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7D180000">
            <w:pPr>
              <w:pStyle w:val="Style_2"/>
              <w:ind w:firstLine="0" w:left="0"/>
              <w:jc w:val="left"/>
            </w:pPr>
            <w:r>
              <w:t>исследования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7E18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7F18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018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1180000">
            <w:pPr>
              <w:pStyle w:val="Style_2"/>
              <w:ind w:firstLine="0" w:left="0"/>
              <w:jc w:val="center"/>
            </w:pPr>
            <w:r>
              <w:t>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8218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8318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8418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85180000">
            <w:pPr>
              <w:pStyle w:val="Style_2"/>
              <w:ind w:firstLine="0" w:left="0"/>
              <w:jc w:val="left"/>
            </w:pPr>
            <w:r>
              <w:t>ультразвуковое исследование сердечно-сосудистой системы</w:t>
            </w:r>
          </w:p>
        </w:tc>
        <w:tc>
          <w:tcPr>
            <w:tcW w:type="dxa" w:w="1020"/>
            <w:tcBorders>
              <w:top w:color="000000" w:sz="4" w:val="single"/>
              <w:left w:color="000000" w:sz="4" w:val="single"/>
              <w:bottom w:color="000000" w:sz="4" w:val="single"/>
              <w:right w:color="000000" w:sz="4" w:val="single"/>
            </w:tcBorders>
            <w:tcMar>
              <w:left w:type="dxa" w:w="0"/>
              <w:right w:type="dxa" w:w="0"/>
            </w:tcMar>
          </w:tcPr>
          <w:p w14:paraId="86180000">
            <w:pPr>
              <w:pStyle w:val="Style_2"/>
              <w:ind w:firstLine="0" w:left="0"/>
              <w:jc w:val="center"/>
            </w:pPr>
            <w:bookmarkStart w:id="302" w:name="Par6138"/>
            <w:bookmarkEnd w:id="302"/>
            <w:r>
              <w:t>69.3.3</w:t>
            </w:r>
          </w:p>
        </w:tc>
        <w:tc>
          <w:tcPr>
            <w:tcW w:type="dxa" w:w="1984"/>
            <w:tcBorders>
              <w:top w:color="000000" w:sz="4" w:val="single"/>
              <w:left w:color="000000" w:sz="4" w:val="single"/>
              <w:bottom w:color="000000" w:sz="4" w:val="single"/>
              <w:right w:color="000000" w:sz="4" w:val="single"/>
            </w:tcBorders>
            <w:tcMar>
              <w:left w:type="dxa" w:w="0"/>
              <w:right w:type="dxa" w:w="0"/>
            </w:tcMar>
          </w:tcPr>
          <w:p w14:paraId="87180000">
            <w:pPr>
              <w:pStyle w:val="Style_2"/>
              <w:ind w:firstLine="0" w:left="0"/>
              <w:jc w:val="left"/>
            </w:pPr>
            <w:r>
              <w:t>исследования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8818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8918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8A18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8B180000">
            <w:pPr>
              <w:pStyle w:val="Style_2"/>
              <w:ind w:firstLine="0" w:left="0"/>
              <w:jc w:val="center"/>
            </w:pPr>
            <w:r>
              <w:t>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8C18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8D18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8E18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8F180000">
            <w:pPr>
              <w:pStyle w:val="Style_2"/>
              <w:ind w:firstLine="0" w:left="0"/>
              <w:jc w:val="left"/>
            </w:pPr>
            <w:r>
              <w:t>эндоскопическое диагностическое исследование</w:t>
            </w:r>
          </w:p>
        </w:tc>
        <w:tc>
          <w:tcPr>
            <w:tcW w:type="dxa" w:w="1020"/>
            <w:tcBorders>
              <w:top w:color="000000" w:sz="4" w:val="single"/>
              <w:left w:color="000000" w:sz="4" w:val="single"/>
              <w:bottom w:color="000000" w:sz="4" w:val="single"/>
              <w:right w:color="000000" w:sz="4" w:val="single"/>
            </w:tcBorders>
            <w:tcMar>
              <w:left w:type="dxa" w:w="0"/>
              <w:right w:type="dxa" w:w="0"/>
            </w:tcMar>
          </w:tcPr>
          <w:p w14:paraId="90180000">
            <w:pPr>
              <w:pStyle w:val="Style_2"/>
              <w:ind w:firstLine="0" w:left="0"/>
              <w:jc w:val="center"/>
            </w:pPr>
            <w:bookmarkStart w:id="303" w:name="Par6148"/>
            <w:bookmarkEnd w:id="303"/>
            <w:r>
              <w:t>69.3.4</w:t>
            </w:r>
          </w:p>
        </w:tc>
        <w:tc>
          <w:tcPr>
            <w:tcW w:type="dxa" w:w="1984"/>
            <w:tcBorders>
              <w:top w:color="000000" w:sz="4" w:val="single"/>
              <w:left w:color="000000" w:sz="4" w:val="single"/>
              <w:bottom w:color="000000" w:sz="4" w:val="single"/>
              <w:right w:color="000000" w:sz="4" w:val="single"/>
            </w:tcBorders>
            <w:tcMar>
              <w:left w:type="dxa" w:w="0"/>
              <w:right w:type="dxa" w:w="0"/>
            </w:tcMar>
          </w:tcPr>
          <w:p w14:paraId="91180000">
            <w:pPr>
              <w:pStyle w:val="Style_2"/>
              <w:ind w:firstLine="0" w:left="0"/>
              <w:jc w:val="left"/>
            </w:pPr>
            <w:r>
              <w:t>исследования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9218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9318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418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95180000">
            <w:pPr>
              <w:pStyle w:val="Style_2"/>
              <w:ind w:firstLine="0" w:left="0"/>
              <w:jc w:val="center"/>
            </w:pPr>
            <w:r>
              <w:t>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9618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9718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9818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99180000">
            <w:pPr>
              <w:pStyle w:val="Style_2"/>
              <w:ind w:firstLine="0" w:left="0"/>
              <w:jc w:val="left"/>
            </w:pPr>
            <w:r>
              <w:t>молекулярно-генетическое исследование с целью диагностики онкологических заболеваний</w:t>
            </w:r>
          </w:p>
        </w:tc>
        <w:tc>
          <w:tcPr>
            <w:tcW w:type="dxa" w:w="1020"/>
            <w:tcBorders>
              <w:top w:color="000000" w:sz="4" w:val="single"/>
              <w:left w:color="000000" w:sz="4" w:val="single"/>
              <w:bottom w:color="000000" w:sz="4" w:val="single"/>
              <w:right w:color="000000" w:sz="4" w:val="single"/>
            </w:tcBorders>
            <w:tcMar>
              <w:left w:type="dxa" w:w="0"/>
              <w:right w:type="dxa" w:w="0"/>
            </w:tcMar>
          </w:tcPr>
          <w:p w14:paraId="9A180000">
            <w:pPr>
              <w:pStyle w:val="Style_2"/>
              <w:ind w:firstLine="0" w:left="0"/>
              <w:jc w:val="center"/>
            </w:pPr>
            <w:bookmarkStart w:id="304" w:name="Par6158"/>
            <w:bookmarkEnd w:id="304"/>
            <w:r>
              <w:t>69.3.5</w:t>
            </w:r>
          </w:p>
        </w:tc>
        <w:tc>
          <w:tcPr>
            <w:tcW w:type="dxa" w:w="1984"/>
            <w:tcBorders>
              <w:top w:color="000000" w:sz="4" w:val="single"/>
              <w:left w:color="000000" w:sz="4" w:val="single"/>
              <w:bottom w:color="000000" w:sz="4" w:val="single"/>
              <w:right w:color="000000" w:sz="4" w:val="single"/>
            </w:tcBorders>
            <w:tcMar>
              <w:left w:type="dxa" w:w="0"/>
              <w:right w:type="dxa" w:w="0"/>
            </w:tcMar>
          </w:tcPr>
          <w:p w14:paraId="9B180000">
            <w:pPr>
              <w:pStyle w:val="Style_2"/>
              <w:ind w:firstLine="0" w:left="0"/>
              <w:jc w:val="left"/>
            </w:pPr>
            <w:r>
              <w:t>исследования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9C18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9D18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9E18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9F180000">
            <w:pPr>
              <w:pStyle w:val="Style_2"/>
              <w:ind w:firstLine="0" w:left="0"/>
              <w:jc w:val="center"/>
            </w:pPr>
            <w:r>
              <w:t>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A018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A118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A218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A3180000">
            <w:pPr>
              <w:pStyle w:val="Style_2"/>
              <w:ind w:firstLine="0" w:left="0"/>
              <w:jc w:val="left"/>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type="dxa" w:w="1020"/>
            <w:tcBorders>
              <w:top w:color="000000" w:sz="4" w:val="single"/>
              <w:left w:color="000000" w:sz="4" w:val="single"/>
              <w:bottom w:color="000000" w:sz="4" w:val="single"/>
              <w:right w:color="000000" w:sz="4" w:val="single"/>
            </w:tcBorders>
            <w:tcMar>
              <w:left w:type="dxa" w:w="0"/>
              <w:right w:type="dxa" w:w="0"/>
            </w:tcMar>
          </w:tcPr>
          <w:p w14:paraId="A4180000">
            <w:pPr>
              <w:pStyle w:val="Style_2"/>
              <w:ind w:firstLine="0" w:left="0"/>
              <w:jc w:val="center"/>
            </w:pPr>
            <w:bookmarkStart w:id="305" w:name="Par6168"/>
            <w:bookmarkEnd w:id="305"/>
            <w:r>
              <w:t>69.3.6</w:t>
            </w:r>
          </w:p>
        </w:tc>
        <w:tc>
          <w:tcPr>
            <w:tcW w:type="dxa" w:w="1984"/>
            <w:tcBorders>
              <w:top w:color="000000" w:sz="4" w:val="single"/>
              <w:left w:color="000000" w:sz="4" w:val="single"/>
              <w:bottom w:color="000000" w:sz="4" w:val="single"/>
              <w:right w:color="000000" w:sz="4" w:val="single"/>
            </w:tcBorders>
            <w:tcMar>
              <w:left w:type="dxa" w:w="0"/>
              <w:right w:type="dxa" w:w="0"/>
            </w:tcMar>
          </w:tcPr>
          <w:p w14:paraId="A5180000">
            <w:pPr>
              <w:pStyle w:val="Style_2"/>
              <w:ind w:firstLine="0" w:left="0"/>
              <w:jc w:val="left"/>
            </w:pPr>
            <w:r>
              <w:t>исследования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A618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A718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A818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A9180000">
            <w:pPr>
              <w:pStyle w:val="Style_2"/>
              <w:ind w:firstLine="0" w:left="0"/>
              <w:jc w:val="center"/>
            </w:pPr>
            <w:r>
              <w:t>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AA18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AB18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AC18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AD180000">
            <w:pPr>
              <w:pStyle w:val="Style_2"/>
              <w:ind w:firstLine="0" w:left="0"/>
              <w:jc w:val="left"/>
            </w:pPr>
            <w:r>
              <w:t>тестирование на выявление новой коронавирусной инфекции (COVID-19)</w:t>
            </w:r>
          </w:p>
        </w:tc>
        <w:tc>
          <w:tcPr>
            <w:tcW w:type="dxa" w:w="1020"/>
            <w:tcBorders>
              <w:top w:color="000000" w:sz="4" w:val="single"/>
              <w:left w:color="000000" w:sz="4" w:val="single"/>
              <w:bottom w:color="000000" w:sz="4" w:val="single"/>
              <w:right w:color="000000" w:sz="4" w:val="single"/>
            </w:tcBorders>
            <w:tcMar>
              <w:left w:type="dxa" w:w="0"/>
              <w:right w:type="dxa" w:w="0"/>
            </w:tcMar>
          </w:tcPr>
          <w:p w14:paraId="AE180000">
            <w:pPr>
              <w:pStyle w:val="Style_2"/>
              <w:ind w:firstLine="0" w:left="0"/>
              <w:jc w:val="center"/>
            </w:pPr>
            <w:bookmarkStart w:id="306" w:name="Par6178"/>
            <w:bookmarkEnd w:id="306"/>
            <w:r>
              <w:t>69.3.7</w:t>
            </w:r>
          </w:p>
        </w:tc>
        <w:tc>
          <w:tcPr>
            <w:tcW w:type="dxa" w:w="1984"/>
            <w:tcBorders>
              <w:top w:color="000000" w:sz="4" w:val="single"/>
              <w:left w:color="000000" w:sz="4" w:val="single"/>
              <w:bottom w:color="000000" w:sz="4" w:val="single"/>
              <w:right w:color="000000" w:sz="4" w:val="single"/>
            </w:tcBorders>
            <w:tcMar>
              <w:left w:type="dxa" w:w="0"/>
              <w:right w:type="dxa" w:w="0"/>
            </w:tcMar>
          </w:tcPr>
          <w:p w14:paraId="AF180000">
            <w:pPr>
              <w:pStyle w:val="Style_2"/>
              <w:ind w:firstLine="0" w:left="0"/>
              <w:jc w:val="left"/>
            </w:pPr>
            <w:r>
              <w:t>исследования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B018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B118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218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3180000">
            <w:pPr>
              <w:pStyle w:val="Style_2"/>
              <w:ind w:firstLine="0" w:left="0"/>
              <w:jc w:val="center"/>
            </w:pPr>
            <w:r>
              <w:t>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B418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B518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B618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B7180000">
            <w:pPr>
              <w:pStyle w:val="Style_2"/>
              <w:ind w:firstLine="0" w:left="0"/>
              <w:jc w:val="left"/>
            </w:pPr>
            <w:r>
              <w:t>диспансерное наблюдение</w:t>
            </w:r>
          </w:p>
        </w:tc>
        <w:tc>
          <w:tcPr>
            <w:tcW w:type="dxa" w:w="1020"/>
            <w:tcBorders>
              <w:top w:color="000000" w:sz="4" w:val="single"/>
              <w:left w:color="000000" w:sz="4" w:val="single"/>
              <w:bottom w:color="000000" w:sz="4" w:val="single"/>
              <w:right w:color="000000" w:sz="4" w:val="single"/>
            </w:tcBorders>
            <w:tcMar>
              <w:left w:type="dxa" w:w="0"/>
              <w:right w:type="dxa" w:w="0"/>
            </w:tcMar>
          </w:tcPr>
          <w:p w14:paraId="B8180000">
            <w:pPr>
              <w:pStyle w:val="Style_2"/>
              <w:ind w:firstLine="0" w:left="0"/>
              <w:jc w:val="center"/>
            </w:pPr>
            <w:bookmarkStart w:id="307" w:name="Par6188"/>
            <w:bookmarkEnd w:id="307"/>
            <w:r>
              <w:t>69.4</w:t>
            </w:r>
          </w:p>
        </w:tc>
        <w:tc>
          <w:tcPr>
            <w:tcW w:type="dxa" w:w="1984"/>
            <w:tcBorders>
              <w:top w:color="000000" w:sz="4" w:val="single"/>
              <w:left w:color="000000" w:sz="4" w:val="single"/>
              <w:bottom w:color="000000" w:sz="4" w:val="single"/>
              <w:right w:color="000000" w:sz="4" w:val="single"/>
            </w:tcBorders>
            <w:tcMar>
              <w:left w:type="dxa" w:w="0"/>
              <w:right w:type="dxa" w:w="0"/>
            </w:tcMar>
          </w:tcPr>
          <w:p w14:paraId="B9180000">
            <w:pPr>
              <w:pStyle w:val="Style_2"/>
              <w:ind w:firstLine="0" w:left="0"/>
              <w:jc w:val="left"/>
            </w:pPr>
            <w:r>
              <w:t>комплексное посещение</w:t>
            </w:r>
          </w:p>
        </w:tc>
        <w:tc>
          <w:tcPr>
            <w:tcW w:type="dxa" w:w="1644"/>
            <w:tcBorders>
              <w:top w:color="000000" w:sz="4" w:val="single"/>
              <w:left w:color="000000" w:sz="4" w:val="single"/>
              <w:bottom w:color="000000" w:sz="4" w:val="single"/>
              <w:right w:color="000000" w:sz="4" w:val="single"/>
            </w:tcBorders>
            <w:tcMar>
              <w:left w:type="dxa" w:w="0"/>
              <w:right w:type="dxa" w:w="0"/>
            </w:tcMar>
          </w:tcPr>
          <w:p w14:paraId="BA18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BB18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BC18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BD180000">
            <w:pPr>
              <w:pStyle w:val="Style_2"/>
              <w:ind w:firstLine="0" w:left="0"/>
              <w:jc w:val="center"/>
            </w:pPr>
            <w:r>
              <w:t>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BE18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BF18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C018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C1180000">
            <w:pPr>
              <w:pStyle w:val="Style_2"/>
              <w:ind w:firstLine="0" w:left="0"/>
              <w:jc w:val="left"/>
            </w:pPr>
            <w:r>
              <w:t xml:space="preserve">2.2. в условиях дневных стационаров, за исключением медицинской реабилитации &lt;*****&gt; (сумма </w:t>
            </w:r>
            <w:r>
              <w:rPr>
                <w:color w:val="0000FF"/>
              </w:rPr>
              <w:fldChar w:fldCharType="begin"/>
            </w:r>
            <w:r>
              <w:rPr>
                <w:color w:val="0000FF"/>
              </w:rPr>
              <w:instrText>HYPERLINK \l "Par6208" \o "70.1"</w:instrText>
            </w:r>
            <w:r>
              <w:rPr>
                <w:color w:val="0000FF"/>
              </w:rPr>
              <w:fldChar w:fldCharType="separate"/>
            </w:r>
            <w:r>
              <w:rPr>
                <w:color w:val="0000FF"/>
              </w:rPr>
              <w:t>строк 70.1</w:t>
            </w:r>
            <w:r>
              <w:rPr>
                <w:color w:val="0000FF"/>
              </w:rPr>
              <w:fldChar w:fldCharType="end"/>
            </w:r>
            <w:r>
              <w:t xml:space="preserve"> + </w:t>
            </w:r>
            <w:r>
              <w:rPr>
                <w:color w:val="0000FF"/>
              </w:rPr>
              <w:fldChar w:fldCharType="begin"/>
            </w:r>
            <w:r>
              <w:rPr>
                <w:color w:val="0000FF"/>
              </w:rPr>
              <w:instrText>HYPERLINK \l "Par6218" \o "70.2"</w:instrText>
            </w:r>
            <w:r>
              <w:rPr>
                <w:color w:val="0000FF"/>
              </w:rPr>
              <w:fldChar w:fldCharType="separate"/>
            </w:r>
            <w:r>
              <w:rPr>
                <w:color w:val="0000FF"/>
              </w:rPr>
              <w:t>70.2</w:t>
            </w:r>
            <w:r>
              <w:rPr>
                <w:color w:val="0000FF"/>
              </w:rPr>
              <w:fldChar w:fldCharType="end"/>
            </w:r>
            <w:r>
              <w:t>)</w:t>
            </w:r>
          </w:p>
        </w:tc>
        <w:tc>
          <w:tcPr>
            <w:tcW w:type="dxa" w:w="1020"/>
            <w:tcBorders>
              <w:top w:color="000000" w:sz="4" w:val="single"/>
              <w:left w:color="000000" w:sz="4" w:val="single"/>
              <w:bottom w:color="000000" w:sz="4" w:val="single"/>
              <w:right w:color="000000" w:sz="4" w:val="single"/>
            </w:tcBorders>
            <w:tcMar>
              <w:left w:type="dxa" w:w="0"/>
              <w:right w:type="dxa" w:w="0"/>
            </w:tcMar>
          </w:tcPr>
          <w:p w14:paraId="C2180000">
            <w:pPr>
              <w:pStyle w:val="Style_2"/>
              <w:ind w:firstLine="0" w:left="0"/>
              <w:jc w:val="center"/>
            </w:pPr>
            <w:bookmarkStart w:id="308" w:name="Par6198"/>
            <w:bookmarkEnd w:id="308"/>
            <w:r>
              <w:t>70</w:t>
            </w:r>
          </w:p>
        </w:tc>
        <w:tc>
          <w:tcPr>
            <w:tcW w:type="dxa" w:w="1984"/>
            <w:tcBorders>
              <w:top w:color="000000" w:sz="4" w:val="single"/>
              <w:left w:color="000000" w:sz="4" w:val="single"/>
              <w:bottom w:color="000000" w:sz="4" w:val="single"/>
              <w:right w:color="000000" w:sz="4" w:val="single"/>
            </w:tcBorders>
            <w:tcMar>
              <w:left w:type="dxa" w:w="0"/>
              <w:right w:type="dxa" w:w="0"/>
            </w:tcMar>
          </w:tcPr>
          <w:p w14:paraId="C3180000">
            <w:pPr>
              <w:pStyle w:val="Style_2"/>
              <w:ind w:firstLine="0" w:left="0"/>
              <w:jc w:val="left"/>
            </w:pPr>
            <w:r>
              <w:t>случай лечения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C418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C5180000">
            <w:pPr>
              <w:pStyle w:val="Style_2"/>
              <w:ind w:firstLine="0" w:left="0"/>
              <w:jc w:val="left"/>
            </w:pPr>
          </w:p>
        </w:tc>
        <w:tc>
          <w:tcPr>
            <w:tcW w:type="dxa" w:w="1134"/>
            <w:tcBorders>
              <w:top w:color="000000" w:sz="4" w:val="single"/>
              <w:left w:color="000000" w:sz="4" w:val="single"/>
              <w:bottom w:color="000000" w:sz="4" w:val="single"/>
              <w:right w:color="000000" w:sz="4" w:val="single"/>
            </w:tcBorders>
            <w:tcMar>
              <w:left w:type="dxa" w:w="0"/>
              <w:right w:type="dxa" w:w="0"/>
            </w:tcMar>
          </w:tcPr>
          <w:p w14:paraId="C6180000">
            <w:pPr>
              <w:pStyle w:val="Style_2"/>
              <w:ind w:firstLine="0" w:left="0"/>
              <w:jc w:val="center"/>
            </w:pPr>
            <w:r>
              <w:t>0</w:t>
            </w:r>
          </w:p>
        </w:tc>
        <w:tc>
          <w:tcPr>
            <w:tcW w:type="dxa" w:w="1077"/>
            <w:tcBorders>
              <w:top w:color="000000" w:sz="4" w:val="single"/>
              <w:left w:color="000000" w:sz="4" w:val="single"/>
              <w:bottom w:color="000000" w:sz="4" w:val="single"/>
              <w:right w:color="000000" w:sz="4" w:val="single"/>
            </w:tcBorders>
            <w:tcMar>
              <w:left w:type="dxa" w:w="0"/>
              <w:right w:type="dxa" w:w="0"/>
            </w:tcMar>
          </w:tcPr>
          <w:p w14:paraId="C7180000">
            <w:pPr>
              <w:pStyle w:val="Style_2"/>
              <w:ind w:firstLine="0" w:left="0"/>
              <w:jc w:val="center"/>
            </w:pPr>
            <w:r>
              <w:t>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C8180000">
            <w:pPr>
              <w:pStyle w:val="Style_2"/>
              <w:ind w:firstLine="0" w:left="0"/>
              <w:jc w:val="center"/>
            </w:pPr>
            <w:r>
              <w:t>0.0</w:t>
            </w:r>
          </w:p>
        </w:tc>
        <w:tc>
          <w:tcPr>
            <w:tcW w:type="dxa" w:w="1531"/>
            <w:tcBorders>
              <w:top w:color="000000" w:sz="4" w:val="single"/>
              <w:left w:color="000000" w:sz="4" w:val="single"/>
              <w:bottom w:color="000000" w:sz="4" w:val="single"/>
              <w:right w:color="000000" w:sz="4" w:val="single"/>
            </w:tcBorders>
            <w:tcMar>
              <w:left w:type="dxa" w:w="0"/>
              <w:right w:type="dxa" w:w="0"/>
            </w:tcMar>
          </w:tcPr>
          <w:p w14:paraId="C918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CA180000">
            <w:pPr>
              <w:pStyle w:val="Style_2"/>
              <w:ind w:firstLine="0" w:left="0"/>
              <w:jc w:val="center"/>
            </w:pPr>
            <w:r>
              <w:t>0</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CB180000">
            <w:pPr>
              <w:pStyle w:val="Style_2"/>
              <w:ind w:firstLine="0" w:left="0"/>
              <w:jc w:val="left"/>
            </w:pPr>
            <w:r>
              <w:t>2.2.1. для медицинской помощи по профилю "онкология"</w:t>
            </w:r>
          </w:p>
        </w:tc>
        <w:tc>
          <w:tcPr>
            <w:tcW w:type="dxa" w:w="1020"/>
            <w:tcBorders>
              <w:top w:color="000000" w:sz="4" w:val="single"/>
              <w:left w:color="000000" w:sz="4" w:val="single"/>
              <w:bottom w:color="000000" w:sz="4" w:val="single"/>
              <w:right w:color="000000" w:sz="4" w:val="single"/>
            </w:tcBorders>
            <w:tcMar>
              <w:left w:type="dxa" w:w="0"/>
              <w:right w:type="dxa" w:w="0"/>
            </w:tcMar>
          </w:tcPr>
          <w:p w14:paraId="CC180000">
            <w:pPr>
              <w:pStyle w:val="Style_2"/>
              <w:ind w:firstLine="0" w:left="0"/>
              <w:jc w:val="center"/>
            </w:pPr>
            <w:bookmarkStart w:id="309" w:name="Par6208"/>
            <w:bookmarkEnd w:id="309"/>
            <w:r>
              <w:t>70.1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CD180000">
            <w:pPr>
              <w:pStyle w:val="Style_2"/>
              <w:ind w:firstLine="0" w:left="0"/>
              <w:jc w:val="left"/>
            </w:pPr>
            <w:r>
              <w:t>случай лечения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CE18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CF18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0180000">
            <w:pPr>
              <w:pStyle w:val="Style_2"/>
              <w:ind w:firstLine="0" w:left="0"/>
              <w:jc w:val="center"/>
            </w:pPr>
            <w:r>
              <w:t>0</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1180000">
            <w:pPr>
              <w:pStyle w:val="Style_2"/>
              <w:ind w:firstLine="0" w:left="0"/>
              <w:jc w:val="center"/>
            </w:pPr>
            <w:r>
              <w:t>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D2180000">
            <w:pPr>
              <w:pStyle w:val="Style_2"/>
              <w:ind w:firstLine="0" w:left="0"/>
              <w:jc w:val="center"/>
            </w:pPr>
            <w:r>
              <w:t>0</w:t>
            </w:r>
          </w:p>
        </w:tc>
        <w:tc>
          <w:tcPr>
            <w:tcW w:type="dxa" w:w="1531"/>
            <w:tcBorders>
              <w:top w:color="000000" w:sz="4" w:val="single"/>
              <w:left w:color="000000" w:sz="4" w:val="single"/>
              <w:bottom w:color="000000" w:sz="4" w:val="single"/>
              <w:right w:color="000000" w:sz="4" w:val="single"/>
            </w:tcBorders>
            <w:tcMar>
              <w:left w:type="dxa" w:w="0"/>
              <w:right w:type="dxa" w:w="0"/>
            </w:tcMar>
          </w:tcPr>
          <w:p w14:paraId="D318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D4180000">
            <w:pPr>
              <w:pStyle w:val="Style_2"/>
              <w:ind w:firstLine="0" w:left="0"/>
              <w:jc w:val="center"/>
            </w:pPr>
            <w:r>
              <w:t>0</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D5180000">
            <w:pPr>
              <w:pStyle w:val="Style_2"/>
              <w:ind w:firstLine="0" w:left="0"/>
              <w:jc w:val="left"/>
            </w:pPr>
            <w:r>
              <w:t>2.2.2. для медицинской помощи при экстракорпоральном оплодотворении</w:t>
            </w:r>
          </w:p>
        </w:tc>
        <w:tc>
          <w:tcPr>
            <w:tcW w:type="dxa" w:w="1020"/>
            <w:tcBorders>
              <w:top w:color="000000" w:sz="4" w:val="single"/>
              <w:left w:color="000000" w:sz="4" w:val="single"/>
              <w:bottom w:color="000000" w:sz="4" w:val="single"/>
              <w:right w:color="000000" w:sz="4" w:val="single"/>
            </w:tcBorders>
            <w:tcMar>
              <w:left w:type="dxa" w:w="0"/>
              <w:right w:type="dxa" w:w="0"/>
            </w:tcMar>
          </w:tcPr>
          <w:p w14:paraId="D6180000">
            <w:pPr>
              <w:pStyle w:val="Style_2"/>
              <w:ind w:firstLine="0" w:left="0"/>
              <w:jc w:val="center"/>
            </w:pPr>
            <w:bookmarkStart w:id="310" w:name="Par6218"/>
            <w:bookmarkEnd w:id="310"/>
            <w:r>
              <w:t>70.2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D7180000">
            <w:pPr>
              <w:pStyle w:val="Style_2"/>
              <w:ind w:firstLine="0" w:left="0"/>
              <w:jc w:val="left"/>
            </w:pPr>
            <w:r>
              <w:t>случай</w:t>
            </w:r>
          </w:p>
        </w:tc>
        <w:tc>
          <w:tcPr>
            <w:tcW w:type="dxa" w:w="1644"/>
            <w:tcBorders>
              <w:top w:color="000000" w:sz="4" w:val="single"/>
              <w:left w:color="000000" w:sz="4" w:val="single"/>
              <w:bottom w:color="000000" w:sz="4" w:val="single"/>
              <w:right w:color="000000" w:sz="4" w:val="single"/>
            </w:tcBorders>
            <w:tcMar>
              <w:left w:type="dxa" w:w="0"/>
              <w:right w:type="dxa" w:w="0"/>
            </w:tcMar>
          </w:tcPr>
          <w:p w14:paraId="D818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D918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A18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DB180000">
            <w:pPr>
              <w:pStyle w:val="Style_2"/>
              <w:ind w:firstLine="0" w:left="0"/>
              <w:jc w:val="center"/>
            </w:pPr>
            <w:r>
              <w:t>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DC18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DD18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DE18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DF180000">
            <w:pPr>
              <w:pStyle w:val="Style_2"/>
              <w:ind w:firstLine="0" w:left="0"/>
              <w:jc w:val="left"/>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type="dxa" w:w="1020"/>
            <w:tcBorders>
              <w:top w:color="000000" w:sz="4" w:val="single"/>
              <w:left w:color="000000" w:sz="4" w:val="single"/>
              <w:bottom w:color="000000" w:sz="4" w:val="single"/>
              <w:right w:color="000000" w:sz="4" w:val="single"/>
            </w:tcBorders>
            <w:tcMar>
              <w:left w:type="dxa" w:w="0"/>
              <w:right w:type="dxa" w:w="0"/>
            </w:tcMar>
          </w:tcPr>
          <w:p w14:paraId="E0180000">
            <w:pPr>
              <w:pStyle w:val="Style_2"/>
              <w:ind w:firstLine="0" w:left="0"/>
              <w:jc w:val="center"/>
            </w:pPr>
            <w:r>
              <w:t>71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E1180000">
            <w:pPr>
              <w:pStyle w:val="Style_2"/>
              <w:ind w:firstLine="0" w:left="0"/>
              <w:jc w:val="left"/>
            </w:pPr>
            <w:r>
              <w:t>случай лечения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E218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E318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418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E5180000">
            <w:pPr>
              <w:pStyle w:val="Style_2"/>
              <w:ind w:firstLine="0" w:left="0"/>
              <w:jc w:val="center"/>
            </w:pPr>
            <w:r>
              <w:t>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E618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E718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E818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E9180000">
            <w:pPr>
              <w:pStyle w:val="Style_2"/>
              <w:ind w:firstLine="0" w:left="0"/>
              <w:jc w:val="left"/>
            </w:pPr>
            <w:r>
              <w:t>3.1. для медицинской помощи по профилю "онкология"</w:t>
            </w:r>
          </w:p>
        </w:tc>
        <w:tc>
          <w:tcPr>
            <w:tcW w:type="dxa" w:w="1020"/>
            <w:tcBorders>
              <w:top w:color="000000" w:sz="4" w:val="single"/>
              <w:left w:color="000000" w:sz="4" w:val="single"/>
              <w:bottom w:color="000000" w:sz="4" w:val="single"/>
              <w:right w:color="000000" w:sz="4" w:val="single"/>
            </w:tcBorders>
            <w:tcMar>
              <w:left w:type="dxa" w:w="0"/>
              <w:right w:type="dxa" w:w="0"/>
            </w:tcMar>
          </w:tcPr>
          <w:p w14:paraId="EA180000">
            <w:pPr>
              <w:pStyle w:val="Style_2"/>
              <w:ind w:firstLine="0" w:left="0"/>
              <w:jc w:val="center"/>
            </w:pPr>
            <w:r>
              <w:t>71.1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EB180000">
            <w:pPr>
              <w:pStyle w:val="Style_2"/>
              <w:ind w:firstLine="0" w:left="0"/>
              <w:jc w:val="left"/>
            </w:pPr>
            <w:r>
              <w:t>случай лечения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EC18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ED18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EE18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EF180000">
            <w:pPr>
              <w:pStyle w:val="Style_2"/>
              <w:ind w:firstLine="0" w:left="0"/>
              <w:jc w:val="center"/>
            </w:pPr>
            <w:r>
              <w:t>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F018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F118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F218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F3180000">
            <w:pPr>
              <w:pStyle w:val="Style_2"/>
              <w:ind w:firstLine="0" w:left="0"/>
              <w:jc w:val="left"/>
            </w:pPr>
            <w:r>
              <w:t>3.2. при экстракорпоральном оплодотворении</w:t>
            </w:r>
          </w:p>
        </w:tc>
        <w:tc>
          <w:tcPr>
            <w:tcW w:type="dxa" w:w="1020"/>
            <w:tcBorders>
              <w:top w:color="000000" w:sz="4" w:val="single"/>
              <w:left w:color="000000" w:sz="4" w:val="single"/>
              <w:bottom w:color="000000" w:sz="4" w:val="single"/>
              <w:right w:color="000000" w:sz="4" w:val="single"/>
            </w:tcBorders>
            <w:tcMar>
              <w:left w:type="dxa" w:w="0"/>
              <w:right w:type="dxa" w:w="0"/>
            </w:tcMar>
          </w:tcPr>
          <w:p w14:paraId="F4180000">
            <w:pPr>
              <w:pStyle w:val="Style_2"/>
              <w:ind w:firstLine="0" w:left="0"/>
              <w:jc w:val="center"/>
            </w:pPr>
            <w:r>
              <w:t>71.2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F5180000">
            <w:pPr>
              <w:pStyle w:val="Style_2"/>
              <w:ind w:firstLine="0" w:left="0"/>
              <w:jc w:val="left"/>
            </w:pPr>
            <w:r>
              <w:t>случай</w:t>
            </w:r>
          </w:p>
        </w:tc>
        <w:tc>
          <w:tcPr>
            <w:tcW w:type="dxa" w:w="1644"/>
            <w:tcBorders>
              <w:top w:color="000000" w:sz="4" w:val="single"/>
              <w:left w:color="000000" w:sz="4" w:val="single"/>
              <w:bottom w:color="000000" w:sz="4" w:val="single"/>
              <w:right w:color="000000" w:sz="4" w:val="single"/>
            </w:tcBorders>
            <w:tcMar>
              <w:left w:type="dxa" w:w="0"/>
              <w:right w:type="dxa" w:w="0"/>
            </w:tcMar>
          </w:tcPr>
          <w:p w14:paraId="F618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F718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818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F9180000">
            <w:pPr>
              <w:pStyle w:val="Style_2"/>
              <w:ind w:firstLine="0" w:left="0"/>
              <w:jc w:val="center"/>
            </w:pPr>
            <w:r>
              <w:t>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FA18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FB18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FC18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FD180000">
            <w:pPr>
              <w:pStyle w:val="Style_2"/>
              <w:ind w:firstLine="0" w:left="0"/>
              <w:jc w:val="left"/>
            </w:pPr>
            <w:r>
              <w:t>4. Специализированная, в том числе высокотехнологичная, медицинская помощь, включая медицинскую помощь:</w:t>
            </w:r>
          </w:p>
        </w:tc>
        <w:tc>
          <w:tcPr>
            <w:tcW w:type="dxa" w:w="1020"/>
            <w:tcBorders>
              <w:top w:color="000000" w:sz="4" w:val="single"/>
              <w:left w:color="000000" w:sz="4" w:val="single"/>
              <w:bottom w:color="000000" w:sz="4" w:val="single"/>
              <w:right w:color="000000" w:sz="4" w:val="single"/>
            </w:tcBorders>
            <w:tcMar>
              <w:left w:type="dxa" w:w="0"/>
              <w:right w:type="dxa" w:w="0"/>
            </w:tcMar>
          </w:tcPr>
          <w:p w14:paraId="FE180000">
            <w:pPr>
              <w:pStyle w:val="Style_2"/>
              <w:ind w:firstLine="0" w:left="0"/>
              <w:jc w:val="center"/>
            </w:pPr>
            <w:r>
              <w:t>72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FF180000">
            <w:pPr>
              <w:pStyle w:val="Style_2"/>
              <w:ind w:firstLine="0" w:left="0"/>
              <w:jc w:val="left"/>
            </w:pPr>
            <w:r>
              <w:t>Х</w:t>
            </w:r>
          </w:p>
        </w:tc>
        <w:tc>
          <w:tcPr>
            <w:tcW w:type="dxa" w:w="1644"/>
            <w:tcBorders>
              <w:top w:color="000000" w:sz="4" w:val="single"/>
              <w:left w:color="000000" w:sz="4" w:val="single"/>
              <w:bottom w:color="000000" w:sz="4" w:val="single"/>
              <w:right w:color="000000" w:sz="4" w:val="single"/>
            </w:tcBorders>
            <w:tcMar>
              <w:left w:type="dxa" w:w="0"/>
              <w:right w:type="dxa" w:w="0"/>
            </w:tcMar>
          </w:tcPr>
          <w:p w14:paraId="00190000">
            <w:pPr>
              <w:pStyle w:val="Style_2"/>
              <w:ind w:firstLine="0" w:left="0"/>
              <w:jc w:val="center"/>
            </w:pPr>
            <w:r>
              <w:t>Х</w:t>
            </w:r>
          </w:p>
        </w:tc>
        <w:tc>
          <w:tcPr>
            <w:tcW w:type="dxa" w:w="1304"/>
            <w:tcBorders>
              <w:top w:color="000000" w:sz="4" w:val="single"/>
              <w:left w:color="000000" w:sz="4" w:val="single"/>
              <w:bottom w:color="000000" w:sz="4" w:val="single"/>
              <w:right w:color="000000" w:sz="4" w:val="single"/>
            </w:tcBorders>
            <w:tcMar>
              <w:left w:type="dxa" w:w="0"/>
              <w:right w:type="dxa" w:w="0"/>
            </w:tcMar>
          </w:tcPr>
          <w:p w14:paraId="0119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219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0319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0419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0519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0619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07190000">
            <w:pPr>
              <w:pStyle w:val="Style_2"/>
              <w:ind w:firstLine="0" w:left="0"/>
              <w:jc w:val="left"/>
            </w:pPr>
            <w:r>
              <w:t>4.1. в условиях дневных стационаров, за исключением медицинской реабилитации, в том числе:</w:t>
            </w:r>
          </w:p>
        </w:tc>
        <w:tc>
          <w:tcPr>
            <w:tcW w:type="dxa" w:w="1020"/>
            <w:tcBorders>
              <w:top w:color="000000" w:sz="4" w:val="single"/>
              <w:left w:color="000000" w:sz="4" w:val="single"/>
              <w:bottom w:color="000000" w:sz="4" w:val="single"/>
              <w:right w:color="000000" w:sz="4" w:val="single"/>
            </w:tcBorders>
            <w:tcMar>
              <w:left w:type="dxa" w:w="0"/>
              <w:right w:type="dxa" w:w="0"/>
            </w:tcMar>
          </w:tcPr>
          <w:p w14:paraId="08190000">
            <w:pPr>
              <w:pStyle w:val="Style_2"/>
              <w:ind w:firstLine="0" w:left="0"/>
              <w:jc w:val="center"/>
            </w:pPr>
            <w:bookmarkStart w:id="311" w:name="Par6268"/>
            <w:bookmarkEnd w:id="311"/>
            <w:r>
              <w:t>73</w:t>
            </w:r>
          </w:p>
        </w:tc>
        <w:tc>
          <w:tcPr>
            <w:tcW w:type="dxa" w:w="1984"/>
            <w:tcBorders>
              <w:top w:color="000000" w:sz="4" w:val="single"/>
              <w:left w:color="000000" w:sz="4" w:val="single"/>
              <w:bottom w:color="000000" w:sz="4" w:val="single"/>
              <w:right w:color="000000" w:sz="4" w:val="single"/>
            </w:tcBorders>
            <w:tcMar>
              <w:left w:type="dxa" w:w="0"/>
              <w:right w:type="dxa" w:w="0"/>
            </w:tcMar>
          </w:tcPr>
          <w:p w14:paraId="09190000">
            <w:pPr>
              <w:pStyle w:val="Style_2"/>
              <w:ind w:firstLine="0" w:left="0"/>
              <w:jc w:val="left"/>
            </w:pPr>
            <w:r>
              <w:t>случай лечения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0A19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0B19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C190000">
            <w:pPr>
              <w:pStyle w:val="Style_2"/>
              <w:ind w:firstLine="0" w:left="0"/>
              <w:jc w:val="center"/>
            </w:pPr>
            <w:r>
              <w:t>0</w:t>
            </w:r>
          </w:p>
        </w:tc>
        <w:tc>
          <w:tcPr>
            <w:tcW w:type="dxa" w:w="1077"/>
            <w:tcBorders>
              <w:top w:color="000000" w:sz="4" w:val="single"/>
              <w:left w:color="000000" w:sz="4" w:val="single"/>
              <w:bottom w:color="000000" w:sz="4" w:val="single"/>
              <w:right w:color="000000" w:sz="4" w:val="single"/>
            </w:tcBorders>
            <w:tcMar>
              <w:left w:type="dxa" w:w="0"/>
              <w:right w:type="dxa" w:w="0"/>
            </w:tcMar>
          </w:tcPr>
          <w:p w14:paraId="0D190000">
            <w:pPr>
              <w:pStyle w:val="Style_2"/>
              <w:ind w:firstLine="0" w:left="0"/>
              <w:jc w:val="center"/>
            </w:pPr>
            <w:r>
              <w:t>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0E190000">
            <w:pPr>
              <w:pStyle w:val="Style_2"/>
              <w:ind w:firstLine="0" w:left="0"/>
              <w:jc w:val="center"/>
            </w:pPr>
            <w:r>
              <w:t>0</w:t>
            </w:r>
          </w:p>
        </w:tc>
        <w:tc>
          <w:tcPr>
            <w:tcW w:type="dxa" w:w="1531"/>
            <w:tcBorders>
              <w:top w:color="000000" w:sz="4" w:val="single"/>
              <w:left w:color="000000" w:sz="4" w:val="single"/>
              <w:bottom w:color="000000" w:sz="4" w:val="single"/>
              <w:right w:color="000000" w:sz="4" w:val="single"/>
            </w:tcBorders>
            <w:tcMar>
              <w:left w:type="dxa" w:w="0"/>
              <w:right w:type="dxa" w:w="0"/>
            </w:tcMar>
          </w:tcPr>
          <w:p w14:paraId="0F19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10190000">
            <w:pPr>
              <w:pStyle w:val="Style_2"/>
              <w:ind w:firstLine="0" w:left="0"/>
              <w:jc w:val="center"/>
            </w:pPr>
            <w:r>
              <w:t>0</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11190000">
            <w:pPr>
              <w:pStyle w:val="Style_2"/>
              <w:ind w:firstLine="0" w:left="0"/>
              <w:jc w:val="left"/>
            </w:pPr>
            <w:r>
              <w:t>4.1.1. для медицинской помощи по профилю "онкология"</w:t>
            </w:r>
          </w:p>
        </w:tc>
        <w:tc>
          <w:tcPr>
            <w:tcW w:type="dxa" w:w="1020"/>
            <w:tcBorders>
              <w:top w:color="000000" w:sz="4" w:val="single"/>
              <w:left w:color="000000" w:sz="4" w:val="single"/>
              <w:bottom w:color="000000" w:sz="4" w:val="single"/>
              <w:right w:color="000000" w:sz="4" w:val="single"/>
            </w:tcBorders>
            <w:tcMar>
              <w:left w:type="dxa" w:w="0"/>
              <w:right w:type="dxa" w:w="0"/>
            </w:tcMar>
          </w:tcPr>
          <w:p w14:paraId="12190000">
            <w:pPr>
              <w:pStyle w:val="Style_2"/>
              <w:ind w:firstLine="0" w:left="0"/>
              <w:jc w:val="center"/>
            </w:pPr>
            <w:bookmarkStart w:id="312" w:name="Par6278"/>
            <w:bookmarkEnd w:id="312"/>
            <w:r>
              <w:t>73.1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13190000">
            <w:pPr>
              <w:pStyle w:val="Style_2"/>
              <w:ind w:firstLine="0" w:left="0"/>
              <w:jc w:val="left"/>
            </w:pPr>
            <w:r>
              <w:t>случай лечения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1419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1519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6190000">
            <w:pPr>
              <w:pStyle w:val="Style_2"/>
              <w:ind w:firstLine="0" w:left="0"/>
              <w:jc w:val="center"/>
            </w:pPr>
            <w:r>
              <w:t>0</w:t>
            </w:r>
          </w:p>
        </w:tc>
        <w:tc>
          <w:tcPr>
            <w:tcW w:type="dxa" w:w="1077"/>
            <w:tcBorders>
              <w:top w:color="000000" w:sz="4" w:val="single"/>
              <w:left w:color="000000" w:sz="4" w:val="single"/>
              <w:bottom w:color="000000" w:sz="4" w:val="single"/>
              <w:right w:color="000000" w:sz="4" w:val="single"/>
            </w:tcBorders>
            <w:tcMar>
              <w:left w:type="dxa" w:w="0"/>
              <w:right w:type="dxa" w:w="0"/>
            </w:tcMar>
          </w:tcPr>
          <w:p w14:paraId="17190000">
            <w:pPr>
              <w:pStyle w:val="Style_2"/>
              <w:ind w:firstLine="0" w:left="0"/>
              <w:jc w:val="center"/>
            </w:pPr>
            <w:r>
              <w:t>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18190000">
            <w:pPr>
              <w:pStyle w:val="Style_2"/>
              <w:ind w:firstLine="0" w:left="0"/>
              <w:jc w:val="center"/>
            </w:pPr>
            <w:r>
              <w:t>0</w:t>
            </w:r>
          </w:p>
        </w:tc>
        <w:tc>
          <w:tcPr>
            <w:tcW w:type="dxa" w:w="1531"/>
            <w:tcBorders>
              <w:top w:color="000000" w:sz="4" w:val="single"/>
              <w:left w:color="000000" w:sz="4" w:val="single"/>
              <w:bottom w:color="000000" w:sz="4" w:val="single"/>
              <w:right w:color="000000" w:sz="4" w:val="single"/>
            </w:tcBorders>
            <w:tcMar>
              <w:left w:type="dxa" w:w="0"/>
              <w:right w:type="dxa" w:w="0"/>
            </w:tcMar>
          </w:tcPr>
          <w:p w14:paraId="1919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1A190000">
            <w:pPr>
              <w:pStyle w:val="Style_2"/>
              <w:ind w:firstLine="0" w:left="0"/>
              <w:jc w:val="center"/>
            </w:pPr>
            <w:r>
              <w:t>0</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1B190000">
            <w:pPr>
              <w:pStyle w:val="Style_2"/>
              <w:ind w:firstLine="0" w:left="0"/>
              <w:jc w:val="left"/>
            </w:pPr>
            <w:r>
              <w:t>4.1.2. для медицинской помощи при экстракорпоральном оплодотворении</w:t>
            </w:r>
          </w:p>
        </w:tc>
        <w:tc>
          <w:tcPr>
            <w:tcW w:type="dxa" w:w="1020"/>
            <w:tcBorders>
              <w:top w:color="000000" w:sz="4" w:val="single"/>
              <w:left w:color="000000" w:sz="4" w:val="single"/>
              <w:bottom w:color="000000" w:sz="4" w:val="single"/>
              <w:right w:color="000000" w:sz="4" w:val="single"/>
            </w:tcBorders>
            <w:tcMar>
              <w:left w:type="dxa" w:w="0"/>
              <w:right w:type="dxa" w:w="0"/>
            </w:tcMar>
          </w:tcPr>
          <w:p w14:paraId="1C190000">
            <w:pPr>
              <w:pStyle w:val="Style_2"/>
              <w:ind w:firstLine="0" w:left="0"/>
              <w:jc w:val="center"/>
            </w:pPr>
            <w:bookmarkStart w:id="313" w:name="Par6288"/>
            <w:bookmarkEnd w:id="313"/>
            <w:r>
              <w:t>73.2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1D190000">
            <w:pPr>
              <w:pStyle w:val="Style_2"/>
              <w:ind w:firstLine="0" w:left="0"/>
              <w:jc w:val="left"/>
            </w:pPr>
            <w:r>
              <w:t>случай</w:t>
            </w:r>
          </w:p>
        </w:tc>
        <w:tc>
          <w:tcPr>
            <w:tcW w:type="dxa" w:w="1644"/>
            <w:tcBorders>
              <w:top w:color="000000" w:sz="4" w:val="single"/>
              <w:left w:color="000000" w:sz="4" w:val="single"/>
              <w:bottom w:color="000000" w:sz="4" w:val="single"/>
              <w:right w:color="000000" w:sz="4" w:val="single"/>
            </w:tcBorders>
            <w:tcMar>
              <w:left w:type="dxa" w:w="0"/>
              <w:right w:type="dxa" w:w="0"/>
            </w:tcMar>
          </w:tcPr>
          <w:p w14:paraId="1E19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1F19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0190000">
            <w:pPr>
              <w:pStyle w:val="Style_2"/>
              <w:ind w:firstLine="0" w:left="0"/>
              <w:jc w:val="center"/>
            </w:pPr>
            <w:r>
              <w:t>0</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1190000">
            <w:pPr>
              <w:pStyle w:val="Style_2"/>
              <w:ind w:firstLine="0" w:left="0"/>
              <w:jc w:val="center"/>
            </w:pPr>
            <w:r>
              <w:t>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22190000">
            <w:pPr>
              <w:pStyle w:val="Style_2"/>
              <w:ind w:firstLine="0" w:left="0"/>
              <w:jc w:val="center"/>
            </w:pPr>
            <w:r>
              <w:t>0</w:t>
            </w:r>
          </w:p>
        </w:tc>
        <w:tc>
          <w:tcPr>
            <w:tcW w:type="dxa" w:w="1531"/>
            <w:tcBorders>
              <w:top w:color="000000" w:sz="4" w:val="single"/>
              <w:left w:color="000000" w:sz="4" w:val="single"/>
              <w:bottom w:color="000000" w:sz="4" w:val="single"/>
              <w:right w:color="000000" w:sz="4" w:val="single"/>
            </w:tcBorders>
            <w:tcMar>
              <w:left w:type="dxa" w:w="0"/>
              <w:right w:type="dxa" w:w="0"/>
            </w:tcMar>
          </w:tcPr>
          <w:p w14:paraId="2319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24190000">
            <w:pPr>
              <w:pStyle w:val="Style_2"/>
              <w:ind w:firstLine="0" w:left="0"/>
              <w:jc w:val="center"/>
            </w:pPr>
            <w:r>
              <w:t>0</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25190000">
            <w:pPr>
              <w:pStyle w:val="Style_2"/>
              <w:ind w:firstLine="0" w:left="0"/>
              <w:jc w:val="left"/>
            </w:pPr>
            <w:r>
              <w:t>4.2. в условиях круглосуточного стационара, за исключением медицинской реабилитации, в том числе:</w:t>
            </w:r>
          </w:p>
        </w:tc>
        <w:tc>
          <w:tcPr>
            <w:tcW w:type="dxa" w:w="1020"/>
            <w:tcBorders>
              <w:top w:color="000000" w:sz="4" w:val="single"/>
              <w:left w:color="000000" w:sz="4" w:val="single"/>
              <w:bottom w:color="000000" w:sz="4" w:val="single"/>
              <w:right w:color="000000" w:sz="4" w:val="single"/>
            </w:tcBorders>
            <w:tcMar>
              <w:left w:type="dxa" w:w="0"/>
              <w:right w:type="dxa" w:w="0"/>
            </w:tcMar>
          </w:tcPr>
          <w:p w14:paraId="26190000">
            <w:pPr>
              <w:pStyle w:val="Style_2"/>
              <w:ind w:firstLine="0" w:left="0"/>
              <w:jc w:val="center"/>
            </w:pPr>
            <w:bookmarkStart w:id="314" w:name="Par6298"/>
            <w:bookmarkEnd w:id="314"/>
            <w:r>
              <w:t>74</w:t>
            </w:r>
          </w:p>
        </w:tc>
        <w:tc>
          <w:tcPr>
            <w:tcW w:type="dxa" w:w="1984"/>
            <w:tcBorders>
              <w:top w:color="000000" w:sz="4" w:val="single"/>
              <w:left w:color="000000" w:sz="4" w:val="single"/>
              <w:bottom w:color="000000" w:sz="4" w:val="single"/>
              <w:right w:color="000000" w:sz="4" w:val="single"/>
            </w:tcBorders>
            <w:tcMar>
              <w:left w:type="dxa" w:w="0"/>
              <w:right w:type="dxa" w:w="0"/>
            </w:tcMar>
          </w:tcPr>
          <w:p w14:paraId="27190000">
            <w:pPr>
              <w:pStyle w:val="Style_2"/>
              <w:ind w:firstLine="0" w:left="0"/>
              <w:jc w:val="left"/>
            </w:pPr>
            <w:r>
              <w:t>случай госпитализации</w:t>
            </w:r>
          </w:p>
        </w:tc>
        <w:tc>
          <w:tcPr>
            <w:tcW w:type="dxa" w:w="1644"/>
            <w:tcBorders>
              <w:top w:color="000000" w:sz="4" w:val="single"/>
              <w:left w:color="000000" w:sz="4" w:val="single"/>
              <w:bottom w:color="000000" w:sz="4" w:val="single"/>
              <w:right w:color="000000" w:sz="4" w:val="single"/>
            </w:tcBorders>
            <w:tcMar>
              <w:left w:type="dxa" w:w="0"/>
              <w:right w:type="dxa" w:w="0"/>
            </w:tcMar>
          </w:tcPr>
          <w:p w14:paraId="2819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2919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2A190000">
            <w:pPr>
              <w:pStyle w:val="Style_2"/>
              <w:ind w:firstLine="0" w:left="0"/>
              <w:jc w:val="center"/>
            </w:pPr>
            <w:r>
              <w:t>0</w:t>
            </w:r>
          </w:p>
        </w:tc>
        <w:tc>
          <w:tcPr>
            <w:tcW w:type="dxa" w:w="1077"/>
            <w:tcBorders>
              <w:top w:color="000000" w:sz="4" w:val="single"/>
              <w:left w:color="000000" w:sz="4" w:val="single"/>
              <w:bottom w:color="000000" w:sz="4" w:val="single"/>
              <w:right w:color="000000" w:sz="4" w:val="single"/>
            </w:tcBorders>
            <w:tcMar>
              <w:left w:type="dxa" w:w="0"/>
              <w:right w:type="dxa" w:w="0"/>
            </w:tcMar>
          </w:tcPr>
          <w:p w14:paraId="2B190000">
            <w:pPr>
              <w:pStyle w:val="Style_2"/>
              <w:ind w:firstLine="0" w:left="0"/>
              <w:jc w:val="center"/>
            </w:pPr>
            <w:r>
              <w:t>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2C190000">
            <w:pPr>
              <w:pStyle w:val="Style_2"/>
              <w:ind w:firstLine="0" w:left="0"/>
              <w:jc w:val="center"/>
            </w:pPr>
            <w:r>
              <w:t>0</w:t>
            </w:r>
          </w:p>
        </w:tc>
        <w:tc>
          <w:tcPr>
            <w:tcW w:type="dxa" w:w="1531"/>
            <w:tcBorders>
              <w:top w:color="000000" w:sz="4" w:val="single"/>
              <w:left w:color="000000" w:sz="4" w:val="single"/>
              <w:bottom w:color="000000" w:sz="4" w:val="single"/>
              <w:right w:color="000000" w:sz="4" w:val="single"/>
            </w:tcBorders>
            <w:tcMar>
              <w:left w:type="dxa" w:w="0"/>
              <w:right w:type="dxa" w:w="0"/>
            </w:tcMar>
          </w:tcPr>
          <w:p w14:paraId="2D19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2E190000">
            <w:pPr>
              <w:pStyle w:val="Style_2"/>
              <w:ind w:firstLine="0" w:left="0"/>
              <w:jc w:val="center"/>
            </w:pPr>
            <w:r>
              <w:t>0</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2F190000">
            <w:pPr>
              <w:pStyle w:val="Style_2"/>
              <w:ind w:firstLine="0" w:left="0"/>
              <w:jc w:val="left"/>
            </w:pPr>
            <w:r>
              <w:t>4.2.1. для медицинской помощи по профилю "онкология"</w:t>
            </w:r>
          </w:p>
        </w:tc>
        <w:tc>
          <w:tcPr>
            <w:tcW w:type="dxa" w:w="1020"/>
            <w:tcBorders>
              <w:top w:color="000000" w:sz="4" w:val="single"/>
              <w:left w:color="000000" w:sz="4" w:val="single"/>
              <w:bottom w:color="000000" w:sz="4" w:val="single"/>
              <w:right w:color="000000" w:sz="4" w:val="single"/>
            </w:tcBorders>
            <w:tcMar>
              <w:left w:type="dxa" w:w="0"/>
              <w:right w:type="dxa" w:w="0"/>
            </w:tcMar>
          </w:tcPr>
          <w:p w14:paraId="30190000">
            <w:pPr>
              <w:pStyle w:val="Style_2"/>
              <w:ind w:firstLine="0" w:left="0"/>
              <w:jc w:val="center"/>
            </w:pPr>
            <w:bookmarkStart w:id="315" w:name="Par6308"/>
            <w:bookmarkEnd w:id="315"/>
            <w:r>
              <w:t>74.1</w:t>
            </w:r>
          </w:p>
        </w:tc>
        <w:tc>
          <w:tcPr>
            <w:tcW w:type="dxa" w:w="1984"/>
            <w:tcBorders>
              <w:top w:color="000000" w:sz="4" w:val="single"/>
              <w:left w:color="000000" w:sz="4" w:val="single"/>
              <w:bottom w:color="000000" w:sz="4" w:val="single"/>
              <w:right w:color="000000" w:sz="4" w:val="single"/>
            </w:tcBorders>
            <w:tcMar>
              <w:left w:type="dxa" w:w="0"/>
              <w:right w:type="dxa" w:w="0"/>
            </w:tcMar>
          </w:tcPr>
          <w:p w14:paraId="31190000">
            <w:pPr>
              <w:pStyle w:val="Style_2"/>
              <w:ind w:firstLine="0" w:left="0"/>
              <w:jc w:val="left"/>
            </w:pPr>
            <w:r>
              <w:t>случай госпитализации</w:t>
            </w:r>
          </w:p>
        </w:tc>
        <w:tc>
          <w:tcPr>
            <w:tcW w:type="dxa" w:w="1644"/>
            <w:tcBorders>
              <w:top w:color="000000" w:sz="4" w:val="single"/>
              <w:left w:color="000000" w:sz="4" w:val="single"/>
              <w:bottom w:color="000000" w:sz="4" w:val="single"/>
              <w:right w:color="000000" w:sz="4" w:val="single"/>
            </w:tcBorders>
            <w:tcMar>
              <w:left w:type="dxa" w:w="0"/>
              <w:right w:type="dxa" w:w="0"/>
            </w:tcMar>
          </w:tcPr>
          <w:p w14:paraId="3219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3319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4190000">
            <w:pPr>
              <w:pStyle w:val="Style_2"/>
              <w:ind w:firstLine="0" w:left="0"/>
              <w:jc w:val="center"/>
            </w:pPr>
            <w:r>
              <w:t>0</w:t>
            </w:r>
          </w:p>
        </w:tc>
        <w:tc>
          <w:tcPr>
            <w:tcW w:type="dxa" w:w="1077"/>
            <w:tcBorders>
              <w:top w:color="000000" w:sz="4" w:val="single"/>
              <w:left w:color="000000" w:sz="4" w:val="single"/>
              <w:bottom w:color="000000" w:sz="4" w:val="single"/>
              <w:right w:color="000000" w:sz="4" w:val="single"/>
            </w:tcBorders>
            <w:tcMar>
              <w:left w:type="dxa" w:w="0"/>
              <w:right w:type="dxa" w:w="0"/>
            </w:tcMar>
          </w:tcPr>
          <w:p w14:paraId="35190000">
            <w:pPr>
              <w:pStyle w:val="Style_2"/>
              <w:ind w:firstLine="0" w:left="0"/>
              <w:jc w:val="center"/>
            </w:pPr>
            <w:r>
              <w:t>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36190000">
            <w:pPr>
              <w:pStyle w:val="Style_2"/>
              <w:ind w:firstLine="0" w:left="0"/>
              <w:jc w:val="center"/>
            </w:pPr>
            <w:r>
              <w:t>0</w:t>
            </w:r>
          </w:p>
        </w:tc>
        <w:tc>
          <w:tcPr>
            <w:tcW w:type="dxa" w:w="1531"/>
            <w:tcBorders>
              <w:top w:color="000000" w:sz="4" w:val="single"/>
              <w:left w:color="000000" w:sz="4" w:val="single"/>
              <w:bottom w:color="000000" w:sz="4" w:val="single"/>
              <w:right w:color="000000" w:sz="4" w:val="single"/>
            </w:tcBorders>
            <w:tcMar>
              <w:left w:type="dxa" w:w="0"/>
              <w:right w:type="dxa" w:w="0"/>
            </w:tcMar>
          </w:tcPr>
          <w:p w14:paraId="3719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38190000">
            <w:pPr>
              <w:pStyle w:val="Style_2"/>
              <w:ind w:firstLine="0" w:left="0"/>
              <w:jc w:val="center"/>
            </w:pPr>
            <w:r>
              <w:t>0</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39190000">
            <w:pPr>
              <w:pStyle w:val="Style_2"/>
              <w:ind w:firstLine="0" w:left="0"/>
              <w:jc w:val="left"/>
            </w:pPr>
            <w:r>
              <w:t>4.2.2. высокотехнологичная медицинская помощь</w:t>
            </w:r>
          </w:p>
        </w:tc>
        <w:tc>
          <w:tcPr>
            <w:tcW w:type="dxa" w:w="1020"/>
            <w:tcBorders>
              <w:top w:color="000000" w:sz="4" w:val="single"/>
              <w:left w:color="000000" w:sz="4" w:val="single"/>
              <w:bottom w:color="000000" w:sz="4" w:val="single"/>
              <w:right w:color="000000" w:sz="4" w:val="single"/>
            </w:tcBorders>
            <w:tcMar>
              <w:left w:type="dxa" w:w="0"/>
              <w:right w:type="dxa" w:w="0"/>
            </w:tcMar>
          </w:tcPr>
          <w:p w14:paraId="3A190000">
            <w:pPr>
              <w:pStyle w:val="Style_2"/>
              <w:ind w:firstLine="0" w:left="0"/>
              <w:jc w:val="center"/>
            </w:pPr>
            <w:bookmarkStart w:id="316" w:name="Par6318"/>
            <w:bookmarkEnd w:id="316"/>
            <w:r>
              <w:t>74.2</w:t>
            </w:r>
          </w:p>
        </w:tc>
        <w:tc>
          <w:tcPr>
            <w:tcW w:type="dxa" w:w="1984"/>
            <w:tcBorders>
              <w:top w:color="000000" w:sz="4" w:val="single"/>
              <w:left w:color="000000" w:sz="4" w:val="single"/>
              <w:bottom w:color="000000" w:sz="4" w:val="single"/>
              <w:right w:color="000000" w:sz="4" w:val="single"/>
            </w:tcBorders>
            <w:tcMar>
              <w:left w:type="dxa" w:w="0"/>
              <w:right w:type="dxa" w:w="0"/>
            </w:tcMar>
          </w:tcPr>
          <w:p w14:paraId="3B190000">
            <w:pPr>
              <w:pStyle w:val="Style_2"/>
              <w:ind w:firstLine="0" w:left="0"/>
              <w:jc w:val="left"/>
            </w:pPr>
            <w:r>
              <w:t>случай госпитализации</w:t>
            </w:r>
          </w:p>
        </w:tc>
        <w:tc>
          <w:tcPr>
            <w:tcW w:type="dxa" w:w="1644"/>
            <w:tcBorders>
              <w:top w:color="000000" w:sz="4" w:val="single"/>
              <w:left w:color="000000" w:sz="4" w:val="single"/>
              <w:bottom w:color="000000" w:sz="4" w:val="single"/>
              <w:right w:color="000000" w:sz="4" w:val="single"/>
            </w:tcBorders>
            <w:tcMar>
              <w:left w:type="dxa" w:w="0"/>
              <w:right w:type="dxa" w:w="0"/>
            </w:tcMar>
          </w:tcPr>
          <w:p w14:paraId="3C19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3D19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3E190000">
            <w:pPr>
              <w:pStyle w:val="Style_2"/>
              <w:ind w:firstLine="0" w:left="0"/>
              <w:jc w:val="center"/>
            </w:pPr>
            <w:r>
              <w:t>0</w:t>
            </w:r>
          </w:p>
        </w:tc>
        <w:tc>
          <w:tcPr>
            <w:tcW w:type="dxa" w:w="1077"/>
            <w:tcBorders>
              <w:top w:color="000000" w:sz="4" w:val="single"/>
              <w:left w:color="000000" w:sz="4" w:val="single"/>
              <w:bottom w:color="000000" w:sz="4" w:val="single"/>
              <w:right w:color="000000" w:sz="4" w:val="single"/>
            </w:tcBorders>
            <w:tcMar>
              <w:left w:type="dxa" w:w="0"/>
              <w:right w:type="dxa" w:w="0"/>
            </w:tcMar>
          </w:tcPr>
          <w:p w14:paraId="3F190000">
            <w:pPr>
              <w:pStyle w:val="Style_2"/>
              <w:ind w:firstLine="0" w:left="0"/>
              <w:jc w:val="center"/>
            </w:pPr>
            <w:r>
              <w:t>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40190000">
            <w:pPr>
              <w:pStyle w:val="Style_2"/>
              <w:ind w:firstLine="0" w:left="0"/>
              <w:jc w:val="center"/>
            </w:pPr>
            <w:r>
              <w:t>0</w:t>
            </w:r>
          </w:p>
        </w:tc>
        <w:tc>
          <w:tcPr>
            <w:tcW w:type="dxa" w:w="1531"/>
            <w:tcBorders>
              <w:top w:color="000000" w:sz="4" w:val="single"/>
              <w:left w:color="000000" w:sz="4" w:val="single"/>
              <w:bottom w:color="000000" w:sz="4" w:val="single"/>
              <w:right w:color="000000" w:sz="4" w:val="single"/>
            </w:tcBorders>
            <w:tcMar>
              <w:left w:type="dxa" w:w="0"/>
              <w:right w:type="dxa" w:w="0"/>
            </w:tcMar>
          </w:tcPr>
          <w:p w14:paraId="4119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42190000">
            <w:pPr>
              <w:pStyle w:val="Style_2"/>
              <w:ind w:firstLine="0" w:left="0"/>
              <w:jc w:val="center"/>
            </w:pPr>
            <w:r>
              <w:t>0</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43190000">
            <w:pPr>
              <w:pStyle w:val="Style_2"/>
              <w:ind w:firstLine="0" w:left="0"/>
              <w:jc w:val="left"/>
            </w:pPr>
            <w:r>
              <w:t>5. Медицинская реабилитация &lt;**********&gt;:</w:t>
            </w:r>
          </w:p>
        </w:tc>
        <w:tc>
          <w:tcPr>
            <w:tcW w:type="dxa" w:w="1020"/>
            <w:tcBorders>
              <w:top w:color="000000" w:sz="4" w:val="single"/>
              <w:left w:color="000000" w:sz="4" w:val="single"/>
              <w:bottom w:color="000000" w:sz="4" w:val="single"/>
              <w:right w:color="000000" w:sz="4" w:val="single"/>
            </w:tcBorders>
            <w:tcMar>
              <w:left w:type="dxa" w:w="0"/>
              <w:right w:type="dxa" w:w="0"/>
            </w:tcMar>
          </w:tcPr>
          <w:p w14:paraId="44190000">
            <w:pPr>
              <w:pStyle w:val="Style_2"/>
              <w:ind w:firstLine="0" w:left="0"/>
              <w:jc w:val="center"/>
            </w:pPr>
            <w:r>
              <w:t>75</w:t>
            </w:r>
          </w:p>
        </w:tc>
        <w:tc>
          <w:tcPr>
            <w:tcW w:type="dxa" w:w="1984"/>
            <w:tcBorders>
              <w:top w:color="000000" w:sz="4" w:val="single"/>
              <w:left w:color="000000" w:sz="4" w:val="single"/>
              <w:bottom w:color="000000" w:sz="4" w:val="single"/>
              <w:right w:color="000000" w:sz="4" w:val="single"/>
            </w:tcBorders>
            <w:tcMar>
              <w:left w:type="dxa" w:w="0"/>
              <w:right w:type="dxa" w:w="0"/>
            </w:tcMar>
          </w:tcPr>
          <w:p w14:paraId="45190000">
            <w:pPr>
              <w:pStyle w:val="Style_2"/>
              <w:ind w:firstLine="0" w:left="0"/>
              <w:jc w:val="left"/>
            </w:pPr>
            <w:r>
              <w:t>Х</w:t>
            </w:r>
          </w:p>
        </w:tc>
        <w:tc>
          <w:tcPr>
            <w:tcW w:type="dxa" w:w="1644"/>
            <w:tcBorders>
              <w:top w:color="000000" w:sz="4" w:val="single"/>
              <w:left w:color="000000" w:sz="4" w:val="single"/>
              <w:bottom w:color="000000" w:sz="4" w:val="single"/>
              <w:right w:color="000000" w:sz="4" w:val="single"/>
            </w:tcBorders>
            <w:tcMar>
              <w:left w:type="dxa" w:w="0"/>
              <w:right w:type="dxa" w:w="0"/>
            </w:tcMar>
          </w:tcPr>
          <w:p w14:paraId="46190000">
            <w:pPr>
              <w:pStyle w:val="Style_2"/>
              <w:ind w:firstLine="0" w:left="0"/>
              <w:jc w:val="center"/>
            </w:pPr>
            <w:r>
              <w:t>Х</w:t>
            </w:r>
          </w:p>
        </w:tc>
        <w:tc>
          <w:tcPr>
            <w:tcW w:type="dxa" w:w="1304"/>
            <w:tcBorders>
              <w:top w:color="000000" w:sz="4" w:val="single"/>
              <w:left w:color="000000" w:sz="4" w:val="single"/>
              <w:bottom w:color="000000" w:sz="4" w:val="single"/>
              <w:right w:color="000000" w:sz="4" w:val="single"/>
            </w:tcBorders>
            <w:tcMar>
              <w:left w:type="dxa" w:w="0"/>
              <w:right w:type="dxa" w:w="0"/>
            </w:tcMar>
          </w:tcPr>
          <w:p w14:paraId="4719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4819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49190000">
            <w:pPr>
              <w:pStyle w:val="Style_2"/>
              <w:ind w:firstLine="0" w:left="0"/>
              <w:jc w:val="center"/>
            </w:pPr>
            <w:r>
              <w:t>Х</w:t>
            </w:r>
          </w:p>
        </w:tc>
        <w:tc>
          <w:tcPr>
            <w:tcW w:type="dxa" w:w="1474"/>
            <w:tcBorders>
              <w:top w:color="000000" w:sz="4" w:val="single"/>
              <w:left w:color="000000" w:sz="4" w:val="single"/>
              <w:bottom w:color="000000" w:sz="4" w:val="single"/>
              <w:right w:color="000000" w:sz="4" w:val="single"/>
            </w:tcBorders>
            <w:tcMar>
              <w:left w:type="dxa" w:w="0"/>
              <w:right w:type="dxa" w:w="0"/>
            </w:tcMar>
          </w:tcPr>
          <w:p w14:paraId="4A19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4B190000">
            <w:pPr>
              <w:pStyle w:val="Style_2"/>
              <w:ind w:firstLine="0" w:left="0"/>
              <w:jc w:val="center"/>
            </w:pPr>
            <w:r>
              <w:t>Х</w:t>
            </w:r>
          </w:p>
        </w:tc>
        <w:tc>
          <w:tcPr>
            <w:tcW w:type="dxa" w:w="835"/>
            <w:tcBorders>
              <w:top w:color="000000" w:sz="4" w:val="single"/>
              <w:left w:color="000000" w:sz="4" w:val="single"/>
              <w:bottom w:color="000000" w:sz="4" w:val="single"/>
              <w:right w:color="000000" w:sz="4" w:val="single"/>
            </w:tcBorders>
            <w:tcMar>
              <w:left w:type="dxa" w:w="0"/>
              <w:right w:type="dxa" w:w="0"/>
            </w:tcMar>
          </w:tcPr>
          <w:p w14:paraId="4C19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4D190000">
            <w:pPr>
              <w:pStyle w:val="Style_2"/>
              <w:ind w:firstLine="0" w:left="0"/>
              <w:jc w:val="left"/>
            </w:pPr>
            <w:r>
              <w:t>5.1 В амбулаторных условиях</w:t>
            </w:r>
          </w:p>
        </w:tc>
        <w:tc>
          <w:tcPr>
            <w:tcW w:type="dxa" w:w="1020"/>
            <w:tcBorders>
              <w:top w:color="000000" w:sz="4" w:val="single"/>
              <w:left w:color="000000" w:sz="4" w:val="single"/>
              <w:bottom w:color="000000" w:sz="4" w:val="single"/>
              <w:right w:color="000000" w:sz="4" w:val="single"/>
            </w:tcBorders>
            <w:tcMar>
              <w:left w:type="dxa" w:w="0"/>
              <w:right w:type="dxa" w:w="0"/>
            </w:tcMar>
          </w:tcPr>
          <w:p w14:paraId="4E190000">
            <w:pPr>
              <w:pStyle w:val="Style_2"/>
              <w:ind w:firstLine="0" w:left="0"/>
              <w:jc w:val="center"/>
            </w:pPr>
            <w:bookmarkStart w:id="317" w:name="Par6338"/>
            <w:bookmarkEnd w:id="317"/>
            <w:r>
              <w:t>76</w:t>
            </w:r>
          </w:p>
        </w:tc>
        <w:tc>
          <w:tcPr>
            <w:tcW w:type="dxa" w:w="1984"/>
            <w:tcBorders>
              <w:top w:color="000000" w:sz="4" w:val="single"/>
              <w:left w:color="000000" w:sz="4" w:val="single"/>
              <w:bottom w:color="000000" w:sz="4" w:val="single"/>
              <w:right w:color="000000" w:sz="4" w:val="single"/>
            </w:tcBorders>
            <w:tcMar>
              <w:left w:type="dxa" w:w="0"/>
              <w:right w:type="dxa" w:w="0"/>
            </w:tcMar>
          </w:tcPr>
          <w:p w14:paraId="4F190000">
            <w:pPr>
              <w:pStyle w:val="Style_2"/>
              <w:ind w:firstLine="0" w:left="0"/>
              <w:jc w:val="left"/>
            </w:pPr>
            <w:r>
              <w:t>комплексные посещения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5019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5119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2190000">
            <w:pPr>
              <w:pStyle w:val="Style_2"/>
              <w:ind w:firstLine="0" w:left="0"/>
              <w:jc w:val="center"/>
            </w:pPr>
            <w:r>
              <w:t>0</w:t>
            </w:r>
          </w:p>
        </w:tc>
        <w:tc>
          <w:tcPr>
            <w:tcW w:type="dxa" w:w="1077"/>
            <w:tcBorders>
              <w:top w:color="000000" w:sz="4" w:val="single"/>
              <w:left w:color="000000" w:sz="4" w:val="single"/>
              <w:bottom w:color="000000" w:sz="4" w:val="single"/>
              <w:right w:color="000000" w:sz="4" w:val="single"/>
            </w:tcBorders>
            <w:tcMar>
              <w:left w:type="dxa" w:w="0"/>
              <w:right w:type="dxa" w:w="0"/>
            </w:tcMar>
          </w:tcPr>
          <w:p w14:paraId="53190000">
            <w:pPr>
              <w:pStyle w:val="Style_2"/>
              <w:ind w:firstLine="0" w:left="0"/>
              <w:jc w:val="center"/>
            </w:pPr>
            <w:r>
              <w:t>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54190000">
            <w:pPr>
              <w:pStyle w:val="Style_2"/>
              <w:ind w:firstLine="0" w:left="0"/>
              <w:jc w:val="center"/>
            </w:pPr>
            <w:r>
              <w:t>0</w:t>
            </w:r>
          </w:p>
        </w:tc>
        <w:tc>
          <w:tcPr>
            <w:tcW w:type="dxa" w:w="1531"/>
            <w:tcBorders>
              <w:top w:color="000000" w:sz="4" w:val="single"/>
              <w:left w:color="000000" w:sz="4" w:val="single"/>
              <w:bottom w:color="000000" w:sz="4" w:val="single"/>
              <w:right w:color="000000" w:sz="4" w:val="single"/>
            </w:tcBorders>
            <w:tcMar>
              <w:left w:type="dxa" w:w="0"/>
              <w:right w:type="dxa" w:w="0"/>
            </w:tcMar>
          </w:tcPr>
          <w:p w14:paraId="5519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56190000">
            <w:pPr>
              <w:pStyle w:val="Style_2"/>
              <w:ind w:firstLine="0" w:left="0"/>
              <w:jc w:val="center"/>
            </w:pPr>
            <w:r>
              <w:t>0</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57190000">
            <w:pPr>
              <w:pStyle w:val="Style_2"/>
              <w:ind w:firstLine="0" w:left="0"/>
              <w:jc w:val="left"/>
            </w:pPr>
            <w:r>
              <w:t>5.2. В условиях дневных стационаров (первичная медико-санитарная помощь, специализированная медицинская помощь)</w:t>
            </w:r>
          </w:p>
        </w:tc>
        <w:tc>
          <w:tcPr>
            <w:tcW w:type="dxa" w:w="1020"/>
            <w:tcBorders>
              <w:top w:color="000000" w:sz="4" w:val="single"/>
              <w:left w:color="000000" w:sz="4" w:val="single"/>
              <w:bottom w:color="000000" w:sz="4" w:val="single"/>
              <w:right w:color="000000" w:sz="4" w:val="single"/>
            </w:tcBorders>
            <w:tcMar>
              <w:left w:type="dxa" w:w="0"/>
              <w:right w:type="dxa" w:w="0"/>
            </w:tcMar>
          </w:tcPr>
          <w:p w14:paraId="58190000">
            <w:pPr>
              <w:pStyle w:val="Style_2"/>
              <w:ind w:firstLine="0" w:left="0"/>
              <w:jc w:val="center"/>
            </w:pPr>
            <w:bookmarkStart w:id="318" w:name="Par6348"/>
            <w:bookmarkEnd w:id="318"/>
            <w:r>
              <w:t>77</w:t>
            </w:r>
          </w:p>
        </w:tc>
        <w:tc>
          <w:tcPr>
            <w:tcW w:type="dxa" w:w="1984"/>
            <w:tcBorders>
              <w:top w:color="000000" w:sz="4" w:val="single"/>
              <w:left w:color="000000" w:sz="4" w:val="single"/>
              <w:bottom w:color="000000" w:sz="4" w:val="single"/>
              <w:right w:color="000000" w:sz="4" w:val="single"/>
            </w:tcBorders>
            <w:tcMar>
              <w:left w:type="dxa" w:w="0"/>
              <w:right w:type="dxa" w:w="0"/>
            </w:tcMar>
          </w:tcPr>
          <w:p w14:paraId="59190000">
            <w:pPr>
              <w:pStyle w:val="Style_2"/>
              <w:ind w:firstLine="0" w:left="0"/>
              <w:jc w:val="left"/>
            </w:pPr>
            <w:r>
              <w:t>случай лечения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5A19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5B19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5C190000">
            <w:pPr>
              <w:pStyle w:val="Style_2"/>
              <w:ind w:firstLine="0" w:left="0"/>
              <w:jc w:val="center"/>
            </w:pPr>
            <w:r>
              <w:t>0</w:t>
            </w:r>
          </w:p>
        </w:tc>
        <w:tc>
          <w:tcPr>
            <w:tcW w:type="dxa" w:w="1077"/>
            <w:tcBorders>
              <w:top w:color="000000" w:sz="4" w:val="single"/>
              <w:left w:color="000000" w:sz="4" w:val="single"/>
              <w:bottom w:color="000000" w:sz="4" w:val="single"/>
              <w:right w:color="000000" w:sz="4" w:val="single"/>
            </w:tcBorders>
            <w:tcMar>
              <w:left w:type="dxa" w:w="0"/>
              <w:right w:type="dxa" w:w="0"/>
            </w:tcMar>
          </w:tcPr>
          <w:p w14:paraId="5D190000">
            <w:pPr>
              <w:pStyle w:val="Style_2"/>
              <w:ind w:firstLine="0" w:left="0"/>
              <w:jc w:val="center"/>
            </w:pPr>
            <w:r>
              <w:t>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5E190000">
            <w:pPr>
              <w:pStyle w:val="Style_2"/>
              <w:ind w:firstLine="0" w:left="0"/>
              <w:jc w:val="center"/>
            </w:pPr>
            <w:r>
              <w:t>0</w:t>
            </w:r>
          </w:p>
        </w:tc>
        <w:tc>
          <w:tcPr>
            <w:tcW w:type="dxa" w:w="1531"/>
            <w:tcBorders>
              <w:top w:color="000000" w:sz="4" w:val="single"/>
              <w:left w:color="000000" w:sz="4" w:val="single"/>
              <w:bottom w:color="000000" w:sz="4" w:val="single"/>
              <w:right w:color="000000" w:sz="4" w:val="single"/>
            </w:tcBorders>
            <w:tcMar>
              <w:left w:type="dxa" w:w="0"/>
              <w:right w:type="dxa" w:w="0"/>
            </w:tcMar>
          </w:tcPr>
          <w:p w14:paraId="5F19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60190000">
            <w:pPr>
              <w:pStyle w:val="Style_2"/>
              <w:ind w:firstLine="0" w:left="0"/>
              <w:jc w:val="center"/>
            </w:pPr>
            <w:r>
              <w:t>0</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61190000">
            <w:pPr>
              <w:pStyle w:val="Style_2"/>
              <w:ind w:firstLine="0" w:left="0"/>
              <w:jc w:val="left"/>
            </w:pPr>
            <w:r>
              <w:t>5.3. Специализированная, в том числе высокотехнологичная, медицинская помощь в условиях круглосуточного стационара</w:t>
            </w:r>
          </w:p>
        </w:tc>
        <w:tc>
          <w:tcPr>
            <w:tcW w:type="dxa" w:w="1020"/>
            <w:tcBorders>
              <w:top w:color="000000" w:sz="4" w:val="single"/>
              <w:left w:color="000000" w:sz="4" w:val="single"/>
              <w:bottom w:color="000000" w:sz="4" w:val="single"/>
              <w:right w:color="000000" w:sz="4" w:val="single"/>
            </w:tcBorders>
            <w:tcMar>
              <w:left w:type="dxa" w:w="0"/>
              <w:right w:type="dxa" w:w="0"/>
            </w:tcMar>
          </w:tcPr>
          <w:p w14:paraId="62190000">
            <w:pPr>
              <w:pStyle w:val="Style_2"/>
              <w:ind w:firstLine="0" w:left="0"/>
              <w:jc w:val="center"/>
            </w:pPr>
            <w:bookmarkStart w:id="319" w:name="Par6358"/>
            <w:bookmarkEnd w:id="319"/>
            <w:r>
              <w:t>78</w:t>
            </w:r>
          </w:p>
        </w:tc>
        <w:tc>
          <w:tcPr>
            <w:tcW w:type="dxa" w:w="1984"/>
            <w:tcBorders>
              <w:top w:color="000000" w:sz="4" w:val="single"/>
              <w:left w:color="000000" w:sz="4" w:val="single"/>
              <w:bottom w:color="000000" w:sz="4" w:val="single"/>
              <w:right w:color="000000" w:sz="4" w:val="single"/>
            </w:tcBorders>
            <w:tcMar>
              <w:left w:type="dxa" w:w="0"/>
              <w:right w:type="dxa" w:w="0"/>
            </w:tcMar>
          </w:tcPr>
          <w:p w14:paraId="63190000">
            <w:pPr>
              <w:pStyle w:val="Style_2"/>
              <w:ind w:firstLine="0" w:left="0"/>
              <w:jc w:val="left"/>
            </w:pPr>
            <w:r>
              <w:t>случай госпитализации</w:t>
            </w:r>
          </w:p>
        </w:tc>
        <w:tc>
          <w:tcPr>
            <w:tcW w:type="dxa" w:w="1644"/>
            <w:tcBorders>
              <w:top w:color="000000" w:sz="4" w:val="single"/>
              <w:left w:color="000000" w:sz="4" w:val="single"/>
              <w:bottom w:color="000000" w:sz="4" w:val="single"/>
              <w:right w:color="000000" w:sz="4" w:val="single"/>
            </w:tcBorders>
            <w:tcMar>
              <w:left w:type="dxa" w:w="0"/>
              <w:right w:type="dxa" w:w="0"/>
            </w:tcMar>
          </w:tcPr>
          <w:p w14:paraId="6419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65190000">
            <w:pPr>
              <w:pStyle w:val="Style_2"/>
              <w:ind w:firstLine="0" w:left="0"/>
              <w:jc w:val="center"/>
            </w:pPr>
            <w:r>
              <w:t>0</w:t>
            </w:r>
          </w:p>
        </w:tc>
        <w:tc>
          <w:tcPr>
            <w:tcW w:type="dxa" w:w="1134"/>
            <w:tcBorders>
              <w:top w:color="000000" w:sz="4" w:val="single"/>
              <w:left w:color="000000" w:sz="4" w:val="single"/>
              <w:bottom w:color="000000" w:sz="4" w:val="single"/>
              <w:right w:color="000000" w:sz="4" w:val="single"/>
            </w:tcBorders>
            <w:tcMar>
              <w:left w:type="dxa" w:w="0"/>
              <w:right w:type="dxa" w:w="0"/>
            </w:tcMar>
          </w:tcPr>
          <w:p w14:paraId="66190000">
            <w:pPr>
              <w:pStyle w:val="Style_2"/>
              <w:ind w:firstLine="0" w:left="0"/>
              <w:jc w:val="center"/>
            </w:pPr>
            <w:r>
              <w:t>0</w:t>
            </w:r>
          </w:p>
        </w:tc>
        <w:tc>
          <w:tcPr>
            <w:tcW w:type="dxa" w:w="1077"/>
            <w:tcBorders>
              <w:top w:color="000000" w:sz="4" w:val="single"/>
              <w:left w:color="000000" w:sz="4" w:val="single"/>
              <w:bottom w:color="000000" w:sz="4" w:val="single"/>
              <w:right w:color="000000" w:sz="4" w:val="single"/>
            </w:tcBorders>
            <w:tcMar>
              <w:left w:type="dxa" w:w="0"/>
              <w:right w:type="dxa" w:w="0"/>
            </w:tcMar>
          </w:tcPr>
          <w:p w14:paraId="67190000">
            <w:pPr>
              <w:pStyle w:val="Style_2"/>
              <w:ind w:firstLine="0" w:left="0"/>
              <w:jc w:val="center"/>
            </w:pPr>
            <w:r>
              <w:t>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68190000">
            <w:pPr>
              <w:pStyle w:val="Style_2"/>
              <w:ind w:firstLine="0" w:left="0"/>
              <w:jc w:val="center"/>
            </w:pPr>
            <w:r>
              <w:t>0</w:t>
            </w:r>
          </w:p>
        </w:tc>
        <w:tc>
          <w:tcPr>
            <w:tcW w:type="dxa" w:w="1531"/>
            <w:tcBorders>
              <w:top w:color="000000" w:sz="4" w:val="single"/>
              <w:left w:color="000000" w:sz="4" w:val="single"/>
              <w:bottom w:color="000000" w:sz="4" w:val="single"/>
              <w:right w:color="000000" w:sz="4" w:val="single"/>
            </w:tcBorders>
            <w:tcMar>
              <w:left w:type="dxa" w:w="0"/>
              <w:right w:type="dxa" w:w="0"/>
            </w:tcMar>
          </w:tcPr>
          <w:p w14:paraId="6919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6A190000">
            <w:pPr>
              <w:pStyle w:val="Style_2"/>
              <w:ind w:firstLine="0" w:left="0"/>
              <w:jc w:val="center"/>
            </w:pPr>
            <w:r>
              <w:t>0</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6B190000">
            <w:pPr>
              <w:pStyle w:val="Style_2"/>
              <w:ind w:firstLine="0" w:left="0"/>
              <w:jc w:val="left"/>
            </w:pPr>
            <w:r>
              <w:t>6. Расходы на ведение дела СМО</w:t>
            </w:r>
          </w:p>
        </w:tc>
        <w:tc>
          <w:tcPr>
            <w:tcW w:type="dxa" w:w="1020"/>
            <w:tcBorders>
              <w:top w:color="000000" w:sz="4" w:val="single"/>
              <w:left w:color="000000" w:sz="4" w:val="single"/>
              <w:bottom w:color="000000" w:sz="4" w:val="single"/>
              <w:right w:color="000000" w:sz="4" w:val="single"/>
            </w:tcBorders>
            <w:tcMar>
              <w:left w:type="dxa" w:w="0"/>
              <w:right w:type="dxa" w:w="0"/>
            </w:tcMar>
          </w:tcPr>
          <w:p w14:paraId="6C190000">
            <w:pPr>
              <w:pStyle w:val="Style_2"/>
              <w:ind w:firstLine="0" w:left="0"/>
              <w:jc w:val="center"/>
            </w:pPr>
            <w:bookmarkStart w:id="320" w:name="Par6368"/>
            <w:bookmarkEnd w:id="320"/>
            <w:r>
              <w:t>79</w:t>
            </w:r>
          </w:p>
        </w:tc>
        <w:tc>
          <w:tcPr>
            <w:tcW w:type="dxa" w:w="1984"/>
            <w:tcBorders>
              <w:top w:color="000000" w:sz="4" w:val="single"/>
              <w:left w:color="000000" w:sz="4" w:val="single"/>
              <w:bottom w:color="000000" w:sz="4" w:val="single"/>
              <w:right w:color="000000" w:sz="4" w:val="single"/>
            </w:tcBorders>
            <w:tcMar>
              <w:left w:type="dxa" w:w="0"/>
              <w:right w:type="dxa" w:w="0"/>
            </w:tcMar>
          </w:tcPr>
          <w:p w14:paraId="6D190000">
            <w:pPr>
              <w:pStyle w:val="Style_2"/>
              <w:ind w:firstLine="0" w:left="0"/>
              <w:jc w:val="left"/>
            </w:pPr>
          </w:p>
        </w:tc>
        <w:tc>
          <w:tcPr>
            <w:tcW w:type="dxa" w:w="1644"/>
            <w:tcBorders>
              <w:top w:color="000000" w:sz="4" w:val="single"/>
              <w:left w:color="000000" w:sz="4" w:val="single"/>
              <w:bottom w:color="000000" w:sz="4" w:val="single"/>
              <w:right w:color="000000" w:sz="4" w:val="single"/>
            </w:tcBorders>
            <w:tcMar>
              <w:left w:type="dxa" w:w="0"/>
              <w:right w:type="dxa" w:w="0"/>
            </w:tcMar>
          </w:tcPr>
          <w:p w14:paraId="6E190000">
            <w:pPr>
              <w:pStyle w:val="Style_2"/>
              <w:ind w:firstLine="0" w:left="0"/>
              <w:jc w:val="center"/>
            </w:pPr>
            <w:r>
              <w:t>Х</w:t>
            </w:r>
          </w:p>
        </w:tc>
        <w:tc>
          <w:tcPr>
            <w:tcW w:type="dxa" w:w="1304"/>
            <w:tcBorders>
              <w:top w:color="000000" w:sz="4" w:val="single"/>
              <w:left w:color="000000" w:sz="4" w:val="single"/>
              <w:bottom w:color="000000" w:sz="4" w:val="single"/>
              <w:right w:color="000000" w:sz="4" w:val="single"/>
            </w:tcBorders>
            <w:tcMar>
              <w:left w:type="dxa" w:w="0"/>
              <w:right w:type="dxa" w:w="0"/>
            </w:tcMar>
          </w:tcPr>
          <w:p w14:paraId="6F19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0190000">
            <w:pPr>
              <w:pStyle w:val="Style_2"/>
              <w:ind w:firstLine="0" w:left="0"/>
              <w:jc w:val="center"/>
            </w:pPr>
            <w:r>
              <w:t>Х</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1190000">
            <w:pPr>
              <w:pStyle w:val="Style_2"/>
              <w:ind w:firstLine="0" w:left="0"/>
              <w:jc w:val="center"/>
            </w:pPr>
            <w:r>
              <w:t>0</w:t>
            </w:r>
          </w:p>
        </w:tc>
        <w:tc>
          <w:tcPr>
            <w:tcW w:type="dxa" w:w="1474"/>
            <w:tcBorders>
              <w:top w:color="000000" w:sz="4" w:val="single"/>
              <w:left w:color="000000" w:sz="4" w:val="single"/>
              <w:bottom w:color="000000" w:sz="4" w:val="single"/>
              <w:right w:color="000000" w:sz="4" w:val="single"/>
            </w:tcBorders>
            <w:tcMar>
              <w:left w:type="dxa" w:w="0"/>
              <w:right w:type="dxa" w:w="0"/>
            </w:tcMar>
          </w:tcPr>
          <w:p w14:paraId="72190000">
            <w:pPr>
              <w:pStyle w:val="Style_2"/>
              <w:ind w:firstLine="0" w:left="0"/>
              <w:jc w:val="center"/>
            </w:pPr>
            <w:r>
              <w:t>Х</w:t>
            </w:r>
          </w:p>
        </w:tc>
        <w:tc>
          <w:tcPr>
            <w:tcW w:type="dxa" w:w="1531"/>
            <w:tcBorders>
              <w:top w:color="000000" w:sz="4" w:val="single"/>
              <w:left w:color="000000" w:sz="4" w:val="single"/>
              <w:bottom w:color="000000" w:sz="4" w:val="single"/>
              <w:right w:color="000000" w:sz="4" w:val="single"/>
            </w:tcBorders>
            <w:tcMar>
              <w:left w:type="dxa" w:w="0"/>
              <w:right w:type="dxa" w:w="0"/>
            </w:tcMar>
          </w:tcPr>
          <w:p w14:paraId="73190000">
            <w:pPr>
              <w:pStyle w:val="Style_2"/>
              <w:ind w:firstLine="0" w:left="0"/>
              <w:jc w:val="center"/>
            </w:pPr>
            <w:r>
              <w:t>0</w:t>
            </w:r>
          </w:p>
        </w:tc>
        <w:tc>
          <w:tcPr>
            <w:tcW w:type="dxa" w:w="835"/>
            <w:tcBorders>
              <w:top w:color="000000" w:sz="4" w:val="single"/>
              <w:left w:color="000000" w:sz="4" w:val="single"/>
              <w:bottom w:color="000000" w:sz="4" w:val="single"/>
              <w:right w:color="000000" w:sz="4" w:val="single"/>
            </w:tcBorders>
            <w:tcMar>
              <w:left w:type="dxa" w:w="0"/>
              <w:right w:type="dxa" w:w="0"/>
            </w:tcMar>
          </w:tcPr>
          <w:p w14:paraId="74190000">
            <w:pPr>
              <w:pStyle w:val="Style_2"/>
              <w:ind w:firstLine="0" w:left="0"/>
              <w:jc w:val="center"/>
            </w:pPr>
            <w:r>
              <w:t>Х</w:t>
            </w:r>
          </w:p>
        </w:tc>
      </w:tr>
      <w:tr>
        <w:tc>
          <w:tcPr>
            <w:tcW w:type="dxa" w:w="3134"/>
            <w:tcBorders>
              <w:top w:color="000000" w:sz="4" w:val="single"/>
              <w:left w:color="000000" w:sz="4" w:val="single"/>
              <w:bottom w:color="000000" w:sz="4" w:val="single"/>
              <w:right w:color="000000" w:sz="4" w:val="single"/>
            </w:tcBorders>
            <w:tcMar>
              <w:left w:type="dxa" w:w="0"/>
              <w:right w:type="dxa" w:w="0"/>
            </w:tcMar>
          </w:tcPr>
          <w:p w14:paraId="75190000">
            <w:pPr>
              <w:pStyle w:val="Style_2"/>
              <w:ind w:firstLine="0" w:left="0"/>
              <w:jc w:val="left"/>
            </w:pPr>
            <w:r>
              <w:t xml:space="preserve">ИТОГО (сумма </w:t>
            </w:r>
            <w:r>
              <w:rPr>
                <w:color w:val="0000FF"/>
              </w:rPr>
              <w:fldChar w:fldCharType="begin"/>
            </w:r>
            <w:r>
              <w:rPr>
                <w:color w:val="0000FF"/>
              </w:rPr>
              <w:instrText>HYPERLINK \l "Par4471" \o "1"</w:instrText>
            </w:r>
            <w:r>
              <w:rPr>
                <w:color w:val="0000FF"/>
              </w:rPr>
              <w:fldChar w:fldCharType="separate"/>
            </w:r>
            <w:r>
              <w:rPr>
                <w:color w:val="0000FF"/>
              </w:rPr>
              <w:t>строк 01</w:t>
            </w:r>
            <w:r>
              <w:rPr>
                <w:color w:val="0000FF"/>
              </w:rPr>
              <w:fldChar w:fldCharType="end"/>
            </w:r>
            <w:r>
              <w:t xml:space="preserve"> + </w:t>
            </w:r>
            <w:r>
              <w:rPr>
                <w:color w:val="0000FF"/>
              </w:rPr>
              <w:fldChar w:fldCharType="begin"/>
            </w:r>
            <w:r>
              <w:rPr>
                <w:color w:val="0000FF"/>
              </w:rPr>
              <w:instrText>HYPERLINK \l "Par4745" \o "19"</w:instrText>
            </w:r>
            <w:r>
              <w:rPr>
                <w:color w:val="0000FF"/>
              </w:rPr>
              <w:fldChar w:fldCharType="separate"/>
            </w:r>
            <w:r>
              <w:rPr>
                <w:color w:val="0000FF"/>
              </w:rPr>
              <w:t>19</w:t>
            </w:r>
            <w:r>
              <w:rPr>
                <w:color w:val="0000FF"/>
              </w:rPr>
              <w:fldChar w:fldCharType="end"/>
            </w:r>
            <w:r>
              <w:t xml:space="preserve"> + </w:t>
            </w:r>
            <w:r>
              <w:rPr>
                <w:color w:val="0000FF"/>
              </w:rPr>
              <w:fldChar w:fldCharType="begin"/>
            </w:r>
            <w:r>
              <w:rPr>
                <w:color w:val="0000FF"/>
              </w:rPr>
              <w:instrText>HYPERLINK \l "Par4755" \o "20"</w:instrText>
            </w:r>
            <w:r>
              <w:rPr>
                <w:color w:val="0000FF"/>
              </w:rPr>
              <w:fldChar w:fldCharType="separate"/>
            </w:r>
            <w:r>
              <w:rPr>
                <w:color w:val="0000FF"/>
              </w:rPr>
              <w:t>20</w:t>
            </w:r>
            <w:r>
              <w:rPr>
                <w:color w:val="0000FF"/>
              </w:rPr>
              <w:fldChar w:fldCharType="end"/>
            </w:r>
            <w:r>
              <w:t>)</w:t>
            </w:r>
          </w:p>
        </w:tc>
        <w:tc>
          <w:tcPr>
            <w:tcW w:type="dxa" w:w="1020"/>
            <w:tcBorders>
              <w:top w:color="000000" w:sz="4" w:val="single"/>
              <w:left w:color="000000" w:sz="4" w:val="single"/>
              <w:bottom w:color="000000" w:sz="4" w:val="single"/>
              <w:right w:color="000000" w:sz="4" w:val="single"/>
            </w:tcBorders>
            <w:tcMar>
              <w:left w:type="dxa" w:w="0"/>
              <w:right w:type="dxa" w:w="0"/>
            </w:tcMar>
          </w:tcPr>
          <w:p w14:paraId="76190000">
            <w:pPr>
              <w:pStyle w:val="Style_2"/>
              <w:ind w:firstLine="0" w:left="0"/>
              <w:jc w:val="center"/>
            </w:pPr>
            <w:r>
              <w:t>80</w:t>
            </w:r>
          </w:p>
        </w:tc>
        <w:tc>
          <w:tcPr>
            <w:tcW w:type="dxa" w:w="1984"/>
            <w:tcBorders>
              <w:top w:color="000000" w:sz="4" w:val="single"/>
              <w:left w:color="000000" w:sz="4" w:val="single"/>
              <w:bottom w:color="000000" w:sz="4" w:val="single"/>
              <w:right w:color="000000" w:sz="4" w:val="single"/>
            </w:tcBorders>
            <w:tcMar>
              <w:left w:type="dxa" w:w="0"/>
              <w:right w:type="dxa" w:w="0"/>
            </w:tcMar>
          </w:tcPr>
          <w:p w14:paraId="77190000">
            <w:pPr>
              <w:pStyle w:val="Style_2"/>
              <w:ind w:firstLine="0" w:left="0"/>
              <w:jc w:val="left"/>
            </w:pPr>
          </w:p>
        </w:tc>
        <w:tc>
          <w:tcPr>
            <w:tcW w:type="dxa" w:w="1644"/>
            <w:tcBorders>
              <w:top w:color="000000" w:sz="4" w:val="single"/>
              <w:left w:color="000000" w:sz="4" w:val="single"/>
              <w:bottom w:color="000000" w:sz="4" w:val="single"/>
              <w:right w:color="000000" w:sz="4" w:val="single"/>
            </w:tcBorders>
            <w:tcMar>
              <w:left w:type="dxa" w:w="0"/>
              <w:right w:type="dxa" w:w="0"/>
            </w:tcMar>
          </w:tcPr>
          <w:p w14:paraId="78190000">
            <w:pPr>
              <w:pStyle w:val="Style_2"/>
              <w:ind w:firstLine="0" w:left="0"/>
              <w:jc w:val="center"/>
            </w:pPr>
            <w:r>
              <w:t>Х</w:t>
            </w:r>
          </w:p>
        </w:tc>
        <w:tc>
          <w:tcPr>
            <w:tcW w:type="dxa" w:w="1304"/>
            <w:tcBorders>
              <w:top w:color="000000" w:sz="4" w:val="single"/>
              <w:left w:color="000000" w:sz="4" w:val="single"/>
              <w:bottom w:color="000000" w:sz="4" w:val="single"/>
              <w:right w:color="000000" w:sz="4" w:val="single"/>
            </w:tcBorders>
            <w:tcMar>
              <w:left w:type="dxa" w:w="0"/>
              <w:right w:type="dxa" w:w="0"/>
            </w:tcMar>
          </w:tcPr>
          <w:p w14:paraId="79190000">
            <w:pPr>
              <w:pStyle w:val="Style_2"/>
              <w:ind w:firstLine="0" w:left="0"/>
              <w:jc w:val="center"/>
            </w:pPr>
            <w:r>
              <w:t>Х</w:t>
            </w:r>
          </w:p>
        </w:tc>
        <w:tc>
          <w:tcPr>
            <w:tcW w:type="dxa" w:w="1134"/>
            <w:tcBorders>
              <w:top w:color="000000" w:sz="4" w:val="single"/>
              <w:left w:color="000000" w:sz="4" w:val="single"/>
              <w:bottom w:color="000000" w:sz="4" w:val="single"/>
              <w:right w:color="000000" w:sz="4" w:val="single"/>
            </w:tcBorders>
            <w:tcMar>
              <w:left w:type="dxa" w:w="0"/>
              <w:right w:type="dxa" w:w="0"/>
            </w:tcMar>
          </w:tcPr>
          <w:p w14:paraId="7A190000">
            <w:pPr>
              <w:pStyle w:val="Style_2"/>
              <w:ind w:firstLine="0" w:left="0"/>
              <w:jc w:val="center"/>
            </w:pPr>
            <w:r>
              <w:t>4 320,6</w:t>
            </w:r>
          </w:p>
        </w:tc>
        <w:tc>
          <w:tcPr>
            <w:tcW w:type="dxa" w:w="1077"/>
            <w:tcBorders>
              <w:top w:color="000000" w:sz="4" w:val="single"/>
              <w:left w:color="000000" w:sz="4" w:val="single"/>
              <w:bottom w:color="000000" w:sz="4" w:val="single"/>
              <w:right w:color="000000" w:sz="4" w:val="single"/>
            </w:tcBorders>
            <w:tcMar>
              <w:left w:type="dxa" w:w="0"/>
              <w:right w:type="dxa" w:w="0"/>
            </w:tcMar>
          </w:tcPr>
          <w:p w14:paraId="7B190000">
            <w:pPr>
              <w:pStyle w:val="Style_2"/>
              <w:ind w:firstLine="0" w:left="0"/>
              <w:jc w:val="center"/>
            </w:pPr>
            <w:r>
              <w:t>17 890,7</w:t>
            </w:r>
          </w:p>
        </w:tc>
        <w:tc>
          <w:tcPr>
            <w:tcW w:type="dxa" w:w="1474"/>
            <w:tcBorders>
              <w:top w:color="000000" w:sz="4" w:val="single"/>
              <w:left w:color="000000" w:sz="4" w:val="single"/>
              <w:bottom w:color="000000" w:sz="4" w:val="single"/>
              <w:right w:color="000000" w:sz="4" w:val="single"/>
            </w:tcBorders>
            <w:tcMar>
              <w:left w:type="dxa" w:w="0"/>
              <w:right w:type="dxa" w:w="0"/>
            </w:tcMar>
          </w:tcPr>
          <w:p w14:paraId="7C190000">
            <w:pPr>
              <w:pStyle w:val="Style_2"/>
              <w:ind w:firstLine="0" w:left="0"/>
              <w:jc w:val="center"/>
            </w:pPr>
            <w:r>
              <w:t>4 808 413,7</w:t>
            </w:r>
          </w:p>
        </w:tc>
        <w:tc>
          <w:tcPr>
            <w:tcW w:type="dxa" w:w="1531"/>
            <w:tcBorders>
              <w:top w:color="000000" w:sz="4" w:val="single"/>
              <w:left w:color="000000" w:sz="4" w:val="single"/>
              <w:bottom w:color="000000" w:sz="4" w:val="single"/>
              <w:right w:color="000000" w:sz="4" w:val="single"/>
            </w:tcBorders>
            <w:tcMar>
              <w:left w:type="dxa" w:w="0"/>
              <w:right w:type="dxa" w:w="0"/>
            </w:tcMar>
          </w:tcPr>
          <w:p w14:paraId="7D190000">
            <w:pPr>
              <w:pStyle w:val="Style_2"/>
              <w:ind w:firstLine="0" w:left="0"/>
              <w:jc w:val="center"/>
            </w:pPr>
            <w:r>
              <w:t>20 233 568,0</w:t>
            </w:r>
          </w:p>
        </w:tc>
        <w:tc>
          <w:tcPr>
            <w:tcW w:type="dxa" w:w="835"/>
            <w:tcBorders>
              <w:top w:color="000000" w:sz="4" w:val="single"/>
              <w:left w:color="000000" w:sz="4" w:val="single"/>
              <w:bottom w:color="000000" w:sz="4" w:val="single"/>
              <w:right w:color="000000" w:sz="4" w:val="single"/>
            </w:tcBorders>
            <w:tcMar>
              <w:left w:type="dxa" w:w="0"/>
              <w:right w:type="dxa" w:w="0"/>
            </w:tcMar>
          </w:tcPr>
          <w:p w14:paraId="7E190000">
            <w:pPr>
              <w:pStyle w:val="Style_2"/>
              <w:ind w:firstLine="0" w:left="0"/>
              <w:jc w:val="center"/>
            </w:pPr>
            <w:r>
              <w:t>100,0</w:t>
            </w:r>
          </w:p>
        </w:tc>
      </w:tr>
    </w:tbl>
    <w:p w14:paraId="7F190000">
      <w:pPr>
        <w:sectPr>
          <w:headerReference r:id="rId23" w:type="default"/>
          <w:footerReference r:id="rId24" w:type="default"/>
          <w:type w:val="nextPage"/>
          <w:pgSz w:h="11906" w:orient="landscape" w:w="16838"/>
          <w:pgMar w:bottom="566" w:footer="0" w:header="0" w:left="1440" w:right="1440" w:top="1133"/>
        </w:sectPr>
      </w:pPr>
    </w:p>
    <w:p w14:paraId="80190000">
      <w:pPr>
        <w:pStyle w:val="Style_2"/>
        <w:ind w:firstLine="0" w:left="0"/>
        <w:jc w:val="both"/>
      </w:pPr>
    </w:p>
    <w:p w14:paraId="81190000">
      <w:pPr>
        <w:pStyle w:val="Style_2"/>
        <w:ind w:firstLine="540" w:left="0"/>
        <w:jc w:val="both"/>
      </w:pPr>
      <w:r>
        <w:t>--------------------------------</w:t>
      </w:r>
    </w:p>
    <w:p w14:paraId="82190000">
      <w:pPr>
        <w:pStyle w:val="Style_2"/>
        <w:spacing w:before="200"/>
        <w:ind w:firstLine="540" w:left="0"/>
        <w:jc w:val="both"/>
      </w:pPr>
      <w:r>
        <w:t>&lt;*&gt;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w:t>
      </w:r>
    </w:p>
    <w:p w14:paraId="83190000">
      <w:pPr>
        <w:pStyle w:val="Style_2"/>
        <w:spacing w:before="200"/>
        <w:ind w:firstLine="540" w:left="0"/>
        <w:jc w:val="both"/>
      </w:pPr>
      <w:r>
        <w:t>&lt;**&gt;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w:t>
      </w:r>
    </w:p>
    <w:p w14:paraId="84190000">
      <w:pPr>
        <w:pStyle w:val="Style_2"/>
        <w:spacing w:before="200"/>
        <w:ind w:firstLine="540" w:left="0"/>
        <w:jc w:val="both"/>
      </w:pPr>
      <w:r>
        <w:t>&lt;***&gt;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14:paraId="85190000">
      <w:pPr>
        <w:pStyle w:val="Style_2"/>
        <w:spacing w:before="200"/>
        <w:ind w:firstLine="540" w:left="0"/>
        <w:jc w:val="both"/>
      </w:pPr>
      <w:r>
        <w:t>&lt;****&gt; Законченных случаев лечения заболевания в амбулаторных условиях с кратностью посещений по поводу одного заболевания не менее 2.</w:t>
      </w:r>
    </w:p>
    <w:p w14:paraId="86190000">
      <w:pPr>
        <w:pStyle w:val="Style_2"/>
        <w:spacing w:before="200"/>
        <w:ind w:firstLine="540" w:left="0"/>
        <w:jc w:val="both"/>
      </w:pPr>
      <w:r>
        <w:t>&lt;*****&gt; 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14:paraId="87190000">
      <w:pPr>
        <w:pStyle w:val="Style_2"/>
        <w:spacing w:before="200"/>
        <w:ind w:firstLine="540" w:left="0"/>
        <w:jc w:val="both"/>
      </w:pPr>
      <w:r>
        <w:t xml:space="preserve">&lt;******&gt;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w:t>
      </w:r>
      <w:r>
        <w:rPr>
          <w:color w:val="0000FF"/>
        </w:rPr>
        <w:fldChar w:fldCharType="begin"/>
      </w:r>
      <w:r>
        <w:rPr>
          <w:color w:val="0000FF"/>
        </w:rPr>
        <w:instrText>HYPERLINK "https://login.consultant.ru/link/?req=doc&amp;base=LAW&amp;n=436688&amp;date=02.02.2024&amp;dst=100022&amp;field=134"</w:instrText>
      </w:r>
      <w:r>
        <w:rPr>
          <w:color w:val="0000FF"/>
        </w:rPr>
        <w:fldChar w:fldCharType="separate"/>
      </w:r>
      <w:r>
        <w:rPr>
          <w:color w:val="0000FF"/>
        </w:rPr>
        <w:t>Программы</w:t>
      </w:r>
      <w:r>
        <w:rPr>
          <w:color w:val="0000FF"/>
        </w:rPr>
        <w:fldChar w:fldCharType="end"/>
      </w:r>
      <w:r>
        <w:t xml:space="preserve"> государственных гарантий бесплатного оказания гражданам медицинской помощи на 2023 - 2025 годы, утвержденных постановлением Правительства Российской Федерации от 29.12.2022 N 2497.</w:t>
      </w:r>
    </w:p>
    <w:p w14:paraId="88190000">
      <w:pPr>
        <w:pStyle w:val="Style_2"/>
        <w:spacing w:before="200"/>
        <w:ind w:firstLine="540" w:left="0"/>
        <w:jc w:val="both"/>
      </w:pPr>
      <w:r>
        <w:t>&lt;*******&gt; Включены в норматив объема первичной медико-санитарной помощи в амбулаторных условиях.</w:t>
      </w:r>
    </w:p>
    <w:p w14:paraId="89190000">
      <w:pPr>
        <w:pStyle w:val="Style_2"/>
        <w:spacing w:before="200"/>
        <w:ind w:firstLine="540" w:left="0"/>
        <w:jc w:val="both"/>
      </w:pPr>
      <w:r>
        <w:t>&lt;********&gt;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14:paraId="8A190000">
      <w:pPr>
        <w:pStyle w:val="Style_2"/>
        <w:spacing w:before="200"/>
        <w:ind w:firstLine="540" w:left="0"/>
        <w:jc w:val="both"/>
      </w:pPr>
      <w:r>
        <w:t>&lt;*********&gt;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РФ.</w:t>
      </w:r>
    </w:p>
    <w:p w14:paraId="8B190000">
      <w:pPr>
        <w:pStyle w:val="Style_2"/>
        <w:spacing w:before="200"/>
        <w:ind w:firstLine="540" w:left="0"/>
        <w:jc w:val="both"/>
      </w:pPr>
      <w:r>
        <w:t>&lt;**********&gt; Нормативы объема включают не менее 25 процентов для медицинской реабилитации детей в возрасте 0 - 17 лет с учетом реальной потребности, а также объем медицинской помощи 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w:t>
      </w:r>
    </w:p>
    <w:p w14:paraId="8C190000">
      <w:pPr>
        <w:pStyle w:val="Style_2"/>
        <w:ind w:firstLine="0" w:left="0"/>
        <w:jc w:val="both"/>
      </w:pPr>
    </w:p>
    <w:p w14:paraId="8D190000">
      <w:pPr>
        <w:pStyle w:val="Style_4"/>
        <w:ind w:firstLine="0" w:left="0"/>
        <w:jc w:val="center"/>
        <w:outlineLvl w:val="1"/>
      </w:pPr>
      <w:r>
        <w:t>VI. Нормативы объема медицинской помощи, нормативы</w:t>
      </w:r>
    </w:p>
    <w:p w14:paraId="8E190000">
      <w:pPr>
        <w:pStyle w:val="Style_4"/>
        <w:ind w:firstLine="0" w:left="0"/>
        <w:jc w:val="center"/>
      </w:pPr>
      <w:r>
        <w:t>финансовых затрат на единицу объема медицинской помощи,</w:t>
      </w:r>
    </w:p>
    <w:p w14:paraId="8F190000">
      <w:pPr>
        <w:pStyle w:val="Style_4"/>
        <w:ind w:firstLine="0" w:left="0"/>
        <w:jc w:val="center"/>
      </w:pPr>
      <w:r>
        <w:t>подушевые нормативы финансирования</w:t>
      </w:r>
    </w:p>
    <w:p w14:paraId="90190000">
      <w:pPr>
        <w:pStyle w:val="Style_2"/>
        <w:ind w:firstLine="0" w:left="0"/>
        <w:jc w:val="both"/>
      </w:pPr>
    </w:p>
    <w:p w14:paraId="91190000">
      <w:pPr>
        <w:pStyle w:val="Style_2"/>
        <w:ind w:firstLine="540" w:left="0"/>
        <w:jc w:val="both"/>
      </w:pPr>
      <w:r>
        <w:t>Нормативы объема медицинской помощи по видам, условиям и формам ее оказания в целом по Программе определяются в единицах объема в расчете на 1 жителя в год, по территориальной программе обязательного медицинского страхования - в расчете на 1 застрахованное лицо.</w:t>
      </w:r>
    </w:p>
    <w:p w14:paraId="92190000">
      <w:pPr>
        <w:pStyle w:val="Style_2"/>
        <w:spacing w:before="200"/>
        <w:ind w:firstLine="540" w:left="0"/>
        <w:jc w:val="both"/>
      </w:pPr>
      <w:r>
        <w:t>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Программой.</w:t>
      </w:r>
    </w:p>
    <w:p w14:paraId="93190000">
      <w:pPr>
        <w:pStyle w:val="Style_2"/>
        <w:spacing w:before="200"/>
        <w:ind w:firstLine="540" w:left="0"/>
        <w:jc w:val="both"/>
      </w:pPr>
      <w:r>
        <w:t>В нормативы объема скорой медицинской помощи, медицинской помощи, оказываемой в амбулаторных и стационарных условиях, за счет бюджетных ассигнований областного бюджета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территориальную программу обязательного медицинского страхования.</w:t>
      </w:r>
    </w:p>
    <w:p w14:paraId="94190000">
      <w:pPr>
        <w:pStyle w:val="Style_2"/>
        <w:spacing w:before="200"/>
        <w:ind w:firstLine="540" w:left="0"/>
        <w:jc w:val="both"/>
      </w:pPr>
      <w: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14:paraId="95190000">
      <w:pPr>
        <w:pStyle w:val="Style_2"/>
        <w:spacing w:before="200"/>
        <w:ind w:firstLine="540" w:left="0"/>
        <w:jc w:val="both"/>
      </w:pPr>
      <w: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Программой установлены дифференцированные нормативы объемов медицинской помощи на 1 жителя и нормативы объемов медицинской помощи на 1 застрахованное лицо с учетом этапов оказания медицинской помощи, уровня и структуры заболеваемости, особенностей половозрастного состава, использования санитарной авиации, телемедицинских технологий и передвижных форм оказания медицинской помощи.</w:t>
      </w:r>
    </w:p>
    <w:p w14:paraId="96190000">
      <w:pPr>
        <w:pStyle w:val="Style_2"/>
        <w:ind w:firstLine="0" w:left="0"/>
        <w:jc w:val="both"/>
      </w:pPr>
    </w:p>
    <w:p w14:paraId="97190000">
      <w:pPr>
        <w:pStyle w:val="Style_2"/>
        <w:ind w:firstLine="0" w:left="0"/>
        <w:jc w:val="center"/>
      </w:pPr>
      <w:r>
        <w:t>Дифференцированные нормативы объемов медицинской помощи</w:t>
      </w:r>
    </w:p>
    <w:p w14:paraId="98190000">
      <w:pPr>
        <w:pStyle w:val="Style_2"/>
        <w:ind w:firstLine="0" w:left="0"/>
        <w:jc w:val="center"/>
      </w:pPr>
      <w:r>
        <w:t>с учетом этапов оказания медицинской помощи на 2023 год</w:t>
      </w:r>
    </w:p>
    <w:p w14:paraId="99190000">
      <w:pPr>
        <w:pStyle w:val="Style_2"/>
        <w:ind w:firstLine="0" w:left="0"/>
        <w:jc w:val="center"/>
      </w:pPr>
      <w:r>
        <w:t xml:space="preserve">(в ред. </w:t>
      </w:r>
      <w:r>
        <w:rPr>
          <w:color w:val="0000FF"/>
        </w:rPr>
        <w:fldChar w:fldCharType="begin"/>
      </w:r>
      <w:r>
        <w:rPr>
          <w:color w:val="0000FF"/>
        </w:rPr>
        <w:instrText>HYPERLINK "https://login.consultant.ru/link/?req=doc&amp;base=RLAW220&amp;n=134301&amp;date=02.02.2024&amp;dst=102094&amp;field=134"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w:t>
      </w:r>
    </w:p>
    <w:p w14:paraId="9A190000">
      <w:pPr>
        <w:pStyle w:val="Style_2"/>
        <w:ind w:firstLine="0" w:left="0"/>
        <w:jc w:val="center"/>
      </w:pPr>
      <w:r>
        <w:t>от 27.12.2023 N 801)</w:t>
      </w:r>
    </w:p>
    <w:p w14:paraId="9B190000">
      <w:pPr>
        <w:pStyle w:val="Style_2"/>
        <w:ind w:firstLine="0" w:left="0"/>
        <w:jc w:val="both"/>
      </w:pPr>
    </w:p>
    <w:p w14:paraId="9C190000">
      <w:pPr>
        <w:pStyle w:val="Style_2"/>
        <w:ind w:firstLine="0" w:left="0"/>
        <w:jc w:val="right"/>
      </w:pPr>
      <w:r>
        <w:t>Таблица 7</w:t>
      </w:r>
    </w:p>
    <w:p w14:paraId="9D190000">
      <w:pPr>
        <w:pStyle w:val="Style_2"/>
        <w:ind w:firstLine="0" w:left="0"/>
        <w:jc w:val="both"/>
      </w:pPr>
    </w:p>
    <w:p w14:paraId="9E190000">
      <w:pPr>
        <w:sectPr>
          <w:headerReference r:id="rId3" w:type="default"/>
          <w:footerReference r:id="rId4" w:type="default"/>
          <w:type w:val="nextPage"/>
          <w:pgSz w:h="16838" w:orient="portrait" w:w="11906"/>
          <w:pgMar w:bottom="1440" w:footer="0" w:header="0" w:left="1133" w:right="566" w:top="1440"/>
        </w:sectPr>
      </w:pPr>
    </w:p>
    <w:tbl>
      <w:tblPr>
        <w:tblStyle w:val="Style_1"/>
        <w:tblW w:type="auto" w:w="0"/>
        <w:jc w:val="left"/>
        <w:tblLayout w:type="fixed"/>
        <w:tblCellMar>
          <w:left w:type="dxa" w:w="0"/>
          <w:right w:type="dxa" w:w="0"/>
        </w:tblCellMar>
      </w:tblPr>
      <w:tblGrid>
        <w:gridCol w:w="567"/>
        <w:gridCol w:w="2381"/>
        <w:gridCol w:w="1928"/>
        <w:gridCol w:w="1304"/>
        <w:gridCol w:w="1304"/>
        <w:gridCol w:w="1304"/>
        <w:gridCol w:w="1701"/>
        <w:gridCol w:w="1701"/>
        <w:gridCol w:w="1701"/>
      </w:tblGrid>
      <w:tr>
        <w:tc>
          <w:tcPr>
            <w:tcW w:type="dxa" w:w="567"/>
            <w:vMerge w:val="restart"/>
            <w:tcBorders>
              <w:top w:color="000000" w:sz="4" w:val="single"/>
              <w:left w:color="000000" w:sz="4" w:val="single"/>
              <w:bottom w:color="000000" w:sz="4" w:val="single"/>
              <w:right w:color="000000" w:sz="4" w:val="single"/>
            </w:tcBorders>
            <w:tcMar>
              <w:left w:type="dxa" w:w="0"/>
              <w:right w:type="dxa" w:w="0"/>
            </w:tcMar>
          </w:tcPr>
          <w:p w14:paraId="9F190000">
            <w:pPr>
              <w:pStyle w:val="Style_2"/>
              <w:ind w:firstLine="0" w:left="0"/>
              <w:jc w:val="center"/>
            </w:pPr>
            <w:r>
              <w:t>N</w:t>
            </w:r>
          </w:p>
          <w:p w14:paraId="A0190000">
            <w:pPr>
              <w:pStyle w:val="Style_2"/>
              <w:ind w:firstLine="0" w:left="0"/>
              <w:jc w:val="center"/>
            </w:pPr>
            <w:r>
              <w:t>п/п</w:t>
            </w:r>
          </w:p>
        </w:tc>
        <w:tc>
          <w:tcPr>
            <w:tcW w:type="dxa" w:w="2381"/>
            <w:vMerge w:val="restart"/>
            <w:tcBorders>
              <w:top w:color="000000" w:sz="4" w:val="single"/>
              <w:left w:color="000000" w:sz="4" w:val="single"/>
              <w:bottom w:color="000000" w:sz="4" w:val="single"/>
              <w:right w:color="000000" w:sz="4" w:val="single"/>
            </w:tcBorders>
            <w:tcMar>
              <w:left w:type="dxa" w:w="0"/>
              <w:right w:type="dxa" w:w="0"/>
            </w:tcMar>
          </w:tcPr>
          <w:p w14:paraId="A1190000">
            <w:pPr>
              <w:pStyle w:val="Style_2"/>
              <w:ind w:firstLine="0" w:left="0"/>
              <w:jc w:val="center"/>
            </w:pPr>
            <w:r>
              <w:t>Медицинская помощь по условиям предоставления</w:t>
            </w:r>
          </w:p>
        </w:tc>
        <w:tc>
          <w:tcPr>
            <w:tcW w:type="dxa" w:w="1928"/>
            <w:vMerge w:val="restart"/>
            <w:tcBorders>
              <w:top w:color="000000" w:sz="4" w:val="single"/>
              <w:left w:color="000000" w:sz="4" w:val="single"/>
              <w:bottom w:color="000000" w:sz="4" w:val="single"/>
              <w:right w:color="000000" w:sz="4" w:val="single"/>
            </w:tcBorders>
            <w:tcMar>
              <w:left w:type="dxa" w:w="0"/>
              <w:right w:type="dxa" w:w="0"/>
            </w:tcMar>
          </w:tcPr>
          <w:p w14:paraId="A2190000">
            <w:pPr>
              <w:pStyle w:val="Style_2"/>
              <w:ind w:firstLine="0" w:left="0"/>
              <w:jc w:val="center"/>
            </w:pPr>
            <w:r>
              <w:t>Единица измерения</w:t>
            </w:r>
          </w:p>
        </w:tc>
        <w:tc>
          <w:tcPr>
            <w:tcW w:type="dxa" w:w="3912"/>
            <w:gridSpan w:val="3"/>
            <w:tcBorders>
              <w:top w:color="000000" w:sz="4" w:val="single"/>
              <w:left w:color="000000" w:sz="4" w:val="single"/>
              <w:bottom w:color="000000" w:sz="4" w:val="single"/>
              <w:right w:color="000000" w:sz="4" w:val="single"/>
            </w:tcBorders>
            <w:tcMar>
              <w:left w:type="dxa" w:w="0"/>
              <w:right w:type="dxa" w:w="0"/>
            </w:tcMar>
          </w:tcPr>
          <w:p w14:paraId="A3190000">
            <w:pPr>
              <w:pStyle w:val="Style_2"/>
              <w:ind w:firstLine="0" w:left="0"/>
              <w:jc w:val="center"/>
            </w:pPr>
            <w:r>
              <w:t>На 1 жителя</w:t>
            </w:r>
          </w:p>
        </w:tc>
        <w:tc>
          <w:tcPr>
            <w:tcW w:type="dxa" w:w="5103"/>
            <w:gridSpan w:val="3"/>
            <w:tcBorders>
              <w:top w:color="000000" w:sz="4" w:val="single"/>
              <w:left w:color="000000" w:sz="4" w:val="single"/>
              <w:bottom w:color="000000" w:sz="4" w:val="single"/>
              <w:right w:color="000000" w:sz="4" w:val="single"/>
            </w:tcBorders>
            <w:tcMar>
              <w:left w:type="dxa" w:w="0"/>
              <w:right w:type="dxa" w:w="0"/>
            </w:tcMar>
          </w:tcPr>
          <w:p w14:paraId="A4190000">
            <w:pPr>
              <w:pStyle w:val="Style_2"/>
              <w:ind w:firstLine="0" w:left="0"/>
              <w:jc w:val="center"/>
            </w:pPr>
            <w:r>
              <w:t>На 1 застрахованное лицо</w:t>
            </w:r>
          </w:p>
        </w:tc>
      </w:tr>
      <w:tr>
        <w:tc>
          <w:tcPr>
            <w:tcW w:type="dxa" w:w="56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38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928"/>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304"/>
            <w:tcBorders>
              <w:top w:color="000000" w:sz="4" w:val="single"/>
              <w:left w:color="000000" w:sz="4" w:val="single"/>
              <w:bottom w:color="000000" w:sz="4" w:val="single"/>
              <w:right w:color="000000" w:sz="4" w:val="single"/>
            </w:tcBorders>
            <w:tcMar>
              <w:left w:type="dxa" w:w="0"/>
              <w:right w:type="dxa" w:w="0"/>
            </w:tcMar>
          </w:tcPr>
          <w:p w14:paraId="A5190000">
            <w:pPr>
              <w:pStyle w:val="Style_2"/>
              <w:ind w:firstLine="0" w:left="0"/>
              <w:jc w:val="center"/>
            </w:pPr>
            <w:r>
              <w:t>I уровень</w:t>
            </w:r>
          </w:p>
        </w:tc>
        <w:tc>
          <w:tcPr>
            <w:tcW w:type="dxa" w:w="1304"/>
            <w:tcBorders>
              <w:top w:color="000000" w:sz="4" w:val="single"/>
              <w:left w:color="000000" w:sz="4" w:val="single"/>
              <w:bottom w:color="000000" w:sz="4" w:val="single"/>
              <w:right w:color="000000" w:sz="4" w:val="single"/>
            </w:tcBorders>
            <w:tcMar>
              <w:left w:type="dxa" w:w="0"/>
              <w:right w:type="dxa" w:w="0"/>
            </w:tcMar>
          </w:tcPr>
          <w:p w14:paraId="A6190000">
            <w:pPr>
              <w:pStyle w:val="Style_2"/>
              <w:ind w:firstLine="0" w:left="0"/>
              <w:jc w:val="center"/>
            </w:pPr>
            <w:r>
              <w:t>II уровень</w:t>
            </w:r>
          </w:p>
        </w:tc>
        <w:tc>
          <w:tcPr>
            <w:tcW w:type="dxa" w:w="1304"/>
            <w:tcBorders>
              <w:top w:color="000000" w:sz="4" w:val="single"/>
              <w:left w:color="000000" w:sz="4" w:val="single"/>
              <w:bottom w:color="000000" w:sz="4" w:val="single"/>
              <w:right w:color="000000" w:sz="4" w:val="single"/>
            </w:tcBorders>
            <w:tcMar>
              <w:left w:type="dxa" w:w="0"/>
              <w:right w:type="dxa" w:w="0"/>
            </w:tcMar>
          </w:tcPr>
          <w:p w14:paraId="A7190000">
            <w:pPr>
              <w:pStyle w:val="Style_2"/>
              <w:ind w:firstLine="0" w:left="0"/>
              <w:jc w:val="center"/>
            </w:pPr>
            <w:r>
              <w:t>III уровень</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8190000">
            <w:pPr>
              <w:pStyle w:val="Style_2"/>
              <w:ind w:firstLine="0" w:left="0"/>
              <w:jc w:val="center"/>
            </w:pPr>
            <w:r>
              <w:t>I уровень</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9190000">
            <w:pPr>
              <w:pStyle w:val="Style_2"/>
              <w:ind w:firstLine="0" w:left="0"/>
              <w:jc w:val="center"/>
            </w:pPr>
            <w:r>
              <w:t>II уровень</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A190000">
            <w:pPr>
              <w:pStyle w:val="Style_2"/>
              <w:ind w:firstLine="0" w:left="0"/>
              <w:jc w:val="center"/>
            </w:pPr>
            <w:r>
              <w:t>III уровень</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AB190000">
            <w:pPr>
              <w:pStyle w:val="Style_2"/>
              <w:ind w:firstLine="0" w:left="0"/>
              <w:jc w:val="center"/>
            </w:pPr>
            <w:r>
              <w:t>1.</w:t>
            </w:r>
          </w:p>
        </w:tc>
        <w:tc>
          <w:tcPr>
            <w:tcW w:type="dxa" w:w="2381"/>
            <w:tcBorders>
              <w:top w:color="000000" w:sz="4" w:val="single"/>
              <w:left w:color="000000" w:sz="4" w:val="single"/>
              <w:bottom w:color="000000" w:sz="4" w:val="single"/>
              <w:right w:color="000000" w:sz="4" w:val="single"/>
            </w:tcBorders>
            <w:tcMar>
              <w:left w:type="dxa" w:w="0"/>
              <w:right w:type="dxa" w:w="0"/>
            </w:tcMar>
          </w:tcPr>
          <w:p w14:paraId="AC190000">
            <w:pPr>
              <w:pStyle w:val="Style_2"/>
              <w:ind w:firstLine="0" w:left="0"/>
              <w:jc w:val="left"/>
            </w:pPr>
            <w:r>
              <w:t>Амбулаторная помощь,</w:t>
            </w:r>
          </w:p>
          <w:p w14:paraId="AD190000">
            <w:pPr>
              <w:pStyle w:val="Style_2"/>
              <w:ind w:firstLine="0" w:left="0"/>
              <w:jc w:val="left"/>
            </w:pPr>
            <w:r>
              <w:t>в том числе:</w:t>
            </w:r>
          </w:p>
        </w:tc>
        <w:tc>
          <w:tcPr>
            <w:tcW w:type="dxa" w:w="1928"/>
            <w:tcBorders>
              <w:top w:color="000000" w:sz="4" w:val="single"/>
              <w:left w:color="000000" w:sz="4" w:val="single"/>
              <w:bottom w:color="000000" w:sz="4" w:val="single"/>
              <w:right w:color="000000" w:sz="4" w:val="single"/>
            </w:tcBorders>
            <w:tcMar>
              <w:left w:type="dxa" w:w="0"/>
              <w:right w:type="dxa" w:w="0"/>
            </w:tcMar>
          </w:tcPr>
          <w:p w14:paraId="AE190000">
            <w:pPr>
              <w:pStyle w:val="Style_2"/>
              <w:ind w:firstLine="0" w:left="0"/>
              <w:jc w:val="left"/>
            </w:pPr>
          </w:p>
        </w:tc>
        <w:tc>
          <w:tcPr>
            <w:tcW w:type="dxa" w:w="1304"/>
            <w:tcBorders>
              <w:top w:color="000000" w:sz="4" w:val="single"/>
              <w:left w:color="000000" w:sz="4" w:val="single"/>
              <w:bottom w:color="000000" w:sz="4" w:val="single"/>
              <w:right w:color="000000" w:sz="4" w:val="single"/>
            </w:tcBorders>
            <w:tcMar>
              <w:left w:type="dxa" w:w="0"/>
              <w:right w:type="dxa" w:w="0"/>
            </w:tcMar>
          </w:tcPr>
          <w:p w14:paraId="AF190000">
            <w:pPr>
              <w:pStyle w:val="Style_2"/>
              <w:ind w:firstLine="0" w:left="0"/>
              <w:jc w:val="center"/>
            </w:pPr>
            <w:r>
              <w:t>х</w:t>
            </w:r>
          </w:p>
        </w:tc>
        <w:tc>
          <w:tcPr>
            <w:tcW w:type="dxa" w:w="1304"/>
            <w:tcBorders>
              <w:top w:color="000000" w:sz="4" w:val="single"/>
              <w:left w:color="000000" w:sz="4" w:val="single"/>
              <w:bottom w:color="000000" w:sz="4" w:val="single"/>
              <w:right w:color="000000" w:sz="4" w:val="single"/>
            </w:tcBorders>
            <w:tcMar>
              <w:left w:type="dxa" w:w="0"/>
              <w:right w:type="dxa" w:w="0"/>
            </w:tcMar>
          </w:tcPr>
          <w:p w14:paraId="B0190000">
            <w:pPr>
              <w:pStyle w:val="Style_2"/>
              <w:ind w:firstLine="0" w:left="0"/>
              <w:jc w:val="center"/>
            </w:pPr>
            <w:r>
              <w:t>х</w:t>
            </w:r>
          </w:p>
        </w:tc>
        <w:tc>
          <w:tcPr>
            <w:tcW w:type="dxa" w:w="1304"/>
            <w:tcBorders>
              <w:top w:color="000000" w:sz="4" w:val="single"/>
              <w:left w:color="000000" w:sz="4" w:val="single"/>
              <w:bottom w:color="000000" w:sz="4" w:val="single"/>
              <w:right w:color="000000" w:sz="4" w:val="single"/>
            </w:tcBorders>
            <w:tcMar>
              <w:left w:type="dxa" w:w="0"/>
              <w:right w:type="dxa" w:w="0"/>
            </w:tcMar>
          </w:tcPr>
          <w:p w14:paraId="B1190000">
            <w:pPr>
              <w:pStyle w:val="Style_2"/>
              <w:ind w:firstLine="0" w:left="0"/>
              <w:jc w:val="center"/>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2190000">
            <w:pPr>
              <w:pStyle w:val="Style_2"/>
              <w:ind w:firstLine="0" w:left="0"/>
              <w:jc w:val="center"/>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3190000">
            <w:pPr>
              <w:pStyle w:val="Style_2"/>
              <w:ind w:firstLine="0" w:left="0"/>
              <w:jc w:val="center"/>
            </w:pPr>
            <w:r>
              <w:t>х</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4190000">
            <w:pPr>
              <w:pStyle w:val="Style_2"/>
              <w:ind w:firstLine="0" w:left="0"/>
              <w:jc w:val="center"/>
            </w:pPr>
            <w:r>
              <w:t>х</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B5190000">
            <w:pPr>
              <w:pStyle w:val="Style_2"/>
              <w:ind w:firstLine="0" w:left="0"/>
              <w:jc w:val="center"/>
            </w:pPr>
            <w:r>
              <w:t>2.</w:t>
            </w:r>
          </w:p>
        </w:tc>
        <w:tc>
          <w:tcPr>
            <w:tcW w:type="dxa" w:w="2381"/>
            <w:tcBorders>
              <w:top w:color="000000" w:sz="4" w:val="single"/>
              <w:left w:color="000000" w:sz="4" w:val="single"/>
              <w:bottom w:color="000000" w:sz="4" w:val="single"/>
              <w:right w:color="000000" w:sz="4" w:val="single"/>
            </w:tcBorders>
            <w:tcMar>
              <w:left w:type="dxa" w:w="0"/>
              <w:right w:type="dxa" w:w="0"/>
            </w:tcMar>
          </w:tcPr>
          <w:p w14:paraId="B6190000">
            <w:pPr>
              <w:pStyle w:val="Style_2"/>
              <w:ind w:firstLine="0" w:left="0"/>
              <w:jc w:val="left"/>
            </w:pPr>
            <w:r>
              <w:t>- с профилактической целью</w:t>
            </w:r>
          </w:p>
        </w:tc>
        <w:tc>
          <w:tcPr>
            <w:tcW w:type="dxa" w:w="1928"/>
            <w:tcBorders>
              <w:top w:color="000000" w:sz="4" w:val="single"/>
              <w:left w:color="000000" w:sz="4" w:val="single"/>
              <w:bottom w:color="000000" w:sz="4" w:val="single"/>
              <w:right w:color="000000" w:sz="4" w:val="single"/>
            </w:tcBorders>
            <w:tcMar>
              <w:left w:type="dxa" w:w="0"/>
              <w:right w:type="dxa" w:w="0"/>
            </w:tcMar>
          </w:tcPr>
          <w:p w14:paraId="B7190000">
            <w:pPr>
              <w:pStyle w:val="Style_2"/>
              <w:ind w:firstLine="0" w:left="0"/>
              <w:jc w:val="left"/>
            </w:pPr>
            <w:r>
              <w:t>посещение</w:t>
            </w:r>
          </w:p>
        </w:tc>
        <w:tc>
          <w:tcPr>
            <w:tcW w:type="dxa" w:w="1304"/>
            <w:tcBorders>
              <w:top w:color="000000" w:sz="4" w:val="single"/>
              <w:left w:color="000000" w:sz="4" w:val="single"/>
              <w:bottom w:color="000000" w:sz="4" w:val="single"/>
              <w:right w:color="000000" w:sz="4" w:val="single"/>
            </w:tcBorders>
            <w:tcMar>
              <w:left w:type="dxa" w:w="0"/>
              <w:right w:type="dxa" w:w="0"/>
            </w:tcMar>
          </w:tcPr>
          <w:p w14:paraId="B8190000">
            <w:pPr>
              <w:pStyle w:val="Style_2"/>
              <w:ind w:firstLine="0" w:left="0"/>
              <w:jc w:val="center"/>
            </w:pPr>
            <w:r>
              <w:t>0,0150478</w:t>
            </w:r>
          </w:p>
        </w:tc>
        <w:tc>
          <w:tcPr>
            <w:tcW w:type="dxa" w:w="1304"/>
            <w:tcBorders>
              <w:top w:color="000000" w:sz="4" w:val="single"/>
              <w:left w:color="000000" w:sz="4" w:val="single"/>
              <w:bottom w:color="000000" w:sz="4" w:val="single"/>
              <w:right w:color="000000" w:sz="4" w:val="single"/>
            </w:tcBorders>
            <w:tcMar>
              <w:left w:type="dxa" w:w="0"/>
              <w:right w:type="dxa" w:w="0"/>
            </w:tcMar>
          </w:tcPr>
          <w:p w14:paraId="B9190000">
            <w:pPr>
              <w:pStyle w:val="Style_2"/>
              <w:ind w:firstLine="0" w:left="0"/>
              <w:jc w:val="center"/>
            </w:pPr>
            <w:r>
              <w:t>0,4725487</w:t>
            </w:r>
          </w:p>
        </w:tc>
        <w:tc>
          <w:tcPr>
            <w:tcW w:type="dxa" w:w="1304"/>
            <w:tcBorders>
              <w:top w:color="000000" w:sz="4" w:val="single"/>
              <w:left w:color="000000" w:sz="4" w:val="single"/>
              <w:bottom w:color="000000" w:sz="4" w:val="single"/>
              <w:right w:color="000000" w:sz="4" w:val="single"/>
            </w:tcBorders>
            <w:tcMar>
              <w:left w:type="dxa" w:w="0"/>
              <w:right w:type="dxa" w:w="0"/>
            </w:tcMar>
          </w:tcPr>
          <w:p w14:paraId="BA190000">
            <w:pPr>
              <w:pStyle w:val="Style_2"/>
              <w:ind w:firstLine="0" w:left="0"/>
              <w:jc w:val="center"/>
            </w:pPr>
            <w:r>
              <w:t>0,0224035</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B190000">
            <w:pPr>
              <w:pStyle w:val="Style_2"/>
              <w:ind w:firstLine="0" w:left="0"/>
              <w:jc w:val="center"/>
            </w:pPr>
            <w:r>
              <w:t>1,3192180919</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C190000">
            <w:pPr>
              <w:pStyle w:val="Style_2"/>
              <w:ind w:firstLine="0" w:left="0"/>
              <w:jc w:val="center"/>
            </w:pPr>
            <w:r>
              <w:t>1,1641851185</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D190000">
            <w:pPr>
              <w:pStyle w:val="Style_2"/>
              <w:ind w:firstLine="0" w:left="0"/>
              <w:jc w:val="center"/>
            </w:pPr>
            <w:r>
              <w:t>0,5906804998</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BE190000">
            <w:pPr>
              <w:pStyle w:val="Style_2"/>
              <w:ind w:firstLine="0" w:left="0"/>
              <w:jc w:val="center"/>
            </w:pPr>
            <w:r>
              <w:t>3.</w:t>
            </w:r>
          </w:p>
        </w:tc>
        <w:tc>
          <w:tcPr>
            <w:tcW w:type="dxa" w:w="2381"/>
            <w:tcBorders>
              <w:top w:color="000000" w:sz="4" w:val="single"/>
              <w:left w:color="000000" w:sz="4" w:val="single"/>
              <w:bottom w:color="000000" w:sz="4" w:val="single"/>
              <w:right w:color="000000" w:sz="4" w:val="single"/>
            </w:tcBorders>
            <w:tcMar>
              <w:left w:type="dxa" w:w="0"/>
              <w:right w:type="dxa" w:w="0"/>
            </w:tcMar>
          </w:tcPr>
          <w:p w14:paraId="BF190000">
            <w:pPr>
              <w:pStyle w:val="Style_2"/>
              <w:ind w:firstLine="0" w:left="0"/>
              <w:jc w:val="left"/>
            </w:pPr>
            <w:r>
              <w:t>- в неотложной форме</w:t>
            </w:r>
          </w:p>
        </w:tc>
        <w:tc>
          <w:tcPr>
            <w:tcW w:type="dxa" w:w="1928"/>
            <w:tcBorders>
              <w:top w:color="000000" w:sz="4" w:val="single"/>
              <w:left w:color="000000" w:sz="4" w:val="single"/>
              <w:bottom w:color="000000" w:sz="4" w:val="single"/>
              <w:right w:color="000000" w:sz="4" w:val="single"/>
            </w:tcBorders>
            <w:tcMar>
              <w:left w:type="dxa" w:w="0"/>
              <w:right w:type="dxa" w:w="0"/>
            </w:tcMar>
          </w:tcPr>
          <w:p w14:paraId="C0190000">
            <w:pPr>
              <w:pStyle w:val="Style_2"/>
              <w:ind w:firstLine="0" w:left="0"/>
              <w:jc w:val="left"/>
            </w:pPr>
            <w:r>
              <w:t>посещение</w:t>
            </w:r>
          </w:p>
        </w:tc>
        <w:tc>
          <w:tcPr>
            <w:tcW w:type="dxa" w:w="1304"/>
            <w:tcBorders>
              <w:top w:color="000000" w:sz="4" w:val="single"/>
              <w:left w:color="000000" w:sz="4" w:val="single"/>
              <w:bottom w:color="000000" w:sz="4" w:val="single"/>
              <w:right w:color="000000" w:sz="4" w:val="single"/>
            </w:tcBorders>
            <w:tcMar>
              <w:left w:type="dxa" w:w="0"/>
              <w:right w:type="dxa" w:w="0"/>
            </w:tcMar>
          </w:tcPr>
          <w:p w14:paraId="C119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C219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C319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4190000">
            <w:pPr>
              <w:pStyle w:val="Style_2"/>
              <w:ind w:firstLine="0" w:left="0"/>
              <w:jc w:val="center"/>
            </w:pPr>
            <w:r>
              <w:t>0,14</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5190000">
            <w:pPr>
              <w:pStyle w:val="Style_2"/>
              <w:ind w:firstLine="0" w:left="0"/>
              <w:jc w:val="center"/>
            </w:pPr>
            <w:r>
              <w:t>0,18</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6190000">
            <w:pPr>
              <w:pStyle w:val="Style_2"/>
              <w:ind w:firstLine="0" w:left="0"/>
              <w:jc w:val="center"/>
            </w:pPr>
            <w:r>
              <w:t>0,22</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C7190000">
            <w:pPr>
              <w:pStyle w:val="Style_2"/>
              <w:ind w:firstLine="0" w:left="0"/>
              <w:jc w:val="center"/>
            </w:pPr>
            <w:r>
              <w:t>4.</w:t>
            </w:r>
          </w:p>
        </w:tc>
        <w:tc>
          <w:tcPr>
            <w:tcW w:type="dxa" w:w="2381"/>
            <w:tcBorders>
              <w:top w:color="000000" w:sz="4" w:val="single"/>
              <w:left w:color="000000" w:sz="4" w:val="single"/>
              <w:bottom w:color="000000" w:sz="4" w:val="single"/>
              <w:right w:color="000000" w:sz="4" w:val="single"/>
            </w:tcBorders>
            <w:tcMar>
              <w:left w:type="dxa" w:w="0"/>
              <w:right w:type="dxa" w:w="0"/>
            </w:tcMar>
          </w:tcPr>
          <w:p w14:paraId="C8190000">
            <w:pPr>
              <w:pStyle w:val="Style_2"/>
              <w:ind w:firstLine="0" w:left="0"/>
              <w:jc w:val="left"/>
            </w:pPr>
            <w:r>
              <w:t>- в связи с заболеванием</w:t>
            </w:r>
          </w:p>
        </w:tc>
        <w:tc>
          <w:tcPr>
            <w:tcW w:type="dxa" w:w="1928"/>
            <w:tcBorders>
              <w:top w:color="000000" w:sz="4" w:val="single"/>
              <w:left w:color="000000" w:sz="4" w:val="single"/>
              <w:bottom w:color="000000" w:sz="4" w:val="single"/>
              <w:right w:color="000000" w:sz="4" w:val="single"/>
            </w:tcBorders>
            <w:tcMar>
              <w:left w:type="dxa" w:w="0"/>
              <w:right w:type="dxa" w:w="0"/>
            </w:tcMar>
          </w:tcPr>
          <w:p w14:paraId="C9190000">
            <w:pPr>
              <w:pStyle w:val="Style_2"/>
              <w:ind w:firstLine="0" w:left="0"/>
              <w:jc w:val="left"/>
            </w:pPr>
            <w:r>
              <w:t>обращение</w:t>
            </w:r>
          </w:p>
        </w:tc>
        <w:tc>
          <w:tcPr>
            <w:tcW w:type="dxa" w:w="1304"/>
            <w:tcBorders>
              <w:top w:color="000000" w:sz="4" w:val="single"/>
              <w:left w:color="000000" w:sz="4" w:val="single"/>
              <w:bottom w:color="000000" w:sz="4" w:val="single"/>
              <w:right w:color="000000" w:sz="4" w:val="single"/>
            </w:tcBorders>
            <w:tcMar>
              <w:left w:type="dxa" w:w="0"/>
              <w:right w:type="dxa" w:w="0"/>
            </w:tcMar>
          </w:tcPr>
          <w:p w14:paraId="CA190000">
            <w:pPr>
              <w:pStyle w:val="Style_2"/>
              <w:ind w:firstLine="0" w:left="0"/>
              <w:jc w:val="center"/>
            </w:pPr>
            <w:r>
              <w:t>0,0000092</w:t>
            </w:r>
          </w:p>
        </w:tc>
        <w:tc>
          <w:tcPr>
            <w:tcW w:type="dxa" w:w="1304"/>
            <w:tcBorders>
              <w:top w:color="000000" w:sz="4" w:val="single"/>
              <w:left w:color="000000" w:sz="4" w:val="single"/>
              <w:bottom w:color="000000" w:sz="4" w:val="single"/>
              <w:right w:color="000000" w:sz="4" w:val="single"/>
            </w:tcBorders>
            <w:tcMar>
              <w:left w:type="dxa" w:w="0"/>
              <w:right w:type="dxa" w:w="0"/>
            </w:tcMar>
          </w:tcPr>
          <w:p w14:paraId="CB190000">
            <w:pPr>
              <w:pStyle w:val="Style_2"/>
              <w:ind w:firstLine="0" w:left="0"/>
              <w:jc w:val="center"/>
            </w:pPr>
            <w:r>
              <w:t>0,0831967</w:t>
            </w:r>
          </w:p>
        </w:tc>
        <w:tc>
          <w:tcPr>
            <w:tcW w:type="dxa" w:w="1304"/>
            <w:tcBorders>
              <w:top w:color="000000" w:sz="4" w:val="single"/>
              <w:left w:color="000000" w:sz="4" w:val="single"/>
              <w:bottom w:color="000000" w:sz="4" w:val="single"/>
              <w:right w:color="000000" w:sz="4" w:val="single"/>
            </w:tcBorders>
            <w:tcMar>
              <w:left w:type="dxa" w:w="0"/>
              <w:right w:type="dxa" w:w="0"/>
            </w:tcMar>
          </w:tcPr>
          <w:p w14:paraId="CC190000">
            <w:pPr>
              <w:pStyle w:val="Style_2"/>
              <w:ind w:firstLine="0" w:left="0"/>
              <w:jc w:val="center"/>
            </w:pPr>
            <w:r>
              <w:t>0,0177941</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D190000">
            <w:pPr>
              <w:pStyle w:val="Style_2"/>
              <w:ind w:firstLine="0" w:left="0"/>
              <w:jc w:val="center"/>
            </w:pPr>
            <w:r>
              <w:t>0,6647596364</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E190000">
            <w:pPr>
              <w:pStyle w:val="Style_2"/>
              <w:ind w:firstLine="0" w:left="0"/>
              <w:jc w:val="center"/>
            </w:pPr>
            <w:r>
              <w:t>0,7201658686</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F190000">
            <w:pPr>
              <w:pStyle w:val="Style_2"/>
              <w:ind w:firstLine="0" w:left="0"/>
              <w:jc w:val="center"/>
            </w:pPr>
            <w:r>
              <w:t>0,4240492137</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D0190000">
            <w:pPr>
              <w:pStyle w:val="Style_2"/>
              <w:ind w:firstLine="0" w:left="0"/>
              <w:jc w:val="center"/>
            </w:pPr>
            <w:r>
              <w:t>5.</w:t>
            </w:r>
          </w:p>
        </w:tc>
        <w:tc>
          <w:tcPr>
            <w:tcW w:type="dxa" w:w="2381"/>
            <w:tcBorders>
              <w:top w:color="000000" w:sz="4" w:val="single"/>
              <w:left w:color="000000" w:sz="4" w:val="single"/>
              <w:bottom w:color="000000" w:sz="4" w:val="single"/>
              <w:right w:color="000000" w:sz="4" w:val="single"/>
            </w:tcBorders>
            <w:tcMar>
              <w:left w:type="dxa" w:w="0"/>
              <w:right w:type="dxa" w:w="0"/>
            </w:tcMar>
          </w:tcPr>
          <w:p w14:paraId="D1190000">
            <w:pPr>
              <w:pStyle w:val="Style_2"/>
              <w:ind w:firstLine="0" w:left="0"/>
              <w:jc w:val="left"/>
            </w:pPr>
            <w:r>
              <w:t>Медицинская помощь в стационарных условиях</w:t>
            </w:r>
          </w:p>
        </w:tc>
        <w:tc>
          <w:tcPr>
            <w:tcW w:type="dxa" w:w="1928"/>
            <w:tcBorders>
              <w:top w:color="000000" w:sz="4" w:val="single"/>
              <w:left w:color="000000" w:sz="4" w:val="single"/>
              <w:bottom w:color="000000" w:sz="4" w:val="single"/>
              <w:right w:color="000000" w:sz="4" w:val="single"/>
            </w:tcBorders>
            <w:tcMar>
              <w:left w:type="dxa" w:w="0"/>
              <w:right w:type="dxa" w:w="0"/>
            </w:tcMar>
          </w:tcPr>
          <w:p w14:paraId="D2190000">
            <w:pPr>
              <w:pStyle w:val="Style_2"/>
              <w:ind w:firstLine="0" w:left="0"/>
              <w:jc w:val="left"/>
            </w:pPr>
            <w:r>
              <w:t>случай госпитализации</w:t>
            </w:r>
          </w:p>
        </w:tc>
        <w:tc>
          <w:tcPr>
            <w:tcW w:type="dxa" w:w="1304"/>
            <w:tcBorders>
              <w:top w:color="000000" w:sz="4" w:val="single"/>
              <w:left w:color="000000" w:sz="4" w:val="single"/>
              <w:bottom w:color="000000" w:sz="4" w:val="single"/>
              <w:right w:color="000000" w:sz="4" w:val="single"/>
            </w:tcBorders>
            <w:tcMar>
              <w:left w:type="dxa" w:w="0"/>
              <w:right w:type="dxa" w:w="0"/>
            </w:tcMar>
          </w:tcPr>
          <w:p w14:paraId="D3190000">
            <w:pPr>
              <w:pStyle w:val="Style_2"/>
              <w:ind w:firstLine="0" w:left="0"/>
              <w:jc w:val="center"/>
            </w:pPr>
            <w:r>
              <w:t>0,000025</w:t>
            </w:r>
          </w:p>
        </w:tc>
        <w:tc>
          <w:tcPr>
            <w:tcW w:type="dxa" w:w="1304"/>
            <w:tcBorders>
              <w:top w:color="000000" w:sz="4" w:val="single"/>
              <w:left w:color="000000" w:sz="4" w:val="single"/>
              <w:bottom w:color="000000" w:sz="4" w:val="single"/>
              <w:right w:color="000000" w:sz="4" w:val="single"/>
            </w:tcBorders>
            <w:tcMar>
              <w:left w:type="dxa" w:w="0"/>
              <w:right w:type="dxa" w:w="0"/>
            </w:tcMar>
          </w:tcPr>
          <w:p w14:paraId="D4190000">
            <w:pPr>
              <w:pStyle w:val="Style_2"/>
              <w:ind w:firstLine="0" w:left="0"/>
              <w:jc w:val="center"/>
            </w:pPr>
            <w:r>
              <w:t>0,015722</w:t>
            </w:r>
          </w:p>
        </w:tc>
        <w:tc>
          <w:tcPr>
            <w:tcW w:type="dxa" w:w="1304"/>
            <w:tcBorders>
              <w:top w:color="000000" w:sz="4" w:val="single"/>
              <w:left w:color="000000" w:sz="4" w:val="single"/>
              <w:bottom w:color="000000" w:sz="4" w:val="single"/>
              <w:right w:color="000000" w:sz="4" w:val="single"/>
            </w:tcBorders>
            <w:tcMar>
              <w:left w:type="dxa" w:w="0"/>
              <w:right w:type="dxa" w:w="0"/>
            </w:tcMar>
          </w:tcPr>
          <w:p w14:paraId="D5190000">
            <w:pPr>
              <w:pStyle w:val="Style_2"/>
              <w:ind w:firstLine="0" w:left="0"/>
              <w:jc w:val="center"/>
            </w:pPr>
            <w:r>
              <w:t>0,001053</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6190000">
            <w:pPr>
              <w:pStyle w:val="Style_2"/>
              <w:ind w:firstLine="0" w:left="0"/>
              <w:jc w:val="center"/>
            </w:pPr>
            <w:r>
              <w:t>0,0223563828</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7190000">
            <w:pPr>
              <w:pStyle w:val="Style_2"/>
              <w:ind w:firstLine="0" w:left="0"/>
              <w:jc w:val="center"/>
            </w:pPr>
            <w:r>
              <w:t>0,0428747737</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8190000">
            <w:pPr>
              <w:pStyle w:val="Style_2"/>
              <w:ind w:firstLine="0" w:left="0"/>
              <w:jc w:val="center"/>
            </w:pPr>
            <w:r>
              <w:t>0,1082190974</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D9190000">
            <w:pPr>
              <w:pStyle w:val="Style_2"/>
              <w:ind w:firstLine="0" w:left="0"/>
              <w:jc w:val="center"/>
            </w:pPr>
            <w:r>
              <w:t>6.</w:t>
            </w:r>
          </w:p>
        </w:tc>
        <w:tc>
          <w:tcPr>
            <w:tcW w:type="dxa" w:w="2381"/>
            <w:tcBorders>
              <w:top w:color="000000" w:sz="4" w:val="single"/>
              <w:left w:color="000000" w:sz="4" w:val="single"/>
              <w:bottom w:color="000000" w:sz="4" w:val="single"/>
              <w:right w:color="000000" w:sz="4" w:val="single"/>
            </w:tcBorders>
            <w:tcMar>
              <w:left w:type="dxa" w:w="0"/>
              <w:right w:type="dxa" w:w="0"/>
            </w:tcMar>
          </w:tcPr>
          <w:p w14:paraId="DA190000">
            <w:pPr>
              <w:pStyle w:val="Style_2"/>
              <w:ind w:firstLine="0" w:left="0"/>
              <w:jc w:val="left"/>
            </w:pPr>
            <w:r>
              <w:t>Медицинская помощь в дневных стационарах</w:t>
            </w:r>
          </w:p>
        </w:tc>
        <w:tc>
          <w:tcPr>
            <w:tcW w:type="dxa" w:w="1928"/>
            <w:tcBorders>
              <w:top w:color="000000" w:sz="4" w:val="single"/>
              <w:left w:color="000000" w:sz="4" w:val="single"/>
              <w:bottom w:color="000000" w:sz="4" w:val="single"/>
              <w:right w:color="000000" w:sz="4" w:val="single"/>
            </w:tcBorders>
            <w:tcMar>
              <w:left w:type="dxa" w:w="0"/>
              <w:right w:type="dxa" w:w="0"/>
            </w:tcMar>
          </w:tcPr>
          <w:p w14:paraId="DB190000">
            <w:pPr>
              <w:pStyle w:val="Style_2"/>
              <w:ind w:firstLine="0" w:left="0"/>
              <w:jc w:val="left"/>
            </w:pPr>
            <w:r>
              <w:t>случай лечения</w:t>
            </w:r>
          </w:p>
        </w:tc>
        <w:tc>
          <w:tcPr>
            <w:tcW w:type="dxa" w:w="1304"/>
            <w:tcBorders>
              <w:top w:color="000000" w:sz="4" w:val="single"/>
              <w:left w:color="000000" w:sz="4" w:val="single"/>
              <w:bottom w:color="000000" w:sz="4" w:val="single"/>
              <w:right w:color="000000" w:sz="4" w:val="single"/>
            </w:tcBorders>
            <w:tcMar>
              <w:left w:type="dxa" w:w="0"/>
              <w:right w:type="dxa" w:w="0"/>
            </w:tcMar>
          </w:tcPr>
          <w:p w14:paraId="DC190000">
            <w:pPr>
              <w:pStyle w:val="Style_2"/>
              <w:ind w:firstLine="0" w:left="0"/>
              <w:jc w:val="center"/>
            </w:pPr>
            <w:r>
              <w:t>0</w:t>
            </w:r>
          </w:p>
        </w:tc>
        <w:tc>
          <w:tcPr>
            <w:tcW w:type="dxa" w:w="1304"/>
            <w:tcBorders>
              <w:top w:color="000000" w:sz="4" w:val="single"/>
              <w:left w:color="000000" w:sz="4" w:val="single"/>
              <w:bottom w:color="000000" w:sz="4" w:val="single"/>
              <w:right w:color="000000" w:sz="4" w:val="single"/>
            </w:tcBorders>
            <w:tcMar>
              <w:left w:type="dxa" w:w="0"/>
              <w:right w:type="dxa" w:w="0"/>
            </w:tcMar>
          </w:tcPr>
          <w:p w14:paraId="DD190000">
            <w:pPr>
              <w:pStyle w:val="Style_2"/>
              <w:ind w:firstLine="0" w:left="0"/>
              <w:jc w:val="center"/>
            </w:pPr>
            <w:r>
              <w:t>0,0028</w:t>
            </w:r>
          </w:p>
        </w:tc>
        <w:tc>
          <w:tcPr>
            <w:tcW w:type="dxa" w:w="1304"/>
            <w:tcBorders>
              <w:top w:color="000000" w:sz="4" w:val="single"/>
              <w:left w:color="000000" w:sz="4" w:val="single"/>
              <w:bottom w:color="000000" w:sz="4" w:val="single"/>
              <w:right w:color="000000" w:sz="4" w:val="single"/>
            </w:tcBorders>
            <w:tcMar>
              <w:left w:type="dxa" w:w="0"/>
              <w:right w:type="dxa" w:w="0"/>
            </w:tcMar>
          </w:tcPr>
          <w:p w14:paraId="DE19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F190000">
            <w:pPr>
              <w:pStyle w:val="Style_2"/>
              <w:ind w:firstLine="0" w:left="0"/>
              <w:jc w:val="center"/>
            </w:pPr>
            <w:r>
              <w:t>0,025068</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0190000">
            <w:pPr>
              <w:pStyle w:val="Style_2"/>
              <w:ind w:firstLine="0" w:left="0"/>
              <w:jc w:val="center"/>
            </w:pPr>
            <w:r>
              <w:t>0,023913</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1190000">
            <w:pPr>
              <w:pStyle w:val="Style_2"/>
              <w:ind w:firstLine="0" w:left="0"/>
              <w:jc w:val="center"/>
            </w:pPr>
            <w:r>
              <w:t>0,022934</w:t>
            </w:r>
          </w:p>
        </w:tc>
      </w:tr>
    </w:tbl>
    <w:p w14:paraId="E2190000">
      <w:pPr>
        <w:sectPr>
          <w:headerReference r:id="rId21" w:type="default"/>
          <w:footerReference r:id="rId22" w:type="default"/>
          <w:type w:val="nextPage"/>
          <w:pgSz w:h="11906" w:orient="landscape" w:w="16838"/>
          <w:pgMar w:bottom="566" w:footer="0" w:header="0" w:left="1440" w:right="1440" w:top="1133"/>
        </w:sectPr>
      </w:pPr>
    </w:p>
    <w:p w14:paraId="E3190000">
      <w:pPr>
        <w:pStyle w:val="Style_2"/>
        <w:ind w:firstLine="0" w:left="0"/>
        <w:jc w:val="both"/>
      </w:pPr>
    </w:p>
    <w:p w14:paraId="E4190000">
      <w:pPr>
        <w:pStyle w:val="Style_2"/>
        <w:ind w:firstLine="0" w:left="0"/>
        <w:jc w:val="center"/>
      </w:pPr>
      <w:r>
        <w:t>Объем медицинской помощи в амбулаторных условиях,</w:t>
      </w:r>
    </w:p>
    <w:p w14:paraId="E5190000">
      <w:pPr>
        <w:pStyle w:val="Style_2"/>
        <w:ind w:firstLine="0" w:left="0"/>
        <w:jc w:val="center"/>
      </w:pPr>
      <w:r>
        <w:t>оказываемой с профилактической и иными целями,</w:t>
      </w:r>
    </w:p>
    <w:p w14:paraId="E6190000">
      <w:pPr>
        <w:pStyle w:val="Style_2"/>
        <w:ind w:firstLine="0" w:left="0"/>
        <w:jc w:val="center"/>
      </w:pPr>
      <w:r>
        <w:t>на 1 жителя/застрахованное лицо на 2023 год</w:t>
      </w:r>
    </w:p>
    <w:p w14:paraId="E7190000">
      <w:pPr>
        <w:pStyle w:val="Style_2"/>
        <w:ind w:firstLine="0" w:left="0"/>
        <w:jc w:val="center"/>
      </w:pPr>
      <w:r>
        <w:t xml:space="preserve">(в ред. </w:t>
      </w:r>
      <w:r>
        <w:rPr>
          <w:color w:val="0000FF"/>
        </w:rPr>
        <w:fldChar w:fldCharType="begin"/>
      </w:r>
      <w:r>
        <w:rPr>
          <w:color w:val="0000FF"/>
        </w:rPr>
        <w:instrText>HYPERLINK "https://login.consultant.ru/link/?req=doc&amp;base=RLAW220&amp;n=134301&amp;date=02.02.2024&amp;dst=102162&amp;field=134"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w:t>
      </w:r>
    </w:p>
    <w:p w14:paraId="E8190000">
      <w:pPr>
        <w:pStyle w:val="Style_2"/>
        <w:ind w:firstLine="0" w:left="0"/>
        <w:jc w:val="center"/>
      </w:pPr>
      <w:r>
        <w:t>от 27.12.2023 N 801)</w:t>
      </w:r>
    </w:p>
    <w:p w14:paraId="E9190000">
      <w:pPr>
        <w:pStyle w:val="Style_2"/>
        <w:ind w:firstLine="0" w:left="0"/>
        <w:jc w:val="both"/>
      </w:pPr>
    </w:p>
    <w:p w14:paraId="EA190000">
      <w:pPr>
        <w:pStyle w:val="Style_2"/>
        <w:ind w:firstLine="0" w:left="0"/>
        <w:jc w:val="right"/>
      </w:pPr>
      <w:r>
        <w:t>Таблица 8</w:t>
      </w:r>
    </w:p>
    <w:p w14:paraId="EB190000">
      <w:pPr>
        <w:pStyle w:val="Style_2"/>
        <w:ind w:firstLine="0" w:left="0"/>
        <w:jc w:val="both"/>
      </w:pPr>
    </w:p>
    <w:tbl>
      <w:tblPr>
        <w:tblStyle w:val="Style_1"/>
        <w:tblW w:type="auto" w:w="0"/>
        <w:jc w:val="left"/>
        <w:tblLayout w:type="fixed"/>
        <w:tblCellMar>
          <w:left w:type="dxa" w:w="0"/>
          <w:right w:type="dxa" w:w="0"/>
        </w:tblCellMar>
      </w:tblPr>
      <w:tblGrid>
        <w:gridCol w:w="964"/>
        <w:gridCol w:w="4649"/>
        <w:gridCol w:w="1701"/>
        <w:gridCol w:w="1701"/>
      </w:tblGrid>
      <w:tr>
        <w:tc>
          <w:tcPr>
            <w:tcW w:type="dxa" w:w="964"/>
            <w:vMerge w:val="restart"/>
            <w:tcBorders>
              <w:top w:color="000000" w:sz="4" w:val="single"/>
              <w:left w:color="000000" w:sz="4" w:val="single"/>
              <w:bottom w:color="000000" w:sz="4" w:val="single"/>
              <w:right w:color="000000" w:sz="4" w:val="single"/>
            </w:tcBorders>
            <w:tcMar>
              <w:left w:type="dxa" w:w="0"/>
              <w:right w:type="dxa" w:w="0"/>
            </w:tcMar>
          </w:tcPr>
          <w:p w14:paraId="EC190000">
            <w:pPr>
              <w:pStyle w:val="Style_2"/>
              <w:ind w:firstLine="0" w:left="0"/>
              <w:jc w:val="center"/>
            </w:pPr>
            <w:r>
              <w:t>N строки</w:t>
            </w:r>
          </w:p>
        </w:tc>
        <w:tc>
          <w:tcPr>
            <w:tcW w:type="dxa" w:w="4649"/>
            <w:vMerge w:val="restart"/>
            <w:tcBorders>
              <w:top w:color="000000" w:sz="4" w:val="single"/>
              <w:left w:color="000000" w:sz="4" w:val="single"/>
              <w:bottom w:color="000000" w:sz="4" w:val="single"/>
              <w:right w:color="000000" w:sz="4" w:val="single"/>
            </w:tcBorders>
            <w:tcMar>
              <w:left w:type="dxa" w:w="0"/>
              <w:right w:type="dxa" w:w="0"/>
            </w:tcMar>
          </w:tcPr>
          <w:p w14:paraId="ED190000">
            <w:pPr>
              <w:pStyle w:val="Style_2"/>
              <w:ind w:firstLine="0" w:left="0"/>
              <w:jc w:val="center"/>
            </w:pPr>
            <w:r>
              <w:t>Показатель (на 1 жителя/застрахованное лицо)</w:t>
            </w:r>
          </w:p>
        </w:tc>
        <w:tc>
          <w:tcPr>
            <w:tcW w:type="dxa" w:w="3402"/>
            <w:gridSpan w:val="2"/>
            <w:tcBorders>
              <w:top w:color="000000" w:sz="4" w:val="single"/>
              <w:left w:color="000000" w:sz="4" w:val="single"/>
              <w:bottom w:color="000000" w:sz="4" w:val="single"/>
              <w:right w:color="000000" w:sz="4" w:val="single"/>
            </w:tcBorders>
            <w:tcMar>
              <w:left w:type="dxa" w:w="0"/>
              <w:right w:type="dxa" w:w="0"/>
            </w:tcMar>
          </w:tcPr>
          <w:p w14:paraId="EE190000">
            <w:pPr>
              <w:pStyle w:val="Style_2"/>
              <w:ind w:firstLine="0" w:left="0"/>
              <w:jc w:val="center"/>
            </w:pPr>
            <w:r>
              <w:t>Источник финансового обеспечения</w:t>
            </w:r>
          </w:p>
        </w:tc>
      </w:tr>
      <w:tr>
        <w:tc>
          <w:tcPr>
            <w:tcW w:type="dxa" w:w="96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4649"/>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701"/>
            <w:tcBorders>
              <w:top w:color="000000" w:sz="4" w:val="single"/>
              <w:left w:color="000000" w:sz="4" w:val="single"/>
              <w:bottom w:color="000000" w:sz="4" w:val="single"/>
              <w:right w:color="000000" w:sz="4" w:val="single"/>
            </w:tcBorders>
            <w:tcMar>
              <w:left w:type="dxa" w:w="0"/>
              <w:right w:type="dxa" w:w="0"/>
            </w:tcMar>
          </w:tcPr>
          <w:p w14:paraId="EF190000">
            <w:pPr>
              <w:pStyle w:val="Style_2"/>
              <w:ind w:firstLine="0" w:left="0"/>
              <w:jc w:val="center"/>
            </w:pPr>
            <w:r>
              <w:t>Бюджетные ассигнования бюджета субъекта РФ</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0190000">
            <w:pPr>
              <w:pStyle w:val="Style_2"/>
              <w:ind w:firstLine="0" w:left="0"/>
              <w:jc w:val="center"/>
            </w:pPr>
            <w:r>
              <w:t>Средства ОМС</w:t>
            </w:r>
          </w:p>
        </w:tc>
      </w:tr>
      <w:tr>
        <w:tc>
          <w:tcPr>
            <w:tcW w:type="dxa" w:w="964"/>
            <w:tcBorders>
              <w:top w:color="000000" w:sz="4" w:val="single"/>
              <w:left w:color="000000" w:sz="4" w:val="single"/>
              <w:bottom w:color="000000" w:sz="4" w:val="single"/>
              <w:right w:color="000000" w:sz="4" w:val="single"/>
            </w:tcBorders>
            <w:tcMar>
              <w:left w:type="dxa" w:w="0"/>
              <w:right w:type="dxa" w:w="0"/>
            </w:tcMar>
          </w:tcPr>
          <w:p w14:paraId="F1190000">
            <w:pPr>
              <w:pStyle w:val="Style_2"/>
              <w:ind w:firstLine="0" w:left="0"/>
              <w:jc w:val="center"/>
            </w:pPr>
            <w:r>
              <w:t>1</w:t>
            </w:r>
          </w:p>
        </w:tc>
        <w:tc>
          <w:tcPr>
            <w:tcW w:type="dxa" w:w="4649"/>
            <w:tcBorders>
              <w:top w:color="000000" w:sz="4" w:val="single"/>
              <w:left w:color="000000" w:sz="4" w:val="single"/>
              <w:bottom w:color="000000" w:sz="4" w:val="single"/>
              <w:right w:color="000000" w:sz="4" w:val="single"/>
            </w:tcBorders>
            <w:tcMar>
              <w:left w:type="dxa" w:w="0"/>
              <w:right w:type="dxa" w:w="0"/>
            </w:tcMar>
          </w:tcPr>
          <w:p w14:paraId="F2190000">
            <w:pPr>
              <w:pStyle w:val="Style_2"/>
              <w:ind w:firstLine="0" w:left="0"/>
              <w:jc w:val="left"/>
            </w:pPr>
            <w:r>
              <w:t xml:space="preserve">Объем посещений с профилактической и иными целями, всего (сумма </w:t>
            </w:r>
            <w:r>
              <w:rPr>
                <w:color w:val="0000FF"/>
              </w:rPr>
              <w:fldChar w:fldCharType="begin"/>
            </w:r>
            <w:r>
              <w:rPr>
                <w:color w:val="0000FF"/>
              </w:rPr>
              <w:instrText>HYPERLINK \l "Par6506" \o "2"</w:instrText>
            </w:r>
            <w:r>
              <w:rPr>
                <w:color w:val="0000FF"/>
              </w:rPr>
              <w:fldChar w:fldCharType="separate"/>
            </w:r>
            <w:r>
              <w:rPr>
                <w:color w:val="0000FF"/>
              </w:rPr>
              <w:t>строк 2</w:t>
            </w:r>
            <w:r>
              <w:rPr>
                <w:color w:val="0000FF"/>
              </w:rPr>
              <w:fldChar w:fldCharType="end"/>
            </w:r>
            <w:r>
              <w:t xml:space="preserve"> + </w:t>
            </w:r>
            <w:r>
              <w:rPr>
                <w:color w:val="0000FF"/>
              </w:rPr>
              <w:fldChar w:fldCharType="begin"/>
            </w:r>
            <w:r>
              <w:rPr>
                <w:color w:val="0000FF"/>
              </w:rPr>
              <w:instrText>HYPERLINK \l "Par6510" \o "3"</w:instrText>
            </w:r>
            <w:r>
              <w:rPr>
                <w:color w:val="0000FF"/>
              </w:rPr>
              <w:fldChar w:fldCharType="separate"/>
            </w:r>
            <w:r>
              <w:rPr>
                <w:color w:val="0000FF"/>
              </w:rPr>
              <w:t>3</w:t>
            </w:r>
            <w:r>
              <w:rPr>
                <w:color w:val="0000FF"/>
              </w:rPr>
              <w:fldChar w:fldCharType="end"/>
            </w:r>
            <w:r>
              <w:t xml:space="preserve"> + </w:t>
            </w:r>
            <w:r>
              <w:rPr>
                <w:color w:val="0000FF"/>
              </w:rPr>
              <w:fldChar w:fldCharType="begin"/>
            </w:r>
            <w:r>
              <w:rPr>
                <w:color w:val="0000FF"/>
              </w:rPr>
              <w:instrText>HYPERLINK \l "Par6518" \o "4"</w:instrText>
            </w:r>
            <w:r>
              <w:rPr>
                <w:color w:val="0000FF"/>
              </w:rPr>
              <w:fldChar w:fldCharType="separate"/>
            </w:r>
            <w:r>
              <w:rPr>
                <w:color w:val="0000FF"/>
              </w:rPr>
              <w:t>4</w:t>
            </w:r>
            <w:r>
              <w:rPr>
                <w:color w:val="0000FF"/>
              </w:rPr>
              <w:fldChar w:fldCharType="end"/>
            </w:r>
            <w:r>
              <w:t xml:space="preserve"> + </w:t>
            </w:r>
            <w:r>
              <w:rPr>
                <w:color w:val="0000FF"/>
              </w:rPr>
              <w:fldChar w:fldCharType="begin"/>
            </w:r>
            <w:r>
              <w:rPr>
                <w:color w:val="0000FF"/>
              </w:rPr>
              <w:instrText>HYPERLINK \l "Par6522" \o "5"</w:instrText>
            </w:r>
            <w:r>
              <w:rPr>
                <w:color w:val="0000FF"/>
              </w:rPr>
              <w:fldChar w:fldCharType="separate"/>
            </w:r>
            <w:r>
              <w:rPr>
                <w:color w:val="0000FF"/>
              </w:rPr>
              <w:t>5</w:t>
            </w:r>
            <w:r>
              <w:rPr>
                <w:color w:val="0000FF"/>
              </w:rPr>
              <w:fldChar w:fldCharType="end"/>
            </w:r>
            <w:r>
              <w:t>), всего,</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3190000">
            <w:pPr>
              <w:pStyle w:val="Style_2"/>
              <w:ind w:firstLine="0" w:left="0"/>
              <w:jc w:val="center"/>
            </w:pPr>
            <w:r>
              <w:t>0,51</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4190000">
            <w:pPr>
              <w:pStyle w:val="Style_2"/>
              <w:ind w:firstLine="0" w:left="0"/>
              <w:jc w:val="center"/>
            </w:pPr>
            <w:r>
              <w:t>3,0740837102</w:t>
            </w:r>
          </w:p>
        </w:tc>
      </w:tr>
      <w:tr>
        <w:tc>
          <w:tcPr>
            <w:tcW w:type="dxa" w:w="964"/>
            <w:tcBorders>
              <w:top w:color="000000" w:sz="4" w:val="single"/>
              <w:left w:color="000000" w:sz="4" w:val="single"/>
              <w:bottom w:color="000000" w:sz="4" w:val="single"/>
              <w:right w:color="000000" w:sz="4" w:val="single"/>
            </w:tcBorders>
            <w:tcMar>
              <w:left w:type="dxa" w:w="0"/>
              <w:right w:type="dxa" w:w="0"/>
            </w:tcMar>
          </w:tcPr>
          <w:p w14:paraId="F5190000">
            <w:pPr>
              <w:pStyle w:val="Style_2"/>
              <w:ind w:firstLine="0" w:left="0"/>
              <w:jc w:val="left"/>
            </w:pPr>
          </w:p>
        </w:tc>
        <w:tc>
          <w:tcPr>
            <w:tcW w:type="dxa" w:w="4649"/>
            <w:tcBorders>
              <w:top w:color="000000" w:sz="4" w:val="single"/>
              <w:left w:color="000000" w:sz="4" w:val="single"/>
              <w:bottom w:color="000000" w:sz="4" w:val="single"/>
              <w:right w:color="000000" w:sz="4" w:val="single"/>
            </w:tcBorders>
            <w:tcMar>
              <w:left w:type="dxa" w:w="0"/>
              <w:right w:type="dxa" w:w="0"/>
            </w:tcMar>
          </w:tcPr>
          <w:p w14:paraId="F6190000">
            <w:pPr>
              <w:pStyle w:val="Style_2"/>
              <w:ind w:firstLine="0" w:left="0"/>
              <w:jc w:val="left"/>
            </w:pPr>
            <w:r>
              <w:t>в том числе: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7190000">
            <w:pPr>
              <w:pStyle w:val="Style_2"/>
              <w:ind w:firstLine="0" w:left="0"/>
              <w:jc w:val="left"/>
            </w:pPr>
          </w:p>
        </w:tc>
        <w:tc>
          <w:tcPr>
            <w:tcW w:type="dxa" w:w="1701"/>
            <w:tcBorders>
              <w:top w:color="000000" w:sz="4" w:val="single"/>
              <w:left w:color="000000" w:sz="4" w:val="single"/>
              <w:bottom w:color="000000" w:sz="4" w:val="single"/>
              <w:right w:color="000000" w:sz="4" w:val="single"/>
            </w:tcBorders>
            <w:tcMar>
              <w:left w:type="dxa" w:w="0"/>
              <w:right w:type="dxa" w:w="0"/>
            </w:tcMar>
          </w:tcPr>
          <w:p w14:paraId="F8190000">
            <w:pPr>
              <w:pStyle w:val="Style_2"/>
              <w:ind w:firstLine="0" w:left="0"/>
              <w:jc w:val="left"/>
            </w:pPr>
          </w:p>
        </w:tc>
      </w:tr>
      <w:tr>
        <w:tc>
          <w:tcPr>
            <w:tcW w:type="dxa" w:w="964"/>
            <w:tcBorders>
              <w:top w:color="000000" w:sz="4" w:val="single"/>
              <w:left w:color="000000" w:sz="4" w:val="single"/>
              <w:bottom w:color="000000" w:sz="4" w:val="single"/>
              <w:right w:color="000000" w:sz="4" w:val="single"/>
            </w:tcBorders>
            <w:tcMar>
              <w:left w:type="dxa" w:w="0"/>
              <w:right w:type="dxa" w:w="0"/>
            </w:tcMar>
          </w:tcPr>
          <w:p w14:paraId="F9190000">
            <w:pPr>
              <w:pStyle w:val="Style_2"/>
              <w:ind w:firstLine="0" w:left="0"/>
              <w:jc w:val="center"/>
            </w:pPr>
            <w:bookmarkStart w:id="321" w:name="Par6506"/>
            <w:bookmarkEnd w:id="321"/>
            <w:r>
              <w:t>2</w:t>
            </w:r>
          </w:p>
        </w:tc>
        <w:tc>
          <w:tcPr>
            <w:tcW w:type="dxa" w:w="4649"/>
            <w:tcBorders>
              <w:top w:color="000000" w:sz="4" w:val="single"/>
              <w:left w:color="000000" w:sz="4" w:val="single"/>
              <w:bottom w:color="000000" w:sz="4" w:val="single"/>
              <w:right w:color="000000" w:sz="4" w:val="single"/>
            </w:tcBorders>
            <w:tcMar>
              <w:left w:type="dxa" w:w="0"/>
              <w:right w:type="dxa" w:w="0"/>
            </w:tcMar>
          </w:tcPr>
          <w:p w14:paraId="FA190000">
            <w:pPr>
              <w:pStyle w:val="Style_2"/>
              <w:ind w:firstLine="0" w:left="0"/>
              <w:jc w:val="left"/>
            </w:pPr>
            <w:r>
              <w:t>I. норматив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B190000">
            <w:pPr>
              <w:pStyle w:val="Style_2"/>
              <w:ind w:firstLine="0" w:left="0"/>
              <w:jc w:val="center"/>
            </w:pPr>
            <w:r>
              <w:t>0,29</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C190000">
            <w:pPr>
              <w:pStyle w:val="Style_2"/>
              <w:ind w:firstLine="0" w:left="0"/>
              <w:jc w:val="center"/>
            </w:pPr>
            <w:r>
              <w:t>0,26559</w:t>
            </w:r>
          </w:p>
        </w:tc>
      </w:tr>
      <w:tr>
        <w:tc>
          <w:tcPr>
            <w:tcW w:type="dxa" w:w="964"/>
            <w:tcBorders>
              <w:top w:color="000000" w:sz="4" w:val="single"/>
              <w:left w:color="000000" w:sz="4" w:val="single"/>
              <w:bottom w:color="000000" w:sz="4" w:val="single"/>
              <w:right w:color="000000" w:sz="4" w:val="single"/>
            </w:tcBorders>
            <w:tcMar>
              <w:left w:type="dxa" w:w="0"/>
              <w:right w:type="dxa" w:w="0"/>
            </w:tcMar>
          </w:tcPr>
          <w:p w14:paraId="FD190000">
            <w:pPr>
              <w:pStyle w:val="Style_2"/>
              <w:ind w:firstLine="0" w:left="0"/>
              <w:jc w:val="center"/>
            </w:pPr>
            <w:bookmarkStart w:id="322" w:name="Par6510"/>
            <w:bookmarkEnd w:id="322"/>
            <w:r>
              <w:t>3</w:t>
            </w:r>
          </w:p>
        </w:tc>
        <w:tc>
          <w:tcPr>
            <w:tcW w:type="dxa" w:w="4649"/>
            <w:tcBorders>
              <w:top w:color="000000" w:sz="4" w:val="single"/>
              <w:left w:color="000000" w:sz="4" w:val="single"/>
              <w:bottom w:color="000000" w:sz="4" w:val="single"/>
              <w:right w:color="000000" w:sz="4" w:val="single"/>
            </w:tcBorders>
            <w:tcMar>
              <w:left w:type="dxa" w:w="0"/>
              <w:right w:type="dxa" w:w="0"/>
            </w:tcMar>
          </w:tcPr>
          <w:p w14:paraId="FE190000">
            <w:pPr>
              <w:pStyle w:val="Style_2"/>
              <w:ind w:firstLine="0" w:left="0"/>
              <w:jc w:val="left"/>
            </w:pPr>
            <w:r>
              <w:t>II. норматив объема комплексных посещений для проведения диспансеризации, в том числе: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F19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01A0000">
            <w:pPr>
              <w:pStyle w:val="Style_2"/>
              <w:ind w:firstLine="0" w:left="0"/>
              <w:jc w:val="center"/>
            </w:pPr>
            <w:r>
              <w:t>0,331413</w:t>
            </w:r>
          </w:p>
        </w:tc>
      </w:tr>
      <w:tr>
        <w:tc>
          <w:tcPr>
            <w:tcW w:type="dxa" w:w="964"/>
            <w:tcBorders>
              <w:top w:color="000000" w:sz="4" w:val="single"/>
              <w:left w:color="000000" w:sz="4" w:val="single"/>
              <w:bottom w:color="000000" w:sz="4" w:val="single"/>
              <w:right w:color="000000" w:sz="4" w:val="single"/>
            </w:tcBorders>
            <w:tcMar>
              <w:left w:type="dxa" w:w="0"/>
              <w:right w:type="dxa" w:w="0"/>
            </w:tcMar>
          </w:tcPr>
          <w:p w14:paraId="011A0000">
            <w:pPr>
              <w:pStyle w:val="Style_2"/>
              <w:ind w:firstLine="0" w:left="0"/>
              <w:jc w:val="center"/>
            </w:pPr>
            <w:r>
              <w:t>3.1</w:t>
            </w:r>
          </w:p>
        </w:tc>
        <w:tc>
          <w:tcPr>
            <w:tcW w:type="dxa" w:w="4649"/>
            <w:tcBorders>
              <w:top w:color="000000" w:sz="4" w:val="single"/>
              <w:left w:color="000000" w:sz="4" w:val="single"/>
              <w:bottom w:color="000000" w:sz="4" w:val="single"/>
              <w:right w:color="000000" w:sz="4" w:val="single"/>
            </w:tcBorders>
            <w:tcMar>
              <w:left w:type="dxa" w:w="0"/>
              <w:right w:type="dxa" w:w="0"/>
            </w:tcMar>
          </w:tcPr>
          <w:p w14:paraId="021A0000">
            <w:pPr>
              <w:pStyle w:val="Style_2"/>
              <w:ind w:firstLine="0" w:left="0"/>
              <w:jc w:val="left"/>
            </w:pPr>
            <w:r>
              <w:t>для проведения углубленной диспансеризации</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31A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41A0000">
            <w:pPr>
              <w:pStyle w:val="Style_2"/>
              <w:ind w:firstLine="0" w:left="0"/>
              <w:jc w:val="center"/>
            </w:pPr>
            <w:r>
              <w:t>0</w:t>
            </w:r>
          </w:p>
        </w:tc>
      </w:tr>
      <w:tr>
        <w:tc>
          <w:tcPr>
            <w:tcW w:type="dxa" w:w="964"/>
            <w:tcBorders>
              <w:top w:color="000000" w:sz="4" w:val="single"/>
              <w:left w:color="000000" w:sz="4" w:val="single"/>
              <w:bottom w:color="000000" w:sz="4" w:val="single"/>
              <w:right w:color="000000" w:sz="4" w:val="single"/>
            </w:tcBorders>
            <w:tcMar>
              <w:left w:type="dxa" w:w="0"/>
              <w:right w:type="dxa" w:w="0"/>
            </w:tcMar>
          </w:tcPr>
          <w:p w14:paraId="051A0000">
            <w:pPr>
              <w:pStyle w:val="Style_2"/>
              <w:ind w:firstLine="0" w:left="0"/>
              <w:jc w:val="center"/>
            </w:pPr>
            <w:bookmarkStart w:id="323" w:name="Par6518"/>
            <w:bookmarkEnd w:id="323"/>
            <w:r>
              <w:t>4</w:t>
            </w:r>
          </w:p>
        </w:tc>
        <w:tc>
          <w:tcPr>
            <w:tcW w:type="dxa" w:w="4649"/>
            <w:tcBorders>
              <w:top w:color="000000" w:sz="4" w:val="single"/>
              <w:left w:color="000000" w:sz="4" w:val="single"/>
              <w:bottom w:color="000000" w:sz="4" w:val="single"/>
              <w:right w:color="000000" w:sz="4" w:val="single"/>
            </w:tcBorders>
            <w:tcMar>
              <w:left w:type="dxa" w:w="0"/>
              <w:right w:type="dxa" w:w="0"/>
            </w:tcMar>
          </w:tcPr>
          <w:p w14:paraId="061A0000">
            <w:pPr>
              <w:pStyle w:val="Style_2"/>
              <w:ind w:firstLine="0" w:left="0"/>
              <w:jc w:val="left"/>
            </w:pPr>
            <w:r>
              <w:t>III. Объем комплексных посещений для проведения диспансерного наблюдения (за исключением 1-го посещения)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71A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81A0000">
            <w:pPr>
              <w:pStyle w:val="Style_2"/>
              <w:ind w:firstLine="0" w:left="0"/>
              <w:jc w:val="center"/>
            </w:pPr>
            <w:r>
              <w:t>0,261736</w:t>
            </w:r>
          </w:p>
        </w:tc>
      </w:tr>
      <w:tr>
        <w:tc>
          <w:tcPr>
            <w:tcW w:type="dxa" w:w="964"/>
            <w:tcBorders>
              <w:top w:color="000000" w:sz="4" w:val="single"/>
              <w:left w:color="000000" w:sz="4" w:val="single"/>
              <w:bottom w:color="000000" w:sz="4" w:val="single"/>
              <w:right w:color="000000" w:sz="4" w:val="single"/>
            </w:tcBorders>
            <w:tcMar>
              <w:left w:type="dxa" w:w="0"/>
              <w:right w:type="dxa" w:w="0"/>
            </w:tcMar>
          </w:tcPr>
          <w:p w14:paraId="091A0000">
            <w:pPr>
              <w:pStyle w:val="Style_2"/>
              <w:ind w:firstLine="0" w:left="0"/>
              <w:jc w:val="center"/>
            </w:pPr>
            <w:bookmarkStart w:id="324" w:name="Par6522"/>
            <w:bookmarkEnd w:id="324"/>
            <w:r>
              <w:t>5</w:t>
            </w:r>
          </w:p>
        </w:tc>
        <w:tc>
          <w:tcPr>
            <w:tcW w:type="dxa" w:w="4649"/>
            <w:tcBorders>
              <w:top w:color="000000" w:sz="4" w:val="single"/>
              <w:left w:color="000000" w:sz="4" w:val="single"/>
              <w:bottom w:color="000000" w:sz="4" w:val="single"/>
              <w:right w:color="000000" w:sz="4" w:val="single"/>
            </w:tcBorders>
            <w:tcMar>
              <w:left w:type="dxa" w:w="0"/>
              <w:right w:type="dxa" w:w="0"/>
            </w:tcMar>
          </w:tcPr>
          <w:p w14:paraId="0A1A0000">
            <w:pPr>
              <w:pStyle w:val="Style_2"/>
              <w:ind w:firstLine="0" w:left="0"/>
              <w:jc w:val="left"/>
            </w:pPr>
            <w:r>
              <w:t xml:space="preserve">IV. норматив посещений с иными целями (сумма </w:t>
            </w:r>
            <w:r>
              <w:rPr>
                <w:color w:val="0000FF"/>
              </w:rPr>
              <w:fldChar w:fldCharType="begin"/>
            </w:r>
            <w:r>
              <w:rPr>
                <w:color w:val="0000FF"/>
              </w:rPr>
              <w:instrText>HYPERLINK \l "Par6526" \o "6"</w:instrText>
            </w:r>
            <w:r>
              <w:rPr>
                <w:color w:val="0000FF"/>
              </w:rPr>
              <w:fldChar w:fldCharType="separate"/>
            </w:r>
            <w:r>
              <w:rPr>
                <w:color w:val="0000FF"/>
              </w:rPr>
              <w:t>строк 6</w:t>
            </w:r>
            <w:r>
              <w:rPr>
                <w:color w:val="0000FF"/>
              </w:rPr>
              <w:fldChar w:fldCharType="end"/>
            </w:r>
            <w:r>
              <w:t xml:space="preserve"> + </w:t>
            </w:r>
            <w:r>
              <w:rPr>
                <w:color w:val="0000FF"/>
              </w:rPr>
              <w:fldChar w:fldCharType="begin"/>
            </w:r>
            <w:r>
              <w:rPr>
                <w:color w:val="0000FF"/>
              </w:rPr>
              <w:instrText>HYPERLINK \l "Par6538" \o "9"</w:instrText>
            </w:r>
            <w:r>
              <w:rPr>
                <w:color w:val="0000FF"/>
              </w:rPr>
              <w:fldChar w:fldCharType="separate"/>
            </w:r>
            <w:r>
              <w:rPr>
                <w:color w:val="0000FF"/>
              </w:rPr>
              <w:t>9</w:t>
            </w:r>
            <w:r>
              <w:rPr>
                <w:color w:val="0000FF"/>
              </w:rPr>
              <w:fldChar w:fldCharType="end"/>
            </w:r>
            <w:r>
              <w:t xml:space="preserve"> + </w:t>
            </w:r>
            <w:r>
              <w:rPr>
                <w:color w:val="0000FF"/>
              </w:rPr>
              <w:fldChar w:fldCharType="begin"/>
            </w:r>
            <w:r>
              <w:rPr>
                <w:color w:val="0000FF"/>
              </w:rPr>
              <w:instrText>HYPERLINK \l "Par6542" \o "10"</w:instrText>
            </w:r>
            <w:r>
              <w:rPr>
                <w:color w:val="0000FF"/>
              </w:rPr>
              <w:fldChar w:fldCharType="separate"/>
            </w:r>
            <w:r>
              <w:rPr>
                <w:color w:val="0000FF"/>
              </w:rPr>
              <w:t>10</w:t>
            </w:r>
            <w:r>
              <w:rPr>
                <w:color w:val="0000FF"/>
              </w:rPr>
              <w:fldChar w:fldCharType="end"/>
            </w:r>
            <w:r>
              <w:t xml:space="preserve"> + </w:t>
            </w:r>
            <w:r>
              <w:rPr>
                <w:color w:val="0000FF"/>
              </w:rPr>
              <w:fldChar w:fldCharType="begin"/>
            </w:r>
            <w:r>
              <w:rPr>
                <w:color w:val="0000FF"/>
              </w:rPr>
              <w:instrText>HYPERLINK \l "Par6546" \o "11"</w:instrText>
            </w:r>
            <w:r>
              <w:rPr>
                <w:color w:val="0000FF"/>
              </w:rPr>
              <w:fldChar w:fldCharType="separate"/>
            </w:r>
            <w:r>
              <w:rPr>
                <w:color w:val="0000FF"/>
              </w:rPr>
              <w:t>11</w:t>
            </w:r>
            <w:r>
              <w:rPr>
                <w:color w:val="0000FF"/>
              </w:rPr>
              <w:fldChar w:fldCharType="end"/>
            </w:r>
            <w:r>
              <w:t>), в том числе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B1A0000">
            <w:pPr>
              <w:pStyle w:val="Style_2"/>
              <w:ind w:firstLine="0" w:left="0"/>
              <w:jc w:val="center"/>
            </w:pPr>
            <w:r>
              <w:t>0,22</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C1A0000">
            <w:pPr>
              <w:pStyle w:val="Style_2"/>
              <w:ind w:firstLine="0" w:left="0"/>
              <w:jc w:val="center"/>
            </w:pPr>
            <w:r>
              <w:t>2,2153447102</w:t>
            </w:r>
          </w:p>
        </w:tc>
      </w:tr>
      <w:tr>
        <w:tc>
          <w:tcPr>
            <w:tcW w:type="dxa" w:w="964"/>
            <w:tcBorders>
              <w:top w:color="000000" w:sz="4" w:val="single"/>
              <w:left w:color="000000" w:sz="4" w:val="single"/>
              <w:bottom w:color="000000" w:sz="4" w:val="single"/>
              <w:right w:color="000000" w:sz="4" w:val="single"/>
            </w:tcBorders>
            <w:tcMar>
              <w:left w:type="dxa" w:w="0"/>
              <w:right w:type="dxa" w:w="0"/>
            </w:tcMar>
          </w:tcPr>
          <w:p w14:paraId="0D1A0000">
            <w:pPr>
              <w:pStyle w:val="Style_2"/>
              <w:ind w:firstLine="0" w:left="0"/>
              <w:jc w:val="center"/>
            </w:pPr>
            <w:bookmarkStart w:id="325" w:name="Par6526"/>
            <w:bookmarkEnd w:id="325"/>
            <w:r>
              <w:t>6</w:t>
            </w:r>
          </w:p>
        </w:tc>
        <w:tc>
          <w:tcPr>
            <w:tcW w:type="dxa" w:w="4649"/>
            <w:tcBorders>
              <w:top w:color="000000" w:sz="4" w:val="single"/>
              <w:left w:color="000000" w:sz="4" w:val="single"/>
              <w:bottom w:color="000000" w:sz="4" w:val="single"/>
              <w:right w:color="000000" w:sz="4" w:val="single"/>
            </w:tcBorders>
            <w:tcMar>
              <w:left w:type="dxa" w:w="0"/>
              <w:right w:type="dxa" w:w="0"/>
            </w:tcMar>
          </w:tcPr>
          <w:p w14:paraId="0E1A0000">
            <w:pPr>
              <w:pStyle w:val="Style_2"/>
              <w:ind w:firstLine="0" w:left="0"/>
              <w:jc w:val="left"/>
            </w:pPr>
            <w:r>
              <w:t xml:space="preserve">норматив посещений для паллиативной медицинской помощи (сумма </w:t>
            </w:r>
            <w:r>
              <w:rPr>
                <w:color w:val="0000FF"/>
              </w:rPr>
              <w:fldChar w:fldCharType="begin"/>
            </w:r>
            <w:r>
              <w:rPr>
                <w:color w:val="0000FF"/>
              </w:rPr>
              <w:instrText>HYPERLINK \l "Par6530" \o "7"</w:instrText>
            </w:r>
            <w:r>
              <w:rPr>
                <w:color w:val="0000FF"/>
              </w:rPr>
              <w:fldChar w:fldCharType="separate"/>
            </w:r>
            <w:r>
              <w:rPr>
                <w:color w:val="0000FF"/>
              </w:rPr>
              <w:t>строк 7</w:t>
            </w:r>
            <w:r>
              <w:rPr>
                <w:color w:val="0000FF"/>
              </w:rPr>
              <w:fldChar w:fldCharType="end"/>
            </w:r>
            <w:r>
              <w:t xml:space="preserve"> + </w:t>
            </w:r>
            <w:r>
              <w:rPr>
                <w:color w:val="0000FF"/>
              </w:rPr>
              <w:fldChar w:fldCharType="begin"/>
            </w:r>
            <w:r>
              <w:rPr>
                <w:color w:val="0000FF"/>
              </w:rPr>
              <w:instrText>HYPERLINK \l "Par6534" \o "8"</w:instrText>
            </w:r>
            <w:r>
              <w:rPr>
                <w:color w:val="0000FF"/>
              </w:rPr>
              <w:fldChar w:fldCharType="separate"/>
            </w:r>
            <w:r>
              <w:rPr>
                <w:color w:val="0000FF"/>
              </w:rPr>
              <w:t>8</w:t>
            </w:r>
            <w:r>
              <w:rPr>
                <w:color w:val="0000FF"/>
              </w:rPr>
              <w:fldChar w:fldCharType="end"/>
            </w:r>
            <w:r>
              <w:t>), в том числе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F1A0000">
            <w:pPr>
              <w:pStyle w:val="Style_2"/>
              <w:ind w:firstLine="0" w:left="0"/>
              <w:jc w:val="center"/>
            </w:pPr>
            <w:r>
              <w:t>0,0173611799</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01A0000">
            <w:pPr>
              <w:pStyle w:val="Style_2"/>
              <w:ind w:firstLine="0" w:left="0"/>
              <w:jc w:val="center"/>
            </w:pPr>
            <w:r>
              <w:t>0,0126388201</w:t>
            </w:r>
          </w:p>
        </w:tc>
      </w:tr>
      <w:tr>
        <w:tc>
          <w:tcPr>
            <w:tcW w:type="dxa" w:w="964"/>
            <w:tcBorders>
              <w:top w:color="000000" w:sz="4" w:val="single"/>
              <w:left w:color="000000" w:sz="4" w:val="single"/>
              <w:bottom w:color="000000" w:sz="4" w:val="single"/>
              <w:right w:color="000000" w:sz="4" w:val="single"/>
            </w:tcBorders>
            <w:tcMar>
              <w:left w:type="dxa" w:w="0"/>
              <w:right w:type="dxa" w:w="0"/>
            </w:tcMar>
          </w:tcPr>
          <w:p w14:paraId="111A0000">
            <w:pPr>
              <w:pStyle w:val="Style_2"/>
              <w:ind w:firstLine="0" w:left="0"/>
              <w:jc w:val="center"/>
            </w:pPr>
            <w:bookmarkStart w:id="326" w:name="Par6530"/>
            <w:bookmarkEnd w:id="326"/>
            <w:r>
              <w:t>7</w:t>
            </w:r>
          </w:p>
        </w:tc>
        <w:tc>
          <w:tcPr>
            <w:tcW w:type="dxa" w:w="4649"/>
            <w:tcBorders>
              <w:top w:color="000000" w:sz="4" w:val="single"/>
              <w:left w:color="000000" w:sz="4" w:val="single"/>
              <w:bottom w:color="000000" w:sz="4" w:val="single"/>
              <w:right w:color="000000" w:sz="4" w:val="single"/>
            </w:tcBorders>
            <w:tcMar>
              <w:left w:type="dxa" w:w="0"/>
              <w:right w:type="dxa" w:w="0"/>
            </w:tcMar>
          </w:tcPr>
          <w:p w14:paraId="121A0000">
            <w:pPr>
              <w:pStyle w:val="Style_2"/>
              <w:ind w:firstLine="0" w:left="0"/>
              <w:jc w:val="left"/>
            </w:pPr>
            <w:r>
              <w:t>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31A0000">
            <w:pPr>
              <w:pStyle w:val="Style_2"/>
              <w:ind w:firstLine="0" w:left="0"/>
              <w:jc w:val="center"/>
            </w:pPr>
            <w:r>
              <w:t>0,0093611799</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41A0000">
            <w:pPr>
              <w:pStyle w:val="Style_2"/>
              <w:ind w:firstLine="0" w:left="0"/>
              <w:jc w:val="center"/>
            </w:pPr>
            <w:r>
              <w:t>0,0126388201</w:t>
            </w:r>
          </w:p>
        </w:tc>
      </w:tr>
      <w:tr>
        <w:tc>
          <w:tcPr>
            <w:tcW w:type="dxa" w:w="964"/>
            <w:tcBorders>
              <w:top w:color="000000" w:sz="4" w:val="single"/>
              <w:left w:color="000000" w:sz="4" w:val="single"/>
              <w:bottom w:color="000000" w:sz="4" w:val="single"/>
              <w:right w:color="000000" w:sz="4" w:val="single"/>
            </w:tcBorders>
            <w:tcMar>
              <w:left w:type="dxa" w:w="0"/>
              <w:right w:type="dxa" w:w="0"/>
            </w:tcMar>
          </w:tcPr>
          <w:p w14:paraId="151A0000">
            <w:pPr>
              <w:pStyle w:val="Style_2"/>
              <w:ind w:firstLine="0" w:left="0"/>
              <w:jc w:val="center"/>
            </w:pPr>
            <w:bookmarkStart w:id="327" w:name="Par6534"/>
            <w:bookmarkEnd w:id="327"/>
            <w:r>
              <w:t>8</w:t>
            </w:r>
          </w:p>
        </w:tc>
        <w:tc>
          <w:tcPr>
            <w:tcW w:type="dxa" w:w="4649"/>
            <w:tcBorders>
              <w:top w:color="000000" w:sz="4" w:val="single"/>
              <w:left w:color="000000" w:sz="4" w:val="single"/>
              <w:bottom w:color="000000" w:sz="4" w:val="single"/>
              <w:right w:color="000000" w:sz="4" w:val="single"/>
            </w:tcBorders>
            <w:tcMar>
              <w:left w:type="dxa" w:w="0"/>
              <w:right w:type="dxa" w:w="0"/>
            </w:tcMar>
          </w:tcPr>
          <w:p w14:paraId="161A0000">
            <w:pPr>
              <w:pStyle w:val="Style_2"/>
              <w:ind w:firstLine="0" w:left="0"/>
              <w:jc w:val="left"/>
            </w:pPr>
            <w:r>
              <w:t>норматив посещений на дому выездными патронажными бригадами</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71A0000">
            <w:pPr>
              <w:pStyle w:val="Style_2"/>
              <w:ind w:firstLine="0" w:left="0"/>
              <w:jc w:val="center"/>
            </w:pPr>
            <w:r>
              <w:t>0,008</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81A0000">
            <w:pPr>
              <w:pStyle w:val="Style_2"/>
              <w:ind w:firstLine="0" w:left="0"/>
              <w:jc w:val="center"/>
            </w:pPr>
            <w:r>
              <w:t>0</w:t>
            </w:r>
          </w:p>
        </w:tc>
      </w:tr>
      <w:tr>
        <w:tc>
          <w:tcPr>
            <w:tcW w:type="dxa" w:w="964"/>
            <w:tcBorders>
              <w:top w:color="000000" w:sz="4" w:val="single"/>
              <w:left w:color="000000" w:sz="4" w:val="single"/>
              <w:bottom w:color="000000" w:sz="4" w:val="single"/>
              <w:right w:color="000000" w:sz="4" w:val="single"/>
            </w:tcBorders>
            <w:tcMar>
              <w:left w:type="dxa" w:w="0"/>
              <w:right w:type="dxa" w:w="0"/>
            </w:tcMar>
          </w:tcPr>
          <w:p w14:paraId="191A0000">
            <w:pPr>
              <w:pStyle w:val="Style_2"/>
              <w:ind w:firstLine="0" w:left="0"/>
              <w:jc w:val="center"/>
            </w:pPr>
            <w:bookmarkStart w:id="328" w:name="Par6538"/>
            <w:bookmarkEnd w:id="328"/>
            <w:r>
              <w:t>9</w:t>
            </w:r>
          </w:p>
        </w:tc>
        <w:tc>
          <w:tcPr>
            <w:tcW w:type="dxa" w:w="4649"/>
            <w:tcBorders>
              <w:top w:color="000000" w:sz="4" w:val="single"/>
              <w:left w:color="000000" w:sz="4" w:val="single"/>
              <w:bottom w:color="000000" w:sz="4" w:val="single"/>
              <w:right w:color="000000" w:sz="4" w:val="single"/>
            </w:tcBorders>
            <w:tcMar>
              <w:left w:type="dxa" w:w="0"/>
              <w:right w:type="dxa" w:w="0"/>
            </w:tcMar>
          </w:tcPr>
          <w:p w14:paraId="1A1A0000">
            <w:pPr>
              <w:pStyle w:val="Style_2"/>
              <w:ind w:firstLine="0" w:left="0"/>
              <w:jc w:val="left"/>
            </w:pPr>
            <w:r>
              <w:t>объем разовых посещений в связи с заболеванием</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B1A0000">
            <w:pPr>
              <w:pStyle w:val="Style_2"/>
              <w:ind w:firstLine="0" w:left="0"/>
              <w:jc w:val="center"/>
            </w:pPr>
            <w:r>
              <w:t>0,0149312815</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C1A0000">
            <w:pPr>
              <w:pStyle w:val="Style_2"/>
              <w:ind w:firstLine="0" w:left="0"/>
              <w:jc w:val="center"/>
            </w:pPr>
            <w:r>
              <w:t>0,7578119474</w:t>
            </w:r>
          </w:p>
        </w:tc>
      </w:tr>
      <w:tr>
        <w:tc>
          <w:tcPr>
            <w:tcW w:type="dxa" w:w="964"/>
            <w:tcBorders>
              <w:top w:color="000000" w:sz="4" w:val="single"/>
              <w:left w:color="000000" w:sz="4" w:val="single"/>
              <w:bottom w:color="000000" w:sz="4" w:val="single"/>
              <w:right w:color="000000" w:sz="4" w:val="single"/>
            </w:tcBorders>
            <w:tcMar>
              <w:left w:type="dxa" w:w="0"/>
              <w:right w:type="dxa" w:w="0"/>
            </w:tcMar>
          </w:tcPr>
          <w:p w14:paraId="1D1A0000">
            <w:pPr>
              <w:pStyle w:val="Style_2"/>
              <w:ind w:firstLine="0" w:left="0"/>
              <w:jc w:val="center"/>
            </w:pPr>
            <w:bookmarkStart w:id="329" w:name="Par6542"/>
            <w:bookmarkEnd w:id="329"/>
            <w:r>
              <w:t>10</w:t>
            </w:r>
          </w:p>
        </w:tc>
        <w:tc>
          <w:tcPr>
            <w:tcW w:type="dxa" w:w="4649"/>
            <w:tcBorders>
              <w:top w:color="000000" w:sz="4" w:val="single"/>
              <w:left w:color="000000" w:sz="4" w:val="single"/>
              <w:bottom w:color="000000" w:sz="4" w:val="single"/>
              <w:right w:color="000000" w:sz="4" w:val="single"/>
            </w:tcBorders>
            <w:tcMar>
              <w:left w:type="dxa" w:w="0"/>
              <w:right w:type="dxa" w:w="0"/>
            </w:tcMar>
          </w:tcPr>
          <w:p w14:paraId="1E1A0000">
            <w:pPr>
              <w:pStyle w:val="Style_2"/>
              <w:ind w:firstLine="0" w:left="0"/>
              <w:jc w:val="left"/>
            </w:pPr>
            <w:r>
              <w:t>объем посещений с другими целями (патронаж, выдача справок и иных медицинских документов и др.)</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F1A0000">
            <w:pPr>
              <w:pStyle w:val="Style_2"/>
              <w:ind w:firstLine="0" w:left="0"/>
              <w:jc w:val="center"/>
            </w:pPr>
            <w:r>
              <w:t>0,1653106164</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01A0000">
            <w:pPr>
              <w:pStyle w:val="Style_2"/>
              <w:ind w:firstLine="0" w:left="0"/>
              <w:jc w:val="center"/>
            </w:pPr>
            <w:r>
              <w:t>1,1815095065</w:t>
            </w:r>
          </w:p>
        </w:tc>
      </w:tr>
      <w:tr>
        <w:tc>
          <w:tcPr>
            <w:tcW w:type="dxa" w:w="964"/>
            <w:tcBorders>
              <w:top w:color="000000" w:sz="4" w:val="single"/>
              <w:left w:color="000000" w:sz="4" w:val="single"/>
              <w:bottom w:color="000000" w:sz="4" w:val="single"/>
              <w:right w:color="000000" w:sz="4" w:val="single"/>
            </w:tcBorders>
            <w:tcMar>
              <w:left w:type="dxa" w:w="0"/>
              <w:right w:type="dxa" w:w="0"/>
            </w:tcMar>
          </w:tcPr>
          <w:p w14:paraId="211A0000">
            <w:pPr>
              <w:pStyle w:val="Style_2"/>
              <w:ind w:firstLine="0" w:left="0"/>
              <w:jc w:val="center"/>
            </w:pPr>
            <w:bookmarkStart w:id="330" w:name="Par6546"/>
            <w:bookmarkEnd w:id="330"/>
            <w:r>
              <w:t>11</w:t>
            </w:r>
          </w:p>
        </w:tc>
        <w:tc>
          <w:tcPr>
            <w:tcW w:type="dxa" w:w="4649"/>
            <w:tcBorders>
              <w:top w:color="000000" w:sz="4" w:val="single"/>
              <w:left w:color="000000" w:sz="4" w:val="single"/>
              <w:bottom w:color="000000" w:sz="4" w:val="single"/>
              <w:right w:color="000000" w:sz="4" w:val="single"/>
            </w:tcBorders>
            <w:tcMar>
              <w:left w:type="dxa" w:w="0"/>
              <w:right w:type="dxa" w:w="0"/>
            </w:tcMar>
          </w:tcPr>
          <w:p w14:paraId="221A0000">
            <w:pPr>
              <w:pStyle w:val="Style_2"/>
              <w:ind w:firstLine="0" w:left="0"/>
              <w:jc w:val="left"/>
            </w:pPr>
            <w:r>
              <w:t>объем посещений медицинских работников, имеющих среднее медицинское образование, ведущих самостоятельный прием</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31A0000">
            <w:pPr>
              <w:pStyle w:val="Style_2"/>
              <w:ind w:firstLine="0" w:left="0"/>
              <w:jc w:val="center"/>
            </w:pPr>
            <w:r>
              <w:t>0,0223969222</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41A0000">
            <w:pPr>
              <w:pStyle w:val="Style_2"/>
              <w:ind w:firstLine="0" w:left="0"/>
              <w:jc w:val="center"/>
            </w:pPr>
            <w:r>
              <w:t>0,2633844362</w:t>
            </w:r>
          </w:p>
        </w:tc>
      </w:tr>
      <w:tr>
        <w:tc>
          <w:tcPr>
            <w:tcW w:type="dxa" w:w="964"/>
            <w:tcBorders>
              <w:top w:color="000000" w:sz="4" w:val="single"/>
              <w:left w:color="000000" w:sz="4" w:val="single"/>
              <w:bottom w:color="000000" w:sz="4" w:val="single"/>
              <w:right w:color="000000" w:sz="4" w:val="single"/>
            </w:tcBorders>
            <w:tcMar>
              <w:left w:type="dxa" w:w="0"/>
              <w:right w:type="dxa" w:w="0"/>
            </w:tcMar>
          </w:tcPr>
          <w:p w14:paraId="251A0000">
            <w:pPr>
              <w:pStyle w:val="Style_2"/>
              <w:ind w:firstLine="0" w:left="0"/>
              <w:jc w:val="left"/>
            </w:pPr>
          </w:p>
        </w:tc>
        <w:tc>
          <w:tcPr>
            <w:tcW w:type="dxa" w:w="4649"/>
            <w:tcBorders>
              <w:top w:color="000000" w:sz="4" w:val="single"/>
              <w:left w:color="000000" w:sz="4" w:val="single"/>
              <w:bottom w:color="000000" w:sz="4" w:val="single"/>
              <w:right w:color="000000" w:sz="4" w:val="single"/>
            </w:tcBorders>
            <w:tcMar>
              <w:left w:type="dxa" w:w="0"/>
              <w:right w:type="dxa" w:w="0"/>
            </w:tcMar>
          </w:tcPr>
          <w:p w14:paraId="261A0000">
            <w:pPr>
              <w:pStyle w:val="Style_2"/>
              <w:ind w:firstLine="0" w:left="0"/>
              <w:jc w:val="left"/>
            </w:pPr>
            <w:r>
              <w:t>Справочно:</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71A0000">
            <w:pPr>
              <w:pStyle w:val="Style_2"/>
              <w:ind w:firstLine="0" w:left="0"/>
              <w:jc w:val="left"/>
            </w:pPr>
          </w:p>
        </w:tc>
        <w:tc>
          <w:tcPr>
            <w:tcW w:type="dxa" w:w="1701"/>
            <w:tcBorders>
              <w:top w:color="000000" w:sz="4" w:val="single"/>
              <w:left w:color="000000" w:sz="4" w:val="single"/>
              <w:bottom w:color="000000" w:sz="4" w:val="single"/>
              <w:right w:color="000000" w:sz="4" w:val="single"/>
            </w:tcBorders>
            <w:tcMar>
              <w:left w:type="dxa" w:w="0"/>
              <w:right w:type="dxa" w:w="0"/>
            </w:tcMar>
          </w:tcPr>
          <w:p w14:paraId="281A0000">
            <w:pPr>
              <w:pStyle w:val="Style_2"/>
              <w:ind w:firstLine="0" w:left="0"/>
              <w:jc w:val="left"/>
            </w:pPr>
          </w:p>
        </w:tc>
      </w:tr>
      <w:tr>
        <w:tc>
          <w:tcPr>
            <w:tcW w:type="dxa" w:w="964"/>
            <w:vMerge w:val="restart"/>
            <w:tcBorders>
              <w:top w:color="000000" w:sz="4" w:val="single"/>
              <w:left w:color="000000" w:sz="4" w:val="single"/>
              <w:bottom w:color="000000" w:sz="4" w:val="single"/>
              <w:right w:color="000000" w:sz="4" w:val="single"/>
            </w:tcBorders>
            <w:tcMar>
              <w:left w:type="dxa" w:w="0"/>
              <w:right w:type="dxa" w:w="0"/>
            </w:tcMar>
          </w:tcPr>
          <w:p w14:paraId="291A0000">
            <w:pPr>
              <w:pStyle w:val="Style_2"/>
              <w:ind w:firstLine="0" w:left="0"/>
              <w:jc w:val="left"/>
            </w:pPr>
          </w:p>
        </w:tc>
        <w:tc>
          <w:tcPr>
            <w:tcW w:type="dxa" w:w="4649"/>
            <w:tcBorders>
              <w:top w:color="000000" w:sz="4" w:val="single"/>
              <w:left w:color="000000" w:sz="4" w:val="single"/>
              <w:bottom w:color="000000" w:sz="4" w:val="single"/>
              <w:right w:color="000000" w:sz="4" w:val="single"/>
            </w:tcBorders>
            <w:tcMar>
              <w:left w:type="dxa" w:w="0"/>
              <w:right w:type="dxa" w:w="0"/>
            </w:tcMar>
          </w:tcPr>
          <w:p w14:paraId="2A1A0000">
            <w:pPr>
              <w:pStyle w:val="Style_2"/>
              <w:ind w:firstLine="0" w:left="0"/>
              <w:jc w:val="left"/>
            </w:pPr>
            <w:r>
              <w:t>объем посещений центров здоровья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B1A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C1A0000">
            <w:pPr>
              <w:pStyle w:val="Style_2"/>
              <w:ind w:firstLine="0" w:left="0"/>
              <w:jc w:val="center"/>
            </w:pPr>
            <w:r>
              <w:t>0,0089481502</w:t>
            </w:r>
          </w:p>
        </w:tc>
      </w:tr>
      <w:tr>
        <w:tc>
          <w:tcPr>
            <w:tcW w:type="dxa" w:w="96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4649"/>
            <w:tcBorders>
              <w:top w:color="000000" w:sz="4" w:val="single"/>
              <w:left w:color="000000" w:sz="4" w:val="single"/>
              <w:bottom w:color="000000" w:sz="4" w:val="single"/>
              <w:right w:color="000000" w:sz="4" w:val="single"/>
            </w:tcBorders>
            <w:tcMar>
              <w:left w:type="dxa" w:w="0"/>
              <w:right w:type="dxa" w:w="0"/>
            </w:tcMar>
          </w:tcPr>
          <w:p w14:paraId="2D1A0000">
            <w:pPr>
              <w:pStyle w:val="Style_2"/>
              <w:ind w:firstLine="0" w:left="0"/>
              <w:jc w:val="left"/>
            </w:pPr>
            <w:r>
              <w:t>объем посещений центров амбулаторной онкологической помощи</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E1A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F1A0000">
            <w:pPr>
              <w:pStyle w:val="Style_2"/>
              <w:ind w:firstLine="0" w:left="0"/>
              <w:jc w:val="center"/>
            </w:pPr>
            <w:r>
              <w:t>0,0041177407</w:t>
            </w:r>
          </w:p>
        </w:tc>
      </w:tr>
      <w:tr>
        <w:tc>
          <w:tcPr>
            <w:tcW w:type="dxa" w:w="964"/>
            <w:tcBorders>
              <w:top w:color="000000" w:sz="4" w:val="single"/>
              <w:left w:color="000000" w:sz="4" w:val="single"/>
              <w:bottom w:color="000000" w:sz="4" w:val="single"/>
              <w:right w:color="000000" w:sz="4" w:val="single"/>
            </w:tcBorders>
            <w:tcMar>
              <w:left w:type="dxa" w:w="0"/>
              <w:right w:type="dxa" w:w="0"/>
            </w:tcMar>
          </w:tcPr>
          <w:p w14:paraId="301A0000">
            <w:pPr>
              <w:pStyle w:val="Style_2"/>
              <w:ind w:firstLine="0" w:left="0"/>
              <w:jc w:val="left"/>
            </w:pPr>
          </w:p>
        </w:tc>
        <w:tc>
          <w:tcPr>
            <w:tcW w:type="dxa" w:w="4649"/>
            <w:tcBorders>
              <w:top w:color="000000" w:sz="4" w:val="single"/>
              <w:left w:color="000000" w:sz="4" w:val="single"/>
              <w:bottom w:color="000000" w:sz="4" w:val="single"/>
              <w:right w:color="000000" w:sz="4" w:val="single"/>
            </w:tcBorders>
            <w:tcMar>
              <w:left w:type="dxa" w:w="0"/>
              <w:right w:type="dxa" w:w="0"/>
            </w:tcMar>
          </w:tcPr>
          <w:p w14:paraId="311A0000">
            <w:pPr>
              <w:pStyle w:val="Style_2"/>
              <w:ind w:firstLine="0" w:left="0"/>
              <w:jc w:val="left"/>
            </w:pPr>
            <w:r>
              <w:t>объем посещений для проведения 2 этапа диспансеризации</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21A0000">
            <w:pPr>
              <w:pStyle w:val="Style_2"/>
              <w:ind w:firstLine="0" w:left="0"/>
              <w:jc w:val="center"/>
            </w:pPr>
            <w:r>
              <w:t>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31A0000">
            <w:pPr>
              <w:pStyle w:val="Style_2"/>
              <w:ind w:firstLine="0" w:left="0"/>
              <w:jc w:val="center"/>
            </w:pPr>
            <w:r>
              <w:t>0,0963721087</w:t>
            </w:r>
          </w:p>
        </w:tc>
      </w:tr>
    </w:tbl>
    <w:p w14:paraId="341A0000">
      <w:pPr>
        <w:pStyle w:val="Style_2"/>
        <w:ind w:firstLine="0" w:left="0"/>
        <w:jc w:val="both"/>
      </w:pPr>
    </w:p>
    <w:p w14:paraId="351A0000">
      <w:pPr>
        <w:pStyle w:val="Style_2"/>
        <w:ind w:firstLine="540" w:left="0"/>
        <w:jc w:val="both"/>
      </w:pPr>
      <w:r>
        <w:t>Планирование объема и финансового обеспечения медицинской помощи пациентам с новой коронавирусной инфекцией (COVID-19) в рамках, установленных в Программе нормативов медицинской помощи по соответствующим ее видам по профилю медицинской помощи "инфекционные болезни", осуществлено в соответствии с порядком оказания медицинской помощи, а также региональными особенностями, уровнем и структурой заболеваемости. При этом объем и финансовое обеспечение медицинской помощи пациентам с новой коронавирусной инфекцией (COVID-19) не включают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14:paraId="361A0000">
      <w:pPr>
        <w:pStyle w:val="Style_2"/>
        <w:spacing w:before="200"/>
        <w:ind w:firstLine="540" w:left="0"/>
        <w:jc w:val="both"/>
      </w:pPr>
      <w:r>
        <w:t>В Программе установлены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w:t>
      </w:r>
    </w:p>
    <w:p w14:paraId="371A0000">
      <w:pPr>
        <w:pStyle w:val="Style_2"/>
        <w:spacing w:before="200"/>
        <w:ind w:firstLine="540" w:left="0"/>
        <w:jc w:val="both"/>
      </w:pPr>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14:paraId="381A0000">
      <w:pPr>
        <w:pStyle w:val="Style_2"/>
        <w:spacing w:before="200"/>
        <w:ind w:firstLine="540" w:left="0"/>
        <w:jc w:val="both"/>
      </w:pPr>
      <w:r>
        <w:t xml:space="preserve">Подушевые нормативы финансирования устанавливаются исходя из средних нормативов, предусмотренных </w:t>
      </w:r>
      <w:r>
        <w:rPr>
          <w:color w:val="0000FF"/>
        </w:rPr>
        <w:fldChar w:fldCharType="begin"/>
      </w:r>
      <w:r>
        <w:rPr>
          <w:color w:val="0000FF"/>
        </w:rPr>
        <w:instrText>HYPERLINK "https://login.consultant.ru/link/?req=doc&amp;base=LAW&amp;n=436688&amp;date=02.02.2024&amp;dst=100266&amp;field=134"</w:instrText>
      </w:r>
      <w:r>
        <w:rPr>
          <w:color w:val="0000FF"/>
        </w:rPr>
        <w:fldChar w:fldCharType="separate"/>
      </w:r>
      <w:r>
        <w:rPr>
          <w:color w:val="0000FF"/>
        </w:rPr>
        <w:t>разделом VI</w:t>
      </w:r>
      <w:r>
        <w:rPr>
          <w:color w:val="0000FF"/>
        </w:rPr>
        <w:fldChar w:fldCharType="end"/>
      </w:r>
      <w:r>
        <w:t xml:space="preserve"> Программы государственных гарантий бесплатного оказания гражданам медицинской помощи на 2023 год и на плановый период 2024 и 2025 годов, утвержденной постановлением Правительства Российской Федерации от 29 декабря 2022 года N 2497.</w:t>
      </w:r>
    </w:p>
    <w:p w14:paraId="391A0000">
      <w:pPr>
        <w:pStyle w:val="Style_2"/>
        <w:spacing w:before="200"/>
        <w:ind w:firstLine="540" w:left="0"/>
        <w:jc w:val="both"/>
      </w:pPr>
      <w:r>
        <w:t xml:space="preserve">Подушевые нормативы финансирования за счет средств обязательного медицинского страхования на финансирование территориальной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r>
        <w:rPr>
          <w:color w:val="0000FF"/>
        </w:rPr>
        <w:fldChar w:fldCharType="begin"/>
      </w:r>
      <w:r>
        <w:rPr>
          <w:color w:val="0000FF"/>
        </w:rPr>
        <w:instrText>HYPERLINK "https://login.consultant.ru/link/?req=doc&amp;base=LAW&amp;n=458868&amp;date=02.02.2024"</w:instrText>
      </w:r>
      <w:r>
        <w:rPr>
          <w:color w:val="0000FF"/>
        </w:rPr>
        <w:fldChar w:fldCharType="separate"/>
      </w:r>
      <w:r>
        <w:rPr>
          <w:color w:val="0000FF"/>
        </w:rPr>
        <w:t>постановлением</w:t>
      </w:r>
      <w:r>
        <w:rPr>
          <w:color w:val="0000FF"/>
        </w:rPr>
        <w:fldChar w:fldCharType="end"/>
      </w:r>
      <w:r>
        <w:t xml:space="preserve"> Правительства Российской Федерации от 5 мая 2012 года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14:paraId="3A1A0000">
      <w:pPr>
        <w:pStyle w:val="Style_2"/>
        <w:spacing w:before="200"/>
        <w:ind w:firstLine="540" w:left="0"/>
        <w:jc w:val="both"/>
      </w:pPr>
      <w:r>
        <w:t>Подушевые нормативы финансирования за счет бюджетных ассигнований областного бюджета устанавливаются с учетом региональных особенностей и обеспечивают выполнение расходных обязательств Липецкой области, в том числе в части заработной платы медицинских работников.</w:t>
      </w:r>
    </w:p>
    <w:p w14:paraId="3B1A0000">
      <w:pPr>
        <w:pStyle w:val="Style_2"/>
        <w:spacing w:before="200"/>
        <w:ind w:firstLine="540" w:left="0"/>
        <w:jc w:val="both"/>
      </w:pPr>
      <w:r>
        <w:t>Подушевые нормативы финансирования, предусмотренные Программой (без учета расходов федерального бюджета), составляют:</w:t>
      </w:r>
    </w:p>
    <w:p w14:paraId="3C1A0000">
      <w:pPr>
        <w:pStyle w:val="Style_2"/>
        <w:spacing w:before="200"/>
        <w:ind w:firstLine="540" w:left="0"/>
        <w:jc w:val="both"/>
      </w:pPr>
      <w:r>
        <w:t>за счет бюджетных ассигнований областного бюджета (в расчете на 1 жителя) в 2023 году - 3</w:t>
      </w:r>
      <w:r>
        <w:t> </w:t>
      </w:r>
      <w:r>
        <w:t>999,5 рубля, 2024 году - 4</w:t>
      </w:r>
      <w:r>
        <w:t> </w:t>
      </w:r>
      <w:r>
        <w:t>150,9 рубля и 2025 году - 4</w:t>
      </w:r>
      <w:r>
        <w:t> </w:t>
      </w:r>
      <w:r>
        <w:t>320,6 рубля;</w:t>
      </w:r>
    </w:p>
    <w:p w14:paraId="3D1A0000">
      <w:pPr>
        <w:pStyle w:val="Style_2"/>
        <w:ind w:firstLine="0" w:left="0"/>
        <w:jc w:val="both"/>
      </w:pPr>
      <w:r>
        <w:t xml:space="preserve">(в ред. </w:t>
      </w:r>
      <w:r>
        <w:rPr>
          <w:color w:val="0000FF"/>
        </w:rPr>
        <w:fldChar w:fldCharType="begin"/>
      </w:r>
      <w:r>
        <w:rPr>
          <w:color w:val="0000FF"/>
        </w:rPr>
        <w:instrText>HYPERLINK "https://login.consultant.ru/link/?req=doc&amp;base=RLAW220&amp;n=134301&amp;date=02.02.2024&amp;dst=102230&amp;field=134"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 от 27.12.2023 N 801)</w:t>
      </w:r>
    </w:p>
    <w:p w14:paraId="3E1A0000">
      <w:pPr>
        <w:pStyle w:val="Style_2"/>
        <w:spacing w:before="200"/>
        <w:ind w:firstLine="540" w:left="0"/>
        <w:jc w:val="both"/>
      </w:pPr>
      <w:r>
        <w:t>за счет средств обязательного медицинского страхования (в расчете на 1 застрахованное лицо) в 2023 году - 16</w:t>
      </w:r>
      <w:r>
        <w:t> </w:t>
      </w:r>
      <w:r>
        <w:t>239,2 рубля, в 2024 году - 16 957,5 рубля, в 2025 году - 17 890,7 рубля, в том числе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(в расчете на 1 застрахованное лицо) в 2023 году - 15 714,5 рубля, в 2024 году - 16 857,6 рубля, в 2025 году - 17 790,8 рубля, за счет межбюджетных трансфертов, передаваемых из средств областного бюджета в бюджет территориального фонда обязательного медицинского страхования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ОМС, в 2023 году - 415,6 рубля, за счет прочих поступлений в 2023 году - 0,1 рубля, за счет межбюджетных трансфертов, передаваемых из средств областного бюджета в бюджет территориального фонда обязательного медицинского страхования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2023 году - 109,0 рубля, в 2024 - 2025 годах - 99,9 рубля.</w:t>
      </w:r>
    </w:p>
    <w:p w14:paraId="3F1A0000">
      <w:pPr>
        <w:pStyle w:val="Style_2"/>
        <w:ind w:firstLine="0" w:left="0"/>
        <w:jc w:val="both"/>
      </w:pPr>
      <w:r>
        <w:t xml:space="preserve">(в ред. </w:t>
      </w:r>
      <w:r>
        <w:rPr>
          <w:color w:val="0000FF"/>
        </w:rPr>
        <w:fldChar w:fldCharType="begin"/>
      </w:r>
      <w:r>
        <w:rPr>
          <w:color w:val="0000FF"/>
        </w:rPr>
        <w:instrText>HYPERLINK "https://login.consultant.ru/link/?req=doc&amp;base=RLAW220&amp;n=134301&amp;date=02.02.2024&amp;dst=102231&amp;field=134"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 от 27.12.2023 N 801)</w:t>
      </w:r>
    </w:p>
    <w:p w14:paraId="401A0000">
      <w:pPr>
        <w:pStyle w:val="Style_2"/>
        <w:spacing w:before="200"/>
        <w:ind w:firstLine="540" w:left="0"/>
        <w:jc w:val="both"/>
      </w:pPr>
      <w: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устанавливаются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14:paraId="411A0000">
      <w:pPr>
        <w:pStyle w:val="Style_2"/>
        <w:spacing w:before="200"/>
        <w:ind w:firstLine="540" w:left="0"/>
        <w:jc w:val="both"/>
      </w:pPr>
      <w:r>
        <w:t>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тысяч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14:paraId="421A0000">
      <w:pPr>
        <w:pStyle w:val="Style_2"/>
        <w:spacing w:before="200"/>
        <w:ind w:firstLine="540" w:left="0"/>
        <w:jc w:val="both"/>
      </w:pPr>
      <w:r>
        <w:t>для медицинских организаций, обслуживающих до 20 тысяч человек, - не менее 1,113;</w:t>
      </w:r>
    </w:p>
    <w:p w14:paraId="431A0000">
      <w:pPr>
        <w:pStyle w:val="Style_2"/>
        <w:spacing w:before="200"/>
        <w:ind w:firstLine="540" w:left="0"/>
        <w:jc w:val="both"/>
      </w:pPr>
      <w:r>
        <w:t>для медицинских организаций, обслуживающих свыше 20 тысяч человек, - не менее 1,04.</w:t>
      </w:r>
    </w:p>
    <w:p w14:paraId="441A0000">
      <w:pPr>
        <w:pStyle w:val="Style_2"/>
        <w:spacing w:before="200"/>
        <w:ind w:firstLine="540" w:left="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14:paraId="451A0000">
      <w:pPr>
        <w:pStyle w:val="Style_2"/>
        <w:spacing w:before="200"/>
        <w:ind w:firstLine="540" w:left="0"/>
        <w:jc w:val="both"/>
      </w:pPr>
      <w:r>
        <w:t>Размер финансового обеспечения фельдшерских и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2023 год:</w:t>
      </w:r>
    </w:p>
    <w:p w14:paraId="461A0000">
      <w:pPr>
        <w:pStyle w:val="Style_2"/>
        <w:spacing w:before="200"/>
        <w:ind w:firstLine="540" w:left="0"/>
        <w:jc w:val="both"/>
      </w:pPr>
      <w:r>
        <w:t>для фельдшерского или фельдшерско-акушерского пункта, обслуживающего от 100 до 900 жителей, - 1</w:t>
      </w:r>
      <w:r>
        <w:t> </w:t>
      </w:r>
      <w:r>
        <w:t>174,2 тыс. рублей,</w:t>
      </w:r>
    </w:p>
    <w:p w14:paraId="471A0000">
      <w:pPr>
        <w:pStyle w:val="Style_2"/>
        <w:spacing w:before="200"/>
        <w:ind w:firstLine="540" w:left="0"/>
        <w:jc w:val="both"/>
      </w:pPr>
      <w:r>
        <w:t>для фельдшерского или фельдшерско-акушерского пункта, обслуживающего от 900 до 1500 жителей, - 1</w:t>
      </w:r>
      <w:r>
        <w:t> </w:t>
      </w:r>
      <w:r>
        <w:t>860,3 тыс. рублей,</w:t>
      </w:r>
    </w:p>
    <w:p w14:paraId="481A0000">
      <w:pPr>
        <w:pStyle w:val="Style_2"/>
        <w:spacing w:before="200"/>
        <w:ind w:firstLine="540" w:left="0"/>
        <w:jc w:val="both"/>
      </w:pPr>
      <w:r>
        <w:t>для фельдшерского или фельдшерско-акушерского пункта, обслуживающего от 1500 до 2000 жителей, - 2</w:t>
      </w:r>
      <w:r>
        <w:t> </w:t>
      </w:r>
      <w:r>
        <w:t>088,9 тыс. рублей.</w:t>
      </w:r>
    </w:p>
    <w:p w14:paraId="491A0000">
      <w:pPr>
        <w:pStyle w:val="Style_2"/>
        <w:spacing w:before="200"/>
        <w:ind w:firstLine="540" w:left="0"/>
        <w:jc w:val="both"/>
      </w:pPr>
      <w:r>
        <w:t>Размер финансового обеспечения фельдшерских, фельдшерско-акушерских пунктов, обслуживающих до 100 жителей, рассчитанный с учетом понижающего коэффициента в зависимости от численности населения, обслуживаемого фельдшерским или фельдшерско-акушерским пунктом, к размеру финансового обеспечения фельдшерского или фельдшерско-акушерского пункта, обслуживающего от 100 до 900 жителей, составляет 246,6 тыс. рублей.</w:t>
      </w:r>
    </w:p>
    <w:p w14:paraId="4A1A0000">
      <w:pPr>
        <w:pStyle w:val="Style_2"/>
        <w:spacing w:before="200"/>
        <w:ind w:firstLine="540" w:left="0"/>
        <w:jc w:val="both"/>
      </w:pPr>
      <w:r>
        <w:t xml:space="preserve">Размер финансового обеспечения фельдшерских и фельдшерско-акушерских пунктов обеспечивает сохранение достигнутого соотношения между уровнем оплаты труда отдельных категорий работников бюджетной сферы, определенных </w:t>
      </w:r>
      <w:r>
        <w:rPr>
          <w:color w:val="0000FF"/>
        </w:rPr>
        <w:fldChar w:fldCharType="begin"/>
      </w:r>
      <w:r>
        <w:rPr>
          <w:color w:val="0000FF"/>
        </w:rPr>
        <w:instrText>HYPERLINK "https://login.consultant.ru/link/?req=doc&amp;base=LAW&amp;n=129344&amp;date=02.02.2024"</w:instrText>
      </w:r>
      <w:r>
        <w:rPr>
          <w:color w:val="0000FF"/>
        </w:rPr>
        <w:fldChar w:fldCharType="separate"/>
      </w:r>
      <w:r>
        <w:rPr>
          <w:color w:val="0000FF"/>
        </w:rPr>
        <w:t>Указом</w:t>
      </w:r>
      <w:r>
        <w:rPr>
          <w:color w:val="0000FF"/>
        </w:rPr>
        <w:fldChar w:fldCharType="end"/>
      </w:r>
      <w:r>
        <w:t xml:space="preserve"> Президента Российской Федерации от 7 мая 2012 года N 597 "О мероприятиях по реализации государственной социальной политики", и уровнем средней заработной платы в Липецкой области.</w:t>
      </w:r>
    </w:p>
    <w:p w14:paraId="4B1A0000">
      <w:pPr>
        <w:pStyle w:val="Style_2"/>
        <w:spacing w:before="200"/>
        <w:ind w:firstLine="540" w:left="0"/>
        <w:jc w:val="both"/>
      </w:pPr>
      <w:r>
        <w:t>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установленного в настоящем разделе Программы среднего размера их финансового обеспечения.</w:t>
      </w:r>
    </w:p>
    <w:p w14:paraId="4C1A0000">
      <w:pPr>
        <w:pStyle w:val="Style_2"/>
        <w:ind w:firstLine="0" w:left="0"/>
        <w:jc w:val="both"/>
      </w:pPr>
    </w:p>
    <w:p w14:paraId="4D1A0000">
      <w:pPr>
        <w:pStyle w:val="Style_2"/>
        <w:ind w:firstLine="0" w:left="0"/>
        <w:jc w:val="center"/>
      </w:pPr>
      <w:r>
        <w:t>Нормативы объема оказания и нормативы финансовых затрат</w:t>
      </w:r>
    </w:p>
    <w:p w14:paraId="4E1A0000">
      <w:pPr>
        <w:pStyle w:val="Style_2"/>
        <w:ind w:firstLine="0" w:left="0"/>
        <w:jc w:val="center"/>
      </w:pPr>
      <w:r>
        <w:t>на единицу объема медицинской помощи на 2023 - 2025 годы</w:t>
      </w:r>
    </w:p>
    <w:p w14:paraId="4F1A0000">
      <w:pPr>
        <w:pStyle w:val="Style_2"/>
        <w:ind w:firstLine="0" w:left="0"/>
        <w:jc w:val="center"/>
      </w:pPr>
      <w:r>
        <w:t xml:space="preserve">(в ред. </w:t>
      </w:r>
      <w:r>
        <w:rPr>
          <w:color w:val="0000FF"/>
        </w:rPr>
        <w:fldChar w:fldCharType="begin"/>
      </w:r>
      <w:r>
        <w:rPr>
          <w:color w:val="0000FF"/>
        </w:rPr>
        <w:instrText>HYPERLINK "https://login.consultant.ru/link/?req=doc&amp;base=RLAW220&amp;n=134301&amp;date=02.02.2024&amp;dst=102233&amp;field=134"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w:t>
      </w:r>
    </w:p>
    <w:p w14:paraId="501A0000">
      <w:pPr>
        <w:pStyle w:val="Style_2"/>
        <w:ind w:firstLine="0" w:left="0"/>
        <w:jc w:val="center"/>
      </w:pPr>
      <w:r>
        <w:t>от 27.12.2023 N 801)</w:t>
      </w:r>
    </w:p>
    <w:p w14:paraId="511A0000">
      <w:pPr>
        <w:pStyle w:val="Style_2"/>
        <w:ind w:firstLine="0" w:left="0"/>
        <w:jc w:val="both"/>
      </w:pPr>
    </w:p>
    <w:p w14:paraId="521A0000">
      <w:pPr>
        <w:pStyle w:val="Style_2"/>
        <w:ind w:firstLine="0" w:left="0"/>
        <w:jc w:val="right"/>
      </w:pPr>
      <w:r>
        <w:t>Таблица 9</w:t>
      </w:r>
    </w:p>
    <w:p w14:paraId="531A0000">
      <w:pPr>
        <w:pStyle w:val="Style_2"/>
        <w:ind w:firstLine="0" w:left="0"/>
        <w:jc w:val="both"/>
      </w:pPr>
    </w:p>
    <w:p w14:paraId="541A0000">
      <w:pPr>
        <w:sectPr>
          <w:headerReference r:id="rId11" w:type="default"/>
          <w:footerReference r:id="rId12" w:type="default"/>
          <w:type w:val="nextPage"/>
          <w:pgSz w:h="16838" w:orient="portrait" w:w="11906"/>
          <w:pgMar w:bottom="1440" w:footer="0" w:header="0" w:left="1133" w:right="566" w:top="1440"/>
        </w:sectPr>
      </w:pPr>
    </w:p>
    <w:tbl>
      <w:tblPr>
        <w:tblStyle w:val="Style_1"/>
        <w:tblW w:type="auto" w:w="0"/>
        <w:jc w:val="left"/>
        <w:tblLayout w:type="fixed"/>
        <w:tblCellMar>
          <w:left w:type="dxa" w:w="0"/>
          <w:right w:type="dxa" w:w="0"/>
        </w:tblCellMar>
      </w:tblPr>
      <w:tblGrid>
        <w:gridCol w:w="567"/>
        <w:gridCol w:w="2891"/>
        <w:gridCol w:w="1984"/>
        <w:gridCol w:w="1701"/>
        <w:gridCol w:w="1361"/>
        <w:gridCol w:w="1701"/>
        <w:gridCol w:w="1361"/>
        <w:gridCol w:w="1701"/>
        <w:gridCol w:w="1417"/>
      </w:tblGrid>
      <w:tr>
        <w:tc>
          <w:tcPr>
            <w:tcW w:type="dxa" w:w="567"/>
            <w:vMerge w:val="restart"/>
            <w:tcBorders>
              <w:top w:color="000000" w:sz="4" w:val="single"/>
              <w:left w:color="000000" w:sz="4" w:val="single"/>
              <w:bottom w:color="000000" w:sz="4" w:val="single"/>
              <w:right w:color="000000" w:sz="4" w:val="single"/>
            </w:tcBorders>
            <w:tcMar>
              <w:left w:type="dxa" w:w="0"/>
              <w:right w:type="dxa" w:w="0"/>
            </w:tcMar>
          </w:tcPr>
          <w:p w14:paraId="551A0000">
            <w:pPr>
              <w:pStyle w:val="Style_2"/>
              <w:ind w:firstLine="0" w:left="0"/>
              <w:jc w:val="center"/>
            </w:pPr>
            <w:r>
              <w:t>N п/п</w:t>
            </w:r>
          </w:p>
        </w:tc>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561A0000">
            <w:pPr>
              <w:pStyle w:val="Style_2"/>
              <w:ind w:firstLine="0" w:left="0"/>
              <w:jc w:val="center"/>
            </w:pPr>
            <w:r>
              <w:t>Виды и условия оказания медицинской помощи</w:t>
            </w:r>
          </w:p>
        </w:tc>
        <w:tc>
          <w:tcPr>
            <w:tcW w:type="dxa" w:w="1984"/>
            <w:vMerge w:val="restart"/>
            <w:tcBorders>
              <w:top w:color="000000" w:sz="4" w:val="single"/>
              <w:left w:color="000000" w:sz="4" w:val="single"/>
              <w:bottom w:color="000000" w:sz="4" w:val="single"/>
              <w:right w:color="000000" w:sz="4" w:val="single"/>
            </w:tcBorders>
            <w:tcMar>
              <w:left w:type="dxa" w:w="0"/>
              <w:right w:type="dxa" w:w="0"/>
            </w:tcMar>
          </w:tcPr>
          <w:p w14:paraId="571A0000">
            <w:pPr>
              <w:pStyle w:val="Style_2"/>
              <w:ind w:firstLine="0" w:left="0"/>
              <w:jc w:val="center"/>
            </w:pPr>
            <w:r>
              <w:t>Единица измерения на 1 жителя/1 застрахованное лицо</w:t>
            </w:r>
          </w:p>
        </w:tc>
        <w:tc>
          <w:tcPr>
            <w:tcW w:type="dxa" w:w="3062"/>
            <w:gridSpan w:val="2"/>
            <w:tcBorders>
              <w:top w:color="000000" w:sz="4" w:val="single"/>
              <w:left w:color="000000" w:sz="4" w:val="single"/>
              <w:bottom w:color="000000" w:sz="4" w:val="single"/>
              <w:right w:color="000000" w:sz="4" w:val="single"/>
            </w:tcBorders>
            <w:tcMar>
              <w:left w:type="dxa" w:w="0"/>
              <w:right w:type="dxa" w:w="0"/>
            </w:tcMar>
          </w:tcPr>
          <w:p w14:paraId="581A0000">
            <w:pPr>
              <w:pStyle w:val="Style_2"/>
              <w:ind w:firstLine="0" w:left="0"/>
              <w:jc w:val="center"/>
            </w:pPr>
            <w:r>
              <w:t>2023 год</w:t>
            </w:r>
          </w:p>
        </w:tc>
        <w:tc>
          <w:tcPr>
            <w:tcW w:type="dxa" w:w="3062"/>
            <w:gridSpan w:val="2"/>
            <w:tcBorders>
              <w:top w:color="000000" w:sz="4" w:val="single"/>
              <w:left w:color="000000" w:sz="4" w:val="single"/>
              <w:bottom w:color="000000" w:sz="4" w:val="single"/>
              <w:right w:color="000000" w:sz="4" w:val="single"/>
            </w:tcBorders>
            <w:tcMar>
              <w:left w:type="dxa" w:w="0"/>
              <w:right w:type="dxa" w:w="0"/>
            </w:tcMar>
          </w:tcPr>
          <w:p w14:paraId="591A0000">
            <w:pPr>
              <w:pStyle w:val="Style_2"/>
              <w:ind w:firstLine="0" w:left="0"/>
              <w:jc w:val="center"/>
            </w:pPr>
            <w:r>
              <w:t>2024 год</w:t>
            </w:r>
          </w:p>
        </w:tc>
        <w:tc>
          <w:tcPr>
            <w:tcW w:type="dxa" w:w="3118"/>
            <w:gridSpan w:val="2"/>
            <w:tcBorders>
              <w:top w:color="000000" w:sz="4" w:val="single"/>
              <w:left w:color="000000" w:sz="4" w:val="single"/>
              <w:bottom w:color="000000" w:sz="4" w:val="single"/>
              <w:right w:color="000000" w:sz="4" w:val="single"/>
            </w:tcBorders>
            <w:tcMar>
              <w:left w:type="dxa" w:w="0"/>
              <w:right w:type="dxa" w:w="0"/>
            </w:tcMar>
          </w:tcPr>
          <w:p w14:paraId="5A1A0000">
            <w:pPr>
              <w:pStyle w:val="Style_2"/>
              <w:ind w:firstLine="0" w:left="0"/>
              <w:jc w:val="center"/>
            </w:pPr>
            <w:r>
              <w:t>2025 год</w:t>
            </w:r>
          </w:p>
        </w:tc>
      </w:tr>
      <w:tr>
        <w:tc>
          <w:tcPr>
            <w:tcW w:type="dxa" w:w="56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98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701"/>
            <w:tcBorders>
              <w:top w:color="000000" w:sz="4" w:val="single"/>
              <w:left w:color="000000" w:sz="4" w:val="single"/>
              <w:bottom w:color="000000" w:sz="4" w:val="single"/>
              <w:right w:color="000000" w:sz="4" w:val="single"/>
            </w:tcBorders>
            <w:tcMar>
              <w:left w:type="dxa" w:w="0"/>
              <w:right w:type="dxa" w:w="0"/>
            </w:tcMar>
          </w:tcPr>
          <w:p w14:paraId="5B1A0000">
            <w:pPr>
              <w:pStyle w:val="Style_2"/>
              <w:ind w:firstLine="0" w:left="0"/>
              <w:jc w:val="center"/>
            </w:pPr>
            <w:r>
              <w:t>Нормативы объема медицинской помощи</w:t>
            </w:r>
          </w:p>
        </w:tc>
        <w:tc>
          <w:tcPr>
            <w:tcW w:type="dxa" w:w="1361"/>
            <w:tcBorders>
              <w:top w:color="000000" w:sz="4" w:val="single"/>
              <w:left w:color="000000" w:sz="4" w:val="single"/>
              <w:bottom w:color="000000" w:sz="4" w:val="single"/>
              <w:right w:color="000000" w:sz="4" w:val="single"/>
            </w:tcBorders>
            <w:tcMar>
              <w:left w:type="dxa" w:w="0"/>
              <w:right w:type="dxa" w:w="0"/>
            </w:tcMar>
          </w:tcPr>
          <w:p w14:paraId="5C1A0000">
            <w:pPr>
              <w:pStyle w:val="Style_2"/>
              <w:ind w:firstLine="0" w:left="0"/>
              <w:jc w:val="center"/>
            </w:pPr>
            <w:r>
              <w:t>Нормативы финансовых затрат на единицу объема медицинской помощи, руб.</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D1A0000">
            <w:pPr>
              <w:pStyle w:val="Style_2"/>
              <w:ind w:firstLine="0" w:left="0"/>
              <w:jc w:val="center"/>
            </w:pPr>
            <w:r>
              <w:t>Нормативы объема медицинской помощи</w:t>
            </w:r>
          </w:p>
        </w:tc>
        <w:tc>
          <w:tcPr>
            <w:tcW w:type="dxa" w:w="1361"/>
            <w:tcBorders>
              <w:top w:color="000000" w:sz="4" w:val="single"/>
              <w:left w:color="000000" w:sz="4" w:val="single"/>
              <w:bottom w:color="000000" w:sz="4" w:val="single"/>
              <w:right w:color="000000" w:sz="4" w:val="single"/>
            </w:tcBorders>
            <w:tcMar>
              <w:left w:type="dxa" w:w="0"/>
              <w:right w:type="dxa" w:w="0"/>
            </w:tcMar>
          </w:tcPr>
          <w:p w14:paraId="5E1A0000">
            <w:pPr>
              <w:pStyle w:val="Style_2"/>
              <w:ind w:firstLine="0" w:left="0"/>
              <w:jc w:val="center"/>
            </w:pPr>
            <w:r>
              <w:t>Нормативы финансовых затрат на единицу объема медицинской помощи, руб.</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F1A0000">
            <w:pPr>
              <w:pStyle w:val="Style_2"/>
              <w:ind w:firstLine="0" w:left="0"/>
              <w:jc w:val="center"/>
            </w:pPr>
            <w:r>
              <w:t>Нормативы объема медицинской помощи</w:t>
            </w:r>
          </w:p>
        </w:tc>
        <w:tc>
          <w:tcPr>
            <w:tcW w:type="dxa" w:w="1417"/>
            <w:tcBorders>
              <w:top w:color="000000" w:sz="4" w:val="single"/>
              <w:left w:color="000000" w:sz="4" w:val="single"/>
              <w:bottom w:color="000000" w:sz="4" w:val="single"/>
              <w:right w:color="000000" w:sz="4" w:val="single"/>
            </w:tcBorders>
            <w:tcMar>
              <w:left w:type="dxa" w:w="0"/>
              <w:right w:type="dxa" w:w="0"/>
            </w:tcMar>
          </w:tcPr>
          <w:p w14:paraId="601A0000">
            <w:pPr>
              <w:pStyle w:val="Style_2"/>
              <w:ind w:firstLine="0" w:left="0"/>
              <w:jc w:val="center"/>
            </w:pPr>
            <w:r>
              <w:t>Нормативы финансовых затрат на единицу объема медицинской помощи, руб.</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611A0000">
            <w:pPr>
              <w:pStyle w:val="Style_2"/>
              <w:ind w:firstLine="0" w:left="0"/>
              <w:jc w:val="center"/>
            </w:pPr>
            <w:r>
              <w:t>1.</w:t>
            </w:r>
          </w:p>
        </w:tc>
        <w:tc>
          <w:tcPr>
            <w:tcW w:type="dxa" w:w="14117"/>
            <w:gridSpan w:val="8"/>
            <w:tcBorders>
              <w:top w:color="000000" w:sz="4" w:val="single"/>
              <w:left w:color="000000" w:sz="4" w:val="single"/>
              <w:bottom w:color="000000" w:sz="4" w:val="single"/>
              <w:right w:color="000000" w:sz="4" w:val="single"/>
            </w:tcBorders>
            <w:tcMar>
              <w:left w:type="dxa" w:w="0"/>
              <w:right w:type="dxa" w:w="0"/>
            </w:tcMar>
          </w:tcPr>
          <w:p w14:paraId="621A0000">
            <w:pPr>
              <w:pStyle w:val="Style_2"/>
              <w:ind w:firstLine="0" w:left="0"/>
              <w:jc w:val="center"/>
            </w:pPr>
            <w:r>
              <w:t>I. За счет бюджетных ассигнований областного бюджета</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631A0000">
            <w:pPr>
              <w:pStyle w:val="Style_2"/>
              <w:ind w:firstLine="0" w:left="0"/>
              <w:jc w:val="center"/>
            </w:pPr>
            <w:r>
              <w:t>2.</w:t>
            </w:r>
          </w:p>
        </w:tc>
        <w:tc>
          <w:tcPr>
            <w:tcW w:type="dxa" w:w="2891"/>
            <w:tcBorders>
              <w:top w:color="000000" w:sz="4" w:val="single"/>
              <w:left w:color="000000" w:sz="4" w:val="single"/>
              <w:bottom w:color="000000" w:sz="4" w:val="single"/>
              <w:right w:color="000000" w:sz="4" w:val="single"/>
            </w:tcBorders>
            <w:tcMar>
              <w:left w:type="dxa" w:w="0"/>
              <w:right w:type="dxa" w:w="0"/>
            </w:tcMar>
          </w:tcPr>
          <w:p w14:paraId="641A0000">
            <w:pPr>
              <w:pStyle w:val="Style_2"/>
              <w:ind w:firstLine="0" w:left="0"/>
              <w:jc w:val="left"/>
            </w:pPr>
            <w:r>
              <w:t xml:space="preserve">1. Скорая, в том числе скорая специализированная медицинская помощь, не включенная в территориальную программу ОМС </w:t>
            </w:r>
            <w:r>
              <w:rPr>
                <w:color w:val="0000FF"/>
              </w:rPr>
              <w:fldChar w:fldCharType="begin"/>
            </w:r>
            <w:r>
              <w:rPr>
                <w:color w:val="0000FF"/>
              </w:rPr>
              <w:instrText>HYPERLINK \l "Par7393" \o "&lt;1&gt;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w:instrText>
            </w:r>
            <w:r>
              <w:rPr>
                <w:color w:val="0000FF"/>
              </w:rPr>
              <w:fldChar w:fldCharType="separate"/>
            </w:r>
            <w:r>
              <w:rPr>
                <w:color w:val="0000FF"/>
              </w:rPr>
              <w:t>&lt;1&gt;</w:t>
            </w:r>
            <w:r>
              <w:rPr>
                <w:color w:val="0000FF"/>
              </w:rPr>
              <w:fldChar w:fldCharType="end"/>
            </w:r>
            <w:r>
              <w:t>:</w:t>
            </w:r>
          </w:p>
        </w:tc>
        <w:tc>
          <w:tcPr>
            <w:tcW w:type="dxa" w:w="1984"/>
            <w:tcBorders>
              <w:top w:color="000000" w:sz="4" w:val="single"/>
              <w:left w:color="000000" w:sz="4" w:val="single"/>
              <w:bottom w:color="000000" w:sz="4" w:val="single"/>
              <w:right w:color="000000" w:sz="4" w:val="single"/>
            </w:tcBorders>
            <w:tcMar>
              <w:left w:type="dxa" w:w="0"/>
              <w:right w:type="dxa" w:w="0"/>
            </w:tcMar>
          </w:tcPr>
          <w:p w14:paraId="651A0000">
            <w:pPr>
              <w:pStyle w:val="Style_2"/>
              <w:ind w:firstLine="0" w:left="0"/>
              <w:jc w:val="left"/>
            </w:pPr>
            <w:r>
              <w:t>вызовов</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61A0000">
            <w:pPr>
              <w:pStyle w:val="Style_2"/>
              <w:ind w:firstLine="0" w:left="0"/>
              <w:jc w:val="center"/>
            </w:pPr>
            <w:r>
              <w:t>0,00711</w:t>
            </w:r>
          </w:p>
        </w:tc>
        <w:tc>
          <w:tcPr>
            <w:tcW w:type="dxa" w:w="1361"/>
            <w:tcBorders>
              <w:top w:color="000000" w:sz="4" w:val="single"/>
              <w:left w:color="000000" w:sz="4" w:val="single"/>
              <w:bottom w:color="000000" w:sz="4" w:val="single"/>
              <w:right w:color="000000" w:sz="4" w:val="single"/>
            </w:tcBorders>
            <w:tcMar>
              <w:left w:type="dxa" w:w="0"/>
              <w:right w:type="dxa" w:w="0"/>
            </w:tcMar>
          </w:tcPr>
          <w:p w14:paraId="671A0000">
            <w:pPr>
              <w:pStyle w:val="Style_2"/>
              <w:ind w:firstLine="0" w:left="0"/>
              <w:jc w:val="center"/>
            </w:pPr>
            <w:r>
              <w:t>7</w:t>
            </w:r>
            <w:r>
              <w:t> </w:t>
            </w:r>
            <w:r>
              <w:t>442,4</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81A0000">
            <w:pPr>
              <w:pStyle w:val="Style_2"/>
              <w:ind w:firstLine="0" w:left="0"/>
              <w:jc w:val="center"/>
            </w:pPr>
            <w:r>
              <w:t>0,00494</w:t>
            </w:r>
          </w:p>
        </w:tc>
        <w:tc>
          <w:tcPr>
            <w:tcW w:type="dxa" w:w="1361"/>
            <w:tcBorders>
              <w:top w:color="000000" w:sz="4" w:val="single"/>
              <w:left w:color="000000" w:sz="4" w:val="single"/>
              <w:bottom w:color="000000" w:sz="4" w:val="single"/>
              <w:right w:color="000000" w:sz="4" w:val="single"/>
            </w:tcBorders>
            <w:tcMar>
              <w:left w:type="dxa" w:w="0"/>
              <w:right w:type="dxa" w:w="0"/>
            </w:tcMar>
          </w:tcPr>
          <w:p w14:paraId="691A0000">
            <w:pPr>
              <w:pStyle w:val="Style_2"/>
              <w:ind w:firstLine="0" w:left="0"/>
              <w:jc w:val="center"/>
            </w:pPr>
            <w:r>
              <w:t>9</w:t>
            </w:r>
            <w:r>
              <w:t> </w:t>
            </w:r>
            <w:r>
              <w:t>261,9</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A1A0000">
            <w:pPr>
              <w:pStyle w:val="Style_2"/>
              <w:ind w:firstLine="0" w:left="0"/>
              <w:jc w:val="center"/>
            </w:pPr>
            <w:r>
              <w:t>0,00474</w:t>
            </w:r>
          </w:p>
        </w:tc>
        <w:tc>
          <w:tcPr>
            <w:tcW w:type="dxa" w:w="1417"/>
            <w:tcBorders>
              <w:top w:color="000000" w:sz="4" w:val="single"/>
              <w:left w:color="000000" w:sz="4" w:val="single"/>
              <w:bottom w:color="000000" w:sz="4" w:val="single"/>
              <w:right w:color="000000" w:sz="4" w:val="single"/>
            </w:tcBorders>
            <w:tcMar>
              <w:left w:type="dxa" w:w="0"/>
              <w:right w:type="dxa" w:w="0"/>
            </w:tcMar>
          </w:tcPr>
          <w:p w14:paraId="6B1A0000">
            <w:pPr>
              <w:pStyle w:val="Style_2"/>
              <w:ind w:firstLine="0" w:left="0"/>
              <w:jc w:val="center"/>
            </w:pPr>
            <w:r>
              <w:t>9</w:t>
            </w:r>
            <w:r>
              <w:t> </w:t>
            </w:r>
            <w:r>
              <w:t>690,3</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6C1A0000">
            <w:pPr>
              <w:pStyle w:val="Style_2"/>
              <w:ind w:firstLine="0" w:left="0"/>
              <w:jc w:val="center"/>
            </w:pPr>
            <w:r>
              <w:t>3.</w:t>
            </w:r>
          </w:p>
        </w:tc>
        <w:tc>
          <w:tcPr>
            <w:tcW w:type="dxa" w:w="2891"/>
            <w:tcBorders>
              <w:top w:color="000000" w:sz="4" w:val="single"/>
              <w:left w:color="000000" w:sz="4" w:val="single"/>
              <w:bottom w:color="000000" w:sz="4" w:val="single"/>
              <w:right w:color="000000" w:sz="4" w:val="single"/>
            </w:tcBorders>
            <w:tcMar>
              <w:left w:type="dxa" w:w="0"/>
              <w:right w:type="dxa" w:w="0"/>
            </w:tcMar>
          </w:tcPr>
          <w:p w14:paraId="6D1A0000">
            <w:pPr>
              <w:pStyle w:val="Style_2"/>
              <w:ind w:firstLine="0" w:left="0"/>
              <w:jc w:val="left"/>
            </w:pPr>
            <w:r>
              <w:t>лицам, не идентифицированным и не застрахованным в системе ОМС</w:t>
            </w:r>
          </w:p>
        </w:tc>
        <w:tc>
          <w:tcPr>
            <w:tcW w:type="dxa" w:w="1984"/>
            <w:tcBorders>
              <w:top w:color="000000" w:sz="4" w:val="single"/>
              <w:left w:color="000000" w:sz="4" w:val="single"/>
              <w:bottom w:color="000000" w:sz="4" w:val="single"/>
              <w:right w:color="000000" w:sz="4" w:val="single"/>
            </w:tcBorders>
            <w:tcMar>
              <w:left w:type="dxa" w:w="0"/>
              <w:right w:type="dxa" w:w="0"/>
            </w:tcMar>
          </w:tcPr>
          <w:p w14:paraId="6E1A0000">
            <w:pPr>
              <w:pStyle w:val="Style_2"/>
              <w:ind w:firstLine="0" w:left="0"/>
              <w:jc w:val="left"/>
            </w:pPr>
            <w:r>
              <w:t>вызовов</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F1A0000">
            <w:pPr>
              <w:pStyle w:val="Style_2"/>
              <w:ind w:firstLine="0" w:left="0"/>
              <w:jc w:val="center"/>
            </w:pPr>
            <w:r>
              <w:t>0,00589</w:t>
            </w:r>
          </w:p>
        </w:tc>
        <w:tc>
          <w:tcPr>
            <w:tcW w:type="dxa" w:w="1361"/>
            <w:tcBorders>
              <w:top w:color="000000" w:sz="4" w:val="single"/>
              <w:left w:color="000000" w:sz="4" w:val="single"/>
              <w:bottom w:color="000000" w:sz="4" w:val="single"/>
              <w:right w:color="000000" w:sz="4" w:val="single"/>
            </w:tcBorders>
            <w:tcMar>
              <w:left w:type="dxa" w:w="0"/>
              <w:right w:type="dxa" w:w="0"/>
            </w:tcMar>
          </w:tcPr>
          <w:p w14:paraId="701A0000">
            <w:pPr>
              <w:pStyle w:val="Style_2"/>
              <w:ind w:firstLine="0" w:left="0"/>
              <w:jc w:val="center"/>
            </w:pPr>
            <w:r>
              <w:t>3 288,9</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11A0000">
            <w:pPr>
              <w:pStyle w:val="Style_2"/>
              <w:ind w:firstLine="0" w:left="0"/>
              <w:jc w:val="center"/>
            </w:pPr>
            <w:r>
              <w:t>0,0037</w:t>
            </w:r>
          </w:p>
        </w:tc>
        <w:tc>
          <w:tcPr>
            <w:tcW w:type="dxa" w:w="1361"/>
            <w:tcBorders>
              <w:top w:color="000000" w:sz="4" w:val="single"/>
              <w:left w:color="000000" w:sz="4" w:val="single"/>
              <w:bottom w:color="000000" w:sz="4" w:val="single"/>
              <w:right w:color="000000" w:sz="4" w:val="single"/>
            </w:tcBorders>
            <w:tcMar>
              <w:left w:type="dxa" w:w="0"/>
              <w:right w:type="dxa" w:w="0"/>
            </w:tcMar>
          </w:tcPr>
          <w:p w14:paraId="721A0000">
            <w:pPr>
              <w:pStyle w:val="Style_2"/>
              <w:ind w:firstLine="0" w:left="0"/>
              <w:jc w:val="center"/>
            </w:pPr>
            <w:r>
              <w:t>3</w:t>
            </w:r>
            <w:r>
              <w:t> </w:t>
            </w:r>
            <w:r>
              <w:t>516,5</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31A0000">
            <w:pPr>
              <w:pStyle w:val="Style_2"/>
              <w:ind w:firstLine="0" w:left="0"/>
              <w:jc w:val="center"/>
            </w:pPr>
            <w:r>
              <w:t>0,0035</w:t>
            </w:r>
          </w:p>
        </w:tc>
        <w:tc>
          <w:tcPr>
            <w:tcW w:type="dxa" w:w="1417"/>
            <w:tcBorders>
              <w:top w:color="000000" w:sz="4" w:val="single"/>
              <w:left w:color="000000" w:sz="4" w:val="single"/>
              <w:bottom w:color="000000" w:sz="4" w:val="single"/>
              <w:right w:color="000000" w:sz="4" w:val="single"/>
            </w:tcBorders>
            <w:tcMar>
              <w:left w:type="dxa" w:w="0"/>
              <w:right w:type="dxa" w:w="0"/>
            </w:tcMar>
          </w:tcPr>
          <w:p w14:paraId="741A0000">
            <w:pPr>
              <w:pStyle w:val="Style_2"/>
              <w:ind w:firstLine="0" w:left="0"/>
              <w:jc w:val="center"/>
            </w:pPr>
            <w:r>
              <w:t>3</w:t>
            </w:r>
            <w:r>
              <w:t> </w:t>
            </w:r>
            <w:r>
              <w:t>740,4</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751A0000">
            <w:pPr>
              <w:pStyle w:val="Style_2"/>
              <w:ind w:firstLine="0" w:left="0"/>
              <w:jc w:val="center"/>
            </w:pPr>
            <w:r>
              <w:t>4.</w:t>
            </w:r>
          </w:p>
        </w:tc>
        <w:tc>
          <w:tcPr>
            <w:tcW w:type="dxa" w:w="2891"/>
            <w:tcBorders>
              <w:top w:color="000000" w:sz="4" w:val="single"/>
              <w:left w:color="000000" w:sz="4" w:val="single"/>
              <w:bottom w:color="000000" w:sz="4" w:val="single"/>
              <w:right w:color="000000" w:sz="4" w:val="single"/>
            </w:tcBorders>
            <w:tcMar>
              <w:left w:type="dxa" w:w="0"/>
              <w:right w:type="dxa" w:w="0"/>
            </w:tcMar>
          </w:tcPr>
          <w:p w14:paraId="761A0000">
            <w:pPr>
              <w:pStyle w:val="Style_2"/>
              <w:ind w:firstLine="0" w:left="0"/>
              <w:jc w:val="left"/>
            </w:pPr>
            <w:r>
              <w:t>скорая медицинская помощь при санитарно-авиационной эвакуации, санитарной эвакуации</w:t>
            </w:r>
          </w:p>
        </w:tc>
        <w:tc>
          <w:tcPr>
            <w:tcW w:type="dxa" w:w="1984"/>
            <w:tcBorders>
              <w:top w:color="000000" w:sz="4" w:val="single"/>
              <w:left w:color="000000" w:sz="4" w:val="single"/>
              <w:bottom w:color="000000" w:sz="4" w:val="single"/>
              <w:right w:color="000000" w:sz="4" w:val="single"/>
            </w:tcBorders>
            <w:tcMar>
              <w:left w:type="dxa" w:w="0"/>
              <w:right w:type="dxa" w:w="0"/>
            </w:tcMar>
          </w:tcPr>
          <w:p w14:paraId="771A0000">
            <w:pPr>
              <w:pStyle w:val="Style_2"/>
              <w:ind w:firstLine="0" w:left="0"/>
              <w:jc w:val="left"/>
            </w:pPr>
            <w:r>
              <w:t>вызовов</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81A0000">
            <w:pPr>
              <w:pStyle w:val="Style_2"/>
              <w:ind w:firstLine="0" w:left="0"/>
              <w:jc w:val="center"/>
            </w:pPr>
            <w:r>
              <w:t>0,00122</w:t>
            </w:r>
          </w:p>
        </w:tc>
        <w:tc>
          <w:tcPr>
            <w:tcW w:type="dxa" w:w="1361"/>
            <w:tcBorders>
              <w:top w:color="000000" w:sz="4" w:val="single"/>
              <w:left w:color="000000" w:sz="4" w:val="single"/>
              <w:bottom w:color="000000" w:sz="4" w:val="single"/>
              <w:right w:color="000000" w:sz="4" w:val="single"/>
            </w:tcBorders>
            <w:tcMar>
              <w:left w:type="dxa" w:w="0"/>
              <w:right w:type="dxa" w:w="0"/>
            </w:tcMar>
          </w:tcPr>
          <w:p w14:paraId="791A0000">
            <w:pPr>
              <w:pStyle w:val="Style_2"/>
              <w:ind w:firstLine="0" w:left="0"/>
              <w:jc w:val="center"/>
            </w:pPr>
            <w:r>
              <w:t>27</w:t>
            </w:r>
            <w:r>
              <w:t> </w:t>
            </w:r>
            <w:r>
              <w:t>447,2</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A1A0000">
            <w:pPr>
              <w:pStyle w:val="Style_2"/>
              <w:ind w:firstLine="0" w:left="0"/>
              <w:jc w:val="center"/>
            </w:pPr>
            <w:r>
              <w:t>0,00124</w:t>
            </w:r>
          </w:p>
        </w:tc>
        <w:tc>
          <w:tcPr>
            <w:tcW w:type="dxa" w:w="1361"/>
            <w:tcBorders>
              <w:top w:color="000000" w:sz="4" w:val="single"/>
              <w:left w:color="000000" w:sz="4" w:val="single"/>
              <w:bottom w:color="000000" w:sz="4" w:val="single"/>
              <w:right w:color="000000" w:sz="4" w:val="single"/>
            </w:tcBorders>
            <w:tcMar>
              <w:left w:type="dxa" w:w="0"/>
              <w:right w:type="dxa" w:w="0"/>
            </w:tcMar>
          </w:tcPr>
          <w:p w14:paraId="7B1A0000">
            <w:pPr>
              <w:pStyle w:val="Style_2"/>
              <w:ind w:firstLine="0" w:left="0"/>
              <w:jc w:val="center"/>
            </w:pPr>
            <w:r>
              <w:t>26</w:t>
            </w:r>
            <w:r>
              <w:t> </w:t>
            </w:r>
            <w:r>
              <w:t>464,8</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C1A0000">
            <w:pPr>
              <w:pStyle w:val="Style_2"/>
              <w:ind w:firstLine="0" w:left="0"/>
              <w:jc w:val="center"/>
            </w:pPr>
            <w:r>
              <w:t>0,00124</w:t>
            </w:r>
          </w:p>
        </w:tc>
        <w:tc>
          <w:tcPr>
            <w:tcW w:type="dxa" w:w="1417"/>
            <w:tcBorders>
              <w:top w:color="000000" w:sz="4" w:val="single"/>
              <w:left w:color="000000" w:sz="4" w:val="single"/>
              <w:bottom w:color="000000" w:sz="4" w:val="single"/>
              <w:right w:color="000000" w:sz="4" w:val="single"/>
            </w:tcBorders>
            <w:tcMar>
              <w:left w:type="dxa" w:w="0"/>
              <w:right w:type="dxa" w:w="0"/>
            </w:tcMar>
          </w:tcPr>
          <w:p w14:paraId="7D1A0000">
            <w:pPr>
              <w:pStyle w:val="Style_2"/>
              <w:ind w:firstLine="0" w:left="0"/>
              <w:jc w:val="center"/>
            </w:pPr>
            <w:r>
              <w:t>26</w:t>
            </w:r>
            <w:r>
              <w:t> </w:t>
            </w:r>
            <w:r>
              <w:t>459,4</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7E1A0000">
            <w:pPr>
              <w:pStyle w:val="Style_2"/>
              <w:ind w:firstLine="0" w:left="0"/>
              <w:jc w:val="center"/>
            </w:pPr>
            <w:r>
              <w:t>5.</w:t>
            </w:r>
          </w:p>
        </w:tc>
        <w:tc>
          <w:tcPr>
            <w:tcW w:type="dxa" w:w="2891"/>
            <w:tcBorders>
              <w:top w:color="000000" w:sz="4" w:val="single"/>
              <w:left w:color="000000" w:sz="4" w:val="single"/>
              <w:bottom w:color="000000" w:sz="4" w:val="single"/>
              <w:right w:color="000000" w:sz="4" w:val="single"/>
            </w:tcBorders>
            <w:tcMar>
              <w:left w:type="dxa" w:w="0"/>
              <w:right w:type="dxa" w:w="0"/>
            </w:tcMar>
          </w:tcPr>
          <w:p w14:paraId="7F1A0000">
            <w:pPr>
              <w:pStyle w:val="Style_2"/>
              <w:ind w:firstLine="0" w:left="0"/>
              <w:jc w:val="left"/>
            </w:pPr>
            <w:r>
              <w:t>2. Первичная медико-санитарная помощь</w:t>
            </w:r>
          </w:p>
        </w:tc>
        <w:tc>
          <w:tcPr>
            <w:tcW w:type="dxa" w:w="1984"/>
            <w:tcBorders>
              <w:top w:color="000000" w:sz="4" w:val="single"/>
              <w:left w:color="000000" w:sz="4" w:val="single"/>
              <w:bottom w:color="000000" w:sz="4" w:val="single"/>
              <w:right w:color="000000" w:sz="4" w:val="single"/>
            </w:tcBorders>
            <w:tcMar>
              <w:left w:type="dxa" w:w="0"/>
              <w:right w:type="dxa" w:w="0"/>
            </w:tcMar>
          </w:tcPr>
          <w:p w14:paraId="801A0000">
            <w:pPr>
              <w:pStyle w:val="Style_2"/>
              <w:ind w:firstLine="0" w:left="0"/>
              <w:jc w:val="left"/>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11A0000">
            <w:pPr>
              <w:pStyle w:val="Style_2"/>
              <w:ind w:firstLine="0" w:left="0"/>
              <w:jc w:val="center"/>
            </w:pPr>
            <w:r>
              <w:t>-</w:t>
            </w:r>
          </w:p>
        </w:tc>
        <w:tc>
          <w:tcPr>
            <w:tcW w:type="dxa" w:w="1361"/>
            <w:tcBorders>
              <w:top w:color="000000" w:sz="4" w:val="single"/>
              <w:left w:color="000000" w:sz="4" w:val="single"/>
              <w:bottom w:color="000000" w:sz="4" w:val="single"/>
              <w:right w:color="000000" w:sz="4" w:val="single"/>
            </w:tcBorders>
            <w:tcMar>
              <w:left w:type="dxa" w:w="0"/>
              <w:right w:type="dxa" w:w="0"/>
            </w:tcMar>
          </w:tcPr>
          <w:p w14:paraId="821A0000">
            <w:pPr>
              <w:pStyle w:val="Style_2"/>
              <w:ind w:firstLine="0" w:left="0"/>
              <w:jc w:val="center"/>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31A0000">
            <w:pPr>
              <w:pStyle w:val="Style_2"/>
              <w:ind w:firstLine="0" w:left="0"/>
              <w:jc w:val="center"/>
            </w:pPr>
            <w:r>
              <w:t>-</w:t>
            </w:r>
          </w:p>
        </w:tc>
        <w:tc>
          <w:tcPr>
            <w:tcW w:type="dxa" w:w="1361"/>
            <w:tcBorders>
              <w:top w:color="000000" w:sz="4" w:val="single"/>
              <w:left w:color="000000" w:sz="4" w:val="single"/>
              <w:bottom w:color="000000" w:sz="4" w:val="single"/>
              <w:right w:color="000000" w:sz="4" w:val="single"/>
            </w:tcBorders>
            <w:tcMar>
              <w:left w:type="dxa" w:w="0"/>
              <w:right w:type="dxa" w:w="0"/>
            </w:tcMar>
          </w:tcPr>
          <w:p w14:paraId="841A0000">
            <w:pPr>
              <w:pStyle w:val="Style_2"/>
              <w:ind w:firstLine="0" w:left="0"/>
              <w:jc w:val="center"/>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51A0000">
            <w:pPr>
              <w:pStyle w:val="Style_2"/>
              <w:ind w:firstLine="0" w:left="0"/>
              <w:jc w:val="center"/>
            </w:pPr>
            <w:r>
              <w:t>-</w:t>
            </w:r>
          </w:p>
        </w:tc>
        <w:tc>
          <w:tcPr>
            <w:tcW w:type="dxa" w:w="1417"/>
            <w:tcBorders>
              <w:top w:color="000000" w:sz="4" w:val="single"/>
              <w:left w:color="000000" w:sz="4" w:val="single"/>
              <w:bottom w:color="000000" w:sz="4" w:val="single"/>
              <w:right w:color="000000" w:sz="4" w:val="single"/>
            </w:tcBorders>
            <w:tcMar>
              <w:left w:type="dxa" w:w="0"/>
              <w:right w:type="dxa" w:w="0"/>
            </w:tcMar>
          </w:tcPr>
          <w:p w14:paraId="861A0000">
            <w:pPr>
              <w:pStyle w:val="Style_2"/>
              <w:ind w:firstLine="0" w:left="0"/>
              <w:jc w:val="center"/>
            </w:pPr>
            <w:r>
              <w:t>-</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871A0000">
            <w:pPr>
              <w:pStyle w:val="Style_2"/>
              <w:ind w:firstLine="0" w:left="0"/>
              <w:jc w:val="center"/>
            </w:pPr>
            <w:r>
              <w:t>6.</w:t>
            </w:r>
          </w:p>
        </w:tc>
        <w:tc>
          <w:tcPr>
            <w:tcW w:type="dxa" w:w="2891"/>
            <w:tcBorders>
              <w:top w:color="000000" w:sz="4" w:val="single"/>
              <w:left w:color="000000" w:sz="4" w:val="single"/>
              <w:bottom w:color="000000" w:sz="4" w:val="single"/>
              <w:right w:color="000000" w:sz="4" w:val="single"/>
            </w:tcBorders>
            <w:tcMar>
              <w:left w:type="dxa" w:w="0"/>
              <w:right w:type="dxa" w:w="0"/>
            </w:tcMar>
          </w:tcPr>
          <w:p w14:paraId="881A0000">
            <w:pPr>
              <w:pStyle w:val="Style_2"/>
              <w:ind w:firstLine="0" w:left="0"/>
              <w:jc w:val="left"/>
            </w:pPr>
            <w:r>
              <w:t>в амбулаторных условиях:</w:t>
            </w:r>
          </w:p>
        </w:tc>
        <w:tc>
          <w:tcPr>
            <w:tcW w:type="dxa" w:w="1984"/>
            <w:tcBorders>
              <w:top w:color="000000" w:sz="4" w:val="single"/>
              <w:left w:color="000000" w:sz="4" w:val="single"/>
              <w:bottom w:color="000000" w:sz="4" w:val="single"/>
              <w:right w:color="000000" w:sz="4" w:val="single"/>
            </w:tcBorders>
            <w:tcMar>
              <w:left w:type="dxa" w:w="0"/>
              <w:right w:type="dxa" w:w="0"/>
            </w:tcMar>
          </w:tcPr>
          <w:p w14:paraId="891A0000">
            <w:pPr>
              <w:pStyle w:val="Style_2"/>
              <w:ind w:firstLine="0" w:left="0"/>
              <w:jc w:val="left"/>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A1A0000">
            <w:pPr>
              <w:pStyle w:val="Style_2"/>
              <w:ind w:firstLine="0" w:left="0"/>
              <w:jc w:val="center"/>
            </w:pPr>
            <w:r>
              <w:t>-</w:t>
            </w:r>
          </w:p>
        </w:tc>
        <w:tc>
          <w:tcPr>
            <w:tcW w:type="dxa" w:w="1361"/>
            <w:tcBorders>
              <w:top w:color="000000" w:sz="4" w:val="single"/>
              <w:left w:color="000000" w:sz="4" w:val="single"/>
              <w:bottom w:color="000000" w:sz="4" w:val="single"/>
              <w:right w:color="000000" w:sz="4" w:val="single"/>
            </w:tcBorders>
            <w:tcMar>
              <w:left w:type="dxa" w:w="0"/>
              <w:right w:type="dxa" w:w="0"/>
            </w:tcMar>
          </w:tcPr>
          <w:p w14:paraId="8B1A0000">
            <w:pPr>
              <w:pStyle w:val="Style_2"/>
              <w:ind w:firstLine="0" w:left="0"/>
              <w:jc w:val="center"/>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C1A0000">
            <w:pPr>
              <w:pStyle w:val="Style_2"/>
              <w:ind w:firstLine="0" w:left="0"/>
              <w:jc w:val="center"/>
            </w:pPr>
            <w:r>
              <w:t>-</w:t>
            </w:r>
          </w:p>
        </w:tc>
        <w:tc>
          <w:tcPr>
            <w:tcW w:type="dxa" w:w="1361"/>
            <w:tcBorders>
              <w:top w:color="000000" w:sz="4" w:val="single"/>
              <w:left w:color="000000" w:sz="4" w:val="single"/>
              <w:bottom w:color="000000" w:sz="4" w:val="single"/>
              <w:right w:color="000000" w:sz="4" w:val="single"/>
            </w:tcBorders>
            <w:tcMar>
              <w:left w:type="dxa" w:w="0"/>
              <w:right w:type="dxa" w:w="0"/>
            </w:tcMar>
          </w:tcPr>
          <w:p w14:paraId="8D1A0000">
            <w:pPr>
              <w:pStyle w:val="Style_2"/>
              <w:ind w:firstLine="0" w:left="0"/>
              <w:jc w:val="center"/>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E1A0000">
            <w:pPr>
              <w:pStyle w:val="Style_2"/>
              <w:ind w:firstLine="0" w:left="0"/>
              <w:jc w:val="center"/>
            </w:pPr>
            <w:r>
              <w:t>-</w:t>
            </w:r>
          </w:p>
        </w:tc>
        <w:tc>
          <w:tcPr>
            <w:tcW w:type="dxa" w:w="1417"/>
            <w:tcBorders>
              <w:top w:color="000000" w:sz="4" w:val="single"/>
              <w:left w:color="000000" w:sz="4" w:val="single"/>
              <w:bottom w:color="000000" w:sz="4" w:val="single"/>
              <w:right w:color="000000" w:sz="4" w:val="single"/>
            </w:tcBorders>
            <w:tcMar>
              <w:left w:type="dxa" w:w="0"/>
              <w:right w:type="dxa" w:w="0"/>
            </w:tcMar>
          </w:tcPr>
          <w:p w14:paraId="8F1A0000">
            <w:pPr>
              <w:pStyle w:val="Style_2"/>
              <w:ind w:firstLine="0" w:left="0"/>
              <w:jc w:val="center"/>
            </w:pPr>
            <w:r>
              <w:t>-</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901A0000">
            <w:pPr>
              <w:pStyle w:val="Style_2"/>
              <w:ind w:firstLine="0" w:left="0"/>
              <w:jc w:val="center"/>
            </w:pPr>
            <w:bookmarkStart w:id="331" w:name="Par6656"/>
            <w:bookmarkEnd w:id="331"/>
            <w:r>
              <w:t>7.</w:t>
            </w:r>
          </w:p>
        </w:tc>
        <w:tc>
          <w:tcPr>
            <w:tcW w:type="dxa" w:w="2891"/>
            <w:tcBorders>
              <w:top w:color="000000" w:sz="4" w:val="single"/>
              <w:left w:color="000000" w:sz="4" w:val="single"/>
              <w:bottom w:color="000000" w:sz="4" w:val="single"/>
              <w:right w:color="000000" w:sz="4" w:val="single"/>
            </w:tcBorders>
            <w:tcMar>
              <w:left w:type="dxa" w:w="0"/>
              <w:right w:type="dxa" w:w="0"/>
            </w:tcMar>
          </w:tcPr>
          <w:p w14:paraId="911A0000">
            <w:pPr>
              <w:pStyle w:val="Style_2"/>
              <w:ind w:firstLine="0" w:left="0"/>
              <w:jc w:val="left"/>
            </w:pPr>
            <w:r>
              <w:t xml:space="preserve">с профилактической и иными целями </w:t>
            </w:r>
            <w:r>
              <w:rPr>
                <w:color w:val="0000FF"/>
              </w:rPr>
              <w:fldChar w:fldCharType="begin"/>
            </w:r>
            <w:r>
              <w:rPr>
                <w:color w:val="0000FF"/>
              </w:rPr>
              <w:instrText>HYPERLINK \l "Par7394" \o "&lt;2&gt;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instrText>
            </w:r>
            <w:r>
              <w:rPr>
                <w:color w:val="0000FF"/>
              </w:rPr>
              <w:fldChar w:fldCharType="separate"/>
            </w:r>
            <w:r>
              <w:rPr>
                <w:color w:val="0000FF"/>
              </w:rPr>
              <w:t>&lt;2&gt;</w:t>
            </w:r>
            <w:r>
              <w:rPr>
                <w:color w:val="0000FF"/>
              </w:rPr>
              <w:fldChar w:fldCharType="end"/>
            </w:r>
          </w:p>
        </w:tc>
        <w:tc>
          <w:tcPr>
            <w:tcW w:type="dxa" w:w="1984"/>
            <w:tcBorders>
              <w:top w:color="000000" w:sz="4" w:val="single"/>
              <w:left w:color="000000" w:sz="4" w:val="single"/>
              <w:bottom w:color="000000" w:sz="4" w:val="single"/>
              <w:right w:color="000000" w:sz="4" w:val="single"/>
            </w:tcBorders>
            <w:tcMar>
              <w:left w:type="dxa" w:w="0"/>
              <w:right w:type="dxa" w:w="0"/>
            </w:tcMar>
          </w:tcPr>
          <w:p w14:paraId="921A0000">
            <w:pPr>
              <w:pStyle w:val="Style_2"/>
              <w:ind w:firstLine="0" w:left="0"/>
              <w:jc w:val="left"/>
            </w:pPr>
            <w:r>
              <w:t>посещений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31A0000">
            <w:pPr>
              <w:pStyle w:val="Style_2"/>
              <w:ind w:firstLine="0" w:left="0"/>
              <w:jc w:val="center"/>
            </w:pPr>
            <w:r>
              <w:t>0,51</w:t>
            </w:r>
          </w:p>
        </w:tc>
        <w:tc>
          <w:tcPr>
            <w:tcW w:type="dxa" w:w="1361"/>
            <w:tcBorders>
              <w:top w:color="000000" w:sz="4" w:val="single"/>
              <w:left w:color="000000" w:sz="4" w:val="single"/>
              <w:bottom w:color="000000" w:sz="4" w:val="single"/>
              <w:right w:color="000000" w:sz="4" w:val="single"/>
            </w:tcBorders>
            <w:tcMar>
              <w:left w:type="dxa" w:w="0"/>
              <w:right w:type="dxa" w:w="0"/>
            </w:tcMar>
          </w:tcPr>
          <w:p w14:paraId="941A0000">
            <w:pPr>
              <w:pStyle w:val="Style_2"/>
              <w:ind w:firstLine="0" w:left="0"/>
              <w:jc w:val="center"/>
            </w:pPr>
            <w:r>
              <w:t>520,2</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51A0000">
            <w:pPr>
              <w:pStyle w:val="Style_2"/>
              <w:ind w:firstLine="0" w:left="0"/>
              <w:jc w:val="center"/>
            </w:pPr>
            <w:r>
              <w:t>0,51</w:t>
            </w:r>
          </w:p>
        </w:tc>
        <w:tc>
          <w:tcPr>
            <w:tcW w:type="dxa" w:w="1361"/>
            <w:tcBorders>
              <w:top w:color="000000" w:sz="4" w:val="single"/>
              <w:left w:color="000000" w:sz="4" w:val="single"/>
              <w:bottom w:color="000000" w:sz="4" w:val="single"/>
              <w:right w:color="000000" w:sz="4" w:val="single"/>
            </w:tcBorders>
            <w:tcMar>
              <w:left w:type="dxa" w:w="0"/>
              <w:right w:type="dxa" w:w="0"/>
            </w:tcMar>
          </w:tcPr>
          <w:p w14:paraId="961A0000">
            <w:pPr>
              <w:pStyle w:val="Style_2"/>
              <w:ind w:firstLine="0" w:left="0"/>
              <w:jc w:val="center"/>
            </w:pPr>
            <w:r>
              <w:t>541,0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71A0000">
            <w:pPr>
              <w:pStyle w:val="Style_2"/>
              <w:ind w:firstLine="0" w:left="0"/>
              <w:jc w:val="center"/>
            </w:pPr>
            <w:r>
              <w:t>0,51</w:t>
            </w:r>
          </w:p>
        </w:tc>
        <w:tc>
          <w:tcPr>
            <w:tcW w:type="dxa" w:w="1417"/>
            <w:tcBorders>
              <w:top w:color="000000" w:sz="4" w:val="single"/>
              <w:left w:color="000000" w:sz="4" w:val="single"/>
              <w:bottom w:color="000000" w:sz="4" w:val="single"/>
              <w:right w:color="000000" w:sz="4" w:val="single"/>
            </w:tcBorders>
            <w:tcMar>
              <w:left w:type="dxa" w:w="0"/>
              <w:right w:type="dxa" w:w="0"/>
            </w:tcMar>
          </w:tcPr>
          <w:p w14:paraId="981A0000">
            <w:pPr>
              <w:pStyle w:val="Style_2"/>
              <w:ind w:firstLine="0" w:left="0"/>
              <w:jc w:val="center"/>
            </w:pPr>
            <w:r>
              <w:t>562,7</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991A0000">
            <w:pPr>
              <w:pStyle w:val="Style_2"/>
              <w:ind w:firstLine="0" w:left="0"/>
              <w:jc w:val="center"/>
            </w:pPr>
            <w:r>
              <w:t>8.</w:t>
            </w:r>
          </w:p>
        </w:tc>
        <w:tc>
          <w:tcPr>
            <w:tcW w:type="dxa" w:w="2891"/>
            <w:tcBorders>
              <w:top w:color="000000" w:sz="4" w:val="single"/>
              <w:left w:color="000000" w:sz="4" w:val="single"/>
              <w:bottom w:color="000000" w:sz="4" w:val="single"/>
              <w:right w:color="000000" w:sz="4" w:val="single"/>
            </w:tcBorders>
            <w:tcMar>
              <w:left w:type="dxa" w:w="0"/>
              <w:right w:type="dxa" w:w="0"/>
            </w:tcMar>
          </w:tcPr>
          <w:p w14:paraId="9A1A0000">
            <w:pPr>
              <w:pStyle w:val="Style_2"/>
              <w:ind w:firstLine="0" w:left="0"/>
              <w:jc w:val="left"/>
            </w:pPr>
            <w:r>
              <w:t>в том числе лицам, не идентифицированным и не застрахованным в системе ОМС</w:t>
            </w:r>
          </w:p>
        </w:tc>
        <w:tc>
          <w:tcPr>
            <w:tcW w:type="dxa" w:w="1984"/>
            <w:tcBorders>
              <w:top w:color="000000" w:sz="4" w:val="single"/>
              <w:left w:color="000000" w:sz="4" w:val="single"/>
              <w:bottom w:color="000000" w:sz="4" w:val="single"/>
              <w:right w:color="000000" w:sz="4" w:val="single"/>
            </w:tcBorders>
            <w:tcMar>
              <w:left w:type="dxa" w:w="0"/>
              <w:right w:type="dxa" w:w="0"/>
            </w:tcMar>
          </w:tcPr>
          <w:p w14:paraId="9B1A0000">
            <w:pPr>
              <w:pStyle w:val="Style_2"/>
              <w:ind w:firstLine="0" w:left="0"/>
              <w:jc w:val="left"/>
            </w:pPr>
            <w:r>
              <w:t>посещений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C1A0000">
            <w:pPr>
              <w:pStyle w:val="Style_2"/>
              <w:ind w:firstLine="0" w:left="0"/>
              <w:jc w:val="center"/>
            </w:pPr>
            <w:r>
              <w:t>0,001</w:t>
            </w:r>
          </w:p>
        </w:tc>
        <w:tc>
          <w:tcPr>
            <w:tcW w:type="dxa" w:w="1361"/>
            <w:tcBorders>
              <w:top w:color="000000" w:sz="4" w:val="single"/>
              <w:left w:color="000000" w:sz="4" w:val="single"/>
              <w:bottom w:color="000000" w:sz="4" w:val="single"/>
              <w:right w:color="000000" w:sz="4" w:val="single"/>
            </w:tcBorders>
            <w:tcMar>
              <w:left w:type="dxa" w:w="0"/>
              <w:right w:type="dxa" w:w="0"/>
            </w:tcMar>
          </w:tcPr>
          <w:p w14:paraId="9D1A0000">
            <w:pPr>
              <w:pStyle w:val="Style_2"/>
              <w:ind w:firstLine="0" w:left="0"/>
              <w:jc w:val="center"/>
            </w:pPr>
            <w:r>
              <w:t>355,2</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E1A0000">
            <w:pPr>
              <w:pStyle w:val="Style_2"/>
              <w:ind w:firstLine="0" w:left="0"/>
              <w:jc w:val="center"/>
            </w:pPr>
            <w:r>
              <w:t>0,0006</w:t>
            </w:r>
          </w:p>
        </w:tc>
        <w:tc>
          <w:tcPr>
            <w:tcW w:type="dxa" w:w="1361"/>
            <w:tcBorders>
              <w:top w:color="000000" w:sz="4" w:val="single"/>
              <w:left w:color="000000" w:sz="4" w:val="single"/>
              <w:bottom w:color="000000" w:sz="4" w:val="single"/>
              <w:right w:color="000000" w:sz="4" w:val="single"/>
            </w:tcBorders>
            <w:tcMar>
              <w:left w:type="dxa" w:w="0"/>
              <w:right w:type="dxa" w:w="0"/>
            </w:tcMar>
          </w:tcPr>
          <w:p w14:paraId="9F1A0000">
            <w:pPr>
              <w:pStyle w:val="Style_2"/>
              <w:ind w:firstLine="0" w:left="0"/>
              <w:jc w:val="center"/>
            </w:pPr>
            <w:r>
              <w:t>379,5</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01A0000">
            <w:pPr>
              <w:pStyle w:val="Style_2"/>
              <w:ind w:firstLine="0" w:left="0"/>
              <w:jc w:val="center"/>
            </w:pPr>
            <w:r>
              <w:t>0,0006</w:t>
            </w:r>
          </w:p>
        </w:tc>
        <w:tc>
          <w:tcPr>
            <w:tcW w:type="dxa" w:w="1417"/>
            <w:tcBorders>
              <w:top w:color="000000" w:sz="4" w:val="single"/>
              <w:left w:color="000000" w:sz="4" w:val="single"/>
              <w:bottom w:color="000000" w:sz="4" w:val="single"/>
              <w:right w:color="000000" w:sz="4" w:val="single"/>
            </w:tcBorders>
            <w:tcMar>
              <w:left w:type="dxa" w:w="0"/>
              <w:right w:type="dxa" w:w="0"/>
            </w:tcMar>
          </w:tcPr>
          <w:p w14:paraId="A11A0000">
            <w:pPr>
              <w:pStyle w:val="Style_2"/>
              <w:ind w:firstLine="0" w:left="0"/>
              <w:jc w:val="center"/>
            </w:pPr>
            <w:r>
              <w:t>403,4</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A21A0000">
            <w:pPr>
              <w:pStyle w:val="Style_2"/>
              <w:ind w:firstLine="0" w:left="0"/>
              <w:jc w:val="center"/>
            </w:pPr>
            <w:r>
              <w:t>9.</w:t>
            </w:r>
          </w:p>
        </w:tc>
        <w:tc>
          <w:tcPr>
            <w:tcW w:type="dxa" w:w="2891"/>
            <w:tcBorders>
              <w:top w:color="000000" w:sz="4" w:val="single"/>
              <w:left w:color="000000" w:sz="4" w:val="single"/>
              <w:bottom w:color="000000" w:sz="4" w:val="single"/>
              <w:right w:color="000000" w:sz="4" w:val="single"/>
            </w:tcBorders>
            <w:tcMar>
              <w:left w:type="dxa" w:w="0"/>
              <w:right w:type="dxa" w:w="0"/>
            </w:tcMar>
          </w:tcPr>
          <w:p w14:paraId="A31A0000">
            <w:pPr>
              <w:pStyle w:val="Style_2"/>
              <w:ind w:firstLine="0" w:left="0"/>
              <w:jc w:val="left"/>
            </w:pPr>
            <w:r>
              <w:t xml:space="preserve">из </w:t>
            </w:r>
            <w:r>
              <w:rPr>
                <w:color w:val="0000FF"/>
              </w:rPr>
              <w:fldChar w:fldCharType="begin"/>
            </w:r>
            <w:r>
              <w:rPr>
                <w:color w:val="0000FF"/>
              </w:rPr>
              <w:instrText>HYPERLINK \l "Par6656" \o "7."</w:instrText>
            </w:r>
            <w:r>
              <w:rPr>
                <w:color w:val="0000FF"/>
              </w:rPr>
              <w:fldChar w:fldCharType="separate"/>
            </w:r>
            <w:r>
              <w:rPr>
                <w:color w:val="0000FF"/>
              </w:rPr>
              <w:t>строки 7</w:t>
            </w:r>
            <w:r>
              <w:rPr>
                <w:color w:val="0000FF"/>
              </w:rPr>
              <w:fldChar w:fldCharType="end"/>
            </w:r>
          </w:p>
          <w:p w14:paraId="A41A0000">
            <w:pPr>
              <w:pStyle w:val="Style_2"/>
              <w:ind w:firstLine="0" w:left="0"/>
              <w:jc w:val="left"/>
            </w:pPr>
            <w:r>
              <w:t>больным с ВИЧ-инфекцией</w:t>
            </w:r>
          </w:p>
        </w:tc>
        <w:tc>
          <w:tcPr>
            <w:tcW w:type="dxa" w:w="1984"/>
            <w:tcBorders>
              <w:top w:color="000000" w:sz="4" w:val="single"/>
              <w:left w:color="000000" w:sz="4" w:val="single"/>
              <w:bottom w:color="000000" w:sz="4" w:val="single"/>
              <w:right w:color="000000" w:sz="4" w:val="single"/>
            </w:tcBorders>
            <w:tcMar>
              <w:left w:type="dxa" w:w="0"/>
              <w:right w:type="dxa" w:w="0"/>
            </w:tcMar>
          </w:tcPr>
          <w:p w14:paraId="A51A0000">
            <w:pPr>
              <w:pStyle w:val="Style_2"/>
              <w:ind w:firstLine="0" w:left="0"/>
              <w:jc w:val="left"/>
            </w:pPr>
            <w:r>
              <w:t>посещений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61A0000">
            <w:pPr>
              <w:pStyle w:val="Style_2"/>
              <w:ind w:firstLine="0" w:left="0"/>
              <w:jc w:val="center"/>
            </w:pPr>
            <w:r>
              <w:t>0,00024</w:t>
            </w:r>
          </w:p>
        </w:tc>
        <w:tc>
          <w:tcPr>
            <w:tcW w:type="dxa" w:w="1361"/>
            <w:tcBorders>
              <w:top w:color="000000" w:sz="4" w:val="single"/>
              <w:left w:color="000000" w:sz="4" w:val="single"/>
              <w:bottom w:color="000000" w:sz="4" w:val="single"/>
              <w:right w:color="000000" w:sz="4" w:val="single"/>
            </w:tcBorders>
            <w:tcMar>
              <w:left w:type="dxa" w:w="0"/>
              <w:right w:type="dxa" w:w="0"/>
            </w:tcMar>
          </w:tcPr>
          <w:p w14:paraId="A71A0000">
            <w:pPr>
              <w:pStyle w:val="Style_2"/>
              <w:ind w:firstLine="0" w:left="0"/>
              <w:jc w:val="center"/>
            </w:pPr>
            <w:r>
              <w:t>410,0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81A0000">
            <w:pPr>
              <w:pStyle w:val="Style_2"/>
              <w:ind w:firstLine="0" w:left="0"/>
              <w:jc w:val="center"/>
            </w:pPr>
            <w:r>
              <w:t>0,00024</w:t>
            </w:r>
          </w:p>
        </w:tc>
        <w:tc>
          <w:tcPr>
            <w:tcW w:type="dxa" w:w="1361"/>
            <w:tcBorders>
              <w:top w:color="000000" w:sz="4" w:val="single"/>
              <w:left w:color="000000" w:sz="4" w:val="single"/>
              <w:bottom w:color="000000" w:sz="4" w:val="single"/>
              <w:right w:color="000000" w:sz="4" w:val="single"/>
            </w:tcBorders>
            <w:tcMar>
              <w:left w:type="dxa" w:w="0"/>
              <w:right w:type="dxa" w:w="0"/>
            </w:tcMar>
          </w:tcPr>
          <w:p w14:paraId="A91A0000">
            <w:pPr>
              <w:pStyle w:val="Style_2"/>
              <w:ind w:firstLine="0" w:left="0"/>
              <w:jc w:val="center"/>
            </w:pPr>
            <w:r>
              <w:t>426,4</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A1A0000">
            <w:pPr>
              <w:pStyle w:val="Style_2"/>
              <w:ind w:firstLine="0" w:left="0"/>
              <w:jc w:val="center"/>
            </w:pPr>
            <w:r>
              <w:t>0,00024</w:t>
            </w:r>
          </w:p>
        </w:tc>
        <w:tc>
          <w:tcPr>
            <w:tcW w:type="dxa" w:w="1417"/>
            <w:tcBorders>
              <w:top w:color="000000" w:sz="4" w:val="single"/>
              <w:left w:color="000000" w:sz="4" w:val="single"/>
              <w:bottom w:color="000000" w:sz="4" w:val="single"/>
              <w:right w:color="000000" w:sz="4" w:val="single"/>
            </w:tcBorders>
            <w:tcMar>
              <w:left w:type="dxa" w:w="0"/>
              <w:right w:type="dxa" w:w="0"/>
            </w:tcMar>
          </w:tcPr>
          <w:p w14:paraId="AB1A0000">
            <w:pPr>
              <w:pStyle w:val="Style_2"/>
              <w:ind w:firstLine="0" w:left="0"/>
              <w:jc w:val="center"/>
            </w:pPr>
            <w:r>
              <w:t>443,5</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AC1A0000">
            <w:pPr>
              <w:pStyle w:val="Style_2"/>
              <w:ind w:firstLine="0" w:left="0"/>
              <w:jc w:val="center"/>
            </w:pPr>
            <w:bookmarkStart w:id="332" w:name="Par6684"/>
            <w:bookmarkEnd w:id="332"/>
            <w:r>
              <w:t>10.</w:t>
            </w:r>
          </w:p>
        </w:tc>
        <w:tc>
          <w:tcPr>
            <w:tcW w:type="dxa" w:w="2891"/>
            <w:tcBorders>
              <w:top w:color="000000" w:sz="4" w:val="single"/>
              <w:left w:color="000000" w:sz="4" w:val="single"/>
              <w:bottom w:color="000000" w:sz="4" w:val="single"/>
              <w:right w:color="000000" w:sz="4" w:val="single"/>
            </w:tcBorders>
            <w:tcMar>
              <w:left w:type="dxa" w:w="0"/>
              <w:right w:type="dxa" w:w="0"/>
            </w:tcMar>
          </w:tcPr>
          <w:p w14:paraId="AD1A0000">
            <w:pPr>
              <w:pStyle w:val="Style_2"/>
              <w:ind w:firstLine="0" w:left="0"/>
              <w:jc w:val="left"/>
            </w:pPr>
            <w:r>
              <w:t xml:space="preserve">в связи с заболеваниями - обращений </w:t>
            </w:r>
            <w:r>
              <w:rPr>
                <w:color w:val="0000FF"/>
              </w:rPr>
              <w:fldChar w:fldCharType="begin"/>
            </w:r>
            <w:r>
              <w:rPr>
                <w:color w:val="0000FF"/>
              </w:rPr>
              <w:instrText>HYPERLINK \l "Par7395" \o "&lt;3&gt; Законченных случаев лечения заболевания в амбулаторных условиях с кратностью посещений по поводу одного заболевания не менее 2."</w:instrText>
            </w:r>
            <w:r>
              <w:rPr>
                <w:color w:val="0000FF"/>
              </w:rPr>
              <w:fldChar w:fldCharType="separate"/>
            </w:r>
            <w:r>
              <w:rPr>
                <w:color w:val="0000FF"/>
              </w:rPr>
              <w:t>&lt;3&gt;</w:t>
            </w:r>
            <w:r>
              <w:rPr>
                <w:color w:val="0000FF"/>
              </w:rPr>
              <w:fldChar w:fldCharType="end"/>
            </w:r>
          </w:p>
        </w:tc>
        <w:tc>
          <w:tcPr>
            <w:tcW w:type="dxa" w:w="1984"/>
            <w:tcBorders>
              <w:top w:color="000000" w:sz="4" w:val="single"/>
              <w:left w:color="000000" w:sz="4" w:val="single"/>
              <w:bottom w:color="000000" w:sz="4" w:val="single"/>
              <w:right w:color="000000" w:sz="4" w:val="single"/>
            </w:tcBorders>
            <w:tcMar>
              <w:left w:type="dxa" w:w="0"/>
              <w:right w:type="dxa" w:w="0"/>
            </w:tcMar>
          </w:tcPr>
          <w:p w14:paraId="AE1A0000">
            <w:pPr>
              <w:pStyle w:val="Style_2"/>
              <w:ind w:firstLine="0" w:left="0"/>
              <w:jc w:val="left"/>
            </w:pPr>
            <w:r>
              <w:t>обращений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F1A0000">
            <w:pPr>
              <w:pStyle w:val="Style_2"/>
              <w:ind w:firstLine="0" w:left="0"/>
              <w:jc w:val="center"/>
            </w:pPr>
            <w:r>
              <w:t>0,101</w:t>
            </w:r>
          </w:p>
        </w:tc>
        <w:tc>
          <w:tcPr>
            <w:tcW w:type="dxa" w:w="1361"/>
            <w:tcBorders>
              <w:top w:color="000000" w:sz="4" w:val="single"/>
              <w:left w:color="000000" w:sz="4" w:val="single"/>
              <w:bottom w:color="000000" w:sz="4" w:val="single"/>
              <w:right w:color="000000" w:sz="4" w:val="single"/>
            </w:tcBorders>
            <w:tcMar>
              <w:left w:type="dxa" w:w="0"/>
              <w:right w:type="dxa" w:w="0"/>
            </w:tcMar>
          </w:tcPr>
          <w:p w14:paraId="B01A0000">
            <w:pPr>
              <w:pStyle w:val="Style_2"/>
              <w:ind w:firstLine="0" w:left="0"/>
              <w:jc w:val="center"/>
            </w:pPr>
            <w:r>
              <w:t>1 508,5</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11A0000">
            <w:pPr>
              <w:pStyle w:val="Style_2"/>
              <w:ind w:firstLine="0" w:left="0"/>
              <w:jc w:val="center"/>
            </w:pPr>
            <w:r>
              <w:t>0,101</w:t>
            </w:r>
          </w:p>
        </w:tc>
        <w:tc>
          <w:tcPr>
            <w:tcW w:type="dxa" w:w="1361"/>
            <w:tcBorders>
              <w:top w:color="000000" w:sz="4" w:val="single"/>
              <w:left w:color="000000" w:sz="4" w:val="single"/>
              <w:bottom w:color="000000" w:sz="4" w:val="single"/>
              <w:right w:color="000000" w:sz="4" w:val="single"/>
            </w:tcBorders>
            <w:tcMar>
              <w:left w:type="dxa" w:w="0"/>
              <w:right w:type="dxa" w:w="0"/>
            </w:tcMar>
          </w:tcPr>
          <w:p w14:paraId="B21A0000">
            <w:pPr>
              <w:pStyle w:val="Style_2"/>
              <w:ind w:firstLine="0" w:left="0"/>
              <w:jc w:val="center"/>
            </w:pPr>
            <w:r>
              <w:t>1 568,9</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31A0000">
            <w:pPr>
              <w:pStyle w:val="Style_2"/>
              <w:ind w:firstLine="0" w:left="0"/>
              <w:jc w:val="center"/>
            </w:pPr>
            <w:r>
              <w:t>0,101</w:t>
            </w:r>
          </w:p>
        </w:tc>
        <w:tc>
          <w:tcPr>
            <w:tcW w:type="dxa" w:w="1417"/>
            <w:tcBorders>
              <w:top w:color="000000" w:sz="4" w:val="single"/>
              <w:left w:color="000000" w:sz="4" w:val="single"/>
              <w:bottom w:color="000000" w:sz="4" w:val="single"/>
              <w:right w:color="000000" w:sz="4" w:val="single"/>
            </w:tcBorders>
            <w:tcMar>
              <w:left w:type="dxa" w:w="0"/>
              <w:right w:type="dxa" w:w="0"/>
            </w:tcMar>
          </w:tcPr>
          <w:p w14:paraId="B41A0000">
            <w:pPr>
              <w:pStyle w:val="Style_2"/>
              <w:ind w:firstLine="0" w:left="0"/>
              <w:jc w:val="center"/>
            </w:pPr>
            <w:r>
              <w:t>1 631,6</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B51A0000">
            <w:pPr>
              <w:pStyle w:val="Style_2"/>
              <w:ind w:firstLine="0" w:left="0"/>
              <w:jc w:val="center"/>
            </w:pPr>
            <w:r>
              <w:t>11.</w:t>
            </w:r>
          </w:p>
        </w:tc>
        <w:tc>
          <w:tcPr>
            <w:tcW w:type="dxa" w:w="2891"/>
            <w:tcBorders>
              <w:top w:color="000000" w:sz="4" w:val="single"/>
              <w:left w:color="000000" w:sz="4" w:val="single"/>
              <w:bottom w:color="000000" w:sz="4" w:val="single"/>
              <w:right w:color="000000" w:sz="4" w:val="single"/>
            </w:tcBorders>
            <w:tcMar>
              <w:left w:type="dxa" w:w="0"/>
              <w:right w:type="dxa" w:w="0"/>
            </w:tcMar>
          </w:tcPr>
          <w:p w14:paraId="B61A0000">
            <w:pPr>
              <w:pStyle w:val="Style_2"/>
              <w:ind w:firstLine="0" w:left="0"/>
              <w:jc w:val="left"/>
            </w:pPr>
            <w:r>
              <w:t>в том числе лицам, не идентифицированным и не застрахованным в системе ОМС</w:t>
            </w:r>
          </w:p>
        </w:tc>
        <w:tc>
          <w:tcPr>
            <w:tcW w:type="dxa" w:w="1984"/>
            <w:tcBorders>
              <w:top w:color="000000" w:sz="4" w:val="single"/>
              <w:left w:color="000000" w:sz="4" w:val="single"/>
              <w:bottom w:color="000000" w:sz="4" w:val="single"/>
              <w:right w:color="000000" w:sz="4" w:val="single"/>
            </w:tcBorders>
            <w:tcMar>
              <w:left w:type="dxa" w:w="0"/>
              <w:right w:type="dxa" w:w="0"/>
            </w:tcMar>
          </w:tcPr>
          <w:p w14:paraId="B71A0000">
            <w:pPr>
              <w:pStyle w:val="Style_2"/>
              <w:ind w:firstLine="0" w:left="0"/>
              <w:jc w:val="left"/>
            </w:pPr>
            <w:r>
              <w:t>обращений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81A0000">
            <w:pPr>
              <w:pStyle w:val="Style_2"/>
              <w:ind w:firstLine="0" w:left="0"/>
              <w:jc w:val="center"/>
            </w:pPr>
            <w:r>
              <w:t>0,0003</w:t>
            </w:r>
          </w:p>
        </w:tc>
        <w:tc>
          <w:tcPr>
            <w:tcW w:type="dxa" w:w="1361"/>
            <w:tcBorders>
              <w:top w:color="000000" w:sz="4" w:val="single"/>
              <w:left w:color="000000" w:sz="4" w:val="single"/>
              <w:bottom w:color="000000" w:sz="4" w:val="single"/>
              <w:right w:color="000000" w:sz="4" w:val="single"/>
            </w:tcBorders>
            <w:tcMar>
              <w:left w:type="dxa" w:w="0"/>
              <w:right w:type="dxa" w:w="0"/>
            </w:tcMar>
          </w:tcPr>
          <w:p w14:paraId="B91A0000">
            <w:pPr>
              <w:pStyle w:val="Style_2"/>
              <w:ind w:firstLine="0" w:left="0"/>
              <w:jc w:val="center"/>
            </w:pPr>
            <w:r>
              <w:t>1 727,1</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A1A0000">
            <w:pPr>
              <w:pStyle w:val="Style_2"/>
              <w:ind w:firstLine="0" w:left="0"/>
              <w:jc w:val="center"/>
            </w:pPr>
            <w:r>
              <w:t>0,0002</w:t>
            </w:r>
          </w:p>
        </w:tc>
        <w:tc>
          <w:tcPr>
            <w:tcW w:type="dxa" w:w="1361"/>
            <w:tcBorders>
              <w:top w:color="000000" w:sz="4" w:val="single"/>
              <w:left w:color="000000" w:sz="4" w:val="single"/>
              <w:bottom w:color="000000" w:sz="4" w:val="single"/>
              <w:right w:color="000000" w:sz="4" w:val="single"/>
            </w:tcBorders>
            <w:tcMar>
              <w:left w:type="dxa" w:w="0"/>
              <w:right w:type="dxa" w:w="0"/>
            </w:tcMar>
          </w:tcPr>
          <w:p w14:paraId="BB1A0000">
            <w:pPr>
              <w:pStyle w:val="Style_2"/>
              <w:ind w:firstLine="0" w:left="0"/>
              <w:jc w:val="center"/>
            </w:pPr>
            <w:r>
              <w:t>1 845,3</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C1A0000">
            <w:pPr>
              <w:pStyle w:val="Style_2"/>
              <w:ind w:firstLine="0" w:left="0"/>
              <w:jc w:val="center"/>
            </w:pPr>
            <w:r>
              <w:t>0,0001</w:t>
            </w:r>
          </w:p>
        </w:tc>
        <w:tc>
          <w:tcPr>
            <w:tcW w:type="dxa" w:w="1417"/>
            <w:tcBorders>
              <w:top w:color="000000" w:sz="4" w:val="single"/>
              <w:left w:color="000000" w:sz="4" w:val="single"/>
              <w:bottom w:color="000000" w:sz="4" w:val="single"/>
              <w:right w:color="000000" w:sz="4" w:val="single"/>
            </w:tcBorders>
            <w:tcMar>
              <w:left w:type="dxa" w:w="0"/>
              <w:right w:type="dxa" w:w="0"/>
            </w:tcMar>
          </w:tcPr>
          <w:p w14:paraId="BD1A0000">
            <w:pPr>
              <w:pStyle w:val="Style_2"/>
              <w:ind w:firstLine="0" w:left="0"/>
              <w:jc w:val="center"/>
            </w:pPr>
            <w:r>
              <w:t>1</w:t>
            </w:r>
            <w:r>
              <w:t> </w:t>
            </w:r>
            <w:r>
              <w:t>961,7</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BE1A0000">
            <w:pPr>
              <w:pStyle w:val="Style_2"/>
              <w:ind w:firstLine="0" w:left="0"/>
              <w:jc w:val="center"/>
            </w:pPr>
            <w:r>
              <w:t>12.</w:t>
            </w:r>
          </w:p>
        </w:tc>
        <w:tc>
          <w:tcPr>
            <w:tcW w:type="dxa" w:w="2891"/>
            <w:tcBorders>
              <w:top w:color="000000" w:sz="4" w:val="single"/>
              <w:left w:color="000000" w:sz="4" w:val="single"/>
              <w:bottom w:color="000000" w:sz="4" w:val="single"/>
              <w:right w:color="000000" w:sz="4" w:val="single"/>
            </w:tcBorders>
            <w:tcMar>
              <w:left w:type="dxa" w:w="0"/>
              <w:right w:type="dxa" w:w="0"/>
            </w:tcMar>
          </w:tcPr>
          <w:p w14:paraId="BF1A0000">
            <w:pPr>
              <w:pStyle w:val="Style_2"/>
              <w:ind w:firstLine="0" w:left="0"/>
              <w:jc w:val="left"/>
            </w:pPr>
            <w:r>
              <w:t xml:space="preserve">из </w:t>
            </w:r>
            <w:r>
              <w:rPr>
                <w:color w:val="0000FF"/>
              </w:rPr>
              <w:fldChar w:fldCharType="begin"/>
            </w:r>
            <w:r>
              <w:rPr>
                <w:color w:val="0000FF"/>
              </w:rPr>
              <w:instrText>HYPERLINK \l "Par6684" \o "10."</w:instrText>
            </w:r>
            <w:r>
              <w:rPr>
                <w:color w:val="0000FF"/>
              </w:rPr>
              <w:fldChar w:fldCharType="separate"/>
            </w:r>
            <w:r>
              <w:rPr>
                <w:color w:val="0000FF"/>
              </w:rPr>
              <w:t>строки 10</w:t>
            </w:r>
            <w:r>
              <w:rPr>
                <w:color w:val="0000FF"/>
              </w:rPr>
              <w:fldChar w:fldCharType="end"/>
            </w:r>
          </w:p>
          <w:p w14:paraId="C01A0000">
            <w:pPr>
              <w:pStyle w:val="Style_2"/>
              <w:ind w:firstLine="0" w:left="0"/>
              <w:jc w:val="left"/>
            </w:pPr>
            <w:r>
              <w:t>больным с ВИЧ-инфекцией</w:t>
            </w:r>
          </w:p>
        </w:tc>
        <w:tc>
          <w:tcPr>
            <w:tcW w:type="dxa" w:w="1984"/>
            <w:tcBorders>
              <w:top w:color="000000" w:sz="4" w:val="single"/>
              <w:left w:color="000000" w:sz="4" w:val="single"/>
              <w:bottom w:color="000000" w:sz="4" w:val="single"/>
              <w:right w:color="000000" w:sz="4" w:val="single"/>
            </w:tcBorders>
            <w:tcMar>
              <w:left w:type="dxa" w:w="0"/>
              <w:right w:type="dxa" w:w="0"/>
            </w:tcMar>
          </w:tcPr>
          <w:p w14:paraId="C11A0000">
            <w:pPr>
              <w:pStyle w:val="Style_2"/>
              <w:ind w:firstLine="0" w:left="0"/>
              <w:jc w:val="left"/>
            </w:pPr>
            <w:r>
              <w:t>обращений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21A0000">
            <w:pPr>
              <w:pStyle w:val="Style_2"/>
              <w:ind w:firstLine="0" w:left="0"/>
              <w:jc w:val="center"/>
            </w:pPr>
            <w:r>
              <w:t>0,004</w:t>
            </w:r>
          </w:p>
        </w:tc>
        <w:tc>
          <w:tcPr>
            <w:tcW w:type="dxa" w:w="1361"/>
            <w:tcBorders>
              <w:top w:color="000000" w:sz="4" w:val="single"/>
              <w:left w:color="000000" w:sz="4" w:val="single"/>
              <w:bottom w:color="000000" w:sz="4" w:val="single"/>
              <w:right w:color="000000" w:sz="4" w:val="single"/>
            </w:tcBorders>
            <w:tcMar>
              <w:left w:type="dxa" w:w="0"/>
              <w:right w:type="dxa" w:w="0"/>
            </w:tcMar>
          </w:tcPr>
          <w:p w14:paraId="C31A0000">
            <w:pPr>
              <w:pStyle w:val="Style_2"/>
              <w:ind w:firstLine="0" w:left="0"/>
              <w:jc w:val="center"/>
            </w:pPr>
            <w:r>
              <w:t>14</w:t>
            </w:r>
            <w:r>
              <w:t> </w:t>
            </w:r>
            <w:r>
              <w:t>587,4</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41A0000">
            <w:pPr>
              <w:pStyle w:val="Style_2"/>
              <w:ind w:firstLine="0" w:left="0"/>
              <w:jc w:val="center"/>
            </w:pPr>
            <w:r>
              <w:t>0,004</w:t>
            </w:r>
          </w:p>
        </w:tc>
        <w:tc>
          <w:tcPr>
            <w:tcW w:type="dxa" w:w="1361"/>
            <w:tcBorders>
              <w:top w:color="000000" w:sz="4" w:val="single"/>
              <w:left w:color="000000" w:sz="4" w:val="single"/>
              <w:bottom w:color="000000" w:sz="4" w:val="single"/>
              <w:right w:color="000000" w:sz="4" w:val="single"/>
            </w:tcBorders>
            <w:tcMar>
              <w:left w:type="dxa" w:w="0"/>
              <w:right w:type="dxa" w:w="0"/>
            </w:tcMar>
          </w:tcPr>
          <w:p w14:paraId="C51A0000">
            <w:pPr>
              <w:pStyle w:val="Style_2"/>
              <w:ind w:firstLine="0" w:left="0"/>
              <w:jc w:val="center"/>
            </w:pPr>
            <w:r>
              <w:t>15</w:t>
            </w:r>
            <w:r>
              <w:t> </w:t>
            </w:r>
            <w:r>
              <w:t>170,9</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61A0000">
            <w:pPr>
              <w:pStyle w:val="Style_2"/>
              <w:ind w:firstLine="0" w:left="0"/>
              <w:jc w:val="center"/>
            </w:pPr>
            <w:r>
              <w:t>0,004</w:t>
            </w:r>
          </w:p>
        </w:tc>
        <w:tc>
          <w:tcPr>
            <w:tcW w:type="dxa" w:w="1417"/>
            <w:tcBorders>
              <w:top w:color="000000" w:sz="4" w:val="single"/>
              <w:left w:color="000000" w:sz="4" w:val="single"/>
              <w:bottom w:color="000000" w:sz="4" w:val="single"/>
              <w:right w:color="000000" w:sz="4" w:val="single"/>
            </w:tcBorders>
            <w:tcMar>
              <w:left w:type="dxa" w:w="0"/>
              <w:right w:type="dxa" w:w="0"/>
            </w:tcMar>
          </w:tcPr>
          <w:p w14:paraId="C71A0000">
            <w:pPr>
              <w:pStyle w:val="Style_2"/>
              <w:ind w:firstLine="0" w:left="0"/>
              <w:jc w:val="center"/>
            </w:pPr>
            <w:r>
              <w:t>15</w:t>
            </w:r>
            <w:r>
              <w:t> </w:t>
            </w:r>
            <w:r>
              <w:t>777,8</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C81A0000">
            <w:pPr>
              <w:pStyle w:val="Style_2"/>
              <w:ind w:firstLine="0" w:left="0"/>
              <w:jc w:val="center"/>
            </w:pPr>
            <w:r>
              <w:t>13.</w:t>
            </w:r>
          </w:p>
        </w:tc>
        <w:tc>
          <w:tcPr>
            <w:tcW w:type="dxa" w:w="2891"/>
            <w:tcBorders>
              <w:top w:color="000000" w:sz="4" w:val="single"/>
              <w:left w:color="000000" w:sz="4" w:val="single"/>
              <w:bottom w:color="000000" w:sz="4" w:val="single"/>
              <w:right w:color="000000" w:sz="4" w:val="single"/>
            </w:tcBorders>
            <w:tcMar>
              <w:left w:type="dxa" w:w="0"/>
              <w:right w:type="dxa" w:w="0"/>
            </w:tcMar>
          </w:tcPr>
          <w:p w14:paraId="C91A0000">
            <w:pPr>
              <w:pStyle w:val="Style_2"/>
              <w:ind w:firstLine="0" w:left="0"/>
              <w:jc w:val="left"/>
            </w:pPr>
            <w:r>
              <w:t xml:space="preserve">3. В условиях дневных стационаров (первичная медико-санитарная помощь, специализированная медицинская помощь) </w:t>
            </w:r>
            <w:r>
              <w:rPr>
                <w:color w:val="0000FF"/>
              </w:rPr>
              <w:fldChar w:fldCharType="begin"/>
            </w:r>
            <w:r>
              <w:rPr>
                <w:color w:val="0000FF"/>
              </w:rPr>
              <w:instrText>HYPERLINK \l "Par7396" \o "&lt;4&gt; Включая случаи оказания паллиативной медицинской помощи в условиях дневного стационара."</w:instrText>
            </w:r>
            <w:r>
              <w:rPr>
                <w:color w:val="0000FF"/>
              </w:rPr>
              <w:fldChar w:fldCharType="separate"/>
            </w:r>
            <w:r>
              <w:rPr>
                <w:color w:val="0000FF"/>
              </w:rPr>
              <w:t>&lt;4&gt;</w:t>
            </w:r>
            <w:r>
              <w:rPr>
                <w:color w:val="0000FF"/>
              </w:rPr>
              <w:fldChar w:fldCharType="end"/>
            </w:r>
          </w:p>
        </w:tc>
        <w:tc>
          <w:tcPr>
            <w:tcW w:type="dxa" w:w="1984"/>
            <w:tcBorders>
              <w:top w:color="000000" w:sz="4" w:val="single"/>
              <w:left w:color="000000" w:sz="4" w:val="single"/>
              <w:bottom w:color="000000" w:sz="4" w:val="single"/>
              <w:right w:color="000000" w:sz="4" w:val="single"/>
            </w:tcBorders>
            <w:tcMar>
              <w:left w:type="dxa" w:w="0"/>
              <w:right w:type="dxa" w:w="0"/>
            </w:tcMar>
          </w:tcPr>
          <w:p w14:paraId="CA1A0000">
            <w:pPr>
              <w:pStyle w:val="Style_2"/>
              <w:ind w:firstLine="0" w:left="0"/>
              <w:jc w:val="left"/>
            </w:pPr>
            <w:r>
              <w:t>случаев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B1A0000">
            <w:pPr>
              <w:pStyle w:val="Style_2"/>
              <w:ind w:firstLine="0" w:left="0"/>
              <w:jc w:val="center"/>
            </w:pPr>
            <w:r>
              <w:t>0,0028</w:t>
            </w:r>
          </w:p>
        </w:tc>
        <w:tc>
          <w:tcPr>
            <w:tcW w:type="dxa" w:w="1361"/>
            <w:tcBorders>
              <w:top w:color="000000" w:sz="4" w:val="single"/>
              <w:left w:color="000000" w:sz="4" w:val="single"/>
              <w:bottom w:color="000000" w:sz="4" w:val="single"/>
              <w:right w:color="000000" w:sz="4" w:val="single"/>
            </w:tcBorders>
            <w:tcMar>
              <w:left w:type="dxa" w:w="0"/>
              <w:right w:type="dxa" w:w="0"/>
            </w:tcMar>
          </w:tcPr>
          <w:p w14:paraId="CC1A0000">
            <w:pPr>
              <w:pStyle w:val="Style_2"/>
              <w:ind w:firstLine="0" w:left="0"/>
              <w:jc w:val="center"/>
            </w:pPr>
            <w:r>
              <w:t>15 407,1</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D1A0000">
            <w:pPr>
              <w:pStyle w:val="Style_2"/>
              <w:ind w:firstLine="0" w:left="0"/>
              <w:jc w:val="center"/>
            </w:pPr>
            <w:r>
              <w:t>0,0028</w:t>
            </w:r>
          </w:p>
        </w:tc>
        <w:tc>
          <w:tcPr>
            <w:tcW w:type="dxa" w:w="1361"/>
            <w:tcBorders>
              <w:top w:color="000000" w:sz="4" w:val="single"/>
              <w:left w:color="000000" w:sz="4" w:val="single"/>
              <w:bottom w:color="000000" w:sz="4" w:val="single"/>
              <w:right w:color="000000" w:sz="4" w:val="single"/>
            </w:tcBorders>
            <w:tcMar>
              <w:left w:type="dxa" w:w="0"/>
              <w:right w:type="dxa" w:w="0"/>
            </w:tcMar>
          </w:tcPr>
          <w:p w14:paraId="CE1A0000">
            <w:pPr>
              <w:pStyle w:val="Style_2"/>
              <w:ind w:firstLine="0" w:left="0"/>
              <w:jc w:val="center"/>
            </w:pPr>
            <w:r>
              <w:t>16</w:t>
            </w:r>
            <w:r>
              <w:t> </w:t>
            </w:r>
            <w:r>
              <w:t>023,4</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F1A0000">
            <w:pPr>
              <w:pStyle w:val="Style_2"/>
              <w:ind w:firstLine="0" w:left="0"/>
              <w:jc w:val="center"/>
            </w:pPr>
            <w:r>
              <w:t>0,0028</w:t>
            </w:r>
          </w:p>
        </w:tc>
        <w:tc>
          <w:tcPr>
            <w:tcW w:type="dxa" w:w="1417"/>
            <w:tcBorders>
              <w:top w:color="000000" w:sz="4" w:val="single"/>
              <w:left w:color="000000" w:sz="4" w:val="single"/>
              <w:bottom w:color="000000" w:sz="4" w:val="single"/>
              <w:right w:color="000000" w:sz="4" w:val="single"/>
            </w:tcBorders>
            <w:tcMar>
              <w:left w:type="dxa" w:w="0"/>
              <w:right w:type="dxa" w:w="0"/>
            </w:tcMar>
          </w:tcPr>
          <w:p w14:paraId="D01A0000">
            <w:pPr>
              <w:pStyle w:val="Style_2"/>
              <w:ind w:firstLine="0" w:left="0"/>
              <w:jc w:val="center"/>
            </w:pPr>
            <w:r>
              <w:t>16</w:t>
            </w:r>
            <w:r>
              <w:t> </w:t>
            </w:r>
            <w:r>
              <w:t>664,3</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D11A0000">
            <w:pPr>
              <w:pStyle w:val="Style_2"/>
              <w:ind w:firstLine="0" w:left="0"/>
              <w:jc w:val="center"/>
            </w:pPr>
            <w:r>
              <w:t>14.</w:t>
            </w:r>
          </w:p>
        </w:tc>
        <w:tc>
          <w:tcPr>
            <w:tcW w:type="dxa" w:w="2891"/>
            <w:tcBorders>
              <w:top w:color="000000" w:sz="4" w:val="single"/>
              <w:left w:color="000000" w:sz="4" w:val="single"/>
              <w:bottom w:color="000000" w:sz="4" w:val="single"/>
              <w:right w:color="000000" w:sz="4" w:val="single"/>
            </w:tcBorders>
            <w:tcMar>
              <w:left w:type="dxa" w:w="0"/>
              <w:right w:type="dxa" w:w="0"/>
            </w:tcMar>
          </w:tcPr>
          <w:p w14:paraId="D21A0000">
            <w:pPr>
              <w:pStyle w:val="Style_2"/>
              <w:ind w:firstLine="0" w:left="0"/>
              <w:jc w:val="left"/>
            </w:pPr>
            <w:r>
              <w:t>4. Специализированная, в том числе высокотехнологичная, медицинская помощь в условиях круглосуточного стационара</w:t>
            </w:r>
          </w:p>
        </w:tc>
        <w:tc>
          <w:tcPr>
            <w:tcW w:type="dxa" w:w="1984"/>
            <w:tcBorders>
              <w:top w:color="000000" w:sz="4" w:val="single"/>
              <w:left w:color="000000" w:sz="4" w:val="single"/>
              <w:bottom w:color="000000" w:sz="4" w:val="single"/>
              <w:right w:color="000000" w:sz="4" w:val="single"/>
            </w:tcBorders>
            <w:tcMar>
              <w:left w:type="dxa" w:w="0"/>
              <w:right w:type="dxa" w:w="0"/>
            </w:tcMar>
          </w:tcPr>
          <w:p w14:paraId="D31A0000">
            <w:pPr>
              <w:pStyle w:val="Style_2"/>
              <w:ind w:firstLine="0" w:left="0"/>
              <w:jc w:val="left"/>
            </w:pPr>
            <w:r>
              <w:t>случаев госпитализации</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41A0000">
            <w:pPr>
              <w:pStyle w:val="Style_2"/>
              <w:ind w:firstLine="0" w:left="0"/>
              <w:jc w:val="center"/>
            </w:pPr>
            <w:r>
              <w:t>0,0168</w:t>
            </w:r>
          </w:p>
        </w:tc>
        <w:tc>
          <w:tcPr>
            <w:tcW w:type="dxa" w:w="1361"/>
            <w:tcBorders>
              <w:top w:color="000000" w:sz="4" w:val="single"/>
              <w:left w:color="000000" w:sz="4" w:val="single"/>
              <w:bottom w:color="000000" w:sz="4" w:val="single"/>
              <w:right w:color="000000" w:sz="4" w:val="single"/>
            </w:tcBorders>
            <w:tcMar>
              <w:left w:type="dxa" w:w="0"/>
              <w:right w:type="dxa" w:w="0"/>
            </w:tcMar>
          </w:tcPr>
          <w:p w14:paraId="D51A0000">
            <w:pPr>
              <w:pStyle w:val="Style_2"/>
              <w:ind w:firstLine="0" w:left="0"/>
              <w:jc w:val="center"/>
            </w:pPr>
            <w:r>
              <w:t>89</w:t>
            </w:r>
            <w:r>
              <w:t> </w:t>
            </w:r>
            <w:r>
              <w:t>168,6</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61A0000">
            <w:pPr>
              <w:pStyle w:val="Style_2"/>
              <w:ind w:firstLine="0" w:left="0"/>
              <w:jc w:val="center"/>
            </w:pPr>
            <w:r>
              <w:t>0,0168</w:t>
            </w:r>
          </w:p>
        </w:tc>
        <w:tc>
          <w:tcPr>
            <w:tcW w:type="dxa" w:w="1361"/>
            <w:tcBorders>
              <w:top w:color="000000" w:sz="4" w:val="single"/>
              <w:left w:color="000000" w:sz="4" w:val="single"/>
              <w:bottom w:color="000000" w:sz="4" w:val="single"/>
              <w:right w:color="000000" w:sz="4" w:val="single"/>
            </w:tcBorders>
            <w:tcMar>
              <w:left w:type="dxa" w:w="0"/>
              <w:right w:type="dxa" w:w="0"/>
            </w:tcMar>
          </w:tcPr>
          <w:p w14:paraId="D71A0000">
            <w:pPr>
              <w:pStyle w:val="Style_2"/>
              <w:ind w:firstLine="0" w:left="0"/>
              <w:jc w:val="center"/>
            </w:pPr>
            <w:r>
              <w:t>92</w:t>
            </w:r>
            <w:r>
              <w:t> </w:t>
            </w:r>
            <w:r>
              <w:t>735,3</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81A0000">
            <w:pPr>
              <w:pStyle w:val="Style_2"/>
              <w:ind w:firstLine="0" w:left="0"/>
              <w:jc w:val="center"/>
            </w:pPr>
            <w:r>
              <w:t>0,0168</w:t>
            </w:r>
          </w:p>
        </w:tc>
        <w:tc>
          <w:tcPr>
            <w:tcW w:type="dxa" w:w="1417"/>
            <w:tcBorders>
              <w:top w:color="000000" w:sz="4" w:val="single"/>
              <w:left w:color="000000" w:sz="4" w:val="single"/>
              <w:bottom w:color="000000" w:sz="4" w:val="single"/>
              <w:right w:color="000000" w:sz="4" w:val="single"/>
            </w:tcBorders>
            <w:tcMar>
              <w:left w:type="dxa" w:w="0"/>
              <w:right w:type="dxa" w:w="0"/>
            </w:tcMar>
          </w:tcPr>
          <w:p w14:paraId="D91A0000">
            <w:pPr>
              <w:pStyle w:val="Style_2"/>
              <w:ind w:firstLine="0" w:left="0"/>
              <w:jc w:val="center"/>
            </w:pPr>
            <w:r>
              <w:t>96</w:t>
            </w:r>
            <w:r>
              <w:t> </w:t>
            </w:r>
            <w:r>
              <w:t>444,8</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DA1A0000">
            <w:pPr>
              <w:pStyle w:val="Style_2"/>
              <w:ind w:firstLine="0" w:left="0"/>
              <w:jc w:val="center"/>
            </w:pPr>
            <w:r>
              <w:t>15.</w:t>
            </w:r>
          </w:p>
        </w:tc>
        <w:tc>
          <w:tcPr>
            <w:tcW w:type="dxa" w:w="2891"/>
            <w:tcBorders>
              <w:top w:color="000000" w:sz="4" w:val="single"/>
              <w:left w:color="000000" w:sz="4" w:val="single"/>
              <w:bottom w:color="000000" w:sz="4" w:val="single"/>
              <w:right w:color="000000" w:sz="4" w:val="single"/>
            </w:tcBorders>
            <w:tcMar>
              <w:left w:type="dxa" w:w="0"/>
              <w:right w:type="dxa" w:w="0"/>
            </w:tcMar>
          </w:tcPr>
          <w:p w14:paraId="DB1A0000">
            <w:pPr>
              <w:pStyle w:val="Style_2"/>
              <w:ind w:firstLine="0" w:left="0"/>
              <w:jc w:val="left"/>
            </w:pPr>
            <w:r>
              <w:t>в том числе лицам, не идентифицированным и не застрахованным в системе ОМС</w:t>
            </w:r>
          </w:p>
        </w:tc>
        <w:tc>
          <w:tcPr>
            <w:tcW w:type="dxa" w:w="1984"/>
            <w:tcBorders>
              <w:top w:color="000000" w:sz="4" w:val="single"/>
              <w:left w:color="000000" w:sz="4" w:val="single"/>
              <w:bottom w:color="000000" w:sz="4" w:val="single"/>
              <w:right w:color="000000" w:sz="4" w:val="single"/>
            </w:tcBorders>
            <w:tcMar>
              <w:left w:type="dxa" w:w="0"/>
              <w:right w:type="dxa" w:w="0"/>
            </w:tcMar>
          </w:tcPr>
          <w:p w14:paraId="DC1A0000">
            <w:pPr>
              <w:pStyle w:val="Style_2"/>
              <w:ind w:firstLine="0" w:left="0"/>
              <w:jc w:val="left"/>
            </w:pPr>
            <w:r>
              <w:t>случаев госпитализации</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D1A0000">
            <w:pPr>
              <w:pStyle w:val="Style_2"/>
              <w:ind w:firstLine="0" w:left="0"/>
              <w:jc w:val="center"/>
            </w:pPr>
            <w:r>
              <w:t>0,0008</w:t>
            </w:r>
          </w:p>
        </w:tc>
        <w:tc>
          <w:tcPr>
            <w:tcW w:type="dxa" w:w="1361"/>
            <w:tcBorders>
              <w:top w:color="000000" w:sz="4" w:val="single"/>
              <w:left w:color="000000" w:sz="4" w:val="single"/>
              <w:bottom w:color="000000" w:sz="4" w:val="single"/>
              <w:right w:color="000000" w:sz="4" w:val="single"/>
            </w:tcBorders>
            <w:tcMar>
              <w:left w:type="dxa" w:w="0"/>
              <w:right w:type="dxa" w:w="0"/>
            </w:tcMar>
          </w:tcPr>
          <w:p w14:paraId="DE1A0000">
            <w:pPr>
              <w:pStyle w:val="Style_2"/>
              <w:ind w:firstLine="0" w:left="0"/>
              <w:jc w:val="center"/>
            </w:pPr>
            <w:r>
              <w:t>39</w:t>
            </w:r>
            <w:r>
              <w:t> </w:t>
            </w:r>
            <w:r>
              <w:t>951,5</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F1A0000">
            <w:pPr>
              <w:pStyle w:val="Style_2"/>
              <w:ind w:firstLine="0" w:left="0"/>
              <w:jc w:val="center"/>
            </w:pPr>
            <w:r>
              <w:t>0,0005</w:t>
            </w:r>
          </w:p>
        </w:tc>
        <w:tc>
          <w:tcPr>
            <w:tcW w:type="dxa" w:w="1361"/>
            <w:tcBorders>
              <w:top w:color="000000" w:sz="4" w:val="single"/>
              <w:left w:color="000000" w:sz="4" w:val="single"/>
              <w:bottom w:color="000000" w:sz="4" w:val="single"/>
              <w:right w:color="000000" w:sz="4" w:val="single"/>
            </w:tcBorders>
            <w:tcMar>
              <w:left w:type="dxa" w:w="0"/>
              <w:right w:type="dxa" w:w="0"/>
            </w:tcMar>
          </w:tcPr>
          <w:p w14:paraId="E01A0000">
            <w:pPr>
              <w:pStyle w:val="Style_2"/>
              <w:ind w:firstLine="0" w:left="0"/>
              <w:jc w:val="center"/>
            </w:pPr>
            <w:r>
              <w:t>42</w:t>
            </w:r>
            <w:r>
              <w:t> </w:t>
            </w:r>
            <w:r>
              <w:t>774,2</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11A0000">
            <w:pPr>
              <w:pStyle w:val="Style_2"/>
              <w:ind w:firstLine="0" w:left="0"/>
              <w:jc w:val="center"/>
            </w:pPr>
            <w:r>
              <w:t>0,0005</w:t>
            </w:r>
          </w:p>
        </w:tc>
        <w:tc>
          <w:tcPr>
            <w:tcW w:type="dxa" w:w="1417"/>
            <w:tcBorders>
              <w:top w:color="000000" w:sz="4" w:val="single"/>
              <w:left w:color="000000" w:sz="4" w:val="single"/>
              <w:bottom w:color="000000" w:sz="4" w:val="single"/>
              <w:right w:color="000000" w:sz="4" w:val="single"/>
            </w:tcBorders>
            <w:tcMar>
              <w:left w:type="dxa" w:w="0"/>
              <w:right w:type="dxa" w:w="0"/>
            </w:tcMar>
          </w:tcPr>
          <w:p w14:paraId="E21A0000">
            <w:pPr>
              <w:pStyle w:val="Style_2"/>
              <w:ind w:firstLine="0" w:left="0"/>
              <w:jc w:val="center"/>
            </w:pPr>
            <w:r>
              <w:t>45</w:t>
            </w:r>
            <w:r>
              <w:t> </w:t>
            </w:r>
            <w:r>
              <w:t>906,6</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E31A0000">
            <w:pPr>
              <w:pStyle w:val="Style_2"/>
              <w:ind w:firstLine="0" w:left="0"/>
              <w:jc w:val="center"/>
            </w:pPr>
            <w:r>
              <w:t>16.</w:t>
            </w:r>
          </w:p>
        </w:tc>
        <w:tc>
          <w:tcPr>
            <w:tcW w:type="dxa" w:w="2891"/>
            <w:tcBorders>
              <w:top w:color="000000" w:sz="4" w:val="single"/>
              <w:left w:color="000000" w:sz="4" w:val="single"/>
              <w:bottom w:color="000000" w:sz="4" w:val="single"/>
              <w:right w:color="000000" w:sz="4" w:val="single"/>
            </w:tcBorders>
            <w:tcMar>
              <w:left w:type="dxa" w:w="0"/>
              <w:right w:type="dxa" w:w="0"/>
            </w:tcMar>
          </w:tcPr>
          <w:p w14:paraId="E41A0000">
            <w:pPr>
              <w:pStyle w:val="Style_2"/>
              <w:ind w:firstLine="0" w:left="0"/>
              <w:jc w:val="left"/>
            </w:pPr>
            <w:r>
              <w:t>5. Паллиативная медицинская помощь</w:t>
            </w:r>
          </w:p>
        </w:tc>
        <w:tc>
          <w:tcPr>
            <w:tcW w:type="dxa" w:w="1984"/>
            <w:tcBorders>
              <w:top w:color="000000" w:sz="4" w:val="single"/>
              <w:left w:color="000000" w:sz="4" w:val="single"/>
              <w:bottom w:color="000000" w:sz="4" w:val="single"/>
              <w:right w:color="000000" w:sz="4" w:val="single"/>
            </w:tcBorders>
            <w:tcMar>
              <w:left w:type="dxa" w:w="0"/>
              <w:right w:type="dxa" w:w="0"/>
            </w:tcMar>
          </w:tcPr>
          <w:p w14:paraId="E51A0000">
            <w:pPr>
              <w:pStyle w:val="Style_2"/>
              <w:ind w:firstLine="0" w:left="0"/>
              <w:jc w:val="left"/>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61A0000">
            <w:pPr>
              <w:pStyle w:val="Style_2"/>
              <w:ind w:firstLine="0" w:left="0"/>
              <w:jc w:val="center"/>
            </w:pPr>
            <w:r>
              <w:t>-</w:t>
            </w:r>
          </w:p>
        </w:tc>
        <w:tc>
          <w:tcPr>
            <w:tcW w:type="dxa" w:w="1361"/>
            <w:tcBorders>
              <w:top w:color="000000" w:sz="4" w:val="single"/>
              <w:left w:color="000000" w:sz="4" w:val="single"/>
              <w:bottom w:color="000000" w:sz="4" w:val="single"/>
              <w:right w:color="000000" w:sz="4" w:val="single"/>
            </w:tcBorders>
            <w:tcMar>
              <w:left w:type="dxa" w:w="0"/>
              <w:right w:type="dxa" w:w="0"/>
            </w:tcMar>
          </w:tcPr>
          <w:p w14:paraId="E71A0000">
            <w:pPr>
              <w:pStyle w:val="Style_2"/>
              <w:ind w:firstLine="0" w:left="0"/>
              <w:jc w:val="center"/>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81A0000">
            <w:pPr>
              <w:pStyle w:val="Style_2"/>
              <w:ind w:firstLine="0" w:left="0"/>
              <w:jc w:val="center"/>
            </w:pPr>
            <w:r>
              <w:t>-</w:t>
            </w:r>
          </w:p>
        </w:tc>
        <w:tc>
          <w:tcPr>
            <w:tcW w:type="dxa" w:w="1361"/>
            <w:tcBorders>
              <w:top w:color="000000" w:sz="4" w:val="single"/>
              <w:left w:color="000000" w:sz="4" w:val="single"/>
              <w:bottom w:color="000000" w:sz="4" w:val="single"/>
              <w:right w:color="000000" w:sz="4" w:val="single"/>
            </w:tcBorders>
            <w:tcMar>
              <w:left w:type="dxa" w:w="0"/>
              <w:right w:type="dxa" w:w="0"/>
            </w:tcMar>
          </w:tcPr>
          <w:p w14:paraId="E91A0000">
            <w:pPr>
              <w:pStyle w:val="Style_2"/>
              <w:ind w:firstLine="0" w:left="0"/>
              <w:jc w:val="center"/>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A1A0000">
            <w:pPr>
              <w:pStyle w:val="Style_2"/>
              <w:ind w:firstLine="0" w:left="0"/>
              <w:jc w:val="center"/>
            </w:pPr>
            <w:r>
              <w:t>-</w:t>
            </w:r>
          </w:p>
        </w:tc>
        <w:tc>
          <w:tcPr>
            <w:tcW w:type="dxa" w:w="1417"/>
            <w:tcBorders>
              <w:top w:color="000000" w:sz="4" w:val="single"/>
              <w:left w:color="000000" w:sz="4" w:val="single"/>
              <w:bottom w:color="000000" w:sz="4" w:val="single"/>
              <w:right w:color="000000" w:sz="4" w:val="single"/>
            </w:tcBorders>
            <w:tcMar>
              <w:left w:type="dxa" w:w="0"/>
              <w:right w:type="dxa" w:w="0"/>
            </w:tcMar>
          </w:tcPr>
          <w:p w14:paraId="EB1A0000">
            <w:pPr>
              <w:pStyle w:val="Style_2"/>
              <w:ind w:firstLine="0" w:left="0"/>
              <w:jc w:val="center"/>
            </w:pPr>
            <w:r>
              <w:t>-</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EC1A0000">
            <w:pPr>
              <w:pStyle w:val="Style_2"/>
              <w:ind w:firstLine="0" w:left="0"/>
              <w:jc w:val="center"/>
            </w:pPr>
            <w:r>
              <w:t>17.</w:t>
            </w:r>
          </w:p>
        </w:tc>
        <w:tc>
          <w:tcPr>
            <w:tcW w:type="dxa" w:w="2891"/>
            <w:tcBorders>
              <w:top w:color="000000" w:sz="4" w:val="single"/>
              <w:left w:color="000000" w:sz="4" w:val="single"/>
              <w:bottom w:color="000000" w:sz="4" w:val="single"/>
              <w:right w:color="000000" w:sz="4" w:val="single"/>
            </w:tcBorders>
            <w:tcMar>
              <w:left w:type="dxa" w:w="0"/>
              <w:right w:type="dxa" w:w="0"/>
            </w:tcMar>
          </w:tcPr>
          <w:p w14:paraId="ED1A0000">
            <w:pPr>
              <w:pStyle w:val="Style_2"/>
              <w:ind w:firstLine="0" w:left="0"/>
              <w:jc w:val="left"/>
            </w:pPr>
            <w:r>
              <w:t xml:space="preserve">первичная медицинская помощь, в том числе доврачебная и врачебная </w:t>
            </w:r>
            <w:r>
              <w:rPr>
                <w:color w:val="0000FF"/>
              </w:rPr>
              <w:fldChar w:fldCharType="begin"/>
            </w:r>
            <w:r>
              <w:rPr>
                <w:color w:val="0000FF"/>
              </w:rPr>
              <w:instrText>HYPERLINK \l "Par7397" \o "&lt;5&gt; Включены в норматив объема первичной медико-санитарной помощи в амбулаторных условиях."</w:instrText>
            </w:r>
            <w:r>
              <w:rPr>
                <w:color w:val="0000FF"/>
              </w:rPr>
              <w:fldChar w:fldCharType="separate"/>
            </w:r>
            <w:r>
              <w:rPr>
                <w:color w:val="0000FF"/>
              </w:rPr>
              <w:t>&lt;5&gt;</w:t>
            </w:r>
            <w:r>
              <w:rPr>
                <w:color w:val="0000FF"/>
              </w:rPr>
              <w:fldChar w:fldCharType="end"/>
            </w:r>
            <w:r>
              <w:t>, всего, в том числе:</w:t>
            </w:r>
          </w:p>
        </w:tc>
        <w:tc>
          <w:tcPr>
            <w:tcW w:type="dxa" w:w="1984"/>
            <w:tcBorders>
              <w:top w:color="000000" w:sz="4" w:val="single"/>
              <w:left w:color="000000" w:sz="4" w:val="single"/>
              <w:bottom w:color="000000" w:sz="4" w:val="single"/>
              <w:right w:color="000000" w:sz="4" w:val="single"/>
            </w:tcBorders>
            <w:tcMar>
              <w:left w:type="dxa" w:w="0"/>
              <w:right w:type="dxa" w:w="0"/>
            </w:tcMar>
          </w:tcPr>
          <w:p w14:paraId="EE1A0000">
            <w:pPr>
              <w:pStyle w:val="Style_2"/>
              <w:ind w:firstLine="0" w:left="0"/>
              <w:jc w:val="left"/>
            </w:pPr>
            <w:r>
              <w:t>посещений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F1A0000">
            <w:pPr>
              <w:pStyle w:val="Style_2"/>
              <w:ind w:firstLine="0" w:left="0"/>
              <w:jc w:val="center"/>
            </w:pPr>
            <w:r>
              <w:t>0,0173611799</w:t>
            </w:r>
          </w:p>
        </w:tc>
        <w:tc>
          <w:tcPr>
            <w:tcW w:type="dxa" w:w="1361"/>
            <w:tcBorders>
              <w:top w:color="000000" w:sz="4" w:val="single"/>
              <w:left w:color="000000" w:sz="4" w:val="single"/>
              <w:bottom w:color="000000" w:sz="4" w:val="single"/>
              <w:right w:color="000000" w:sz="4" w:val="single"/>
            </w:tcBorders>
            <w:tcMar>
              <w:left w:type="dxa" w:w="0"/>
              <w:right w:type="dxa" w:w="0"/>
            </w:tcMar>
          </w:tcPr>
          <w:p w14:paraId="F01A0000">
            <w:pPr>
              <w:pStyle w:val="Style_2"/>
              <w:ind w:firstLine="0" w:left="0"/>
              <w:jc w:val="center"/>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11A0000">
            <w:pPr>
              <w:pStyle w:val="Style_2"/>
              <w:ind w:firstLine="0" w:left="0"/>
              <w:jc w:val="center"/>
            </w:pPr>
            <w:r>
              <w:t>0,03</w:t>
            </w:r>
          </w:p>
        </w:tc>
        <w:tc>
          <w:tcPr>
            <w:tcW w:type="dxa" w:w="1361"/>
            <w:tcBorders>
              <w:top w:color="000000" w:sz="4" w:val="single"/>
              <w:left w:color="000000" w:sz="4" w:val="single"/>
              <w:bottom w:color="000000" w:sz="4" w:val="single"/>
              <w:right w:color="000000" w:sz="4" w:val="single"/>
            </w:tcBorders>
            <w:tcMar>
              <w:left w:type="dxa" w:w="0"/>
              <w:right w:type="dxa" w:w="0"/>
            </w:tcMar>
          </w:tcPr>
          <w:p w14:paraId="F21A0000">
            <w:pPr>
              <w:pStyle w:val="Style_2"/>
              <w:ind w:firstLine="0" w:left="0"/>
              <w:jc w:val="center"/>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31A0000">
            <w:pPr>
              <w:pStyle w:val="Style_2"/>
              <w:ind w:firstLine="0" w:left="0"/>
              <w:jc w:val="center"/>
            </w:pPr>
            <w:r>
              <w:t>0,03</w:t>
            </w:r>
          </w:p>
        </w:tc>
        <w:tc>
          <w:tcPr>
            <w:tcW w:type="dxa" w:w="1417"/>
            <w:tcBorders>
              <w:top w:color="000000" w:sz="4" w:val="single"/>
              <w:left w:color="000000" w:sz="4" w:val="single"/>
              <w:bottom w:color="000000" w:sz="4" w:val="single"/>
              <w:right w:color="000000" w:sz="4" w:val="single"/>
            </w:tcBorders>
            <w:tcMar>
              <w:left w:type="dxa" w:w="0"/>
              <w:right w:type="dxa" w:w="0"/>
            </w:tcMar>
          </w:tcPr>
          <w:p w14:paraId="F41A0000">
            <w:pPr>
              <w:pStyle w:val="Style_2"/>
              <w:ind w:firstLine="0" w:left="0"/>
              <w:jc w:val="center"/>
            </w:pPr>
            <w:r>
              <w:t>-</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F51A0000">
            <w:pPr>
              <w:pStyle w:val="Style_2"/>
              <w:ind w:firstLine="0" w:left="0"/>
              <w:jc w:val="center"/>
            </w:pPr>
            <w:r>
              <w:t>18.</w:t>
            </w:r>
          </w:p>
        </w:tc>
        <w:tc>
          <w:tcPr>
            <w:tcW w:type="dxa" w:w="2891"/>
            <w:tcBorders>
              <w:top w:color="000000" w:sz="4" w:val="single"/>
              <w:left w:color="000000" w:sz="4" w:val="single"/>
              <w:bottom w:color="000000" w:sz="4" w:val="single"/>
              <w:right w:color="000000" w:sz="4" w:val="single"/>
            </w:tcBorders>
            <w:tcMar>
              <w:left w:type="dxa" w:w="0"/>
              <w:right w:type="dxa" w:w="0"/>
            </w:tcMar>
          </w:tcPr>
          <w:p w14:paraId="F61A0000">
            <w:pPr>
              <w:pStyle w:val="Style_2"/>
              <w:ind w:firstLine="0" w:left="0"/>
              <w:jc w:val="left"/>
            </w:pPr>
            <w:r>
              <w:t>посещение по паллиативной медицинской помощи без учета посещений на дому патронажными бригадами</w:t>
            </w:r>
          </w:p>
        </w:tc>
        <w:tc>
          <w:tcPr>
            <w:tcW w:type="dxa" w:w="1984"/>
            <w:tcBorders>
              <w:top w:color="000000" w:sz="4" w:val="single"/>
              <w:left w:color="000000" w:sz="4" w:val="single"/>
              <w:bottom w:color="000000" w:sz="4" w:val="single"/>
              <w:right w:color="000000" w:sz="4" w:val="single"/>
            </w:tcBorders>
            <w:tcMar>
              <w:left w:type="dxa" w:w="0"/>
              <w:right w:type="dxa" w:w="0"/>
            </w:tcMar>
          </w:tcPr>
          <w:p w14:paraId="F71A0000">
            <w:pPr>
              <w:pStyle w:val="Style_2"/>
              <w:ind w:firstLine="0" w:left="0"/>
              <w:jc w:val="left"/>
            </w:pPr>
            <w:r>
              <w:t>посещений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81A0000">
            <w:pPr>
              <w:pStyle w:val="Style_2"/>
              <w:ind w:firstLine="0" w:left="0"/>
              <w:jc w:val="center"/>
            </w:pPr>
            <w:r>
              <w:t>0,0093611799</w:t>
            </w:r>
          </w:p>
        </w:tc>
        <w:tc>
          <w:tcPr>
            <w:tcW w:type="dxa" w:w="1361"/>
            <w:tcBorders>
              <w:top w:color="000000" w:sz="4" w:val="single"/>
              <w:left w:color="000000" w:sz="4" w:val="single"/>
              <w:bottom w:color="000000" w:sz="4" w:val="single"/>
              <w:right w:color="000000" w:sz="4" w:val="single"/>
            </w:tcBorders>
            <w:tcMar>
              <w:left w:type="dxa" w:w="0"/>
              <w:right w:type="dxa" w:w="0"/>
            </w:tcMar>
          </w:tcPr>
          <w:p w14:paraId="F91A0000">
            <w:pPr>
              <w:pStyle w:val="Style_2"/>
              <w:ind w:firstLine="0" w:left="0"/>
              <w:jc w:val="center"/>
            </w:pPr>
            <w:r>
              <w:t>467,60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A1A0000">
            <w:pPr>
              <w:pStyle w:val="Style_2"/>
              <w:ind w:firstLine="0" w:left="0"/>
              <w:jc w:val="center"/>
            </w:pPr>
            <w:r>
              <w:t>0,022</w:t>
            </w:r>
          </w:p>
        </w:tc>
        <w:tc>
          <w:tcPr>
            <w:tcW w:type="dxa" w:w="1361"/>
            <w:tcBorders>
              <w:top w:color="000000" w:sz="4" w:val="single"/>
              <w:left w:color="000000" w:sz="4" w:val="single"/>
              <w:bottom w:color="000000" w:sz="4" w:val="single"/>
              <w:right w:color="000000" w:sz="4" w:val="single"/>
            </w:tcBorders>
            <w:tcMar>
              <w:left w:type="dxa" w:w="0"/>
              <w:right w:type="dxa" w:w="0"/>
            </w:tcMar>
          </w:tcPr>
          <w:p w14:paraId="FB1A0000">
            <w:pPr>
              <w:pStyle w:val="Style_2"/>
              <w:ind w:firstLine="0" w:left="0"/>
              <w:jc w:val="center"/>
            </w:pPr>
            <w:r>
              <w:t>486,3</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C1A0000">
            <w:pPr>
              <w:pStyle w:val="Style_2"/>
              <w:ind w:firstLine="0" w:left="0"/>
              <w:jc w:val="center"/>
            </w:pPr>
            <w:r>
              <w:t>0,022</w:t>
            </w:r>
          </w:p>
        </w:tc>
        <w:tc>
          <w:tcPr>
            <w:tcW w:type="dxa" w:w="1417"/>
            <w:tcBorders>
              <w:top w:color="000000" w:sz="4" w:val="single"/>
              <w:left w:color="000000" w:sz="4" w:val="single"/>
              <w:bottom w:color="000000" w:sz="4" w:val="single"/>
              <w:right w:color="000000" w:sz="4" w:val="single"/>
            </w:tcBorders>
            <w:tcMar>
              <w:left w:type="dxa" w:w="0"/>
              <w:right w:type="dxa" w:w="0"/>
            </w:tcMar>
          </w:tcPr>
          <w:p w14:paraId="FD1A0000">
            <w:pPr>
              <w:pStyle w:val="Style_2"/>
              <w:ind w:firstLine="0" w:left="0"/>
              <w:jc w:val="center"/>
            </w:pPr>
            <w:r>
              <w:t>505,8</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FE1A0000">
            <w:pPr>
              <w:pStyle w:val="Style_2"/>
              <w:ind w:firstLine="0" w:left="0"/>
              <w:jc w:val="center"/>
            </w:pPr>
            <w:r>
              <w:t>19.</w:t>
            </w:r>
          </w:p>
        </w:tc>
        <w:tc>
          <w:tcPr>
            <w:tcW w:type="dxa" w:w="2891"/>
            <w:tcBorders>
              <w:top w:color="000000" w:sz="4" w:val="single"/>
              <w:left w:color="000000" w:sz="4" w:val="single"/>
              <w:bottom w:color="000000" w:sz="4" w:val="single"/>
              <w:right w:color="000000" w:sz="4" w:val="single"/>
            </w:tcBorders>
            <w:tcMar>
              <w:left w:type="dxa" w:w="0"/>
              <w:right w:type="dxa" w:w="0"/>
            </w:tcMar>
          </w:tcPr>
          <w:p w14:paraId="FF1A0000">
            <w:pPr>
              <w:pStyle w:val="Style_2"/>
              <w:ind w:firstLine="0" w:left="0"/>
              <w:jc w:val="left"/>
            </w:pPr>
            <w:r>
              <w:t>посещения на дому выездными патронажными бригадами</w:t>
            </w:r>
          </w:p>
        </w:tc>
        <w:tc>
          <w:tcPr>
            <w:tcW w:type="dxa" w:w="1984"/>
            <w:tcBorders>
              <w:top w:color="000000" w:sz="4" w:val="single"/>
              <w:left w:color="000000" w:sz="4" w:val="single"/>
              <w:bottom w:color="000000" w:sz="4" w:val="single"/>
              <w:right w:color="000000" w:sz="4" w:val="single"/>
            </w:tcBorders>
            <w:tcMar>
              <w:left w:type="dxa" w:w="0"/>
              <w:right w:type="dxa" w:w="0"/>
            </w:tcMar>
          </w:tcPr>
          <w:p w14:paraId="001B0000">
            <w:pPr>
              <w:pStyle w:val="Style_2"/>
              <w:ind w:firstLine="0" w:left="0"/>
              <w:jc w:val="left"/>
            </w:pPr>
            <w:r>
              <w:t>посещений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11B0000">
            <w:pPr>
              <w:pStyle w:val="Style_2"/>
              <w:ind w:firstLine="0" w:left="0"/>
              <w:jc w:val="center"/>
            </w:pPr>
            <w:r>
              <w:t>0,008</w:t>
            </w:r>
          </w:p>
        </w:tc>
        <w:tc>
          <w:tcPr>
            <w:tcW w:type="dxa" w:w="1361"/>
            <w:tcBorders>
              <w:top w:color="000000" w:sz="4" w:val="single"/>
              <w:left w:color="000000" w:sz="4" w:val="single"/>
              <w:bottom w:color="000000" w:sz="4" w:val="single"/>
              <w:right w:color="000000" w:sz="4" w:val="single"/>
            </w:tcBorders>
            <w:tcMar>
              <w:left w:type="dxa" w:w="0"/>
              <w:right w:type="dxa" w:w="0"/>
            </w:tcMar>
          </w:tcPr>
          <w:p w14:paraId="021B0000">
            <w:pPr>
              <w:pStyle w:val="Style_2"/>
              <w:ind w:firstLine="0" w:left="0"/>
              <w:jc w:val="center"/>
            </w:pPr>
            <w:r>
              <w:t>2</w:t>
            </w:r>
            <w:r>
              <w:t> </w:t>
            </w:r>
            <w:r>
              <w:t>338,3</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31B0000">
            <w:pPr>
              <w:pStyle w:val="Style_2"/>
              <w:ind w:firstLine="0" w:left="0"/>
              <w:jc w:val="center"/>
            </w:pPr>
            <w:r>
              <w:t>0,008</w:t>
            </w:r>
          </w:p>
        </w:tc>
        <w:tc>
          <w:tcPr>
            <w:tcW w:type="dxa" w:w="1361"/>
            <w:tcBorders>
              <w:top w:color="000000" w:sz="4" w:val="single"/>
              <w:left w:color="000000" w:sz="4" w:val="single"/>
              <w:bottom w:color="000000" w:sz="4" w:val="single"/>
              <w:right w:color="000000" w:sz="4" w:val="single"/>
            </w:tcBorders>
            <w:tcMar>
              <w:left w:type="dxa" w:w="0"/>
              <w:right w:type="dxa" w:w="0"/>
            </w:tcMar>
          </w:tcPr>
          <w:p w14:paraId="041B0000">
            <w:pPr>
              <w:pStyle w:val="Style_2"/>
              <w:ind w:firstLine="0" w:left="0"/>
              <w:jc w:val="center"/>
            </w:pPr>
            <w:r>
              <w:t>2</w:t>
            </w:r>
            <w:r>
              <w:t> </w:t>
            </w:r>
            <w:r>
              <w:t>431,8</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51B0000">
            <w:pPr>
              <w:pStyle w:val="Style_2"/>
              <w:ind w:firstLine="0" w:left="0"/>
              <w:jc w:val="center"/>
            </w:pPr>
            <w:r>
              <w:t>0,008</w:t>
            </w:r>
          </w:p>
        </w:tc>
        <w:tc>
          <w:tcPr>
            <w:tcW w:type="dxa" w:w="1417"/>
            <w:tcBorders>
              <w:top w:color="000000" w:sz="4" w:val="single"/>
              <w:left w:color="000000" w:sz="4" w:val="single"/>
              <w:bottom w:color="000000" w:sz="4" w:val="single"/>
              <w:right w:color="000000" w:sz="4" w:val="single"/>
            </w:tcBorders>
            <w:tcMar>
              <w:left w:type="dxa" w:w="0"/>
              <w:right w:type="dxa" w:w="0"/>
            </w:tcMar>
          </w:tcPr>
          <w:p w14:paraId="061B0000">
            <w:pPr>
              <w:pStyle w:val="Style_2"/>
              <w:ind w:firstLine="0" w:left="0"/>
              <w:jc w:val="center"/>
            </w:pPr>
            <w:r>
              <w:t>2</w:t>
            </w:r>
            <w:r>
              <w:t> </w:t>
            </w:r>
            <w:r>
              <w:t>529,1</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071B0000">
            <w:pPr>
              <w:pStyle w:val="Style_2"/>
              <w:ind w:firstLine="0" w:left="0"/>
              <w:jc w:val="center"/>
            </w:pPr>
            <w:r>
              <w:t>20.</w:t>
            </w:r>
          </w:p>
        </w:tc>
        <w:tc>
          <w:tcPr>
            <w:tcW w:type="dxa" w:w="2891"/>
            <w:tcBorders>
              <w:top w:color="000000" w:sz="4" w:val="single"/>
              <w:left w:color="000000" w:sz="4" w:val="single"/>
              <w:bottom w:color="000000" w:sz="4" w:val="single"/>
              <w:right w:color="000000" w:sz="4" w:val="single"/>
            </w:tcBorders>
            <w:tcMar>
              <w:left w:type="dxa" w:w="0"/>
              <w:right w:type="dxa" w:w="0"/>
            </w:tcMar>
          </w:tcPr>
          <w:p w14:paraId="081B0000">
            <w:pPr>
              <w:pStyle w:val="Style_2"/>
              <w:ind w:firstLine="0" w:left="0"/>
              <w:jc w:val="left"/>
            </w:pPr>
            <w:r>
              <w:t>паллиативная медицинская помощь в стационарных условиях (включая койки паллиативной медицинской помощи и койки сестринского ухода)</w:t>
            </w:r>
          </w:p>
        </w:tc>
        <w:tc>
          <w:tcPr>
            <w:tcW w:type="dxa" w:w="1984"/>
            <w:tcBorders>
              <w:top w:color="000000" w:sz="4" w:val="single"/>
              <w:left w:color="000000" w:sz="4" w:val="single"/>
              <w:bottom w:color="000000" w:sz="4" w:val="single"/>
              <w:right w:color="000000" w:sz="4" w:val="single"/>
            </w:tcBorders>
            <w:tcMar>
              <w:left w:type="dxa" w:w="0"/>
              <w:right w:type="dxa" w:w="0"/>
            </w:tcMar>
          </w:tcPr>
          <w:p w14:paraId="091B0000">
            <w:pPr>
              <w:pStyle w:val="Style_2"/>
              <w:ind w:firstLine="0" w:left="0"/>
              <w:jc w:val="left"/>
            </w:pPr>
            <w:r>
              <w:t>койко-дней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A1B0000">
            <w:pPr>
              <w:pStyle w:val="Style_2"/>
              <w:ind w:firstLine="0" w:left="0"/>
              <w:jc w:val="center"/>
            </w:pPr>
            <w:r>
              <w:t>0,11</w:t>
            </w:r>
          </w:p>
        </w:tc>
        <w:tc>
          <w:tcPr>
            <w:tcW w:type="dxa" w:w="1361"/>
            <w:tcBorders>
              <w:top w:color="000000" w:sz="4" w:val="single"/>
              <w:left w:color="000000" w:sz="4" w:val="single"/>
              <w:bottom w:color="000000" w:sz="4" w:val="single"/>
              <w:right w:color="000000" w:sz="4" w:val="single"/>
            </w:tcBorders>
            <w:tcMar>
              <w:left w:type="dxa" w:w="0"/>
              <w:right w:type="dxa" w:w="0"/>
            </w:tcMar>
          </w:tcPr>
          <w:p w14:paraId="0B1B0000">
            <w:pPr>
              <w:pStyle w:val="Style_2"/>
              <w:ind w:firstLine="0" w:left="0"/>
              <w:jc w:val="center"/>
            </w:pPr>
            <w:r>
              <w:t>2</w:t>
            </w:r>
            <w:r>
              <w:t> </w:t>
            </w:r>
            <w:r>
              <w:t>764,7</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C1B0000">
            <w:pPr>
              <w:pStyle w:val="Style_2"/>
              <w:ind w:firstLine="0" w:left="0"/>
              <w:jc w:val="center"/>
            </w:pPr>
            <w:r>
              <w:t>0,11</w:t>
            </w:r>
          </w:p>
        </w:tc>
        <w:tc>
          <w:tcPr>
            <w:tcW w:type="dxa" w:w="1361"/>
            <w:tcBorders>
              <w:top w:color="000000" w:sz="4" w:val="single"/>
              <w:left w:color="000000" w:sz="4" w:val="single"/>
              <w:bottom w:color="000000" w:sz="4" w:val="single"/>
              <w:right w:color="000000" w:sz="4" w:val="single"/>
            </w:tcBorders>
            <w:tcMar>
              <w:left w:type="dxa" w:w="0"/>
              <w:right w:type="dxa" w:w="0"/>
            </w:tcMar>
          </w:tcPr>
          <w:p w14:paraId="0D1B0000">
            <w:pPr>
              <w:pStyle w:val="Style_2"/>
              <w:ind w:firstLine="0" w:left="0"/>
              <w:jc w:val="center"/>
            </w:pPr>
            <w:r>
              <w:t>2</w:t>
            </w:r>
            <w:r>
              <w:t> </w:t>
            </w:r>
            <w:r>
              <w:t>875,3</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E1B0000">
            <w:pPr>
              <w:pStyle w:val="Style_2"/>
              <w:ind w:firstLine="0" w:left="0"/>
              <w:jc w:val="center"/>
            </w:pPr>
            <w:r>
              <w:t>0,11</w:t>
            </w:r>
          </w:p>
        </w:tc>
        <w:tc>
          <w:tcPr>
            <w:tcW w:type="dxa" w:w="1417"/>
            <w:tcBorders>
              <w:top w:color="000000" w:sz="4" w:val="single"/>
              <w:left w:color="000000" w:sz="4" w:val="single"/>
              <w:bottom w:color="000000" w:sz="4" w:val="single"/>
              <w:right w:color="000000" w:sz="4" w:val="single"/>
            </w:tcBorders>
            <w:tcMar>
              <w:left w:type="dxa" w:w="0"/>
              <w:right w:type="dxa" w:w="0"/>
            </w:tcMar>
          </w:tcPr>
          <w:p w14:paraId="0F1B0000">
            <w:pPr>
              <w:pStyle w:val="Style_2"/>
              <w:ind w:firstLine="0" w:left="0"/>
              <w:jc w:val="center"/>
            </w:pPr>
            <w:r>
              <w:t>2</w:t>
            </w:r>
            <w:r>
              <w:t> </w:t>
            </w:r>
            <w:r>
              <w:t>990,3</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101B0000">
            <w:pPr>
              <w:pStyle w:val="Style_2"/>
              <w:ind w:firstLine="0" w:left="0"/>
              <w:jc w:val="center"/>
            </w:pPr>
            <w:bookmarkStart w:id="333" w:name="Par6784"/>
            <w:bookmarkEnd w:id="333"/>
            <w:r>
              <w:t>21.</w:t>
            </w:r>
          </w:p>
        </w:tc>
        <w:tc>
          <w:tcPr>
            <w:tcW w:type="dxa" w:w="14117"/>
            <w:gridSpan w:val="8"/>
            <w:tcBorders>
              <w:top w:color="000000" w:sz="4" w:val="single"/>
              <w:left w:color="000000" w:sz="4" w:val="single"/>
              <w:bottom w:color="000000" w:sz="4" w:val="single"/>
              <w:right w:color="000000" w:sz="4" w:val="single"/>
            </w:tcBorders>
            <w:tcMar>
              <w:left w:type="dxa" w:w="0"/>
              <w:right w:type="dxa" w:w="0"/>
            </w:tcMar>
          </w:tcPr>
          <w:p w14:paraId="111B0000">
            <w:pPr>
              <w:pStyle w:val="Style_2"/>
              <w:ind w:firstLine="0" w:left="0"/>
              <w:jc w:val="center"/>
            </w:pPr>
            <w:r>
              <w:t>II. В рамках территориальной программы обязательного медицинского страхования</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121B0000">
            <w:pPr>
              <w:pStyle w:val="Style_2"/>
              <w:ind w:firstLine="0" w:left="0"/>
              <w:jc w:val="center"/>
            </w:pPr>
            <w:r>
              <w:t>22.</w:t>
            </w:r>
          </w:p>
        </w:tc>
        <w:tc>
          <w:tcPr>
            <w:tcW w:type="dxa" w:w="2891"/>
            <w:tcBorders>
              <w:top w:color="000000" w:sz="4" w:val="single"/>
              <w:left w:color="000000" w:sz="4" w:val="single"/>
              <w:bottom w:color="000000" w:sz="4" w:val="single"/>
              <w:right w:color="000000" w:sz="4" w:val="single"/>
            </w:tcBorders>
            <w:tcMar>
              <w:left w:type="dxa" w:w="0"/>
              <w:right w:type="dxa" w:w="0"/>
            </w:tcMar>
          </w:tcPr>
          <w:p w14:paraId="131B0000">
            <w:pPr>
              <w:pStyle w:val="Style_2"/>
              <w:ind w:firstLine="0" w:left="0"/>
              <w:jc w:val="left"/>
            </w:pPr>
            <w:r>
              <w:t>1. Скорая, в том числе скорая специализированная, медицинская помощь</w:t>
            </w:r>
          </w:p>
        </w:tc>
        <w:tc>
          <w:tcPr>
            <w:tcW w:type="dxa" w:w="1984"/>
            <w:tcBorders>
              <w:top w:color="000000" w:sz="4" w:val="single"/>
              <w:left w:color="000000" w:sz="4" w:val="single"/>
              <w:bottom w:color="000000" w:sz="4" w:val="single"/>
              <w:right w:color="000000" w:sz="4" w:val="single"/>
            </w:tcBorders>
            <w:tcMar>
              <w:left w:type="dxa" w:w="0"/>
              <w:right w:type="dxa" w:w="0"/>
            </w:tcMar>
          </w:tcPr>
          <w:p w14:paraId="141B0000">
            <w:pPr>
              <w:pStyle w:val="Style_2"/>
              <w:ind w:firstLine="0" w:left="0"/>
              <w:jc w:val="left"/>
            </w:pPr>
            <w:r>
              <w:t>вызовов</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51B0000">
            <w:pPr>
              <w:pStyle w:val="Style_2"/>
              <w:ind w:firstLine="0" w:left="0"/>
              <w:jc w:val="center"/>
            </w:pPr>
            <w:r>
              <w:t>0,3016361321</w:t>
            </w:r>
          </w:p>
        </w:tc>
        <w:tc>
          <w:tcPr>
            <w:tcW w:type="dxa" w:w="1361"/>
            <w:tcBorders>
              <w:top w:color="000000" w:sz="4" w:val="single"/>
              <w:left w:color="000000" w:sz="4" w:val="single"/>
              <w:bottom w:color="000000" w:sz="4" w:val="single"/>
              <w:right w:color="000000" w:sz="4" w:val="single"/>
            </w:tcBorders>
            <w:tcMar>
              <w:left w:type="dxa" w:w="0"/>
              <w:right w:type="dxa" w:w="0"/>
            </w:tcMar>
          </w:tcPr>
          <w:p w14:paraId="161B0000">
            <w:pPr>
              <w:pStyle w:val="Style_2"/>
              <w:ind w:firstLine="0" w:left="0"/>
              <w:jc w:val="center"/>
            </w:pPr>
            <w:r>
              <w:t>3 288,9</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71B0000">
            <w:pPr>
              <w:pStyle w:val="Style_2"/>
              <w:ind w:firstLine="0" w:left="0"/>
              <w:jc w:val="center"/>
            </w:pPr>
            <w:r>
              <w:t>0,3015441437</w:t>
            </w:r>
          </w:p>
        </w:tc>
        <w:tc>
          <w:tcPr>
            <w:tcW w:type="dxa" w:w="1361"/>
            <w:tcBorders>
              <w:top w:color="000000" w:sz="4" w:val="single"/>
              <w:left w:color="000000" w:sz="4" w:val="single"/>
              <w:bottom w:color="000000" w:sz="4" w:val="single"/>
              <w:right w:color="000000" w:sz="4" w:val="single"/>
            </w:tcBorders>
            <w:tcMar>
              <w:left w:type="dxa" w:w="0"/>
              <w:right w:type="dxa" w:w="0"/>
            </w:tcMar>
          </w:tcPr>
          <w:p w14:paraId="181B0000">
            <w:pPr>
              <w:pStyle w:val="Style_2"/>
              <w:ind w:firstLine="0" w:left="0"/>
              <w:jc w:val="center"/>
            </w:pPr>
            <w:r>
              <w:t>3 382,1</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91B0000">
            <w:pPr>
              <w:pStyle w:val="Style_2"/>
              <w:ind w:firstLine="0" w:left="0"/>
              <w:jc w:val="center"/>
            </w:pPr>
            <w:r>
              <w:t>0,3008527577</w:t>
            </w:r>
          </w:p>
        </w:tc>
        <w:tc>
          <w:tcPr>
            <w:tcW w:type="dxa" w:w="1417"/>
            <w:tcBorders>
              <w:top w:color="000000" w:sz="4" w:val="single"/>
              <w:left w:color="000000" w:sz="4" w:val="single"/>
              <w:bottom w:color="000000" w:sz="4" w:val="single"/>
              <w:right w:color="000000" w:sz="4" w:val="single"/>
            </w:tcBorders>
            <w:tcMar>
              <w:left w:type="dxa" w:w="0"/>
              <w:right w:type="dxa" w:w="0"/>
            </w:tcMar>
          </w:tcPr>
          <w:p w14:paraId="1A1B0000">
            <w:pPr>
              <w:pStyle w:val="Style_2"/>
              <w:ind w:firstLine="0" w:left="0"/>
              <w:jc w:val="center"/>
            </w:pPr>
            <w:r>
              <w:t>3 740,4</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1B1B0000">
            <w:pPr>
              <w:pStyle w:val="Style_2"/>
              <w:ind w:firstLine="0" w:left="0"/>
              <w:jc w:val="center"/>
            </w:pPr>
            <w:r>
              <w:t>23.</w:t>
            </w:r>
          </w:p>
        </w:tc>
        <w:tc>
          <w:tcPr>
            <w:tcW w:type="dxa" w:w="2891"/>
            <w:tcBorders>
              <w:top w:color="000000" w:sz="4" w:val="single"/>
              <w:left w:color="000000" w:sz="4" w:val="single"/>
              <w:bottom w:color="000000" w:sz="4" w:val="single"/>
              <w:right w:color="000000" w:sz="4" w:val="single"/>
            </w:tcBorders>
            <w:tcMar>
              <w:left w:type="dxa" w:w="0"/>
              <w:right w:type="dxa" w:w="0"/>
            </w:tcMar>
          </w:tcPr>
          <w:p w14:paraId="1C1B0000">
            <w:pPr>
              <w:pStyle w:val="Style_2"/>
              <w:ind w:firstLine="0" w:left="0"/>
              <w:jc w:val="left"/>
            </w:pPr>
            <w:r>
              <w:t>2. Первичная медико-санитарная помощь, за исключением медицинской реабилитации</w:t>
            </w:r>
          </w:p>
        </w:tc>
        <w:tc>
          <w:tcPr>
            <w:tcW w:type="dxa" w:w="1984"/>
            <w:tcBorders>
              <w:top w:color="000000" w:sz="4" w:val="single"/>
              <w:left w:color="000000" w:sz="4" w:val="single"/>
              <w:bottom w:color="000000" w:sz="4" w:val="single"/>
              <w:right w:color="000000" w:sz="4" w:val="single"/>
            </w:tcBorders>
            <w:tcMar>
              <w:left w:type="dxa" w:w="0"/>
              <w:right w:type="dxa" w:w="0"/>
            </w:tcMar>
          </w:tcPr>
          <w:p w14:paraId="1D1B0000">
            <w:pPr>
              <w:pStyle w:val="Style_2"/>
              <w:ind w:firstLine="0" w:left="0"/>
              <w:jc w:val="left"/>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E1B0000">
            <w:pPr>
              <w:pStyle w:val="Style_2"/>
              <w:ind w:firstLine="0" w:left="0"/>
              <w:jc w:val="center"/>
            </w:pPr>
            <w:r>
              <w:t>-</w:t>
            </w:r>
          </w:p>
        </w:tc>
        <w:tc>
          <w:tcPr>
            <w:tcW w:type="dxa" w:w="1361"/>
            <w:tcBorders>
              <w:top w:color="000000" w:sz="4" w:val="single"/>
              <w:left w:color="000000" w:sz="4" w:val="single"/>
              <w:bottom w:color="000000" w:sz="4" w:val="single"/>
              <w:right w:color="000000" w:sz="4" w:val="single"/>
            </w:tcBorders>
            <w:tcMar>
              <w:left w:type="dxa" w:w="0"/>
              <w:right w:type="dxa" w:w="0"/>
            </w:tcMar>
          </w:tcPr>
          <w:p w14:paraId="1F1B0000">
            <w:pPr>
              <w:pStyle w:val="Style_2"/>
              <w:ind w:firstLine="0" w:left="0"/>
              <w:jc w:val="center"/>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01B0000">
            <w:pPr>
              <w:pStyle w:val="Style_2"/>
              <w:ind w:firstLine="0" w:left="0"/>
              <w:jc w:val="center"/>
            </w:pPr>
            <w:r>
              <w:t>-</w:t>
            </w:r>
          </w:p>
        </w:tc>
        <w:tc>
          <w:tcPr>
            <w:tcW w:type="dxa" w:w="1361"/>
            <w:tcBorders>
              <w:top w:color="000000" w:sz="4" w:val="single"/>
              <w:left w:color="000000" w:sz="4" w:val="single"/>
              <w:bottom w:color="000000" w:sz="4" w:val="single"/>
              <w:right w:color="000000" w:sz="4" w:val="single"/>
            </w:tcBorders>
            <w:tcMar>
              <w:left w:type="dxa" w:w="0"/>
              <w:right w:type="dxa" w:w="0"/>
            </w:tcMar>
          </w:tcPr>
          <w:p w14:paraId="211B0000">
            <w:pPr>
              <w:pStyle w:val="Style_2"/>
              <w:ind w:firstLine="0" w:left="0"/>
              <w:jc w:val="center"/>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21B0000">
            <w:pPr>
              <w:pStyle w:val="Style_2"/>
              <w:ind w:firstLine="0" w:left="0"/>
              <w:jc w:val="center"/>
            </w:pPr>
            <w:r>
              <w:t>-</w:t>
            </w:r>
          </w:p>
        </w:tc>
        <w:tc>
          <w:tcPr>
            <w:tcW w:type="dxa" w:w="1417"/>
            <w:tcBorders>
              <w:top w:color="000000" w:sz="4" w:val="single"/>
              <w:left w:color="000000" w:sz="4" w:val="single"/>
              <w:bottom w:color="000000" w:sz="4" w:val="single"/>
              <w:right w:color="000000" w:sz="4" w:val="single"/>
            </w:tcBorders>
            <w:tcMar>
              <w:left w:type="dxa" w:w="0"/>
              <w:right w:type="dxa" w:w="0"/>
            </w:tcMar>
          </w:tcPr>
          <w:p w14:paraId="231B0000">
            <w:pPr>
              <w:pStyle w:val="Style_2"/>
              <w:ind w:firstLine="0" w:left="0"/>
              <w:jc w:val="center"/>
            </w:pPr>
            <w:r>
              <w:t>-</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241B0000">
            <w:pPr>
              <w:pStyle w:val="Style_2"/>
              <w:ind w:firstLine="0" w:left="0"/>
              <w:jc w:val="center"/>
            </w:pPr>
            <w:r>
              <w:t>24.</w:t>
            </w:r>
          </w:p>
        </w:tc>
        <w:tc>
          <w:tcPr>
            <w:tcW w:type="dxa" w:w="2891"/>
            <w:tcBorders>
              <w:top w:color="000000" w:sz="4" w:val="single"/>
              <w:left w:color="000000" w:sz="4" w:val="single"/>
              <w:bottom w:color="000000" w:sz="4" w:val="single"/>
              <w:right w:color="000000" w:sz="4" w:val="single"/>
            </w:tcBorders>
            <w:tcMar>
              <w:left w:type="dxa" w:w="0"/>
              <w:right w:type="dxa" w:w="0"/>
            </w:tcMar>
          </w:tcPr>
          <w:p w14:paraId="251B0000">
            <w:pPr>
              <w:pStyle w:val="Style_2"/>
              <w:ind w:firstLine="0" w:left="0"/>
              <w:jc w:val="left"/>
            </w:pPr>
            <w:r>
              <w:t>2.1. в амбулаторных условиях:</w:t>
            </w:r>
          </w:p>
        </w:tc>
        <w:tc>
          <w:tcPr>
            <w:tcW w:type="dxa" w:w="1984"/>
            <w:tcBorders>
              <w:top w:color="000000" w:sz="4" w:val="single"/>
              <w:left w:color="000000" w:sz="4" w:val="single"/>
              <w:bottom w:color="000000" w:sz="4" w:val="single"/>
              <w:right w:color="000000" w:sz="4" w:val="single"/>
            </w:tcBorders>
            <w:tcMar>
              <w:left w:type="dxa" w:w="0"/>
              <w:right w:type="dxa" w:w="0"/>
            </w:tcMar>
          </w:tcPr>
          <w:p w14:paraId="261B0000">
            <w:pPr>
              <w:pStyle w:val="Style_2"/>
              <w:ind w:firstLine="0" w:left="0"/>
              <w:jc w:val="left"/>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71B0000">
            <w:pPr>
              <w:pStyle w:val="Style_2"/>
              <w:ind w:firstLine="0" w:left="0"/>
              <w:jc w:val="center"/>
            </w:pPr>
            <w:r>
              <w:t>-</w:t>
            </w:r>
          </w:p>
        </w:tc>
        <w:tc>
          <w:tcPr>
            <w:tcW w:type="dxa" w:w="1361"/>
            <w:tcBorders>
              <w:top w:color="000000" w:sz="4" w:val="single"/>
              <w:left w:color="000000" w:sz="4" w:val="single"/>
              <w:bottom w:color="000000" w:sz="4" w:val="single"/>
              <w:right w:color="000000" w:sz="4" w:val="single"/>
            </w:tcBorders>
            <w:tcMar>
              <w:left w:type="dxa" w:w="0"/>
              <w:right w:type="dxa" w:w="0"/>
            </w:tcMar>
          </w:tcPr>
          <w:p w14:paraId="281B0000">
            <w:pPr>
              <w:pStyle w:val="Style_2"/>
              <w:ind w:firstLine="0" w:left="0"/>
              <w:jc w:val="center"/>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91B0000">
            <w:pPr>
              <w:pStyle w:val="Style_2"/>
              <w:ind w:firstLine="0" w:left="0"/>
              <w:jc w:val="center"/>
            </w:pPr>
            <w:r>
              <w:t>-</w:t>
            </w:r>
          </w:p>
        </w:tc>
        <w:tc>
          <w:tcPr>
            <w:tcW w:type="dxa" w:w="1361"/>
            <w:tcBorders>
              <w:top w:color="000000" w:sz="4" w:val="single"/>
              <w:left w:color="000000" w:sz="4" w:val="single"/>
              <w:bottom w:color="000000" w:sz="4" w:val="single"/>
              <w:right w:color="000000" w:sz="4" w:val="single"/>
            </w:tcBorders>
            <w:tcMar>
              <w:left w:type="dxa" w:w="0"/>
              <w:right w:type="dxa" w:w="0"/>
            </w:tcMar>
          </w:tcPr>
          <w:p w14:paraId="2A1B0000">
            <w:pPr>
              <w:pStyle w:val="Style_2"/>
              <w:ind w:firstLine="0" w:left="0"/>
              <w:jc w:val="center"/>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B1B0000">
            <w:pPr>
              <w:pStyle w:val="Style_2"/>
              <w:ind w:firstLine="0" w:left="0"/>
              <w:jc w:val="center"/>
            </w:pPr>
            <w:r>
              <w:t>-</w:t>
            </w:r>
          </w:p>
        </w:tc>
        <w:tc>
          <w:tcPr>
            <w:tcW w:type="dxa" w:w="1417"/>
            <w:tcBorders>
              <w:top w:color="000000" w:sz="4" w:val="single"/>
              <w:left w:color="000000" w:sz="4" w:val="single"/>
              <w:bottom w:color="000000" w:sz="4" w:val="single"/>
              <w:right w:color="000000" w:sz="4" w:val="single"/>
            </w:tcBorders>
            <w:tcMar>
              <w:left w:type="dxa" w:w="0"/>
              <w:right w:type="dxa" w:w="0"/>
            </w:tcMar>
          </w:tcPr>
          <w:p w14:paraId="2C1B0000">
            <w:pPr>
              <w:pStyle w:val="Style_2"/>
              <w:ind w:firstLine="0" w:left="0"/>
              <w:jc w:val="center"/>
            </w:pPr>
            <w:r>
              <w:t>-</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2D1B0000">
            <w:pPr>
              <w:pStyle w:val="Style_2"/>
              <w:ind w:firstLine="0" w:left="0"/>
              <w:jc w:val="center"/>
            </w:pPr>
            <w:r>
              <w:t>25.</w:t>
            </w:r>
          </w:p>
        </w:tc>
        <w:tc>
          <w:tcPr>
            <w:tcW w:type="dxa" w:w="2891"/>
            <w:tcBorders>
              <w:top w:color="000000" w:sz="4" w:val="single"/>
              <w:left w:color="000000" w:sz="4" w:val="single"/>
              <w:bottom w:color="000000" w:sz="4" w:val="single"/>
              <w:right w:color="000000" w:sz="4" w:val="single"/>
            </w:tcBorders>
            <w:tcMar>
              <w:left w:type="dxa" w:w="0"/>
              <w:right w:type="dxa" w:w="0"/>
            </w:tcMar>
          </w:tcPr>
          <w:p w14:paraId="2E1B0000">
            <w:pPr>
              <w:pStyle w:val="Style_2"/>
              <w:ind w:firstLine="0" w:left="0"/>
              <w:jc w:val="left"/>
            </w:pPr>
            <w:r>
              <w:t>2.1.1. для проведения профилактических медицинских осмотров</w:t>
            </w:r>
          </w:p>
        </w:tc>
        <w:tc>
          <w:tcPr>
            <w:tcW w:type="dxa" w:w="1984"/>
            <w:tcBorders>
              <w:top w:color="000000" w:sz="4" w:val="single"/>
              <w:left w:color="000000" w:sz="4" w:val="single"/>
              <w:bottom w:color="000000" w:sz="4" w:val="single"/>
              <w:right w:color="000000" w:sz="4" w:val="single"/>
            </w:tcBorders>
            <w:tcMar>
              <w:left w:type="dxa" w:w="0"/>
              <w:right w:type="dxa" w:w="0"/>
            </w:tcMar>
          </w:tcPr>
          <w:p w14:paraId="2F1B0000">
            <w:pPr>
              <w:pStyle w:val="Style_2"/>
              <w:ind w:firstLine="0" w:left="0"/>
              <w:jc w:val="left"/>
            </w:pPr>
            <w:r>
              <w:t>комплексных посещений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01B0000">
            <w:pPr>
              <w:pStyle w:val="Style_2"/>
              <w:ind w:firstLine="0" w:left="0"/>
              <w:jc w:val="center"/>
            </w:pPr>
            <w:r>
              <w:t>0,26559</w:t>
            </w:r>
          </w:p>
        </w:tc>
        <w:tc>
          <w:tcPr>
            <w:tcW w:type="dxa" w:w="1361"/>
            <w:tcBorders>
              <w:top w:color="000000" w:sz="4" w:val="single"/>
              <w:left w:color="000000" w:sz="4" w:val="single"/>
              <w:bottom w:color="000000" w:sz="4" w:val="single"/>
              <w:right w:color="000000" w:sz="4" w:val="single"/>
            </w:tcBorders>
            <w:tcMar>
              <w:left w:type="dxa" w:w="0"/>
              <w:right w:type="dxa" w:w="0"/>
            </w:tcMar>
          </w:tcPr>
          <w:p w14:paraId="311B0000">
            <w:pPr>
              <w:pStyle w:val="Style_2"/>
              <w:ind w:firstLine="0" w:left="0"/>
              <w:jc w:val="center"/>
            </w:pPr>
            <w:r>
              <w:t>2 051,5</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21B0000">
            <w:pPr>
              <w:pStyle w:val="Style_2"/>
              <w:ind w:firstLine="0" w:left="0"/>
              <w:jc w:val="center"/>
            </w:pPr>
            <w:r>
              <w:t>0,26559</w:t>
            </w:r>
          </w:p>
        </w:tc>
        <w:tc>
          <w:tcPr>
            <w:tcW w:type="dxa" w:w="1361"/>
            <w:tcBorders>
              <w:top w:color="000000" w:sz="4" w:val="single"/>
              <w:left w:color="000000" w:sz="4" w:val="single"/>
              <w:bottom w:color="000000" w:sz="4" w:val="single"/>
              <w:right w:color="000000" w:sz="4" w:val="single"/>
            </w:tcBorders>
            <w:tcMar>
              <w:left w:type="dxa" w:w="0"/>
              <w:right w:type="dxa" w:w="0"/>
            </w:tcMar>
          </w:tcPr>
          <w:p w14:paraId="331B0000">
            <w:pPr>
              <w:pStyle w:val="Style_2"/>
              <w:ind w:firstLine="0" w:left="0"/>
              <w:jc w:val="center"/>
            </w:pPr>
            <w:r>
              <w:t>2 191,72</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41B0000">
            <w:pPr>
              <w:pStyle w:val="Style_2"/>
              <w:ind w:firstLine="0" w:left="0"/>
              <w:jc w:val="center"/>
            </w:pPr>
            <w:r>
              <w:t>0,26559</w:t>
            </w:r>
          </w:p>
        </w:tc>
        <w:tc>
          <w:tcPr>
            <w:tcW w:type="dxa" w:w="1417"/>
            <w:tcBorders>
              <w:top w:color="000000" w:sz="4" w:val="single"/>
              <w:left w:color="000000" w:sz="4" w:val="single"/>
              <w:bottom w:color="000000" w:sz="4" w:val="single"/>
              <w:right w:color="000000" w:sz="4" w:val="single"/>
            </w:tcBorders>
            <w:tcMar>
              <w:left w:type="dxa" w:w="0"/>
              <w:right w:type="dxa" w:w="0"/>
            </w:tcMar>
          </w:tcPr>
          <w:p w14:paraId="351B0000">
            <w:pPr>
              <w:pStyle w:val="Style_2"/>
              <w:ind w:firstLine="0" w:left="0"/>
              <w:jc w:val="center"/>
            </w:pPr>
            <w:r>
              <w:t>2 330,1</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361B0000">
            <w:pPr>
              <w:pStyle w:val="Style_2"/>
              <w:ind w:firstLine="0" w:left="0"/>
              <w:jc w:val="center"/>
            </w:pPr>
            <w:r>
              <w:t>26.</w:t>
            </w:r>
          </w:p>
        </w:tc>
        <w:tc>
          <w:tcPr>
            <w:tcW w:type="dxa" w:w="2891"/>
            <w:tcBorders>
              <w:top w:color="000000" w:sz="4" w:val="single"/>
              <w:left w:color="000000" w:sz="4" w:val="single"/>
              <w:bottom w:color="000000" w:sz="4" w:val="single"/>
              <w:right w:color="000000" w:sz="4" w:val="single"/>
            </w:tcBorders>
            <w:tcMar>
              <w:left w:type="dxa" w:w="0"/>
              <w:right w:type="dxa" w:w="0"/>
            </w:tcMar>
          </w:tcPr>
          <w:p w14:paraId="371B0000">
            <w:pPr>
              <w:pStyle w:val="Style_2"/>
              <w:ind w:firstLine="0" w:left="0"/>
              <w:jc w:val="left"/>
            </w:pPr>
            <w:r>
              <w:t>2.1.2. для проведения диспансеризации, всего</w:t>
            </w:r>
          </w:p>
        </w:tc>
        <w:tc>
          <w:tcPr>
            <w:tcW w:type="dxa" w:w="1984"/>
            <w:tcBorders>
              <w:top w:color="000000" w:sz="4" w:val="single"/>
              <w:left w:color="000000" w:sz="4" w:val="single"/>
              <w:bottom w:color="000000" w:sz="4" w:val="single"/>
              <w:right w:color="000000" w:sz="4" w:val="single"/>
            </w:tcBorders>
            <w:tcMar>
              <w:left w:type="dxa" w:w="0"/>
              <w:right w:type="dxa" w:w="0"/>
            </w:tcMar>
          </w:tcPr>
          <w:p w14:paraId="381B0000">
            <w:pPr>
              <w:pStyle w:val="Style_2"/>
              <w:ind w:firstLine="0" w:left="0"/>
              <w:jc w:val="left"/>
            </w:pPr>
            <w:r>
              <w:t>комплексных посещений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91B0000">
            <w:pPr>
              <w:pStyle w:val="Style_2"/>
              <w:ind w:firstLine="0" w:left="0"/>
              <w:jc w:val="center"/>
            </w:pPr>
            <w:r>
              <w:t>0,331413</w:t>
            </w:r>
          </w:p>
        </w:tc>
        <w:tc>
          <w:tcPr>
            <w:tcW w:type="dxa" w:w="1361"/>
            <w:tcBorders>
              <w:top w:color="000000" w:sz="4" w:val="single"/>
              <w:left w:color="000000" w:sz="4" w:val="single"/>
              <w:bottom w:color="000000" w:sz="4" w:val="single"/>
              <w:right w:color="000000" w:sz="4" w:val="single"/>
            </w:tcBorders>
            <w:tcMar>
              <w:left w:type="dxa" w:w="0"/>
              <w:right w:type="dxa" w:w="0"/>
            </w:tcMar>
          </w:tcPr>
          <w:p w14:paraId="3A1B0000">
            <w:pPr>
              <w:pStyle w:val="Style_2"/>
              <w:ind w:firstLine="0" w:left="0"/>
              <w:jc w:val="center"/>
            </w:pPr>
            <w:r>
              <w:t>2 507,2</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B1B0000">
            <w:pPr>
              <w:pStyle w:val="Style_2"/>
              <w:ind w:firstLine="0" w:left="0"/>
              <w:jc w:val="center"/>
            </w:pPr>
            <w:r>
              <w:t>0,331413</w:t>
            </w:r>
          </w:p>
        </w:tc>
        <w:tc>
          <w:tcPr>
            <w:tcW w:type="dxa" w:w="1361"/>
            <w:tcBorders>
              <w:top w:color="000000" w:sz="4" w:val="single"/>
              <w:left w:color="000000" w:sz="4" w:val="single"/>
              <w:bottom w:color="000000" w:sz="4" w:val="single"/>
              <w:right w:color="000000" w:sz="4" w:val="single"/>
            </w:tcBorders>
            <w:tcMar>
              <w:left w:type="dxa" w:w="0"/>
              <w:right w:type="dxa" w:w="0"/>
            </w:tcMar>
          </w:tcPr>
          <w:p w14:paraId="3C1B0000">
            <w:pPr>
              <w:pStyle w:val="Style_2"/>
              <w:ind w:firstLine="0" w:left="0"/>
              <w:jc w:val="center"/>
            </w:pPr>
            <w:r>
              <w:t>2 678,83</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D1B0000">
            <w:pPr>
              <w:pStyle w:val="Style_2"/>
              <w:ind w:firstLine="0" w:left="0"/>
              <w:jc w:val="center"/>
            </w:pPr>
            <w:r>
              <w:t>0,331413</w:t>
            </w:r>
          </w:p>
        </w:tc>
        <w:tc>
          <w:tcPr>
            <w:tcW w:type="dxa" w:w="1417"/>
            <w:tcBorders>
              <w:top w:color="000000" w:sz="4" w:val="single"/>
              <w:left w:color="000000" w:sz="4" w:val="single"/>
              <w:bottom w:color="000000" w:sz="4" w:val="single"/>
              <w:right w:color="000000" w:sz="4" w:val="single"/>
            </w:tcBorders>
            <w:tcMar>
              <w:left w:type="dxa" w:w="0"/>
              <w:right w:type="dxa" w:w="0"/>
            </w:tcMar>
          </w:tcPr>
          <w:p w14:paraId="3E1B0000">
            <w:pPr>
              <w:pStyle w:val="Style_2"/>
              <w:ind w:firstLine="0" w:left="0"/>
              <w:jc w:val="center"/>
            </w:pPr>
            <w:r>
              <w:t>2 847,7</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3F1B0000">
            <w:pPr>
              <w:pStyle w:val="Style_2"/>
              <w:ind w:firstLine="0" w:left="0"/>
              <w:jc w:val="center"/>
            </w:pPr>
            <w:r>
              <w:t>27.</w:t>
            </w:r>
          </w:p>
        </w:tc>
        <w:tc>
          <w:tcPr>
            <w:tcW w:type="dxa" w:w="2891"/>
            <w:tcBorders>
              <w:top w:color="000000" w:sz="4" w:val="single"/>
              <w:left w:color="000000" w:sz="4" w:val="single"/>
              <w:bottom w:color="000000" w:sz="4" w:val="single"/>
              <w:right w:color="000000" w:sz="4" w:val="single"/>
            </w:tcBorders>
            <w:tcMar>
              <w:left w:type="dxa" w:w="0"/>
              <w:right w:type="dxa" w:w="0"/>
            </w:tcMar>
          </w:tcPr>
          <w:p w14:paraId="401B0000">
            <w:pPr>
              <w:pStyle w:val="Style_2"/>
              <w:ind w:firstLine="0" w:left="0"/>
              <w:jc w:val="left"/>
            </w:pPr>
            <w:r>
              <w:t>2.1.2.1. в том числе для проведения углубленной диспансеризации</w:t>
            </w:r>
          </w:p>
        </w:tc>
        <w:tc>
          <w:tcPr>
            <w:tcW w:type="dxa" w:w="1984"/>
            <w:tcBorders>
              <w:top w:color="000000" w:sz="4" w:val="single"/>
              <w:left w:color="000000" w:sz="4" w:val="single"/>
              <w:bottom w:color="000000" w:sz="4" w:val="single"/>
              <w:right w:color="000000" w:sz="4" w:val="single"/>
            </w:tcBorders>
            <w:tcMar>
              <w:left w:type="dxa" w:w="0"/>
              <w:right w:type="dxa" w:w="0"/>
            </w:tcMar>
          </w:tcPr>
          <w:p w14:paraId="411B0000">
            <w:pPr>
              <w:pStyle w:val="Style_2"/>
              <w:ind w:firstLine="0" w:left="0"/>
              <w:jc w:val="left"/>
            </w:pPr>
            <w:r>
              <w:t>комплексных посещений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21B0000">
            <w:pPr>
              <w:pStyle w:val="Style_2"/>
              <w:ind w:firstLine="0" w:left="0"/>
              <w:jc w:val="center"/>
            </w:pPr>
            <w:r>
              <w:t>0,030129</w:t>
            </w:r>
          </w:p>
        </w:tc>
        <w:tc>
          <w:tcPr>
            <w:tcW w:type="dxa" w:w="1361"/>
            <w:tcBorders>
              <w:top w:color="000000" w:sz="4" w:val="single"/>
              <w:left w:color="000000" w:sz="4" w:val="single"/>
              <w:bottom w:color="000000" w:sz="4" w:val="single"/>
              <w:right w:color="000000" w:sz="4" w:val="single"/>
            </w:tcBorders>
            <w:tcMar>
              <w:left w:type="dxa" w:w="0"/>
              <w:right w:type="dxa" w:w="0"/>
            </w:tcMar>
          </w:tcPr>
          <w:p w14:paraId="431B0000">
            <w:pPr>
              <w:pStyle w:val="Style_2"/>
              <w:ind w:firstLine="0" w:left="0"/>
              <w:jc w:val="center"/>
            </w:pPr>
            <w:r>
              <w:t>1</w:t>
            </w:r>
            <w:r>
              <w:t> </w:t>
            </w:r>
            <w:r>
              <w:t>084,1</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41B0000">
            <w:pPr>
              <w:pStyle w:val="Style_2"/>
              <w:ind w:firstLine="0" w:left="0"/>
              <w:jc w:val="center"/>
            </w:pPr>
            <w:r>
              <w:t>0,030129</w:t>
            </w:r>
          </w:p>
        </w:tc>
        <w:tc>
          <w:tcPr>
            <w:tcW w:type="dxa" w:w="1361"/>
            <w:tcBorders>
              <w:top w:color="000000" w:sz="4" w:val="single"/>
              <w:left w:color="000000" w:sz="4" w:val="single"/>
              <w:bottom w:color="000000" w:sz="4" w:val="single"/>
              <w:right w:color="000000" w:sz="4" w:val="single"/>
            </w:tcBorders>
            <w:tcMar>
              <w:left w:type="dxa" w:w="0"/>
              <w:right w:type="dxa" w:w="0"/>
            </w:tcMar>
          </w:tcPr>
          <w:p w14:paraId="451B0000">
            <w:pPr>
              <w:pStyle w:val="Style_2"/>
              <w:ind w:firstLine="0" w:left="0"/>
              <w:jc w:val="center"/>
            </w:pPr>
            <w:r>
              <w:t>1</w:t>
            </w:r>
            <w:r>
              <w:t> </w:t>
            </w:r>
            <w:r>
              <w:t>158,3</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61B0000">
            <w:pPr>
              <w:pStyle w:val="Style_2"/>
              <w:ind w:firstLine="0" w:left="0"/>
              <w:jc w:val="center"/>
            </w:pPr>
            <w:r>
              <w:t>0,030129</w:t>
            </w:r>
          </w:p>
        </w:tc>
        <w:tc>
          <w:tcPr>
            <w:tcW w:type="dxa" w:w="1417"/>
            <w:tcBorders>
              <w:top w:color="000000" w:sz="4" w:val="single"/>
              <w:left w:color="000000" w:sz="4" w:val="single"/>
              <w:bottom w:color="000000" w:sz="4" w:val="single"/>
              <w:right w:color="000000" w:sz="4" w:val="single"/>
            </w:tcBorders>
            <w:tcMar>
              <w:left w:type="dxa" w:w="0"/>
              <w:right w:type="dxa" w:w="0"/>
            </w:tcMar>
          </w:tcPr>
          <w:p w14:paraId="471B0000">
            <w:pPr>
              <w:pStyle w:val="Style_2"/>
              <w:ind w:firstLine="0" w:left="0"/>
              <w:jc w:val="center"/>
            </w:pPr>
            <w:r>
              <w:t>1</w:t>
            </w:r>
            <w:r>
              <w:t> </w:t>
            </w:r>
            <w:r>
              <w:t>231,3</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481B0000">
            <w:pPr>
              <w:pStyle w:val="Style_2"/>
              <w:ind w:firstLine="0" w:left="0"/>
              <w:jc w:val="center"/>
            </w:pPr>
            <w:r>
              <w:t>28.</w:t>
            </w:r>
          </w:p>
        </w:tc>
        <w:tc>
          <w:tcPr>
            <w:tcW w:type="dxa" w:w="2891"/>
            <w:tcBorders>
              <w:top w:color="000000" w:sz="4" w:val="single"/>
              <w:left w:color="000000" w:sz="4" w:val="single"/>
              <w:bottom w:color="000000" w:sz="4" w:val="single"/>
              <w:right w:color="000000" w:sz="4" w:val="single"/>
            </w:tcBorders>
            <w:tcMar>
              <w:left w:type="dxa" w:w="0"/>
              <w:right w:type="dxa" w:w="0"/>
            </w:tcMar>
          </w:tcPr>
          <w:p w14:paraId="491B0000">
            <w:pPr>
              <w:pStyle w:val="Style_2"/>
              <w:ind w:firstLine="0" w:left="0"/>
              <w:jc w:val="left"/>
            </w:pPr>
            <w:r>
              <w:t>2.1.3. для посещений с иными целями</w:t>
            </w:r>
          </w:p>
        </w:tc>
        <w:tc>
          <w:tcPr>
            <w:tcW w:type="dxa" w:w="1984"/>
            <w:tcBorders>
              <w:top w:color="000000" w:sz="4" w:val="single"/>
              <w:left w:color="000000" w:sz="4" w:val="single"/>
              <w:bottom w:color="000000" w:sz="4" w:val="single"/>
              <w:right w:color="000000" w:sz="4" w:val="single"/>
            </w:tcBorders>
            <w:tcMar>
              <w:left w:type="dxa" w:w="0"/>
              <w:right w:type="dxa" w:w="0"/>
            </w:tcMar>
          </w:tcPr>
          <w:p w14:paraId="4A1B0000">
            <w:pPr>
              <w:pStyle w:val="Style_2"/>
              <w:ind w:firstLine="0" w:left="0"/>
              <w:jc w:val="left"/>
            </w:pPr>
            <w:r>
              <w:t>посещений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B1B0000">
            <w:pPr>
              <w:pStyle w:val="Style_2"/>
              <w:ind w:firstLine="0" w:left="0"/>
              <w:jc w:val="center"/>
            </w:pPr>
            <w:r>
              <w:t>2,2153447102</w:t>
            </w:r>
          </w:p>
        </w:tc>
        <w:tc>
          <w:tcPr>
            <w:tcW w:type="dxa" w:w="1361"/>
            <w:tcBorders>
              <w:top w:color="000000" w:sz="4" w:val="single"/>
              <w:left w:color="000000" w:sz="4" w:val="single"/>
              <w:bottom w:color="000000" w:sz="4" w:val="single"/>
              <w:right w:color="000000" w:sz="4" w:val="single"/>
            </w:tcBorders>
            <w:tcMar>
              <w:left w:type="dxa" w:w="0"/>
              <w:right w:type="dxa" w:w="0"/>
            </w:tcMar>
          </w:tcPr>
          <w:p w14:paraId="4C1B0000">
            <w:pPr>
              <w:pStyle w:val="Style_2"/>
              <w:ind w:firstLine="0" w:left="0"/>
              <w:jc w:val="center"/>
            </w:pPr>
            <w:r>
              <w:t>361,0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D1B0000">
            <w:pPr>
              <w:pStyle w:val="Style_2"/>
              <w:ind w:firstLine="0" w:left="0"/>
              <w:jc w:val="center"/>
            </w:pPr>
            <w:r>
              <w:t>2,2097512321</w:t>
            </w:r>
          </w:p>
        </w:tc>
        <w:tc>
          <w:tcPr>
            <w:tcW w:type="dxa" w:w="1361"/>
            <w:tcBorders>
              <w:top w:color="000000" w:sz="4" w:val="single"/>
              <w:left w:color="000000" w:sz="4" w:val="single"/>
              <w:bottom w:color="000000" w:sz="4" w:val="single"/>
              <w:right w:color="000000" w:sz="4" w:val="single"/>
            </w:tcBorders>
            <w:tcMar>
              <w:left w:type="dxa" w:w="0"/>
              <w:right w:type="dxa" w:w="0"/>
            </w:tcMar>
          </w:tcPr>
          <w:p w14:paraId="4E1B0000">
            <w:pPr>
              <w:pStyle w:val="Style_2"/>
              <w:ind w:firstLine="0" w:left="0"/>
              <w:jc w:val="center"/>
            </w:pPr>
            <w:r>
              <w:t>366,4</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F1B0000">
            <w:pPr>
              <w:pStyle w:val="Style_2"/>
              <w:ind w:firstLine="0" w:left="0"/>
              <w:jc w:val="center"/>
            </w:pPr>
            <w:r>
              <w:t>2,2052223363</w:t>
            </w:r>
          </w:p>
        </w:tc>
        <w:tc>
          <w:tcPr>
            <w:tcW w:type="dxa" w:w="1417"/>
            <w:tcBorders>
              <w:top w:color="000000" w:sz="4" w:val="single"/>
              <w:left w:color="000000" w:sz="4" w:val="single"/>
              <w:bottom w:color="000000" w:sz="4" w:val="single"/>
              <w:right w:color="000000" w:sz="4" w:val="single"/>
            </w:tcBorders>
            <w:tcMar>
              <w:left w:type="dxa" w:w="0"/>
              <w:right w:type="dxa" w:w="0"/>
            </w:tcMar>
          </w:tcPr>
          <w:p w14:paraId="501B0000">
            <w:pPr>
              <w:pStyle w:val="Style_2"/>
              <w:ind w:firstLine="0" w:left="0"/>
              <w:jc w:val="center"/>
            </w:pPr>
            <w:r>
              <w:t>403,4</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511B0000">
            <w:pPr>
              <w:pStyle w:val="Style_2"/>
              <w:ind w:firstLine="0" w:left="0"/>
              <w:jc w:val="center"/>
            </w:pPr>
            <w:r>
              <w:t>29.</w:t>
            </w:r>
          </w:p>
        </w:tc>
        <w:tc>
          <w:tcPr>
            <w:tcW w:type="dxa" w:w="2891"/>
            <w:tcBorders>
              <w:top w:color="000000" w:sz="4" w:val="single"/>
              <w:left w:color="000000" w:sz="4" w:val="single"/>
              <w:bottom w:color="000000" w:sz="4" w:val="single"/>
              <w:right w:color="000000" w:sz="4" w:val="single"/>
            </w:tcBorders>
            <w:tcMar>
              <w:left w:type="dxa" w:w="0"/>
              <w:right w:type="dxa" w:w="0"/>
            </w:tcMar>
          </w:tcPr>
          <w:p w14:paraId="521B0000">
            <w:pPr>
              <w:pStyle w:val="Style_2"/>
              <w:ind w:firstLine="0" w:left="0"/>
              <w:jc w:val="left"/>
            </w:pPr>
            <w:r>
              <w:t>2.1.4. в неотложной форме</w:t>
            </w:r>
          </w:p>
        </w:tc>
        <w:tc>
          <w:tcPr>
            <w:tcW w:type="dxa" w:w="1984"/>
            <w:tcBorders>
              <w:top w:color="000000" w:sz="4" w:val="single"/>
              <w:left w:color="000000" w:sz="4" w:val="single"/>
              <w:bottom w:color="000000" w:sz="4" w:val="single"/>
              <w:right w:color="000000" w:sz="4" w:val="single"/>
            </w:tcBorders>
            <w:tcMar>
              <w:left w:type="dxa" w:w="0"/>
              <w:right w:type="dxa" w:w="0"/>
            </w:tcMar>
          </w:tcPr>
          <w:p w14:paraId="531B0000">
            <w:pPr>
              <w:pStyle w:val="Style_2"/>
              <w:ind w:firstLine="0" w:left="0"/>
              <w:jc w:val="left"/>
            </w:pPr>
            <w:r>
              <w:t>посещений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41B0000">
            <w:pPr>
              <w:pStyle w:val="Style_2"/>
              <w:ind w:firstLine="0" w:left="0"/>
              <w:jc w:val="center"/>
            </w:pPr>
            <w:r>
              <w:t>0,54</w:t>
            </w:r>
          </w:p>
        </w:tc>
        <w:tc>
          <w:tcPr>
            <w:tcW w:type="dxa" w:w="1361"/>
            <w:tcBorders>
              <w:top w:color="000000" w:sz="4" w:val="single"/>
              <w:left w:color="000000" w:sz="4" w:val="single"/>
              <w:bottom w:color="000000" w:sz="4" w:val="single"/>
              <w:right w:color="000000" w:sz="4" w:val="single"/>
            </w:tcBorders>
            <w:tcMar>
              <w:left w:type="dxa" w:w="0"/>
              <w:right w:type="dxa" w:w="0"/>
            </w:tcMar>
          </w:tcPr>
          <w:p w14:paraId="551B0000">
            <w:pPr>
              <w:pStyle w:val="Style_2"/>
              <w:ind w:firstLine="0" w:left="0"/>
              <w:jc w:val="center"/>
            </w:pPr>
            <w:r>
              <w:t>770,0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61B0000">
            <w:pPr>
              <w:pStyle w:val="Style_2"/>
              <w:ind w:firstLine="0" w:left="0"/>
              <w:jc w:val="center"/>
            </w:pPr>
            <w:r>
              <w:t>0,54</w:t>
            </w:r>
          </w:p>
        </w:tc>
        <w:tc>
          <w:tcPr>
            <w:tcW w:type="dxa" w:w="1361"/>
            <w:tcBorders>
              <w:top w:color="000000" w:sz="4" w:val="single"/>
              <w:left w:color="000000" w:sz="4" w:val="single"/>
              <w:bottom w:color="000000" w:sz="4" w:val="single"/>
              <w:right w:color="000000" w:sz="4" w:val="single"/>
            </w:tcBorders>
            <w:tcMar>
              <w:left w:type="dxa" w:w="0"/>
              <w:right w:type="dxa" w:w="0"/>
            </w:tcMar>
          </w:tcPr>
          <w:p w14:paraId="571B0000">
            <w:pPr>
              <w:pStyle w:val="Style_2"/>
              <w:ind w:firstLine="0" w:left="0"/>
              <w:jc w:val="center"/>
            </w:pPr>
            <w:r>
              <w:t>822,7</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81B0000">
            <w:pPr>
              <w:pStyle w:val="Style_2"/>
              <w:ind w:firstLine="0" w:left="0"/>
              <w:jc w:val="center"/>
            </w:pPr>
            <w:r>
              <w:t>0,54</w:t>
            </w:r>
          </w:p>
        </w:tc>
        <w:tc>
          <w:tcPr>
            <w:tcW w:type="dxa" w:w="1417"/>
            <w:tcBorders>
              <w:top w:color="000000" w:sz="4" w:val="single"/>
              <w:left w:color="000000" w:sz="4" w:val="single"/>
              <w:bottom w:color="000000" w:sz="4" w:val="single"/>
              <w:right w:color="000000" w:sz="4" w:val="single"/>
            </w:tcBorders>
            <w:tcMar>
              <w:left w:type="dxa" w:w="0"/>
              <w:right w:type="dxa" w:w="0"/>
            </w:tcMar>
          </w:tcPr>
          <w:p w14:paraId="591B0000">
            <w:pPr>
              <w:pStyle w:val="Style_2"/>
              <w:ind w:firstLine="0" w:left="0"/>
              <w:jc w:val="center"/>
            </w:pPr>
            <w:r>
              <w:t>874,6</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5A1B0000">
            <w:pPr>
              <w:pStyle w:val="Style_2"/>
              <w:ind w:firstLine="0" w:left="0"/>
              <w:jc w:val="center"/>
            </w:pPr>
            <w:r>
              <w:t>30.</w:t>
            </w:r>
          </w:p>
        </w:tc>
        <w:tc>
          <w:tcPr>
            <w:tcW w:type="dxa" w:w="2891"/>
            <w:tcBorders>
              <w:top w:color="000000" w:sz="4" w:val="single"/>
              <w:left w:color="000000" w:sz="4" w:val="single"/>
              <w:bottom w:color="000000" w:sz="4" w:val="single"/>
              <w:right w:color="000000" w:sz="4" w:val="single"/>
            </w:tcBorders>
            <w:tcMar>
              <w:left w:type="dxa" w:w="0"/>
              <w:right w:type="dxa" w:w="0"/>
            </w:tcMar>
          </w:tcPr>
          <w:p w14:paraId="5B1B0000">
            <w:pPr>
              <w:pStyle w:val="Style_2"/>
              <w:ind w:firstLine="0" w:left="0"/>
              <w:jc w:val="left"/>
            </w:pPr>
            <w:r>
              <w:t xml:space="preserve">2.1.5. в связи с заболеваниями - обращений </w:t>
            </w:r>
            <w:r>
              <w:rPr>
                <w:color w:val="0000FF"/>
              </w:rPr>
              <w:fldChar w:fldCharType="begin"/>
            </w:r>
            <w:r>
              <w:rPr>
                <w:color w:val="0000FF"/>
              </w:rPr>
              <w:instrText>HYPERLINK \l "Par7394" \o "&lt;2&gt;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instrText>
            </w:r>
            <w:r>
              <w:rPr>
                <w:color w:val="0000FF"/>
              </w:rPr>
              <w:fldChar w:fldCharType="separate"/>
            </w:r>
            <w:r>
              <w:rPr>
                <w:color w:val="0000FF"/>
              </w:rPr>
              <w:t>&lt;2&gt;</w:t>
            </w:r>
            <w:r>
              <w:rPr>
                <w:color w:val="0000FF"/>
              </w:rPr>
              <w:fldChar w:fldCharType="end"/>
            </w:r>
            <w:r>
              <w:t xml:space="preserve"> - всего</w:t>
            </w:r>
          </w:p>
        </w:tc>
        <w:tc>
          <w:tcPr>
            <w:tcW w:type="dxa" w:w="1984"/>
            <w:tcBorders>
              <w:top w:color="000000" w:sz="4" w:val="single"/>
              <w:left w:color="000000" w:sz="4" w:val="single"/>
              <w:bottom w:color="000000" w:sz="4" w:val="single"/>
              <w:right w:color="000000" w:sz="4" w:val="single"/>
            </w:tcBorders>
            <w:tcMar>
              <w:left w:type="dxa" w:w="0"/>
              <w:right w:type="dxa" w:w="0"/>
            </w:tcMar>
          </w:tcPr>
          <w:p w14:paraId="5C1B0000">
            <w:pPr>
              <w:pStyle w:val="Style_2"/>
              <w:ind w:firstLine="0" w:left="0"/>
              <w:jc w:val="left"/>
            </w:pPr>
            <w:r>
              <w:t>обращений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D1B0000">
            <w:pPr>
              <w:pStyle w:val="Style_2"/>
              <w:ind w:firstLine="0" w:left="0"/>
              <w:jc w:val="center"/>
            </w:pPr>
            <w:r>
              <w:t>1,8060207187</w:t>
            </w:r>
          </w:p>
        </w:tc>
        <w:tc>
          <w:tcPr>
            <w:tcW w:type="dxa" w:w="1361"/>
            <w:tcBorders>
              <w:top w:color="000000" w:sz="4" w:val="single"/>
              <w:left w:color="000000" w:sz="4" w:val="single"/>
              <w:bottom w:color="000000" w:sz="4" w:val="single"/>
              <w:right w:color="000000" w:sz="4" w:val="single"/>
            </w:tcBorders>
            <w:tcMar>
              <w:left w:type="dxa" w:w="0"/>
              <w:right w:type="dxa" w:w="0"/>
            </w:tcMar>
          </w:tcPr>
          <w:p w14:paraId="5E1B0000">
            <w:pPr>
              <w:pStyle w:val="Style_2"/>
              <w:ind w:firstLine="0" w:left="0"/>
              <w:jc w:val="center"/>
            </w:pPr>
            <w:r>
              <w:t>1 724,9</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F1B0000">
            <w:pPr>
              <w:pStyle w:val="Style_2"/>
              <w:ind w:firstLine="0" w:left="0"/>
              <w:jc w:val="center"/>
            </w:pPr>
            <w:r>
              <w:t>1,8035865035</w:t>
            </w:r>
          </w:p>
        </w:tc>
        <w:tc>
          <w:tcPr>
            <w:tcW w:type="dxa" w:w="1361"/>
            <w:tcBorders>
              <w:top w:color="000000" w:sz="4" w:val="single"/>
              <w:left w:color="000000" w:sz="4" w:val="single"/>
              <w:bottom w:color="000000" w:sz="4" w:val="single"/>
              <w:right w:color="000000" w:sz="4" w:val="single"/>
            </w:tcBorders>
            <w:tcMar>
              <w:left w:type="dxa" w:w="0"/>
              <w:right w:type="dxa" w:w="0"/>
            </w:tcMar>
          </w:tcPr>
          <w:p w14:paraId="601B0000">
            <w:pPr>
              <w:pStyle w:val="Style_2"/>
              <w:ind w:firstLine="0" w:left="0"/>
              <w:jc w:val="center"/>
            </w:pPr>
            <w:r>
              <w:t>1 829,0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11B0000">
            <w:pPr>
              <w:pStyle w:val="Style_2"/>
              <w:ind w:firstLine="0" w:left="0"/>
              <w:jc w:val="center"/>
            </w:pPr>
            <w:r>
              <w:t>1,8026439414</w:t>
            </w:r>
          </w:p>
        </w:tc>
        <w:tc>
          <w:tcPr>
            <w:tcW w:type="dxa" w:w="1417"/>
            <w:tcBorders>
              <w:top w:color="000000" w:sz="4" w:val="single"/>
              <w:left w:color="000000" w:sz="4" w:val="single"/>
              <w:bottom w:color="000000" w:sz="4" w:val="single"/>
              <w:right w:color="000000" w:sz="4" w:val="single"/>
            </w:tcBorders>
            <w:tcMar>
              <w:left w:type="dxa" w:w="0"/>
              <w:right w:type="dxa" w:w="0"/>
            </w:tcMar>
          </w:tcPr>
          <w:p w14:paraId="621B0000">
            <w:pPr>
              <w:pStyle w:val="Style_2"/>
              <w:ind w:firstLine="0" w:left="0"/>
              <w:jc w:val="center"/>
            </w:pPr>
            <w:r>
              <w:t>1 961,7</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631B0000">
            <w:pPr>
              <w:pStyle w:val="Style_2"/>
              <w:ind w:firstLine="0" w:left="0"/>
              <w:jc w:val="center"/>
            </w:pPr>
            <w:r>
              <w:t>31.</w:t>
            </w:r>
          </w:p>
        </w:tc>
        <w:tc>
          <w:tcPr>
            <w:tcW w:type="dxa" w:w="2891"/>
            <w:tcBorders>
              <w:top w:color="000000" w:sz="4" w:val="single"/>
              <w:left w:color="000000" w:sz="4" w:val="single"/>
              <w:bottom w:color="000000" w:sz="4" w:val="single"/>
              <w:right w:color="000000" w:sz="4" w:val="single"/>
            </w:tcBorders>
            <w:tcMar>
              <w:left w:type="dxa" w:w="0"/>
              <w:right w:type="dxa" w:w="0"/>
            </w:tcMar>
          </w:tcPr>
          <w:p w14:paraId="641B0000">
            <w:pPr>
              <w:pStyle w:val="Style_2"/>
              <w:ind w:firstLine="0" w:left="0"/>
              <w:jc w:val="left"/>
            </w:pPr>
            <w:r>
              <w:t>2.1.5.1. из них: проведение отдельных диагностических (лабораторных) исследований</w:t>
            </w:r>
          </w:p>
        </w:tc>
        <w:tc>
          <w:tcPr>
            <w:tcW w:type="dxa" w:w="1984"/>
            <w:tcBorders>
              <w:top w:color="000000" w:sz="4" w:val="single"/>
              <w:left w:color="000000" w:sz="4" w:val="single"/>
              <w:bottom w:color="000000" w:sz="4" w:val="single"/>
              <w:right w:color="000000" w:sz="4" w:val="single"/>
            </w:tcBorders>
            <w:tcMar>
              <w:left w:type="dxa" w:w="0"/>
              <w:right w:type="dxa" w:w="0"/>
            </w:tcMar>
          </w:tcPr>
          <w:p w14:paraId="651B0000">
            <w:pPr>
              <w:pStyle w:val="Style_2"/>
              <w:ind w:firstLine="0" w:left="0"/>
              <w:jc w:val="left"/>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61B0000">
            <w:pPr>
              <w:pStyle w:val="Style_2"/>
              <w:ind w:firstLine="0" w:left="0"/>
              <w:jc w:val="center"/>
            </w:pPr>
            <w:r>
              <w:t>-</w:t>
            </w:r>
          </w:p>
        </w:tc>
        <w:tc>
          <w:tcPr>
            <w:tcW w:type="dxa" w:w="1361"/>
            <w:tcBorders>
              <w:top w:color="000000" w:sz="4" w:val="single"/>
              <w:left w:color="000000" w:sz="4" w:val="single"/>
              <w:bottom w:color="000000" w:sz="4" w:val="single"/>
              <w:right w:color="000000" w:sz="4" w:val="single"/>
            </w:tcBorders>
            <w:tcMar>
              <w:left w:type="dxa" w:w="0"/>
              <w:right w:type="dxa" w:w="0"/>
            </w:tcMar>
          </w:tcPr>
          <w:p w14:paraId="671B0000">
            <w:pPr>
              <w:pStyle w:val="Style_2"/>
              <w:ind w:firstLine="0" w:left="0"/>
              <w:jc w:val="center"/>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81B0000">
            <w:pPr>
              <w:pStyle w:val="Style_2"/>
              <w:ind w:firstLine="0" w:left="0"/>
              <w:jc w:val="center"/>
            </w:pPr>
            <w:r>
              <w:t>-</w:t>
            </w:r>
          </w:p>
        </w:tc>
        <w:tc>
          <w:tcPr>
            <w:tcW w:type="dxa" w:w="1361"/>
            <w:tcBorders>
              <w:top w:color="000000" w:sz="4" w:val="single"/>
              <w:left w:color="000000" w:sz="4" w:val="single"/>
              <w:bottom w:color="000000" w:sz="4" w:val="single"/>
              <w:right w:color="000000" w:sz="4" w:val="single"/>
            </w:tcBorders>
            <w:tcMar>
              <w:left w:type="dxa" w:w="0"/>
              <w:right w:type="dxa" w:w="0"/>
            </w:tcMar>
          </w:tcPr>
          <w:p w14:paraId="691B0000">
            <w:pPr>
              <w:pStyle w:val="Style_2"/>
              <w:ind w:firstLine="0" w:left="0"/>
              <w:jc w:val="center"/>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A1B0000">
            <w:pPr>
              <w:pStyle w:val="Style_2"/>
              <w:ind w:firstLine="0" w:left="0"/>
              <w:jc w:val="center"/>
            </w:pPr>
            <w:r>
              <w:t>-</w:t>
            </w:r>
          </w:p>
        </w:tc>
        <w:tc>
          <w:tcPr>
            <w:tcW w:type="dxa" w:w="1417"/>
            <w:tcBorders>
              <w:top w:color="000000" w:sz="4" w:val="single"/>
              <w:left w:color="000000" w:sz="4" w:val="single"/>
              <w:bottom w:color="000000" w:sz="4" w:val="single"/>
              <w:right w:color="000000" w:sz="4" w:val="single"/>
            </w:tcBorders>
            <w:tcMar>
              <w:left w:type="dxa" w:w="0"/>
              <w:right w:type="dxa" w:w="0"/>
            </w:tcMar>
          </w:tcPr>
          <w:p w14:paraId="6B1B0000">
            <w:pPr>
              <w:pStyle w:val="Style_2"/>
              <w:ind w:firstLine="0" w:left="0"/>
              <w:jc w:val="center"/>
            </w:pPr>
            <w:r>
              <w:t>-</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6C1B0000">
            <w:pPr>
              <w:pStyle w:val="Style_2"/>
              <w:ind w:firstLine="0" w:left="0"/>
              <w:jc w:val="center"/>
            </w:pPr>
            <w:r>
              <w:t>32.</w:t>
            </w:r>
          </w:p>
        </w:tc>
        <w:tc>
          <w:tcPr>
            <w:tcW w:type="dxa" w:w="2891"/>
            <w:tcBorders>
              <w:top w:color="000000" w:sz="4" w:val="single"/>
              <w:left w:color="000000" w:sz="4" w:val="single"/>
              <w:bottom w:color="000000" w:sz="4" w:val="single"/>
              <w:right w:color="000000" w:sz="4" w:val="single"/>
            </w:tcBorders>
            <w:tcMar>
              <w:left w:type="dxa" w:w="0"/>
              <w:right w:type="dxa" w:w="0"/>
            </w:tcMar>
          </w:tcPr>
          <w:p w14:paraId="6D1B0000">
            <w:pPr>
              <w:pStyle w:val="Style_2"/>
              <w:ind w:firstLine="0" w:left="0"/>
              <w:jc w:val="left"/>
            </w:pPr>
            <w:r>
              <w:t>2.1.5.1.1. компьютерная томография</w:t>
            </w:r>
          </w:p>
        </w:tc>
        <w:tc>
          <w:tcPr>
            <w:tcW w:type="dxa" w:w="1984"/>
            <w:tcBorders>
              <w:top w:color="000000" w:sz="4" w:val="single"/>
              <w:left w:color="000000" w:sz="4" w:val="single"/>
              <w:bottom w:color="000000" w:sz="4" w:val="single"/>
              <w:right w:color="000000" w:sz="4" w:val="single"/>
            </w:tcBorders>
            <w:tcMar>
              <w:left w:type="dxa" w:w="0"/>
              <w:right w:type="dxa" w:w="0"/>
            </w:tcMar>
          </w:tcPr>
          <w:p w14:paraId="6E1B0000">
            <w:pPr>
              <w:pStyle w:val="Style_2"/>
              <w:ind w:firstLine="0" w:left="0"/>
              <w:jc w:val="left"/>
            </w:pPr>
            <w:r>
              <w:t>исследований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F1B0000">
            <w:pPr>
              <w:pStyle w:val="Style_2"/>
              <w:ind w:firstLine="0" w:left="0"/>
              <w:jc w:val="center"/>
            </w:pPr>
            <w:r>
              <w:t>0,032961</w:t>
            </w:r>
          </w:p>
        </w:tc>
        <w:tc>
          <w:tcPr>
            <w:tcW w:type="dxa" w:w="1361"/>
            <w:tcBorders>
              <w:top w:color="000000" w:sz="4" w:val="single"/>
              <w:left w:color="000000" w:sz="4" w:val="single"/>
              <w:bottom w:color="000000" w:sz="4" w:val="single"/>
              <w:right w:color="000000" w:sz="4" w:val="single"/>
            </w:tcBorders>
            <w:tcMar>
              <w:left w:type="dxa" w:w="0"/>
              <w:right w:type="dxa" w:w="0"/>
            </w:tcMar>
          </w:tcPr>
          <w:p w14:paraId="701B0000">
            <w:pPr>
              <w:pStyle w:val="Style_2"/>
              <w:ind w:firstLine="0" w:left="0"/>
              <w:jc w:val="center"/>
            </w:pPr>
            <w:r>
              <w:t>2 692,1</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11B0000">
            <w:pPr>
              <w:pStyle w:val="Style_2"/>
              <w:ind w:firstLine="0" w:left="0"/>
              <w:jc w:val="center"/>
            </w:pPr>
            <w:r>
              <w:t>0,048062</w:t>
            </w:r>
          </w:p>
        </w:tc>
        <w:tc>
          <w:tcPr>
            <w:tcW w:type="dxa" w:w="1361"/>
            <w:tcBorders>
              <w:top w:color="000000" w:sz="4" w:val="single"/>
              <w:left w:color="000000" w:sz="4" w:val="single"/>
              <w:bottom w:color="000000" w:sz="4" w:val="single"/>
              <w:right w:color="000000" w:sz="4" w:val="single"/>
            </w:tcBorders>
            <w:tcMar>
              <w:left w:type="dxa" w:w="0"/>
              <w:right w:type="dxa" w:w="0"/>
            </w:tcMar>
          </w:tcPr>
          <w:p w14:paraId="721B0000">
            <w:pPr>
              <w:pStyle w:val="Style_2"/>
              <w:ind w:firstLine="0" w:left="0"/>
              <w:jc w:val="center"/>
            </w:pPr>
            <w:r>
              <w:t>2 876,3</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31B0000">
            <w:pPr>
              <w:pStyle w:val="Style_2"/>
              <w:ind w:firstLine="0" w:left="0"/>
              <w:jc w:val="center"/>
            </w:pPr>
            <w:r>
              <w:t>0,048062</w:t>
            </w:r>
          </w:p>
        </w:tc>
        <w:tc>
          <w:tcPr>
            <w:tcW w:type="dxa" w:w="1417"/>
            <w:tcBorders>
              <w:top w:color="000000" w:sz="4" w:val="single"/>
              <w:left w:color="000000" w:sz="4" w:val="single"/>
              <w:bottom w:color="000000" w:sz="4" w:val="single"/>
              <w:right w:color="000000" w:sz="4" w:val="single"/>
            </w:tcBorders>
            <w:tcMar>
              <w:left w:type="dxa" w:w="0"/>
              <w:right w:type="dxa" w:w="0"/>
            </w:tcMar>
          </w:tcPr>
          <w:p w14:paraId="741B0000">
            <w:pPr>
              <w:pStyle w:val="Style_2"/>
              <w:ind w:firstLine="0" w:left="0"/>
              <w:jc w:val="center"/>
            </w:pPr>
            <w:r>
              <w:t>3 057,7</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751B0000">
            <w:pPr>
              <w:pStyle w:val="Style_2"/>
              <w:ind w:firstLine="0" w:left="0"/>
              <w:jc w:val="center"/>
            </w:pPr>
            <w:r>
              <w:t>33.</w:t>
            </w:r>
          </w:p>
        </w:tc>
        <w:tc>
          <w:tcPr>
            <w:tcW w:type="dxa" w:w="2891"/>
            <w:tcBorders>
              <w:top w:color="000000" w:sz="4" w:val="single"/>
              <w:left w:color="000000" w:sz="4" w:val="single"/>
              <w:bottom w:color="000000" w:sz="4" w:val="single"/>
              <w:right w:color="000000" w:sz="4" w:val="single"/>
            </w:tcBorders>
            <w:tcMar>
              <w:left w:type="dxa" w:w="0"/>
              <w:right w:type="dxa" w:w="0"/>
            </w:tcMar>
          </w:tcPr>
          <w:p w14:paraId="761B0000">
            <w:pPr>
              <w:pStyle w:val="Style_2"/>
              <w:ind w:firstLine="0" w:left="0"/>
              <w:jc w:val="left"/>
            </w:pPr>
            <w:r>
              <w:t>2.1.5.1.2. магнитно-резонансная томография</w:t>
            </w:r>
          </w:p>
        </w:tc>
        <w:tc>
          <w:tcPr>
            <w:tcW w:type="dxa" w:w="1984"/>
            <w:tcBorders>
              <w:top w:color="000000" w:sz="4" w:val="single"/>
              <w:left w:color="000000" w:sz="4" w:val="single"/>
              <w:bottom w:color="000000" w:sz="4" w:val="single"/>
              <w:right w:color="000000" w:sz="4" w:val="single"/>
            </w:tcBorders>
            <w:tcMar>
              <w:left w:type="dxa" w:w="0"/>
              <w:right w:type="dxa" w:w="0"/>
            </w:tcMar>
          </w:tcPr>
          <w:p w14:paraId="771B0000">
            <w:pPr>
              <w:pStyle w:val="Style_2"/>
              <w:ind w:firstLine="0" w:left="0"/>
              <w:jc w:val="left"/>
            </w:pPr>
            <w:r>
              <w:t>исследований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81B0000">
            <w:pPr>
              <w:pStyle w:val="Style_2"/>
              <w:ind w:firstLine="0" w:left="0"/>
              <w:jc w:val="center"/>
            </w:pPr>
            <w:r>
              <w:t>0,017313</w:t>
            </w:r>
          </w:p>
        </w:tc>
        <w:tc>
          <w:tcPr>
            <w:tcW w:type="dxa" w:w="1361"/>
            <w:tcBorders>
              <w:top w:color="000000" w:sz="4" w:val="single"/>
              <w:left w:color="000000" w:sz="4" w:val="single"/>
              <w:bottom w:color="000000" w:sz="4" w:val="single"/>
              <w:right w:color="000000" w:sz="4" w:val="single"/>
            </w:tcBorders>
            <w:tcMar>
              <w:left w:type="dxa" w:w="0"/>
              <w:right w:type="dxa" w:w="0"/>
            </w:tcMar>
          </w:tcPr>
          <w:p w14:paraId="791B0000">
            <w:pPr>
              <w:pStyle w:val="Style_2"/>
              <w:ind w:firstLine="0" w:left="0"/>
              <w:jc w:val="center"/>
            </w:pPr>
            <w:r>
              <w:t>3 675,9</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A1B0000">
            <w:pPr>
              <w:pStyle w:val="Style_2"/>
              <w:ind w:firstLine="0" w:left="0"/>
              <w:jc w:val="center"/>
            </w:pPr>
            <w:r>
              <w:t>0,017313</w:t>
            </w:r>
          </w:p>
        </w:tc>
        <w:tc>
          <w:tcPr>
            <w:tcW w:type="dxa" w:w="1361"/>
            <w:tcBorders>
              <w:top w:color="000000" w:sz="4" w:val="single"/>
              <w:left w:color="000000" w:sz="4" w:val="single"/>
              <w:bottom w:color="000000" w:sz="4" w:val="single"/>
              <w:right w:color="000000" w:sz="4" w:val="single"/>
            </w:tcBorders>
            <w:tcMar>
              <w:left w:type="dxa" w:w="0"/>
              <w:right w:type="dxa" w:w="0"/>
            </w:tcMar>
          </w:tcPr>
          <w:p w14:paraId="7B1B0000">
            <w:pPr>
              <w:pStyle w:val="Style_2"/>
              <w:ind w:firstLine="0" w:left="0"/>
              <w:jc w:val="center"/>
            </w:pPr>
            <w:r>
              <w:t>3 927,5</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C1B0000">
            <w:pPr>
              <w:pStyle w:val="Style_2"/>
              <w:ind w:firstLine="0" w:left="0"/>
              <w:jc w:val="center"/>
            </w:pPr>
            <w:r>
              <w:t>0,017313</w:t>
            </w:r>
          </w:p>
        </w:tc>
        <w:tc>
          <w:tcPr>
            <w:tcW w:type="dxa" w:w="1417"/>
            <w:tcBorders>
              <w:top w:color="000000" w:sz="4" w:val="single"/>
              <w:left w:color="000000" w:sz="4" w:val="single"/>
              <w:bottom w:color="000000" w:sz="4" w:val="single"/>
              <w:right w:color="000000" w:sz="4" w:val="single"/>
            </w:tcBorders>
            <w:tcMar>
              <w:left w:type="dxa" w:w="0"/>
              <w:right w:type="dxa" w:w="0"/>
            </w:tcMar>
          </w:tcPr>
          <w:p w14:paraId="7D1B0000">
            <w:pPr>
              <w:pStyle w:val="Style_2"/>
              <w:ind w:firstLine="0" w:left="0"/>
              <w:jc w:val="center"/>
            </w:pPr>
            <w:r>
              <w:t>4 175,2</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7E1B0000">
            <w:pPr>
              <w:pStyle w:val="Style_2"/>
              <w:ind w:firstLine="0" w:left="0"/>
              <w:jc w:val="center"/>
            </w:pPr>
            <w:r>
              <w:t>34.</w:t>
            </w:r>
          </w:p>
        </w:tc>
        <w:tc>
          <w:tcPr>
            <w:tcW w:type="dxa" w:w="2891"/>
            <w:tcBorders>
              <w:top w:color="000000" w:sz="4" w:val="single"/>
              <w:left w:color="000000" w:sz="4" w:val="single"/>
              <w:bottom w:color="000000" w:sz="4" w:val="single"/>
              <w:right w:color="000000" w:sz="4" w:val="single"/>
            </w:tcBorders>
            <w:tcMar>
              <w:left w:type="dxa" w:w="0"/>
              <w:right w:type="dxa" w:w="0"/>
            </w:tcMar>
          </w:tcPr>
          <w:p w14:paraId="7F1B0000">
            <w:pPr>
              <w:pStyle w:val="Style_2"/>
              <w:ind w:firstLine="0" w:left="0"/>
              <w:jc w:val="left"/>
            </w:pPr>
            <w:r>
              <w:t>2.1.5.1.3. ультразвуковое исследование сердечно-сосудистой системы</w:t>
            </w:r>
          </w:p>
        </w:tc>
        <w:tc>
          <w:tcPr>
            <w:tcW w:type="dxa" w:w="1984"/>
            <w:tcBorders>
              <w:top w:color="000000" w:sz="4" w:val="single"/>
              <w:left w:color="000000" w:sz="4" w:val="single"/>
              <w:bottom w:color="000000" w:sz="4" w:val="single"/>
              <w:right w:color="000000" w:sz="4" w:val="single"/>
            </w:tcBorders>
            <w:tcMar>
              <w:left w:type="dxa" w:w="0"/>
              <w:right w:type="dxa" w:w="0"/>
            </w:tcMar>
          </w:tcPr>
          <w:p w14:paraId="801B0000">
            <w:pPr>
              <w:pStyle w:val="Style_2"/>
              <w:ind w:firstLine="0" w:left="0"/>
              <w:jc w:val="left"/>
            </w:pPr>
            <w:r>
              <w:t>исследований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11B0000">
            <w:pPr>
              <w:pStyle w:val="Style_2"/>
              <w:ind w:firstLine="0" w:left="0"/>
              <w:jc w:val="center"/>
            </w:pPr>
            <w:r>
              <w:t>0,090371</w:t>
            </w:r>
          </w:p>
        </w:tc>
        <w:tc>
          <w:tcPr>
            <w:tcW w:type="dxa" w:w="1361"/>
            <w:tcBorders>
              <w:top w:color="000000" w:sz="4" w:val="single"/>
              <w:left w:color="000000" w:sz="4" w:val="single"/>
              <w:bottom w:color="000000" w:sz="4" w:val="single"/>
              <w:right w:color="000000" w:sz="4" w:val="single"/>
            </w:tcBorders>
            <w:tcMar>
              <w:left w:type="dxa" w:w="0"/>
              <w:right w:type="dxa" w:w="0"/>
            </w:tcMar>
          </w:tcPr>
          <w:p w14:paraId="821B0000">
            <w:pPr>
              <w:pStyle w:val="Style_2"/>
              <w:ind w:firstLine="0" w:left="0"/>
              <w:jc w:val="center"/>
            </w:pPr>
            <w:r>
              <w:t>543,6</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31B0000">
            <w:pPr>
              <w:pStyle w:val="Style_2"/>
              <w:ind w:firstLine="0" w:left="0"/>
              <w:jc w:val="center"/>
            </w:pPr>
            <w:r>
              <w:t>0,090371</w:t>
            </w:r>
          </w:p>
        </w:tc>
        <w:tc>
          <w:tcPr>
            <w:tcW w:type="dxa" w:w="1361"/>
            <w:tcBorders>
              <w:top w:color="000000" w:sz="4" w:val="single"/>
              <w:left w:color="000000" w:sz="4" w:val="single"/>
              <w:bottom w:color="000000" w:sz="4" w:val="single"/>
              <w:right w:color="000000" w:sz="4" w:val="single"/>
            </w:tcBorders>
            <w:tcMar>
              <w:left w:type="dxa" w:w="0"/>
              <w:right w:type="dxa" w:w="0"/>
            </w:tcMar>
          </w:tcPr>
          <w:p w14:paraId="841B0000">
            <w:pPr>
              <w:pStyle w:val="Style_2"/>
              <w:ind w:firstLine="0" w:left="0"/>
              <w:jc w:val="center"/>
            </w:pPr>
            <w:r>
              <w:t>580,8</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51B0000">
            <w:pPr>
              <w:pStyle w:val="Style_2"/>
              <w:ind w:firstLine="0" w:left="0"/>
              <w:jc w:val="center"/>
            </w:pPr>
            <w:r>
              <w:t>0,090371</w:t>
            </w:r>
          </w:p>
        </w:tc>
        <w:tc>
          <w:tcPr>
            <w:tcW w:type="dxa" w:w="1417"/>
            <w:tcBorders>
              <w:top w:color="000000" w:sz="4" w:val="single"/>
              <w:left w:color="000000" w:sz="4" w:val="single"/>
              <w:bottom w:color="000000" w:sz="4" w:val="single"/>
              <w:right w:color="000000" w:sz="4" w:val="single"/>
            </w:tcBorders>
            <w:tcMar>
              <w:left w:type="dxa" w:w="0"/>
              <w:right w:type="dxa" w:w="0"/>
            </w:tcMar>
          </w:tcPr>
          <w:p w14:paraId="861B0000">
            <w:pPr>
              <w:pStyle w:val="Style_2"/>
              <w:ind w:firstLine="0" w:left="0"/>
              <w:jc w:val="center"/>
            </w:pPr>
            <w:r>
              <w:t>617,4</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871B0000">
            <w:pPr>
              <w:pStyle w:val="Style_2"/>
              <w:ind w:firstLine="0" w:left="0"/>
              <w:jc w:val="center"/>
            </w:pPr>
            <w:r>
              <w:t>35.</w:t>
            </w:r>
          </w:p>
        </w:tc>
        <w:tc>
          <w:tcPr>
            <w:tcW w:type="dxa" w:w="2891"/>
            <w:tcBorders>
              <w:top w:color="000000" w:sz="4" w:val="single"/>
              <w:left w:color="000000" w:sz="4" w:val="single"/>
              <w:bottom w:color="000000" w:sz="4" w:val="single"/>
              <w:right w:color="000000" w:sz="4" w:val="single"/>
            </w:tcBorders>
            <w:tcMar>
              <w:left w:type="dxa" w:w="0"/>
              <w:right w:type="dxa" w:w="0"/>
            </w:tcMar>
          </w:tcPr>
          <w:p w14:paraId="881B0000">
            <w:pPr>
              <w:pStyle w:val="Style_2"/>
              <w:ind w:firstLine="0" w:left="0"/>
              <w:jc w:val="left"/>
            </w:pPr>
            <w:r>
              <w:t>2.1.5.1.4. эндоскопическое диагностическое исследование</w:t>
            </w:r>
          </w:p>
        </w:tc>
        <w:tc>
          <w:tcPr>
            <w:tcW w:type="dxa" w:w="1984"/>
            <w:tcBorders>
              <w:top w:color="000000" w:sz="4" w:val="single"/>
              <w:left w:color="000000" w:sz="4" w:val="single"/>
              <w:bottom w:color="000000" w:sz="4" w:val="single"/>
              <w:right w:color="000000" w:sz="4" w:val="single"/>
            </w:tcBorders>
            <w:tcMar>
              <w:left w:type="dxa" w:w="0"/>
              <w:right w:type="dxa" w:w="0"/>
            </w:tcMar>
          </w:tcPr>
          <w:p w14:paraId="891B0000">
            <w:pPr>
              <w:pStyle w:val="Style_2"/>
              <w:ind w:firstLine="0" w:left="0"/>
              <w:jc w:val="left"/>
            </w:pPr>
            <w:r>
              <w:t>исследований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A1B0000">
            <w:pPr>
              <w:pStyle w:val="Style_2"/>
              <w:ind w:firstLine="0" w:left="0"/>
              <w:jc w:val="center"/>
            </w:pPr>
            <w:r>
              <w:t>0,036067</w:t>
            </w:r>
          </w:p>
        </w:tc>
        <w:tc>
          <w:tcPr>
            <w:tcW w:type="dxa" w:w="1361"/>
            <w:tcBorders>
              <w:top w:color="000000" w:sz="4" w:val="single"/>
              <w:left w:color="000000" w:sz="4" w:val="single"/>
              <w:bottom w:color="000000" w:sz="4" w:val="single"/>
              <w:right w:color="000000" w:sz="4" w:val="single"/>
            </w:tcBorders>
            <w:tcMar>
              <w:left w:type="dxa" w:w="0"/>
              <w:right w:type="dxa" w:w="0"/>
            </w:tcMar>
          </w:tcPr>
          <w:p w14:paraId="8B1B0000">
            <w:pPr>
              <w:pStyle w:val="Style_2"/>
              <w:ind w:firstLine="0" w:left="0"/>
              <w:jc w:val="center"/>
            </w:pPr>
            <w:r>
              <w:t>996,8</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C1B0000">
            <w:pPr>
              <w:pStyle w:val="Style_2"/>
              <w:ind w:firstLine="0" w:left="0"/>
              <w:jc w:val="center"/>
            </w:pPr>
            <w:r>
              <w:t>0,029446</w:t>
            </w:r>
          </w:p>
        </w:tc>
        <w:tc>
          <w:tcPr>
            <w:tcW w:type="dxa" w:w="1361"/>
            <w:tcBorders>
              <w:top w:color="000000" w:sz="4" w:val="single"/>
              <w:left w:color="000000" w:sz="4" w:val="single"/>
              <w:bottom w:color="000000" w:sz="4" w:val="single"/>
              <w:right w:color="000000" w:sz="4" w:val="single"/>
            </w:tcBorders>
            <w:tcMar>
              <w:left w:type="dxa" w:w="0"/>
              <w:right w:type="dxa" w:w="0"/>
            </w:tcMar>
          </w:tcPr>
          <w:p w14:paraId="8D1B0000">
            <w:pPr>
              <w:pStyle w:val="Style_2"/>
              <w:ind w:firstLine="0" w:left="0"/>
              <w:jc w:val="center"/>
            </w:pPr>
            <w:r>
              <w:t>1 065,0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E1B0000">
            <w:pPr>
              <w:pStyle w:val="Style_2"/>
              <w:ind w:firstLine="0" w:left="0"/>
              <w:jc w:val="center"/>
            </w:pPr>
            <w:r>
              <w:t>0,029446</w:t>
            </w:r>
          </w:p>
        </w:tc>
        <w:tc>
          <w:tcPr>
            <w:tcW w:type="dxa" w:w="1417"/>
            <w:tcBorders>
              <w:top w:color="000000" w:sz="4" w:val="single"/>
              <w:left w:color="000000" w:sz="4" w:val="single"/>
              <w:bottom w:color="000000" w:sz="4" w:val="single"/>
              <w:right w:color="000000" w:sz="4" w:val="single"/>
            </w:tcBorders>
            <w:tcMar>
              <w:left w:type="dxa" w:w="0"/>
              <w:right w:type="dxa" w:w="0"/>
            </w:tcMar>
          </w:tcPr>
          <w:p w14:paraId="8F1B0000">
            <w:pPr>
              <w:pStyle w:val="Style_2"/>
              <w:ind w:firstLine="0" w:left="0"/>
              <w:jc w:val="center"/>
            </w:pPr>
            <w:r>
              <w:t>1 132,2</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901B0000">
            <w:pPr>
              <w:pStyle w:val="Style_2"/>
              <w:ind w:firstLine="0" w:left="0"/>
              <w:jc w:val="center"/>
            </w:pPr>
            <w:r>
              <w:t>36.</w:t>
            </w:r>
          </w:p>
        </w:tc>
        <w:tc>
          <w:tcPr>
            <w:tcW w:type="dxa" w:w="2891"/>
            <w:tcBorders>
              <w:top w:color="000000" w:sz="4" w:val="single"/>
              <w:left w:color="000000" w:sz="4" w:val="single"/>
              <w:bottom w:color="000000" w:sz="4" w:val="single"/>
              <w:right w:color="000000" w:sz="4" w:val="single"/>
            </w:tcBorders>
            <w:tcMar>
              <w:left w:type="dxa" w:w="0"/>
              <w:right w:type="dxa" w:w="0"/>
            </w:tcMar>
          </w:tcPr>
          <w:p w14:paraId="911B0000">
            <w:pPr>
              <w:pStyle w:val="Style_2"/>
              <w:ind w:firstLine="0" w:left="0"/>
              <w:jc w:val="left"/>
            </w:pPr>
            <w:r>
              <w:t>2.1.5.1.5. молекулярно-генетическое исследование с целью диагностики онкологических заболеваний</w:t>
            </w:r>
          </w:p>
        </w:tc>
        <w:tc>
          <w:tcPr>
            <w:tcW w:type="dxa" w:w="1984"/>
            <w:tcBorders>
              <w:top w:color="000000" w:sz="4" w:val="single"/>
              <w:left w:color="000000" w:sz="4" w:val="single"/>
              <w:bottom w:color="000000" w:sz="4" w:val="single"/>
              <w:right w:color="000000" w:sz="4" w:val="single"/>
            </w:tcBorders>
            <w:tcMar>
              <w:left w:type="dxa" w:w="0"/>
              <w:right w:type="dxa" w:w="0"/>
            </w:tcMar>
          </w:tcPr>
          <w:p w14:paraId="921B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31B0000">
            <w:pPr>
              <w:pStyle w:val="Style_2"/>
              <w:ind w:firstLine="0" w:left="0"/>
              <w:jc w:val="center"/>
            </w:pPr>
            <w:r>
              <w:t>0,000974</w:t>
            </w:r>
          </w:p>
        </w:tc>
        <w:tc>
          <w:tcPr>
            <w:tcW w:type="dxa" w:w="1361"/>
            <w:tcBorders>
              <w:top w:color="000000" w:sz="4" w:val="single"/>
              <w:left w:color="000000" w:sz="4" w:val="single"/>
              <w:bottom w:color="000000" w:sz="4" w:val="single"/>
              <w:right w:color="000000" w:sz="4" w:val="single"/>
            </w:tcBorders>
            <w:tcMar>
              <w:left w:type="dxa" w:w="0"/>
              <w:right w:type="dxa" w:w="0"/>
            </w:tcMar>
          </w:tcPr>
          <w:p w14:paraId="941B0000">
            <w:pPr>
              <w:pStyle w:val="Style_2"/>
              <w:ind w:firstLine="0" w:left="0"/>
              <w:jc w:val="center"/>
            </w:pPr>
            <w:r>
              <w:t>8 371,1</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51B0000">
            <w:pPr>
              <w:pStyle w:val="Style_2"/>
              <w:ind w:firstLine="0" w:left="0"/>
              <w:jc w:val="center"/>
            </w:pPr>
            <w:r>
              <w:t>0,000974</w:t>
            </w:r>
          </w:p>
        </w:tc>
        <w:tc>
          <w:tcPr>
            <w:tcW w:type="dxa" w:w="1361"/>
            <w:tcBorders>
              <w:top w:color="000000" w:sz="4" w:val="single"/>
              <w:left w:color="000000" w:sz="4" w:val="single"/>
              <w:bottom w:color="000000" w:sz="4" w:val="single"/>
              <w:right w:color="000000" w:sz="4" w:val="single"/>
            </w:tcBorders>
            <w:tcMar>
              <w:left w:type="dxa" w:w="0"/>
              <w:right w:type="dxa" w:w="0"/>
            </w:tcMar>
          </w:tcPr>
          <w:p w14:paraId="961B0000">
            <w:pPr>
              <w:pStyle w:val="Style_2"/>
              <w:ind w:firstLine="0" w:left="0"/>
              <w:jc w:val="center"/>
            </w:pPr>
            <w:r>
              <w:t>8 944,0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71B0000">
            <w:pPr>
              <w:pStyle w:val="Style_2"/>
              <w:ind w:firstLine="0" w:left="0"/>
              <w:jc w:val="center"/>
            </w:pPr>
            <w:r>
              <w:t>0,000974</w:t>
            </w:r>
          </w:p>
        </w:tc>
        <w:tc>
          <w:tcPr>
            <w:tcW w:type="dxa" w:w="1417"/>
            <w:tcBorders>
              <w:top w:color="000000" w:sz="4" w:val="single"/>
              <w:left w:color="000000" w:sz="4" w:val="single"/>
              <w:bottom w:color="000000" w:sz="4" w:val="single"/>
              <w:right w:color="000000" w:sz="4" w:val="single"/>
            </w:tcBorders>
            <w:tcMar>
              <w:left w:type="dxa" w:w="0"/>
              <w:right w:type="dxa" w:w="0"/>
            </w:tcMar>
          </w:tcPr>
          <w:p w14:paraId="981B0000">
            <w:pPr>
              <w:pStyle w:val="Style_2"/>
              <w:ind w:firstLine="0" w:left="0"/>
              <w:jc w:val="center"/>
            </w:pPr>
            <w:r>
              <w:t>9 508,0</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991B0000">
            <w:pPr>
              <w:pStyle w:val="Style_2"/>
              <w:ind w:firstLine="0" w:left="0"/>
              <w:jc w:val="center"/>
            </w:pPr>
            <w:r>
              <w:t>37.</w:t>
            </w:r>
          </w:p>
        </w:tc>
        <w:tc>
          <w:tcPr>
            <w:tcW w:type="dxa" w:w="2891"/>
            <w:tcBorders>
              <w:top w:color="000000" w:sz="4" w:val="single"/>
              <w:left w:color="000000" w:sz="4" w:val="single"/>
              <w:bottom w:color="000000" w:sz="4" w:val="single"/>
              <w:right w:color="000000" w:sz="4" w:val="single"/>
            </w:tcBorders>
            <w:tcMar>
              <w:left w:type="dxa" w:w="0"/>
              <w:right w:type="dxa" w:w="0"/>
            </w:tcMar>
          </w:tcPr>
          <w:p w14:paraId="9A1B0000">
            <w:pPr>
              <w:pStyle w:val="Style_2"/>
              <w:ind w:firstLine="0" w:left="0"/>
              <w:jc w:val="left"/>
            </w:pPr>
            <w:r>
              <w:t>2.1.5.1.6.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type="dxa" w:w="1984"/>
            <w:tcBorders>
              <w:top w:color="000000" w:sz="4" w:val="single"/>
              <w:left w:color="000000" w:sz="4" w:val="single"/>
              <w:bottom w:color="000000" w:sz="4" w:val="single"/>
              <w:right w:color="000000" w:sz="4" w:val="single"/>
            </w:tcBorders>
            <w:tcMar>
              <w:left w:type="dxa" w:w="0"/>
              <w:right w:type="dxa" w:w="0"/>
            </w:tcMar>
          </w:tcPr>
          <w:p w14:paraId="9B1B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C1B0000">
            <w:pPr>
              <w:pStyle w:val="Style_2"/>
              <w:ind w:firstLine="0" w:left="0"/>
              <w:jc w:val="center"/>
            </w:pPr>
            <w:r>
              <w:t>0,01437</w:t>
            </w:r>
          </w:p>
        </w:tc>
        <w:tc>
          <w:tcPr>
            <w:tcW w:type="dxa" w:w="1361"/>
            <w:tcBorders>
              <w:top w:color="000000" w:sz="4" w:val="single"/>
              <w:left w:color="000000" w:sz="4" w:val="single"/>
              <w:bottom w:color="000000" w:sz="4" w:val="single"/>
              <w:right w:color="000000" w:sz="4" w:val="single"/>
            </w:tcBorders>
            <w:tcMar>
              <w:left w:type="dxa" w:w="0"/>
              <w:right w:type="dxa" w:w="0"/>
            </w:tcMar>
          </w:tcPr>
          <w:p w14:paraId="9D1B0000">
            <w:pPr>
              <w:pStyle w:val="Style_2"/>
              <w:ind w:firstLine="0" w:left="0"/>
              <w:jc w:val="center"/>
            </w:pPr>
            <w:r>
              <w:t>2 064,5</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E1B0000">
            <w:pPr>
              <w:pStyle w:val="Style_2"/>
              <w:ind w:firstLine="0" w:left="0"/>
              <w:jc w:val="center"/>
            </w:pPr>
            <w:r>
              <w:t>0,013210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9F1B0000">
            <w:pPr>
              <w:pStyle w:val="Style_2"/>
              <w:ind w:firstLine="0" w:left="0"/>
              <w:jc w:val="center"/>
            </w:pPr>
            <w:r>
              <w:t>2 205,8</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01B0000">
            <w:pPr>
              <w:pStyle w:val="Style_2"/>
              <w:ind w:firstLine="0" w:left="0"/>
              <w:jc w:val="center"/>
            </w:pPr>
            <w:r>
              <w:t>0,013210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A11B0000">
            <w:pPr>
              <w:pStyle w:val="Style_2"/>
              <w:ind w:firstLine="0" w:left="0"/>
              <w:jc w:val="center"/>
            </w:pPr>
            <w:r>
              <w:t>2 344,9</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A21B0000">
            <w:pPr>
              <w:pStyle w:val="Style_2"/>
              <w:ind w:firstLine="0" w:left="0"/>
              <w:jc w:val="center"/>
            </w:pPr>
            <w:r>
              <w:t>38.</w:t>
            </w:r>
          </w:p>
        </w:tc>
        <w:tc>
          <w:tcPr>
            <w:tcW w:type="dxa" w:w="2891"/>
            <w:tcBorders>
              <w:top w:color="000000" w:sz="4" w:val="single"/>
              <w:left w:color="000000" w:sz="4" w:val="single"/>
              <w:bottom w:color="000000" w:sz="4" w:val="single"/>
              <w:right w:color="000000" w:sz="4" w:val="single"/>
            </w:tcBorders>
            <w:tcMar>
              <w:left w:type="dxa" w:w="0"/>
              <w:right w:type="dxa" w:w="0"/>
            </w:tcMar>
          </w:tcPr>
          <w:p w14:paraId="A31B0000">
            <w:pPr>
              <w:pStyle w:val="Style_2"/>
              <w:ind w:firstLine="0" w:left="0"/>
              <w:jc w:val="left"/>
            </w:pPr>
            <w:r>
              <w:t>2.1.5.1.7. тестирование на выявление новой коронавирусной инфекции (COVID-19)</w:t>
            </w:r>
          </w:p>
        </w:tc>
        <w:tc>
          <w:tcPr>
            <w:tcW w:type="dxa" w:w="1984"/>
            <w:tcBorders>
              <w:top w:color="000000" w:sz="4" w:val="single"/>
              <w:left w:color="000000" w:sz="4" w:val="single"/>
              <w:bottom w:color="000000" w:sz="4" w:val="single"/>
              <w:right w:color="000000" w:sz="4" w:val="single"/>
            </w:tcBorders>
            <w:tcMar>
              <w:left w:type="dxa" w:w="0"/>
              <w:right w:type="dxa" w:w="0"/>
            </w:tcMar>
          </w:tcPr>
          <w:p w14:paraId="A41B0000">
            <w:pPr>
              <w:pStyle w:val="Style_2"/>
              <w:ind w:firstLine="0" w:left="0"/>
              <w:jc w:val="left"/>
            </w:pPr>
            <w:r>
              <w:t>исследований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51B0000">
            <w:pPr>
              <w:pStyle w:val="Style_2"/>
              <w:ind w:firstLine="0" w:left="0"/>
              <w:jc w:val="center"/>
            </w:pPr>
            <w:r>
              <w:t>0,043266</w:t>
            </w:r>
          </w:p>
        </w:tc>
        <w:tc>
          <w:tcPr>
            <w:tcW w:type="dxa" w:w="1361"/>
            <w:tcBorders>
              <w:top w:color="000000" w:sz="4" w:val="single"/>
              <w:left w:color="000000" w:sz="4" w:val="single"/>
              <w:bottom w:color="000000" w:sz="4" w:val="single"/>
              <w:right w:color="000000" w:sz="4" w:val="single"/>
            </w:tcBorders>
            <w:tcMar>
              <w:left w:type="dxa" w:w="0"/>
              <w:right w:type="dxa" w:w="0"/>
            </w:tcMar>
          </w:tcPr>
          <w:p w14:paraId="A61B0000">
            <w:pPr>
              <w:pStyle w:val="Style_2"/>
              <w:ind w:firstLine="0" w:left="0"/>
              <w:jc w:val="center"/>
            </w:pPr>
            <w:r>
              <w:t>399,6</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71B0000">
            <w:pPr>
              <w:pStyle w:val="Style_2"/>
              <w:ind w:firstLine="0" w:left="0"/>
              <w:jc w:val="center"/>
            </w:pPr>
            <w:r>
              <w:t>0,275507</w:t>
            </w:r>
          </w:p>
        </w:tc>
        <w:tc>
          <w:tcPr>
            <w:tcW w:type="dxa" w:w="1361"/>
            <w:tcBorders>
              <w:top w:color="000000" w:sz="4" w:val="single"/>
              <w:left w:color="000000" w:sz="4" w:val="single"/>
              <w:bottom w:color="000000" w:sz="4" w:val="single"/>
              <w:right w:color="000000" w:sz="4" w:val="single"/>
            </w:tcBorders>
            <w:tcMar>
              <w:left w:type="dxa" w:w="0"/>
              <w:right w:type="dxa" w:w="0"/>
            </w:tcMar>
          </w:tcPr>
          <w:p w14:paraId="A81B0000">
            <w:pPr>
              <w:pStyle w:val="Style_2"/>
              <w:ind w:firstLine="0" w:left="0"/>
              <w:jc w:val="center"/>
            </w:pPr>
            <w:r>
              <w:t>426,9</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91B0000">
            <w:pPr>
              <w:pStyle w:val="Style_2"/>
              <w:ind w:firstLine="0" w:left="0"/>
              <w:jc w:val="center"/>
            </w:pPr>
            <w:r>
              <w:t>0,275507</w:t>
            </w:r>
          </w:p>
        </w:tc>
        <w:tc>
          <w:tcPr>
            <w:tcW w:type="dxa" w:w="1417"/>
            <w:tcBorders>
              <w:top w:color="000000" w:sz="4" w:val="single"/>
              <w:left w:color="000000" w:sz="4" w:val="single"/>
              <w:bottom w:color="000000" w:sz="4" w:val="single"/>
              <w:right w:color="000000" w:sz="4" w:val="single"/>
            </w:tcBorders>
            <w:tcMar>
              <w:left w:type="dxa" w:w="0"/>
              <w:right w:type="dxa" w:w="0"/>
            </w:tcMar>
          </w:tcPr>
          <w:p w14:paraId="AA1B0000">
            <w:pPr>
              <w:pStyle w:val="Style_2"/>
              <w:ind w:firstLine="0" w:left="0"/>
              <w:jc w:val="center"/>
            </w:pPr>
            <w:r>
              <w:t>453,8</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AB1B0000">
            <w:pPr>
              <w:pStyle w:val="Style_2"/>
              <w:ind w:firstLine="0" w:left="0"/>
              <w:jc w:val="center"/>
            </w:pPr>
            <w:r>
              <w:t>39.</w:t>
            </w:r>
          </w:p>
        </w:tc>
        <w:tc>
          <w:tcPr>
            <w:tcW w:type="dxa" w:w="2891"/>
            <w:tcBorders>
              <w:top w:color="000000" w:sz="4" w:val="single"/>
              <w:left w:color="000000" w:sz="4" w:val="single"/>
              <w:bottom w:color="000000" w:sz="4" w:val="single"/>
              <w:right w:color="000000" w:sz="4" w:val="single"/>
            </w:tcBorders>
            <w:tcMar>
              <w:left w:type="dxa" w:w="0"/>
              <w:right w:type="dxa" w:w="0"/>
            </w:tcMar>
          </w:tcPr>
          <w:p w14:paraId="AC1B0000">
            <w:pPr>
              <w:pStyle w:val="Style_2"/>
              <w:ind w:firstLine="0" w:left="0"/>
              <w:jc w:val="left"/>
            </w:pPr>
            <w:r>
              <w:t>2.1.6. диспансерное наблюдение</w:t>
            </w:r>
          </w:p>
        </w:tc>
        <w:tc>
          <w:tcPr>
            <w:tcW w:type="dxa" w:w="1984"/>
            <w:tcBorders>
              <w:top w:color="000000" w:sz="4" w:val="single"/>
              <w:left w:color="000000" w:sz="4" w:val="single"/>
              <w:bottom w:color="000000" w:sz="4" w:val="single"/>
              <w:right w:color="000000" w:sz="4" w:val="single"/>
            </w:tcBorders>
            <w:tcMar>
              <w:left w:type="dxa" w:w="0"/>
              <w:right w:type="dxa" w:w="0"/>
            </w:tcMar>
          </w:tcPr>
          <w:p w14:paraId="AD1B0000">
            <w:pPr>
              <w:pStyle w:val="Style_2"/>
              <w:ind w:firstLine="0" w:left="0"/>
              <w:jc w:val="left"/>
            </w:pPr>
            <w:r>
              <w:t>комплексных посещений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E1B0000">
            <w:pPr>
              <w:pStyle w:val="Style_2"/>
              <w:ind w:firstLine="0" w:left="0"/>
              <w:jc w:val="center"/>
            </w:pPr>
            <w:r>
              <w:t>0,261736</w:t>
            </w:r>
          </w:p>
        </w:tc>
        <w:tc>
          <w:tcPr>
            <w:tcW w:type="dxa" w:w="1361"/>
            <w:tcBorders>
              <w:top w:color="000000" w:sz="4" w:val="single"/>
              <w:left w:color="000000" w:sz="4" w:val="single"/>
              <w:bottom w:color="000000" w:sz="4" w:val="single"/>
              <w:right w:color="000000" w:sz="4" w:val="single"/>
            </w:tcBorders>
            <w:tcMar>
              <w:left w:type="dxa" w:w="0"/>
              <w:right w:type="dxa" w:w="0"/>
            </w:tcMar>
          </w:tcPr>
          <w:p w14:paraId="AF1B0000">
            <w:pPr>
              <w:pStyle w:val="Style_2"/>
              <w:ind w:firstLine="0" w:left="0"/>
              <w:jc w:val="center"/>
            </w:pPr>
            <w:r>
              <w:t>1 268,6</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01B0000">
            <w:pPr>
              <w:pStyle w:val="Style_2"/>
              <w:ind w:firstLine="0" w:left="0"/>
              <w:jc w:val="center"/>
            </w:pPr>
            <w:r>
              <w:t>0,261736</w:t>
            </w:r>
          </w:p>
        </w:tc>
        <w:tc>
          <w:tcPr>
            <w:tcW w:type="dxa" w:w="1361"/>
            <w:tcBorders>
              <w:top w:color="000000" w:sz="4" w:val="single"/>
              <w:left w:color="000000" w:sz="4" w:val="single"/>
              <w:bottom w:color="000000" w:sz="4" w:val="single"/>
              <w:right w:color="000000" w:sz="4" w:val="single"/>
            </w:tcBorders>
            <w:tcMar>
              <w:left w:type="dxa" w:w="0"/>
              <w:right w:type="dxa" w:w="0"/>
            </w:tcMar>
          </w:tcPr>
          <w:p w14:paraId="B11B0000">
            <w:pPr>
              <w:pStyle w:val="Style_2"/>
              <w:ind w:firstLine="0" w:left="0"/>
              <w:jc w:val="center"/>
            </w:pPr>
            <w:r>
              <w:t>1 355,4</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21B0000">
            <w:pPr>
              <w:pStyle w:val="Style_2"/>
              <w:ind w:firstLine="0" w:left="0"/>
              <w:jc w:val="center"/>
            </w:pPr>
            <w:r>
              <w:t>0,261736</w:t>
            </w:r>
          </w:p>
        </w:tc>
        <w:tc>
          <w:tcPr>
            <w:tcW w:type="dxa" w:w="1417"/>
            <w:tcBorders>
              <w:top w:color="000000" w:sz="4" w:val="single"/>
              <w:left w:color="000000" w:sz="4" w:val="single"/>
              <w:bottom w:color="000000" w:sz="4" w:val="single"/>
              <w:right w:color="000000" w:sz="4" w:val="single"/>
            </w:tcBorders>
            <w:tcMar>
              <w:left w:type="dxa" w:w="0"/>
              <w:right w:type="dxa" w:w="0"/>
            </w:tcMar>
          </w:tcPr>
          <w:p w14:paraId="B31B0000">
            <w:pPr>
              <w:pStyle w:val="Style_2"/>
              <w:ind w:firstLine="0" w:left="0"/>
              <w:jc w:val="center"/>
            </w:pPr>
            <w:r>
              <w:t>1 440,9</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B41B0000">
            <w:pPr>
              <w:pStyle w:val="Style_2"/>
              <w:ind w:firstLine="0" w:left="0"/>
              <w:jc w:val="center"/>
            </w:pPr>
            <w:r>
              <w:t>40.</w:t>
            </w:r>
          </w:p>
        </w:tc>
        <w:tc>
          <w:tcPr>
            <w:tcW w:type="dxa" w:w="2891"/>
            <w:tcBorders>
              <w:top w:color="000000" w:sz="4" w:val="single"/>
              <w:left w:color="000000" w:sz="4" w:val="single"/>
              <w:bottom w:color="000000" w:sz="4" w:val="single"/>
              <w:right w:color="000000" w:sz="4" w:val="single"/>
            </w:tcBorders>
            <w:tcMar>
              <w:left w:type="dxa" w:w="0"/>
              <w:right w:type="dxa" w:w="0"/>
            </w:tcMar>
          </w:tcPr>
          <w:p w14:paraId="B51B0000">
            <w:pPr>
              <w:pStyle w:val="Style_2"/>
              <w:ind w:firstLine="0" w:left="0"/>
              <w:jc w:val="left"/>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(за исключением федеральных медицинских организаций)</w:t>
            </w:r>
          </w:p>
        </w:tc>
        <w:tc>
          <w:tcPr>
            <w:tcW w:type="dxa" w:w="1984"/>
            <w:tcBorders>
              <w:top w:color="000000" w:sz="4" w:val="single"/>
              <w:left w:color="000000" w:sz="4" w:val="single"/>
              <w:bottom w:color="000000" w:sz="4" w:val="single"/>
              <w:right w:color="000000" w:sz="4" w:val="single"/>
            </w:tcBorders>
            <w:tcMar>
              <w:left w:type="dxa" w:w="0"/>
              <w:right w:type="dxa" w:w="0"/>
            </w:tcMar>
          </w:tcPr>
          <w:p w14:paraId="B61B0000">
            <w:pPr>
              <w:pStyle w:val="Style_2"/>
              <w:ind w:firstLine="0" w:left="0"/>
              <w:jc w:val="left"/>
            </w:pPr>
            <w:r>
              <w:t>случаев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71B0000">
            <w:pPr>
              <w:pStyle w:val="Style_2"/>
              <w:ind w:firstLine="0" w:left="0"/>
              <w:jc w:val="center"/>
            </w:pPr>
            <w:r>
              <w:t>0,0693136369</w:t>
            </w:r>
          </w:p>
        </w:tc>
        <w:tc>
          <w:tcPr>
            <w:tcW w:type="dxa" w:w="1361"/>
            <w:tcBorders>
              <w:top w:color="000000" w:sz="4" w:val="single"/>
              <w:left w:color="000000" w:sz="4" w:val="single"/>
              <w:bottom w:color="000000" w:sz="4" w:val="single"/>
              <w:right w:color="000000" w:sz="4" w:val="single"/>
            </w:tcBorders>
            <w:tcMar>
              <w:left w:type="dxa" w:w="0"/>
              <w:right w:type="dxa" w:w="0"/>
            </w:tcMar>
          </w:tcPr>
          <w:p w14:paraId="B81B0000">
            <w:pPr>
              <w:pStyle w:val="Style_2"/>
              <w:ind w:firstLine="0" w:left="0"/>
              <w:jc w:val="center"/>
            </w:pPr>
            <w:r>
              <w:t>26</w:t>
            </w:r>
            <w:r>
              <w:t> </w:t>
            </w:r>
            <w:r>
              <w:t>142,0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91B0000">
            <w:pPr>
              <w:pStyle w:val="Style_2"/>
              <w:ind w:firstLine="0" w:left="0"/>
              <w:jc w:val="center"/>
            </w:pPr>
            <w:r>
              <w:t>0,067863</w:t>
            </w:r>
          </w:p>
        </w:tc>
        <w:tc>
          <w:tcPr>
            <w:tcW w:type="dxa" w:w="1361"/>
            <w:tcBorders>
              <w:top w:color="000000" w:sz="4" w:val="single"/>
              <w:left w:color="000000" w:sz="4" w:val="single"/>
              <w:bottom w:color="000000" w:sz="4" w:val="single"/>
              <w:right w:color="000000" w:sz="4" w:val="single"/>
            </w:tcBorders>
            <w:tcMar>
              <w:left w:type="dxa" w:w="0"/>
              <w:right w:type="dxa" w:w="0"/>
            </w:tcMar>
          </w:tcPr>
          <w:p w14:paraId="BA1B0000">
            <w:pPr>
              <w:pStyle w:val="Style_2"/>
              <w:ind w:firstLine="0" w:left="0"/>
              <w:jc w:val="center"/>
            </w:pPr>
            <w:r>
              <w:t>26</w:t>
            </w:r>
            <w:r>
              <w:t> </w:t>
            </w:r>
            <w:r>
              <w:t>317,3</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B1B0000">
            <w:pPr>
              <w:pStyle w:val="Style_2"/>
              <w:ind w:firstLine="0" w:left="0"/>
              <w:jc w:val="center"/>
            </w:pPr>
            <w:r>
              <w:t>0,067863</w:t>
            </w:r>
          </w:p>
        </w:tc>
        <w:tc>
          <w:tcPr>
            <w:tcW w:type="dxa" w:w="1417"/>
            <w:tcBorders>
              <w:top w:color="000000" w:sz="4" w:val="single"/>
              <w:left w:color="000000" w:sz="4" w:val="single"/>
              <w:bottom w:color="000000" w:sz="4" w:val="single"/>
              <w:right w:color="000000" w:sz="4" w:val="single"/>
            </w:tcBorders>
            <w:tcMar>
              <w:left w:type="dxa" w:w="0"/>
              <w:right w:type="dxa" w:w="0"/>
            </w:tcMar>
          </w:tcPr>
          <w:p w14:paraId="BC1B0000">
            <w:pPr>
              <w:pStyle w:val="Style_2"/>
              <w:ind w:firstLine="0" w:left="0"/>
              <w:jc w:val="center"/>
            </w:pPr>
            <w:r>
              <w:t>27</w:t>
            </w:r>
            <w:r>
              <w:t> </w:t>
            </w:r>
            <w:r>
              <w:t>591,8</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BD1B0000">
            <w:pPr>
              <w:pStyle w:val="Style_2"/>
              <w:ind w:firstLine="0" w:left="0"/>
              <w:jc w:val="center"/>
            </w:pPr>
            <w:r>
              <w:t>41.</w:t>
            </w:r>
          </w:p>
        </w:tc>
        <w:tc>
          <w:tcPr>
            <w:tcW w:type="dxa" w:w="2891"/>
            <w:tcBorders>
              <w:top w:color="000000" w:sz="4" w:val="single"/>
              <w:left w:color="000000" w:sz="4" w:val="single"/>
              <w:bottom w:color="000000" w:sz="4" w:val="single"/>
              <w:right w:color="000000" w:sz="4" w:val="single"/>
            </w:tcBorders>
            <w:tcMar>
              <w:left w:type="dxa" w:w="0"/>
              <w:right w:type="dxa" w:w="0"/>
            </w:tcMar>
          </w:tcPr>
          <w:p w14:paraId="BE1B0000">
            <w:pPr>
              <w:pStyle w:val="Style_2"/>
              <w:ind w:firstLine="0" w:left="0"/>
              <w:jc w:val="left"/>
            </w:pPr>
            <w:r>
              <w:t>3.1. для оказания медицинской помощи по профилю "онкология" (за исключением федеральных медицинских организаций)</w:t>
            </w:r>
          </w:p>
        </w:tc>
        <w:tc>
          <w:tcPr>
            <w:tcW w:type="dxa" w:w="1984"/>
            <w:tcBorders>
              <w:top w:color="000000" w:sz="4" w:val="single"/>
              <w:left w:color="000000" w:sz="4" w:val="single"/>
              <w:bottom w:color="000000" w:sz="4" w:val="single"/>
              <w:right w:color="000000" w:sz="4" w:val="single"/>
            </w:tcBorders>
            <w:tcMar>
              <w:left w:type="dxa" w:w="0"/>
              <w:right w:type="dxa" w:w="0"/>
            </w:tcMar>
          </w:tcPr>
          <w:p w14:paraId="BF1B0000">
            <w:pPr>
              <w:pStyle w:val="Style_2"/>
              <w:ind w:firstLine="0" w:left="0"/>
              <w:jc w:val="left"/>
            </w:pPr>
            <w:r>
              <w:t>случаев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01B0000">
            <w:pPr>
              <w:pStyle w:val="Style_2"/>
              <w:ind w:firstLine="0" w:left="0"/>
              <w:jc w:val="center"/>
            </w:pPr>
            <w:r>
              <w:t>0,0122306369</w:t>
            </w:r>
          </w:p>
        </w:tc>
        <w:tc>
          <w:tcPr>
            <w:tcW w:type="dxa" w:w="1361"/>
            <w:tcBorders>
              <w:top w:color="000000" w:sz="4" w:val="single"/>
              <w:left w:color="000000" w:sz="4" w:val="single"/>
              <w:bottom w:color="000000" w:sz="4" w:val="single"/>
              <w:right w:color="000000" w:sz="4" w:val="single"/>
            </w:tcBorders>
            <w:tcMar>
              <w:left w:type="dxa" w:w="0"/>
              <w:right w:type="dxa" w:w="0"/>
            </w:tcMar>
          </w:tcPr>
          <w:p w14:paraId="C11B0000">
            <w:pPr>
              <w:pStyle w:val="Style_2"/>
              <w:ind w:firstLine="0" w:left="0"/>
              <w:jc w:val="center"/>
            </w:pPr>
            <w:r>
              <w:t>77 273,1</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21B0000">
            <w:pPr>
              <w:pStyle w:val="Style_2"/>
              <w:ind w:firstLine="0" w:left="0"/>
              <w:jc w:val="center"/>
            </w:pPr>
            <w:r>
              <w:t>0,010507</w:t>
            </w:r>
          </w:p>
        </w:tc>
        <w:tc>
          <w:tcPr>
            <w:tcW w:type="dxa" w:w="1361"/>
            <w:tcBorders>
              <w:top w:color="000000" w:sz="4" w:val="single"/>
              <w:left w:color="000000" w:sz="4" w:val="single"/>
              <w:bottom w:color="000000" w:sz="4" w:val="single"/>
              <w:right w:color="000000" w:sz="4" w:val="single"/>
            </w:tcBorders>
            <w:tcMar>
              <w:left w:type="dxa" w:w="0"/>
              <w:right w:type="dxa" w:w="0"/>
            </w:tcMar>
          </w:tcPr>
          <w:p w14:paraId="C31B0000">
            <w:pPr>
              <w:pStyle w:val="Style_2"/>
              <w:ind w:firstLine="0" w:left="0"/>
              <w:jc w:val="center"/>
            </w:pPr>
            <w:r>
              <w:t>81 355,0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41B0000">
            <w:pPr>
              <w:pStyle w:val="Style_2"/>
              <w:ind w:firstLine="0" w:left="0"/>
              <w:jc w:val="center"/>
            </w:pPr>
            <w:r>
              <w:t>0,010507</w:t>
            </w:r>
          </w:p>
        </w:tc>
        <w:tc>
          <w:tcPr>
            <w:tcW w:type="dxa" w:w="1417"/>
            <w:tcBorders>
              <w:top w:color="000000" w:sz="4" w:val="single"/>
              <w:left w:color="000000" w:sz="4" w:val="single"/>
              <w:bottom w:color="000000" w:sz="4" w:val="single"/>
              <w:right w:color="000000" w:sz="4" w:val="single"/>
            </w:tcBorders>
            <w:tcMar>
              <w:left w:type="dxa" w:w="0"/>
              <w:right w:type="dxa" w:w="0"/>
            </w:tcMar>
          </w:tcPr>
          <w:p w14:paraId="C51B0000">
            <w:pPr>
              <w:pStyle w:val="Style_2"/>
              <w:ind w:firstLine="0" w:left="0"/>
              <w:jc w:val="center"/>
            </w:pPr>
            <w:r>
              <w:t>85 455,1</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C61B0000">
            <w:pPr>
              <w:pStyle w:val="Style_2"/>
              <w:ind w:firstLine="0" w:left="0"/>
              <w:jc w:val="center"/>
            </w:pPr>
            <w:r>
              <w:t>42.</w:t>
            </w:r>
          </w:p>
        </w:tc>
        <w:tc>
          <w:tcPr>
            <w:tcW w:type="dxa" w:w="2891"/>
            <w:tcBorders>
              <w:top w:color="000000" w:sz="4" w:val="single"/>
              <w:left w:color="000000" w:sz="4" w:val="single"/>
              <w:bottom w:color="000000" w:sz="4" w:val="single"/>
              <w:right w:color="000000" w:sz="4" w:val="single"/>
            </w:tcBorders>
            <w:tcMar>
              <w:left w:type="dxa" w:w="0"/>
              <w:right w:type="dxa" w:w="0"/>
            </w:tcMar>
          </w:tcPr>
          <w:p w14:paraId="C71B0000">
            <w:pPr>
              <w:pStyle w:val="Style_2"/>
              <w:ind w:firstLine="0" w:left="0"/>
              <w:jc w:val="left"/>
            </w:pPr>
            <w:r>
              <w:t>3.2. для оказания медицинской помощи при экстракорпоральном оплодотворении (за исключением федеральных медицинских организаций)</w:t>
            </w:r>
          </w:p>
        </w:tc>
        <w:tc>
          <w:tcPr>
            <w:tcW w:type="dxa" w:w="1984"/>
            <w:tcBorders>
              <w:top w:color="000000" w:sz="4" w:val="single"/>
              <w:left w:color="000000" w:sz="4" w:val="single"/>
              <w:bottom w:color="000000" w:sz="4" w:val="single"/>
              <w:right w:color="000000" w:sz="4" w:val="single"/>
            </w:tcBorders>
            <w:tcMar>
              <w:left w:type="dxa" w:w="0"/>
              <w:right w:type="dxa" w:w="0"/>
            </w:tcMar>
          </w:tcPr>
          <w:p w14:paraId="C81B0000">
            <w:pPr>
              <w:pStyle w:val="Style_2"/>
              <w:ind w:firstLine="0" w:left="0"/>
              <w:jc w:val="left"/>
            </w:pPr>
            <w:r>
              <w:t>случаев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91B0000">
            <w:pPr>
              <w:pStyle w:val="Style_2"/>
              <w:ind w:firstLine="0" w:left="0"/>
              <w:jc w:val="center"/>
            </w:pPr>
            <w:r>
              <w:t>0,000560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CA1B0000">
            <w:pPr>
              <w:pStyle w:val="Style_2"/>
              <w:ind w:firstLine="0" w:left="0"/>
              <w:jc w:val="center"/>
            </w:pPr>
            <w:r>
              <w:t>124 728,5</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B1B0000">
            <w:pPr>
              <w:pStyle w:val="Style_2"/>
              <w:ind w:firstLine="0" w:left="0"/>
              <w:jc w:val="center"/>
            </w:pPr>
            <w:r>
              <w:t>0,000560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CC1B0000">
            <w:pPr>
              <w:pStyle w:val="Style_2"/>
              <w:ind w:firstLine="0" w:left="0"/>
              <w:jc w:val="center"/>
            </w:pPr>
            <w:r>
              <w:t>124 728,5</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D1B0000">
            <w:pPr>
              <w:pStyle w:val="Style_2"/>
              <w:ind w:firstLine="0" w:left="0"/>
              <w:jc w:val="center"/>
            </w:pPr>
            <w:r>
              <w:t>0,000560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CE1B0000">
            <w:pPr>
              <w:pStyle w:val="Style_2"/>
              <w:ind w:firstLine="0" w:left="0"/>
              <w:jc w:val="center"/>
            </w:pPr>
            <w:r>
              <w:t>124 728,5</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CF1B0000">
            <w:pPr>
              <w:pStyle w:val="Style_2"/>
              <w:ind w:firstLine="0" w:left="0"/>
              <w:jc w:val="center"/>
            </w:pPr>
            <w:r>
              <w:t>43.</w:t>
            </w:r>
          </w:p>
        </w:tc>
        <w:tc>
          <w:tcPr>
            <w:tcW w:type="dxa" w:w="2891"/>
            <w:tcBorders>
              <w:top w:color="000000" w:sz="4" w:val="single"/>
              <w:left w:color="000000" w:sz="4" w:val="single"/>
              <w:bottom w:color="000000" w:sz="4" w:val="single"/>
              <w:right w:color="000000" w:sz="4" w:val="single"/>
            </w:tcBorders>
            <w:tcMar>
              <w:left w:type="dxa" w:w="0"/>
              <w:right w:type="dxa" w:w="0"/>
            </w:tcMar>
          </w:tcPr>
          <w:p w14:paraId="D01B0000">
            <w:pPr>
              <w:pStyle w:val="Style_2"/>
              <w:ind w:firstLine="0" w:left="0"/>
              <w:jc w:val="left"/>
            </w:pPr>
            <w:r>
              <w:t>3.3. для оказания медицинской помощи больным с гепатитом С</w:t>
            </w:r>
          </w:p>
        </w:tc>
        <w:tc>
          <w:tcPr>
            <w:tcW w:type="dxa" w:w="1984"/>
            <w:tcBorders>
              <w:top w:color="000000" w:sz="4" w:val="single"/>
              <w:left w:color="000000" w:sz="4" w:val="single"/>
              <w:bottom w:color="000000" w:sz="4" w:val="single"/>
              <w:right w:color="000000" w:sz="4" w:val="single"/>
            </w:tcBorders>
            <w:tcMar>
              <w:left w:type="dxa" w:w="0"/>
              <w:right w:type="dxa" w:w="0"/>
            </w:tcMar>
          </w:tcPr>
          <w:p w14:paraId="D11B0000">
            <w:pPr>
              <w:pStyle w:val="Style_2"/>
              <w:ind w:firstLine="0" w:left="0"/>
              <w:jc w:val="left"/>
            </w:pPr>
            <w:r>
              <w:t>случаев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21B0000">
            <w:pPr>
              <w:pStyle w:val="Style_2"/>
              <w:ind w:firstLine="0" w:left="0"/>
              <w:jc w:val="center"/>
            </w:pPr>
            <w:r>
              <w:t>0,000190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D31B0000">
            <w:pPr>
              <w:pStyle w:val="Style_2"/>
              <w:ind w:firstLine="0" w:left="0"/>
              <w:jc w:val="center"/>
            </w:pPr>
            <w:r>
              <w:t>160</w:t>
            </w:r>
            <w:r>
              <w:t> </w:t>
            </w:r>
            <w:r>
              <w:t>233,13</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41B0000">
            <w:pPr>
              <w:pStyle w:val="Style_2"/>
              <w:ind w:firstLine="0" w:left="0"/>
              <w:jc w:val="center"/>
            </w:pPr>
            <w:r>
              <w:t>0,000190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D51B0000">
            <w:pPr>
              <w:pStyle w:val="Style_2"/>
              <w:ind w:firstLine="0" w:left="0"/>
              <w:jc w:val="center"/>
            </w:pPr>
            <w:r>
              <w:t>160 233,13</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61B0000">
            <w:pPr>
              <w:pStyle w:val="Style_2"/>
              <w:ind w:firstLine="0" w:left="0"/>
              <w:jc w:val="center"/>
            </w:pPr>
            <w:r>
              <w:t>0,000190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D71B0000">
            <w:pPr>
              <w:pStyle w:val="Style_2"/>
              <w:ind w:firstLine="0" w:left="0"/>
              <w:jc w:val="center"/>
            </w:pPr>
            <w:r>
              <w:t>160 233,13</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D81B0000">
            <w:pPr>
              <w:pStyle w:val="Style_2"/>
              <w:ind w:firstLine="0" w:left="0"/>
              <w:jc w:val="center"/>
            </w:pPr>
            <w:r>
              <w:t>44.</w:t>
            </w:r>
          </w:p>
        </w:tc>
        <w:tc>
          <w:tcPr>
            <w:tcW w:type="dxa" w:w="2891"/>
            <w:tcBorders>
              <w:top w:color="000000" w:sz="4" w:val="single"/>
              <w:left w:color="000000" w:sz="4" w:val="single"/>
              <w:bottom w:color="000000" w:sz="4" w:val="single"/>
              <w:right w:color="000000" w:sz="4" w:val="single"/>
            </w:tcBorders>
            <w:tcMar>
              <w:left w:type="dxa" w:w="0"/>
              <w:right w:type="dxa" w:w="0"/>
            </w:tcMar>
          </w:tcPr>
          <w:p w14:paraId="D91B0000">
            <w:pPr>
              <w:pStyle w:val="Style_2"/>
              <w:ind w:firstLine="0" w:left="0"/>
              <w:jc w:val="left"/>
            </w:pPr>
            <w:r>
              <w:t xml:space="preserve">4. Специализированная, в том числе высокотехнологичная, медицинская помощь в условиях круглосуточного стационара </w:t>
            </w:r>
            <w:r>
              <w:rPr>
                <w:color w:val="0000FF"/>
              </w:rPr>
              <w:fldChar w:fldCharType="begin"/>
            </w:r>
            <w:r>
              <w:rPr>
                <w:color w:val="0000FF"/>
              </w:rPr>
              <w:instrText>HYPERLINK \l "Par7399" \o "&lt;7&gt; Оплата специализированной медицинской помощи пациентам с новой коронавирусной инфекцией (COVID-19) осуществляется по соответствующим клинико-статистическим группам."</w:instrText>
            </w:r>
            <w:r>
              <w:rPr>
                <w:color w:val="0000FF"/>
              </w:rPr>
              <w:fldChar w:fldCharType="separate"/>
            </w:r>
            <w:r>
              <w:rPr>
                <w:color w:val="0000FF"/>
              </w:rPr>
              <w:t>&lt;7&gt;</w:t>
            </w:r>
            <w:r>
              <w:rPr>
                <w:color w:val="0000FF"/>
              </w:rPr>
              <w:fldChar w:fldCharType="end"/>
            </w:r>
            <w:r>
              <w:t>, за исключением медицинской реабилитации (за исключением федеральных медицинских организаций)</w:t>
            </w:r>
          </w:p>
        </w:tc>
        <w:tc>
          <w:tcPr>
            <w:tcW w:type="dxa" w:w="1984"/>
            <w:tcBorders>
              <w:top w:color="000000" w:sz="4" w:val="single"/>
              <w:left w:color="000000" w:sz="4" w:val="single"/>
              <w:bottom w:color="000000" w:sz="4" w:val="single"/>
              <w:right w:color="000000" w:sz="4" w:val="single"/>
            </w:tcBorders>
            <w:tcMar>
              <w:left w:type="dxa" w:w="0"/>
              <w:right w:type="dxa" w:w="0"/>
            </w:tcMar>
          </w:tcPr>
          <w:p w14:paraId="DA1B0000">
            <w:pPr>
              <w:pStyle w:val="Style_2"/>
              <w:ind w:firstLine="0" w:left="0"/>
              <w:jc w:val="left"/>
            </w:pPr>
            <w:r>
              <w:t>случаев госпитализации</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B1B0000">
            <w:pPr>
              <w:pStyle w:val="Style_2"/>
              <w:ind w:firstLine="0" w:left="0"/>
              <w:jc w:val="center"/>
            </w:pPr>
            <w:r>
              <w:t>0,1680242539</w:t>
            </w:r>
          </w:p>
        </w:tc>
        <w:tc>
          <w:tcPr>
            <w:tcW w:type="dxa" w:w="1361"/>
            <w:tcBorders>
              <w:top w:color="000000" w:sz="4" w:val="single"/>
              <w:left w:color="000000" w:sz="4" w:val="single"/>
              <w:bottom w:color="000000" w:sz="4" w:val="single"/>
              <w:right w:color="000000" w:sz="4" w:val="single"/>
            </w:tcBorders>
            <w:tcMar>
              <w:left w:type="dxa" w:w="0"/>
              <w:right w:type="dxa" w:w="0"/>
            </w:tcMar>
          </w:tcPr>
          <w:p w14:paraId="DC1B0000">
            <w:pPr>
              <w:pStyle w:val="Style_2"/>
              <w:ind w:firstLine="0" w:left="0"/>
              <w:jc w:val="center"/>
            </w:pPr>
            <w:r>
              <w:t>41</w:t>
            </w:r>
            <w:r>
              <w:t> </w:t>
            </w:r>
            <w:r>
              <w:t>038,0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D1B0000">
            <w:pPr>
              <w:pStyle w:val="Style_2"/>
              <w:ind w:firstLine="0" w:left="0"/>
              <w:jc w:val="center"/>
            </w:pPr>
            <w:r>
              <w:t>0,167066</w:t>
            </w:r>
          </w:p>
        </w:tc>
        <w:tc>
          <w:tcPr>
            <w:tcW w:type="dxa" w:w="1361"/>
            <w:tcBorders>
              <w:top w:color="000000" w:sz="4" w:val="single"/>
              <w:left w:color="000000" w:sz="4" w:val="single"/>
              <w:bottom w:color="000000" w:sz="4" w:val="single"/>
              <w:right w:color="000000" w:sz="4" w:val="single"/>
            </w:tcBorders>
            <w:tcMar>
              <w:left w:type="dxa" w:w="0"/>
              <w:right w:type="dxa" w:w="0"/>
            </w:tcMar>
          </w:tcPr>
          <w:p w14:paraId="DE1B0000">
            <w:pPr>
              <w:pStyle w:val="Style_2"/>
              <w:ind w:firstLine="0" w:left="0"/>
              <w:jc w:val="center"/>
            </w:pPr>
            <w:r>
              <w:t>42</w:t>
            </w:r>
            <w:r>
              <w:t> </w:t>
            </w:r>
            <w:r>
              <w:t>774,2</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F1B0000">
            <w:pPr>
              <w:pStyle w:val="Style_2"/>
              <w:ind w:firstLine="0" w:left="0"/>
              <w:jc w:val="center"/>
            </w:pPr>
            <w:r>
              <w:t>0,163284</w:t>
            </w:r>
          </w:p>
        </w:tc>
        <w:tc>
          <w:tcPr>
            <w:tcW w:type="dxa" w:w="1417"/>
            <w:tcBorders>
              <w:top w:color="000000" w:sz="4" w:val="single"/>
              <w:left w:color="000000" w:sz="4" w:val="single"/>
              <w:bottom w:color="000000" w:sz="4" w:val="single"/>
              <w:right w:color="000000" w:sz="4" w:val="single"/>
            </w:tcBorders>
            <w:tcMar>
              <w:left w:type="dxa" w:w="0"/>
              <w:right w:type="dxa" w:w="0"/>
            </w:tcMar>
          </w:tcPr>
          <w:p w14:paraId="E01B0000">
            <w:pPr>
              <w:pStyle w:val="Style_2"/>
              <w:ind w:firstLine="0" w:left="0"/>
              <w:jc w:val="center"/>
            </w:pPr>
            <w:r>
              <w:t>45</w:t>
            </w:r>
            <w:r>
              <w:t> </w:t>
            </w:r>
            <w:r>
              <w:t>906,6</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E11B0000">
            <w:pPr>
              <w:pStyle w:val="Style_2"/>
              <w:ind w:firstLine="0" w:left="0"/>
              <w:jc w:val="center"/>
            </w:pPr>
            <w:r>
              <w:t>45.</w:t>
            </w:r>
          </w:p>
        </w:tc>
        <w:tc>
          <w:tcPr>
            <w:tcW w:type="dxa" w:w="2891"/>
            <w:tcBorders>
              <w:top w:color="000000" w:sz="4" w:val="single"/>
              <w:left w:color="000000" w:sz="4" w:val="single"/>
              <w:bottom w:color="000000" w:sz="4" w:val="single"/>
              <w:right w:color="000000" w:sz="4" w:val="single"/>
            </w:tcBorders>
            <w:tcMar>
              <w:left w:type="dxa" w:w="0"/>
              <w:right w:type="dxa" w:w="0"/>
            </w:tcMar>
          </w:tcPr>
          <w:p w14:paraId="E21B0000">
            <w:pPr>
              <w:pStyle w:val="Style_2"/>
              <w:ind w:firstLine="0" w:left="0"/>
              <w:jc w:val="left"/>
            </w:pPr>
            <w:r>
              <w:t>4.1. для оказания медицинской помощи по профилю "онкология" (за исключением федеральных медицинских организаций)</w:t>
            </w:r>
          </w:p>
        </w:tc>
        <w:tc>
          <w:tcPr>
            <w:tcW w:type="dxa" w:w="1984"/>
            <w:tcBorders>
              <w:top w:color="000000" w:sz="4" w:val="single"/>
              <w:left w:color="000000" w:sz="4" w:val="single"/>
              <w:bottom w:color="000000" w:sz="4" w:val="single"/>
              <w:right w:color="000000" w:sz="4" w:val="single"/>
            </w:tcBorders>
            <w:tcMar>
              <w:left w:type="dxa" w:w="0"/>
              <w:right w:type="dxa" w:w="0"/>
            </w:tcMar>
          </w:tcPr>
          <w:p w14:paraId="E31B0000">
            <w:pPr>
              <w:pStyle w:val="Style_2"/>
              <w:ind w:firstLine="0" w:left="0"/>
              <w:jc w:val="left"/>
            </w:pPr>
            <w:r>
              <w:t>случаев госпитализации</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41B0000">
            <w:pPr>
              <w:pStyle w:val="Style_2"/>
              <w:ind w:firstLine="0" w:left="0"/>
              <w:jc w:val="center"/>
            </w:pPr>
            <w:r>
              <w:t>0,0115322539</w:t>
            </w:r>
          </w:p>
        </w:tc>
        <w:tc>
          <w:tcPr>
            <w:tcW w:type="dxa" w:w="1361"/>
            <w:tcBorders>
              <w:top w:color="000000" w:sz="4" w:val="single"/>
              <w:left w:color="000000" w:sz="4" w:val="single"/>
              <w:bottom w:color="000000" w:sz="4" w:val="single"/>
              <w:right w:color="000000" w:sz="4" w:val="single"/>
            </w:tcBorders>
            <w:tcMar>
              <w:left w:type="dxa" w:w="0"/>
              <w:right w:type="dxa" w:w="0"/>
            </w:tcMar>
          </w:tcPr>
          <w:p w14:paraId="E51B0000">
            <w:pPr>
              <w:pStyle w:val="Style_2"/>
              <w:ind w:firstLine="0" w:left="0"/>
              <w:jc w:val="center"/>
            </w:pPr>
            <w:r>
              <w:t>102 247,4</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61B0000">
            <w:pPr>
              <w:pStyle w:val="Style_2"/>
              <w:ind w:firstLine="0" w:left="0"/>
              <w:jc w:val="center"/>
            </w:pPr>
            <w:r>
              <w:t>0,008602</w:t>
            </w:r>
          </w:p>
        </w:tc>
        <w:tc>
          <w:tcPr>
            <w:tcW w:type="dxa" w:w="1361"/>
            <w:tcBorders>
              <w:top w:color="000000" w:sz="4" w:val="single"/>
              <w:left w:color="000000" w:sz="4" w:val="single"/>
              <w:bottom w:color="000000" w:sz="4" w:val="single"/>
              <w:right w:color="000000" w:sz="4" w:val="single"/>
            </w:tcBorders>
            <w:tcMar>
              <w:left w:type="dxa" w:w="0"/>
              <w:right w:type="dxa" w:w="0"/>
            </w:tcMar>
          </w:tcPr>
          <w:p w14:paraId="E71B0000">
            <w:pPr>
              <w:pStyle w:val="Style_2"/>
              <w:ind w:firstLine="0" w:left="0"/>
              <w:jc w:val="center"/>
            </w:pPr>
            <w:r>
              <w:t>108 493,3</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81B0000">
            <w:pPr>
              <w:pStyle w:val="Style_2"/>
              <w:ind w:firstLine="0" w:left="0"/>
              <w:jc w:val="center"/>
            </w:pPr>
            <w:r>
              <w:t>0,008602</w:t>
            </w:r>
          </w:p>
        </w:tc>
        <w:tc>
          <w:tcPr>
            <w:tcW w:type="dxa" w:w="1417"/>
            <w:tcBorders>
              <w:top w:color="000000" w:sz="4" w:val="single"/>
              <w:left w:color="000000" w:sz="4" w:val="single"/>
              <w:bottom w:color="000000" w:sz="4" w:val="single"/>
              <w:right w:color="000000" w:sz="4" w:val="single"/>
            </w:tcBorders>
            <w:tcMar>
              <w:left w:type="dxa" w:w="0"/>
              <w:right w:type="dxa" w:w="0"/>
            </w:tcMar>
          </w:tcPr>
          <w:p w14:paraId="E91B0000">
            <w:pPr>
              <w:pStyle w:val="Style_2"/>
              <w:ind w:firstLine="0" w:left="0"/>
              <w:jc w:val="center"/>
            </w:pPr>
            <w:r>
              <w:t>114 687,9</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EA1B0000">
            <w:pPr>
              <w:pStyle w:val="Style_2"/>
              <w:ind w:firstLine="0" w:left="0"/>
              <w:jc w:val="center"/>
            </w:pPr>
            <w:r>
              <w:t>46.</w:t>
            </w:r>
          </w:p>
        </w:tc>
        <w:tc>
          <w:tcPr>
            <w:tcW w:type="dxa" w:w="2891"/>
            <w:tcBorders>
              <w:top w:color="000000" w:sz="4" w:val="single"/>
              <w:left w:color="000000" w:sz="4" w:val="single"/>
              <w:bottom w:color="000000" w:sz="4" w:val="single"/>
              <w:right w:color="000000" w:sz="4" w:val="single"/>
            </w:tcBorders>
            <w:tcMar>
              <w:left w:type="dxa" w:w="0"/>
              <w:right w:type="dxa" w:w="0"/>
            </w:tcMar>
          </w:tcPr>
          <w:p w14:paraId="EB1B0000">
            <w:pPr>
              <w:pStyle w:val="Style_2"/>
              <w:ind w:firstLine="0" w:left="0"/>
              <w:jc w:val="left"/>
            </w:pPr>
            <w:r>
              <w:t>4.2. для оказания медицинской помощи больным с гепатитом С</w:t>
            </w:r>
          </w:p>
        </w:tc>
        <w:tc>
          <w:tcPr>
            <w:tcW w:type="dxa" w:w="1984"/>
            <w:tcBorders>
              <w:top w:color="000000" w:sz="4" w:val="single"/>
              <w:left w:color="000000" w:sz="4" w:val="single"/>
              <w:bottom w:color="000000" w:sz="4" w:val="single"/>
              <w:right w:color="000000" w:sz="4" w:val="single"/>
            </w:tcBorders>
            <w:tcMar>
              <w:left w:type="dxa" w:w="0"/>
              <w:right w:type="dxa" w:w="0"/>
            </w:tcMar>
          </w:tcPr>
          <w:p w14:paraId="EC1B0000">
            <w:pPr>
              <w:pStyle w:val="Style_2"/>
              <w:ind w:firstLine="0" w:left="0"/>
              <w:jc w:val="left"/>
            </w:pPr>
            <w:r>
              <w:t>случаев госпитализации</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D1B0000">
            <w:pPr>
              <w:pStyle w:val="Style_2"/>
              <w:ind w:firstLine="0" w:left="0"/>
              <w:jc w:val="center"/>
            </w:pPr>
            <w:r>
              <w:t>0,000029</w:t>
            </w:r>
          </w:p>
        </w:tc>
        <w:tc>
          <w:tcPr>
            <w:tcW w:type="dxa" w:w="1361"/>
            <w:tcBorders>
              <w:top w:color="000000" w:sz="4" w:val="single"/>
              <w:left w:color="000000" w:sz="4" w:val="single"/>
              <w:bottom w:color="000000" w:sz="4" w:val="single"/>
              <w:right w:color="000000" w:sz="4" w:val="single"/>
            </w:tcBorders>
            <w:tcMar>
              <w:left w:type="dxa" w:w="0"/>
              <w:right w:type="dxa" w:w="0"/>
            </w:tcMar>
          </w:tcPr>
          <w:p w14:paraId="EE1B0000">
            <w:pPr>
              <w:pStyle w:val="Style_2"/>
              <w:ind w:firstLine="0" w:left="0"/>
              <w:jc w:val="center"/>
            </w:pPr>
            <w:r>
              <w:t>30</w:t>
            </w:r>
            <w:r>
              <w:t> </w:t>
            </w:r>
            <w:r>
              <w:t>203,0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F1B0000">
            <w:pPr>
              <w:pStyle w:val="Style_2"/>
              <w:ind w:firstLine="0" w:left="0"/>
              <w:jc w:val="center"/>
            </w:pPr>
            <w:r>
              <w:t>0,000029</w:t>
            </w:r>
          </w:p>
        </w:tc>
        <w:tc>
          <w:tcPr>
            <w:tcW w:type="dxa" w:w="1361"/>
            <w:tcBorders>
              <w:top w:color="000000" w:sz="4" w:val="single"/>
              <w:left w:color="000000" w:sz="4" w:val="single"/>
              <w:bottom w:color="000000" w:sz="4" w:val="single"/>
              <w:right w:color="000000" w:sz="4" w:val="single"/>
            </w:tcBorders>
            <w:tcMar>
              <w:left w:type="dxa" w:w="0"/>
              <w:right w:type="dxa" w:w="0"/>
            </w:tcMar>
          </w:tcPr>
          <w:p w14:paraId="F01B0000">
            <w:pPr>
              <w:pStyle w:val="Style_2"/>
              <w:ind w:firstLine="0" w:left="0"/>
              <w:jc w:val="center"/>
            </w:pPr>
            <w:r>
              <w:t>30 203,0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11B0000">
            <w:pPr>
              <w:pStyle w:val="Style_2"/>
              <w:ind w:firstLine="0" w:left="0"/>
              <w:jc w:val="center"/>
            </w:pPr>
            <w:r>
              <w:t>0,000029</w:t>
            </w:r>
          </w:p>
        </w:tc>
        <w:tc>
          <w:tcPr>
            <w:tcW w:type="dxa" w:w="1417"/>
            <w:tcBorders>
              <w:top w:color="000000" w:sz="4" w:val="single"/>
              <w:left w:color="000000" w:sz="4" w:val="single"/>
              <w:bottom w:color="000000" w:sz="4" w:val="single"/>
              <w:right w:color="000000" w:sz="4" w:val="single"/>
            </w:tcBorders>
            <w:tcMar>
              <w:left w:type="dxa" w:w="0"/>
              <w:right w:type="dxa" w:w="0"/>
            </w:tcMar>
          </w:tcPr>
          <w:p w14:paraId="F21B0000">
            <w:pPr>
              <w:pStyle w:val="Style_2"/>
              <w:ind w:firstLine="0" w:left="0"/>
              <w:jc w:val="center"/>
            </w:pPr>
            <w:r>
              <w:t>30 203,0</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F31B0000">
            <w:pPr>
              <w:pStyle w:val="Style_2"/>
              <w:ind w:firstLine="0" w:left="0"/>
              <w:jc w:val="center"/>
            </w:pPr>
            <w:r>
              <w:t>47.</w:t>
            </w:r>
          </w:p>
        </w:tc>
        <w:tc>
          <w:tcPr>
            <w:tcW w:type="dxa" w:w="2891"/>
            <w:tcBorders>
              <w:top w:color="000000" w:sz="4" w:val="single"/>
              <w:left w:color="000000" w:sz="4" w:val="single"/>
              <w:bottom w:color="000000" w:sz="4" w:val="single"/>
              <w:right w:color="000000" w:sz="4" w:val="single"/>
            </w:tcBorders>
            <w:tcMar>
              <w:left w:type="dxa" w:w="0"/>
              <w:right w:type="dxa" w:w="0"/>
            </w:tcMar>
          </w:tcPr>
          <w:p w14:paraId="F41B0000">
            <w:pPr>
              <w:pStyle w:val="Style_2"/>
              <w:ind w:firstLine="0" w:left="0"/>
              <w:jc w:val="left"/>
            </w:pPr>
            <w:r>
              <w:t xml:space="preserve">5. Медицинская реабилитация </w:t>
            </w:r>
            <w:r>
              <w:rPr>
                <w:color w:val="0000FF"/>
              </w:rPr>
              <w:fldChar w:fldCharType="begin"/>
            </w:r>
            <w:r>
              <w:rPr>
                <w:color w:val="0000FF"/>
              </w:rPr>
              <w:instrText>HYPERLINK \l "Par7400" \o "&lt;8&gt; Нормативы объема включают не менее 25 процентов для медицинской реабилитации детей в возрасте 0 - 17 лет с учетом реальной потребности, а также объем медицинской помощи 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w:instrText>
            </w:r>
            <w:r>
              <w:rPr>
                <w:color w:val="0000FF"/>
              </w:rPr>
              <w:fldChar w:fldCharType="separate"/>
            </w:r>
            <w:r>
              <w:rPr>
                <w:color w:val="0000FF"/>
              </w:rPr>
              <w:t>&lt;8&gt;</w:t>
            </w:r>
            <w:r>
              <w:rPr>
                <w:color w:val="0000FF"/>
              </w:rPr>
              <w:fldChar w:fldCharType="end"/>
            </w:r>
          </w:p>
        </w:tc>
        <w:tc>
          <w:tcPr>
            <w:tcW w:type="dxa" w:w="1984"/>
            <w:tcBorders>
              <w:top w:color="000000" w:sz="4" w:val="single"/>
              <w:left w:color="000000" w:sz="4" w:val="single"/>
              <w:bottom w:color="000000" w:sz="4" w:val="single"/>
              <w:right w:color="000000" w:sz="4" w:val="single"/>
            </w:tcBorders>
            <w:tcMar>
              <w:left w:type="dxa" w:w="0"/>
              <w:right w:type="dxa" w:w="0"/>
            </w:tcMar>
          </w:tcPr>
          <w:p w14:paraId="F51B0000">
            <w:pPr>
              <w:pStyle w:val="Style_2"/>
              <w:ind w:firstLine="0" w:left="0"/>
              <w:jc w:val="left"/>
            </w:pPr>
            <w:r>
              <w:t>случаев госпитализации</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61B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F71B0000">
            <w:pPr>
              <w:pStyle w:val="Style_2"/>
              <w:ind w:firstLine="0" w:left="0"/>
              <w:jc w:val="center"/>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81B0000">
            <w:pPr>
              <w:pStyle w:val="Style_2"/>
              <w:ind w:firstLine="0" w:left="0"/>
              <w:jc w:val="center"/>
            </w:pPr>
            <w:r>
              <w:t>-</w:t>
            </w:r>
          </w:p>
        </w:tc>
        <w:tc>
          <w:tcPr>
            <w:tcW w:type="dxa" w:w="1361"/>
            <w:tcBorders>
              <w:top w:color="000000" w:sz="4" w:val="single"/>
              <w:left w:color="000000" w:sz="4" w:val="single"/>
              <w:bottom w:color="000000" w:sz="4" w:val="single"/>
              <w:right w:color="000000" w:sz="4" w:val="single"/>
            </w:tcBorders>
            <w:tcMar>
              <w:left w:type="dxa" w:w="0"/>
              <w:right w:type="dxa" w:w="0"/>
            </w:tcMar>
          </w:tcPr>
          <w:p w14:paraId="F91B0000">
            <w:pPr>
              <w:pStyle w:val="Style_2"/>
              <w:ind w:firstLine="0" w:left="0"/>
              <w:jc w:val="center"/>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A1B0000">
            <w:pPr>
              <w:pStyle w:val="Style_2"/>
              <w:ind w:firstLine="0" w:left="0"/>
              <w:jc w:val="center"/>
            </w:pPr>
            <w:r>
              <w:t>-</w:t>
            </w:r>
          </w:p>
        </w:tc>
        <w:tc>
          <w:tcPr>
            <w:tcW w:type="dxa" w:w="1417"/>
            <w:tcBorders>
              <w:top w:color="000000" w:sz="4" w:val="single"/>
              <w:left w:color="000000" w:sz="4" w:val="single"/>
              <w:bottom w:color="000000" w:sz="4" w:val="single"/>
              <w:right w:color="000000" w:sz="4" w:val="single"/>
            </w:tcBorders>
            <w:tcMar>
              <w:left w:type="dxa" w:w="0"/>
              <w:right w:type="dxa" w:w="0"/>
            </w:tcMar>
          </w:tcPr>
          <w:p w14:paraId="FB1B0000">
            <w:pPr>
              <w:pStyle w:val="Style_2"/>
              <w:ind w:firstLine="0" w:left="0"/>
              <w:jc w:val="center"/>
            </w:pPr>
            <w:r>
              <w:t>-</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FC1B0000">
            <w:pPr>
              <w:pStyle w:val="Style_2"/>
              <w:ind w:firstLine="0" w:left="0"/>
              <w:jc w:val="center"/>
            </w:pPr>
            <w:r>
              <w:t>48.</w:t>
            </w:r>
          </w:p>
        </w:tc>
        <w:tc>
          <w:tcPr>
            <w:tcW w:type="dxa" w:w="2891"/>
            <w:tcBorders>
              <w:top w:color="000000" w:sz="4" w:val="single"/>
              <w:left w:color="000000" w:sz="4" w:val="single"/>
              <w:bottom w:color="000000" w:sz="4" w:val="single"/>
              <w:right w:color="000000" w:sz="4" w:val="single"/>
            </w:tcBorders>
            <w:tcMar>
              <w:left w:type="dxa" w:w="0"/>
              <w:right w:type="dxa" w:w="0"/>
            </w:tcMar>
          </w:tcPr>
          <w:p w14:paraId="FD1B0000">
            <w:pPr>
              <w:pStyle w:val="Style_2"/>
              <w:ind w:firstLine="0" w:left="0"/>
              <w:jc w:val="left"/>
            </w:pPr>
            <w:r>
              <w:t>5.1. в амбулаторных условиях</w:t>
            </w:r>
          </w:p>
        </w:tc>
        <w:tc>
          <w:tcPr>
            <w:tcW w:type="dxa" w:w="1984"/>
            <w:tcBorders>
              <w:top w:color="000000" w:sz="4" w:val="single"/>
              <w:left w:color="000000" w:sz="4" w:val="single"/>
              <w:bottom w:color="000000" w:sz="4" w:val="single"/>
              <w:right w:color="000000" w:sz="4" w:val="single"/>
            </w:tcBorders>
            <w:tcMar>
              <w:left w:type="dxa" w:w="0"/>
              <w:right w:type="dxa" w:w="0"/>
            </w:tcMar>
          </w:tcPr>
          <w:p w14:paraId="FE1B0000">
            <w:pPr>
              <w:pStyle w:val="Style_2"/>
              <w:ind w:firstLine="0" w:left="0"/>
              <w:jc w:val="left"/>
            </w:pPr>
            <w:r>
              <w:t>комплексных посещений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F1B0000">
            <w:pPr>
              <w:pStyle w:val="Style_2"/>
              <w:ind w:firstLine="0" w:left="0"/>
              <w:jc w:val="center"/>
            </w:pPr>
            <w:r>
              <w:t>0,002954</w:t>
            </w:r>
          </w:p>
        </w:tc>
        <w:tc>
          <w:tcPr>
            <w:tcW w:type="dxa" w:w="1361"/>
            <w:tcBorders>
              <w:top w:color="000000" w:sz="4" w:val="single"/>
              <w:left w:color="000000" w:sz="4" w:val="single"/>
              <w:bottom w:color="000000" w:sz="4" w:val="single"/>
              <w:right w:color="000000" w:sz="4" w:val="single"/>
            </w:tcBorders>
            <w:tcMar>
              <w:left w:type="dxa" w:w="0"/>
              <w:right w:type="dxa" w:w="0"/>
            </w:tcMar>
          </w:tcPr>
          <w:p w14:paraId="001C0000">
            <w:pPr>
              <w:pStyle w:val="Style_2"/>
              <w:ind w:firstLine="0" w:left="0"/>
              <w:jc w:val="center"/>
            </w:pPr>
            <w:r>
              <w:t>19 906,0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11C0000">
            <w:pPr>
              <w:pStyle w:val="Style_2"/>
              <w:ind w:firstLine="0" w:left="0"/>
              <w:jc w:val="center"/>
            </w:pPr>
            <w:r>
              <w:t>0,002954</w:t>
            </w:r>
          </w:p>
        </w:tc>
        <w:tc>
          <w:tcPr>
            <w:tcW w:type="dxa" w:w="1361"/>
            <w:tcBorders>
              <w:top w:color="000000" w:sz="4" w:val="single"/>
              <w:left w:color="000000" w:sz="4" w:val="single"/>
              <w:bottom w:color="000000" w:sz="4" w:val="single"/>
              <w:right w:color="000000" w:sz="4" w:val="single"/>
            </w:tcBorders>
            <w:tcMar>
              <w:left w:type="dxa" w:w="0"/>
              <w:right w:type="dxa" w:w="0"/>
            </w:tcMar>
          </w:tcPr>
          <w:p w14:paraId="021C0000">
            <w:pPr>
              <w:pStyle w:val="Style_2"/>
              <w:ind w:firstLine="0" w:left="0"/>
              <w:jc w:val="center"/>
            </w:pPr>
            <w:r>
              <w:t>21 268,3</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31C0000">
            <w:pPr>
              <w:pStyle w:val="Style_2"/>
              <w:ind w:firstLine="0" w:left="0"/>
              <w:jc w:val="center"/>
            </w:pPr>
            <w:r>
              <w:t>0,002954</w:t>
            </w:r>
          </w:p>
        </w:tc>
        <w:tc>
          <w:tcPr>
            <w:tcW w:type="dxa" w:w="1417"/>
            <w:tcBorders>
              <w:top w:color="000000" w:sz="4" w:val="single"/>
              <w:left w:color="000000" w:sz="4" w:val="single"/>
              <w:bottom w:color="000000" w:sz="4" w:val="single"/>
              <w:right w:color="000000" w:sz="4" w:val="single"/>
            </w:tcBorders>
            <w:tcMar>
              <w:left w:type="dxa" w:w="0"/>
              <w:right w:type="dxa" w:w="0"/>
            </w:tcMar>
          </w:tcPr>
          <w:p w14:paraId="041C0000">
            <w:pPr>
              <w:pStyle w:val="Style_2"/>
              <w:ind w:firstLine="0" w:left="0"/>
              <w:jc w:val="center"/>
            </w:pPr>
            <w:r>
              <w:t>22 609,4</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051C0000">
            <w:pPr>
              <w:pStyle w:val="Style_2"/>
              <w:ind w:firstLine="0" w:left="0"/>
              <w:jc w:val="center"/>
            </w:pPr>
            <w:r>
              <w:t>49.</w:t>
            </w:r>
          </w:p>
        </w:tc>
        <w:tc>
          <w:tcPr>
            <w:tcW w:type="dxa" w:w="2891"/>
            <w:tcBorders>
              <w:top w:color="000000" w:sz="4" w:val="single"/>
              <w:left w:color="000000" w:sz="4" w:val="single"/>
              <w:bottom w:color="000000" w:sz="4" w:val="single"/>
              <w:right w:color="000000" w:sz="4" w:val="single"/>
            </w:tcBorders>
            <w:tcMar>
              <w:left w:type="dxa" w:w="0"/>
              <w:right w:type="dxa" w:w="0"/>
            </w:tcMar>
          </w:tcPr>
          <w:p w14:paraId="061C0000">
            <w:pPr>
              <w:pStyle w:val="Style_2"/>
              <w:ind w:firstLine="0" w:left="0"/>
              <w:jc w:val="left"/>
            </w:pPr>
            <w:r>
              <w:t>5.2. в условиях дневных стационаров (первичная медико-санитарная помощь, специализированная медицинская помощь) (за исключением федеральных медицинских организаций)</w:t>
            </w:r>
          </w:p>
        </w:tc>
        <w:tc>
          <w:tcPr>
            <w:tcW w:type="dxa" w:w="1984"/>
            <w:tcBorders>
              <w:top w:color="000000" w:sz="4" w:val="single"/>
              <w:left w:color="000000" w:sz="4" w:val="single"/>
              <w:bottom w:color="000000" w:sz="4" w:val="single"/>
              <w:right w:color="000000" w:sz="4" w:val="single"/>
            </w:tcBorders>
            <w:tcMar>
              <w:left w:type="dxa" w:w="0"/>
              <w:right w:type="dxa" w:w="0"/>
            </w:tcMar>
          </w:tcPr>
          <w:p w14:paraId="071C0000">
            <w:pPr>
              <w:pStyle w:val="Style_2"/>
              <w:ind w:firstLine="0" w:left="0"/>
              <w:jc w:val="left"/>
            </w:pPr>
            <w:r>
              <w:t>случаев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81C0000">
            <w:pPr>
              <w:pStyle w:val="Style_2"/>
              <w:ind w:firstLine="0" w:left="0"/>
              <w:jc w:val="center"/>
            </w:pPr>
            <w:r>
              <w:t>0,002601</w:t>
            </w:r>
          </w:p>
        </w:tc>
        <w:tc>
          <w:tcPr>
            <w:tcW w:type="dxa" w:w="1361"/>
            <w:tcBorders>
              <w:top w:color="000000" w:sz="4" w:val="single"/>
              <w:left w:color="000000" w:sz="4" w:val="single"/>
              <w:bottom w:color="000000" w:sz="4" w:val="single"/>
              <w:right w:color="000000" w:sz="4" w:val="single"/>
            </w:tcBorders>
            <w:tcMar>
              <w:left w:type="dxa" w:w="0"/>
              <w:right w:type="dxa" w:w="0"/>
            </w:tcMar>
          </w:tcPr>
          <w:p w14:paraId="091C0000">
            <w:pPr>
              <w:pStyle w:val="Style_2"/>
              <w:ind w:firstLine="0" w:left="0"/>
              <w:jc w:val="center"/>
            </w:pPr>
            <w:r>
              <w:t>23 913,5</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A1C0000">
            <w:pPr>
              <w:pStyle w:val="Style_2"/>
              <w:ind w:firstLine="0" w:left="0"/>
              <w:jc w:val="center"/>
            </w:pPr>
            <w:r>
              <w:t>0,002601</w:t>
            </w:r>
          </w:p>
        </w:tc>
        <w:tc>
          <w:tcPr>
            <w:tcW w:type="dxa" w:w="1361"/>
            <w:tcBorders>
              <w:top w:color="000000" w:sz="4" w:val="single"/>
              <w:left w:color="000000" w:sz="4" w:val="single"/>
              <w:bottom w:color="000000" w:sz="4" w:val="single"/>
              <w:right w:color="000000" w:sz="4" w:val="single"/>
            </w:tcBorders>
            <w:tcMar>
              <w:left w:type="dxa" w:w="0"/>
              <w:right w:type="dxa" w:w="0"/>
            </w:tcMar>
          </w:tcPr>
          <w:p w14:paraId="0B1C0000">
            <w:pPr>
              <w:pStyle w:val="Style_2"/>
              <w:ind w:firstLine="0" w:left="0"/>
              <w:jc w:val="center"/>
            </w:pPr>
            <w:r>
              <w:t>25 176,7</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C1C0000">
            <w:pPr>
              <w:pStyle w:val="Style_2"/>
              <w:ind w:firstLine="0" w:left="0"/>
              <w:jc w:val="center"/>
            </w:pPr>
            <w:r>
              <w:t>0,002601</w:t>
            </w:r>
          </w:p>
        </w:tc>
        <w:tc>
          <w:tcPr>
            <w:tcW w:type="dxa" w:w="1417"/>
            <w:tcBorders>
              <w:top w:color="000000" w:sz="4" w:val="single"/>
              <w:left w:color="000000" w:sz="4" w:val="single"/>
              <w:bottom w:color="000000" w:sz="4" w:val="single"/>
              <w:right w:color="000000" w:sz="4" w:val="single"/>
            </w:tcBorders>
            <w:tcMar>
              <w:left w:type="dxa" w:w="0"/>
              <w:right w:type="dxa" w:w="0"/>
            </w:tcMar>
          </w:tcPr>
          <w:p w14:paraId="0D1C0000">
            <w:pPr>
              <w:pStyle w:val="Style_2"/>
              <w:ind w:firstLine="0" w:left="0"/>
              <w:jc w:val="center"/>
            </w:pPr>
            <w:r>
              <w:t>26 445,6</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0E1C0000">
            <w:pPr>
              <w:pStyle w:val="Style_2"/>
              <w:ind w:firstLine="0" w:left="0"/>
              <w:jc w:val="center"/>
            </w:pPr>
            <w:r>
              <w:t>50.</w:t>
            </w:r>
          </w:p>
        </w:tc>
        <w:tc>
          <w:tcPr>
            <w:tcW w:type="dxa" w:w="2891"/>
            <w:tcBorders>
              <w:top w:color="000000" w:sz="4" w:val="single"/>
              <w:left w:color="000000" w:sz="4" w:val="single"/>
              <w:bottom w:color="000000" w:sz="4" w:val="single"/>
              <w:right w:color="000000" w:sz="4" w:val="single"/>
            </w:tcBorders>
            <w:tcMar>
              <w:left w:type="dxa" w:w="0"/>
              <w:right w:type="dxa" w:w="0"/>
            </w:tcMar>
          </w:tcPr>
          <w:p w14:paraId="0F1C0000">
            <w:pPr>
              <w:pStyle w:val="Style_2"/>
              <w:ind w:firstLine="0" w:left="0"/>
              <w:jc w:val="left"/>
            </w:pPr>
            <w:r>
              <w:t>5.3. Специализированная, в том числе высокотехнологичная, медицинская помощь в условиях круглосуточного стационара (за исключением федеральных медицинских организаций)</w:t>
            </w:r>
          </w:p>
        </w:tc>
        <w:tc>
          <w:tcPr>
            <w:tcW w:type="dxa" w:w="1984"/>
            <w:tcBorders>
              <w:top w:color="000000" w:sz="4" w:val="single"/>
              <w:left w:color="000000" w:sz="4" w:val="single"/>
              <w:bottom w:color="000000" w:sz="4" w:val="single"/>
              <w:right w:color="000000" w:sz="4" w:val="single"/>
            </w:tcBorders>
            <w:tcMar>
              <w:left w:type="dxa" w:w="0"/>
              <w:right w:type="dxa" w:w="0"/>
            </w:tcMar>
          </w:tcPr>
          <w:p w14:paraId="101C0000">
            <w:pPr>
              <w:pStyle w:val="Style_2"/>
              <w:ind w:firstLine="0" w:left="0"/>
              <w:jc w:val="left"/>
            </w:pPr>
            <w:r>
              <w:t>случаев госпитализации</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11C0000">
            <w:pPr>
              <w:pStyle w:val="Style_2"/>
              <w:ind w:firstLine="0" w:left="0"/>
              <w:jc w:val="center"/>
            </w:pPr>
            <w:r>
              <w:t>0,005426</w:t>
            </w:r>
          </w:p>
        </w:tc>
        <w:tc>
          <w:tcPr>
            <w:tcW w:type="dxa" w:w="1361"/>
            <w:tcBorders>
              <w:top w:color="000000" w:sz="4" w:val="single"/>
              <w:left w:color="000000" w:sz="4" w:val="single"/>
              <w:bottom w:color="000000" w:sz="4" w:val="single"/>
              <w:right w:color="000000" w:sz="4" w:val="single"/>
            </w:tcBorders>
            <w:tcMar>
              <w:left w:type="dxa" w:w="0"/>
              <w:right w:type="dxa" w:w="0"/>
            </w:tcMar>
          </w:tcPr>
          <w:p w14:paraId="121C0000">
            <w:pPr>
              <w:pStyle w:val="Style_2"/>
              <w:ind w:firstLine="0" w:left="0"/>
              <w:jc w:val="center"/>
            </w:pPr>
            <w:r>
              <w:t>43 499,8</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31C0000">
            <w:pPr>
              <w:pStyle w:val="Style_2"/>
              <w:ind w:firstLine="0" w:left="0"/>
              <w:jc w:val="center"/>
            </w:pPr>
            <w:r>
              <w:t>0,005426</w:t>
            </w:r>
          </w:p>
        </w:tc>
        <w:tc>
          <w:tcPr>
            <w:tcW w:type="dxa" w:w="1361"/>
            <w:tcBorders>
              <w:top w:color="000000" w:sz="4" w:val="single"/>
              <w:left w:color="000000" w:sz="4" w:val="single"/>
              <w:bottom w:color="000000" w:sz="4" w:val="single"/>
              <w:right w:color="000000" w:sz="4" w:val="single"/>
            </w:tcBorders>
            <w:tcMar>
              <w:left w:type="dxa" w:w="0"/>
              <w:right w:type="dxa" w:w="0"/>
            </w:tcMar>
          </w:tcPr>
          <w:p w14:paraId="141C0000">
            <w:pPr>
              <w:pStyle w:val="Style_2"/>
              <w:ind w:firstLine="0" w:left="0"/>
              <w:jc w:val="center"/>
            </w:pPr>
            <w:r>
              <w:t>46 157,1</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51C0000">
            <w:pPr>
              <w:pStyle w:val="Style_2"/>
              <w:ind w:firstLine="0" w:left="0"/>
              <w:jc w:val="center"/>
            </w:pPr>
            <w:r>
              <w:t>0,005426</w:t>
            </w:r>
          </w:p>
        </w:tc>
        <w:tc>
          <w:tcPr>
            <w:tcW w:type="dxa" w:w="1417"/>
            <w:tcBorders>
              <w:top w:color="000000" w:sz="4" w:val="single"/>
              <w:left w:color="000000" w:sz="4" w:val="single"/>
              <w:bottom w:color="000000" w:sz="4" w:val="single"/>
              <w:right w:color="000000" w:sz="4" w:val="single"/>
            </w:tcBorders>
            <w:tcMar>
              <w:left w:type="dxa" w:w="0"/>
              <w:right w:type="dxa" w:w="0"/>
            </w:tcMar>
          </w:tcPr>
          <w:p w14:paraId="161C0000">
            <w:pPr>
              <w:pStyle w:val="Style_2"/>
              <w:ind w:firstLine="0" w:left="0"/>
              <w:jc w:val="center"/>
            </w:pPr>
            <w:r>
              <w:t>48 792,5</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171C0000">
            <w:pPr>
              <w:pStyle w:val="Style_2"/>
              <w:ind w:firstLine="0" w:left="0"/>
              <w:jc w:val="center"/>
            </w:pPr>
            <w:r>
              <w:t>51.</w:t>
            </w:r>
          </w:p>
        </w:tc>
        <w:tc>
          <w:tcPr>
            <w:tcW w:type="dxa" w:w="2891"/>
            <w:tcBorders>
              <w:top w:color="000000" w:sz="4" w:val="single"/>
              <w:left w:color="000000" w:sz="4" w:val="single"/>
              <w:bottom w:color="000000" w:sz="4" w:val="single"/>
              <w:right w:color="000000" w:sz="4" w:val="single"/>
            </w:tcBorders>
            <w:tcMar>
              <w:left w:type="dxa" w:w="0"/>
              <w:right w:type="dxa" w:w="0"/>
            </w:tcMar>
          </w:tcPr>
          <w:p w14:paraId="181C0000">
            <w:pPr>
              <w:pStyle w:val="Style_2"/>
              <w:ind w:firstLine="0" w:left="0"/>
              <w:jc w:val="left"/>
            </w:pPr>
            <w:r>
              <w:t>6. Паллиативная медицинская помощь без учета посещений на дому патронажными бригадами</w:t>
            </w:r>
          </w:p>
        </w:tc>
        <w:tc>
          <w:tcPr>
            <w:tcW w:type="dxa" w:w="1984"/>
            <w:tcBorders>
              <w:top w:color="000000" w:sz="4" w:val="single"/>
              <w:left w:color="000000" w:sz="4" w:val="single"/>
              <w:bottom w:color="000000" w:sz="4" w:val="single"/>
              <w:right w:color="000000" w:sz="4" w:val="single"/>
            </w:tcBorders>
            <w:tcMar>
              <w:left w:type="dxa" w:w="0"/>
              <w:right w:type="dxa" w:w="0"/>
            </w:tcMar>
          </w:tcPr>
          <w:p w14:paraId="191C0000">
            <w:pPr>
              <w:pStyle w:val="Style_2"/>
              <w:ind w:firstLine="0" w:left="0"/>
              <w:jc w:val="left"/>
            </w:pPr>
            <w:r>
              <w:t>посещений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A1C0000">
            <w:pPr>
              <w:pStyle w:val="Style_2"/>
              <w:ind w:firstLine="0" w:left="0"/>
              <w:jc w:val="center"/>
            </w:pPr>
            <w:r>
              <w:t>0,0126388201</w:t>
            </w:r>
          </w:p>
        </w:tc>
        <w:tc>
          <w:tcPr>
            <w:tcW w:type="dxa" w:w="1361"/>
            <w:tcBorders>
              <w:top w:color="000000" w:sz="4" w:val="single"/>
              <w:left w:color="000000" w:sz="4" w:val="single"/>
              <w:bottom w:color="000000" w:sz="4" w:val="single"/>
              <w:right w:color="000000" w:sz="4" w:val="single"/>
            </w:tcBorders>
            <w:tcMar>
              <w:left w:type="dxa" w:w="0"/>
              <w:right w:type="dxa" w:w="0"/>
            </w:tcMar>
          </w:tcPr>
          <w:p w14:paraId="1B1C0000">
            <w:pPr>
              <w:pStyle w:val="Style_2"/>
              <w:ind w:firstLine="0" w:left="0"/>
              <w:jc w:val="center"/>
            </w:pPr>
            <w:r>
              <w:t>467,6</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C1C0000">
            <w:pPr>
              <w:pStyle w:val="Style_2"/>
              <w:ind w:firstLine="0" w:left="0"/>
              <w:jc w:val="center"/>
            </w:pPr>
            <w:r>
              <w:t>-</w:t>
            </w:r>
          </w:p>
        </w:tc>
        <w:tc>
          <w:tcPr>
            <w:tcW w:type="dxa" w:w="1361"/>
            <w:tcBorders>
              <w:top w:color="000000" w:sz="4" w:val="single"/>
              <w:left w:color="000000" w:sz="4" w:val="single"/>
              <w:bottom w:color="000000" w:sz="4" w:val="single"/>
              <w:right w:color="000000" w:sz="4" w:val="single"/>
            </w:tcBorders>
            <w:tcMar>
              <w:left w:type="dxa" w:w="0"/>
              <w:right w:type="dxa" w:w="0"/>
            </w:tcMar>
          </w:tcPr>
          <w:p w14:paraId="1D1C0000">
            <w:pPr>
              <w:pStyle w:val="Style_2"/>
              <w:ind w:firstLine="0" w:left="0"/>
              <w:jc w:val="center"/>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E1C0000">
            <w:pPr>
              <w:pStyle w:val="Style_2"/>
              <w:ind w:firstLine="0" w:left="0"/>
              <w:jc w:val="center"/>
            </w:pPr>
            <w:r>
              <w:t>-</w:t>
            </w:r>
          </w:p>
        </w:tc>
        <w:tc>
          <w:tcPr>
            <w:tcW w:type="dxa" w:w="1417"/>
            <w:tcBorders>
              <w:top w:color="000000" w:sz="4" w:val="single"/>
              <w:left w:color="000000" w:sz="4" w:val="single"/>
              <w:bottom w:color="000000" w:sz="4" w:val="single"/>
              <w:right w:color="000000" w:sz="4" w:val="single"/>
            </w:tcBorders>
            <w:tcMar>
              <w:left w:type="dxa" w:w="0"/>
              <w:right w:type="dxa" w:w="0"/>
            </w:tcMar>
          </w:tcPr>
          <w:p w14:paraId="1F1C0000">
            <w:pPr>
              <w:pStyle w:val="Style_2"/>
              <w:ind w:firstLine="0" w:left="0"/>
              <w:jc w:val="center"/>
            </w:pPr>
            <w:r>
              <w:t>-</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201C0000">
            <w:pPr>
              <w:pStyle w:val="Style_2"/>
              <w:ind w:firstLine="0" w:left="0"/>
              <w:jc w:val="center"/>
            </w:pPr>
            <w:r>
              <w:t>52.</w:t>
            </w:r>
          </w:p>
        </w:tc>
        <w:tc>
          <w:tcPr>
            <w:tcW w:type="dxa" w:w="2891"/>
            <w:tcBorders>
              <w:top w:color="000000" w:sz="4" w:val="single"/>
              <w:left w:color="000000" w:sz="4" w:val="single"/>
              <w:bottom w:color="000000" w:sz="4" w:val="single"/>
              <w:right w:color="000000" w:sz="4" w:val="single"/>
            </w:tcBorders>
            <w:tcMar>
              <w:left w:type="dxa" w:w="0"/>
              <w:right w:type="dxa" w:w="0"/>
            </w:tcMar>
          </w:tcPr>
          <w:p w14:paraId="211C0000">
            <w:pPr>
              <w:pStyle w:val="Style_2"/>
              <w:ind w:firstLine="0" w:left="0"/>
              <w:jc w:val="left"/>
            </w:pPr>
            <w:r>
              <w:t xml:space="preserve">Из </w:t>
            </w:r>
            <w:r>
              <w:rPr>
                <w:color w:val="0000FF"/>
              </w:rPr>
              <w:fldChar w:fldCharType="begin"/>
            </w:r>
            <w:r>
              <w:rPr>
                <w:color w:val="0000FF"/>
              </w:rPr>
              <w:instrText>HYPERLINK \l "Par6784" \o "21."</w:instrText>
            </w:r>
            <w:r>
              <w:rPr>
                <w:color w:val="0000FF"/>
              </w:rPr>
              <w:fldChar w:fldCharType="separate"/>
            </w:r>
            <w:r>
              <w:rPr>
                <w:color w:val="0000FF"/>
              </w:rPr>
              <w:t>строки 21</w:t>
            </w:r>
            <w:r>
              <w:rPr>
                <w:color w:val="0000FF"/>
              </w:rPr>
              <w:fldChar w:fldCharType="end"/>
            </w:r>
          </w:p>
          <w:p w14:paraId="221C0000">
            <w:pPr>
              <w:pStyle w:val="Style_2"/>
              <w:ind w:firstLine="0" w:left="0"/>
              <w:jc w:val="left"/>
            </w:pPr>
            <w:r>
              <w:t>Медицинская помощь, предоставляемая в рамках базовой программы ОМС</w:t>
            </w:r>
          </w:p>
        </w:tc>
        <w:tc>
          <w:tcPr>
            <w:tcW w:type="dxa" w:w="1984"/>
            <w:tcBorders>
              <w:top w:color="000000" w:sz="4" w:val="single"/>
              <w:left w:color="000000" w:sz="4" w:val="single"/>
              <w:bottom w:color="000000" w:sz="4" w:val="single"/>
              <w:right w:color="000000" w:sz="4" w:val="single"/>
            </w:tcBorders>
            <w:tcMar>
              <w:left w:type="dxa" w:w="0"/>
              <w:right w:type="dxa" w:w="0"/>
            </w:tcMar>
          </w:tcPr>
          <w:p w14:paraId="231C0000">
            <w:pPr>
              <w:pStyle w:val="Style_2"/>
              <w:ind w:firstLine="0" w:left="0"/>
              <w:jc w:val="left"/>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41C0000">
            <w:pPr>
              <w:pStyle w:val="Style_2"/>
              <w:ind w:firstLine="0" w:left="0"/>
              <w:jc w:val="center"/>
            </w:pPr>
            <w:r>
              <w:t>-</w:t>
            </w:r>
          </w:p>
        </w:tc>
        <w:tc>
          <w:tcPr>
            <w:tcW w:type="dxa" w:w="1361"/>
            <w:tcBorders>
              <w:top w:color="000000" w:sz="4" w:val="single"/>
              <w:left w:color="000000" w:sz="4" w:val="single"/>
              <w:bottom w:color="000000" w:sz="4" w:val="single"/>
              <w:right w:color="000000" w:sz="4" w:val="single"/>
            </w:tcBorders>
            <w:tcMar>
              <w:left w:type="dxa" w:w="0"/>
              <w:right w:type="dxa" w:w="0"/>
            </w:tcMar>
          </w:tcPr>
          <w:p w14:paraId="251C0000">
            <w:pPr>
              <w:pStyle w:val="Style_2"/>
              <w:ind w:firstLine="0" w:left="0"/>
              <w:jc w:val="center"/>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61C0000">
            <w:pPr>
              <w:pStyle w:val="Style_2"/>
              <w:ind w:firstLine="0" w:left="0"/>
              <w:jc w:val="center"/>
            </w:pPr>
            <w:r>
              <w:t>-</w:t>
            </w:r>
          </w:p>
        </w:tc>
        <w:tc>
          <w:tcPr>
            <w:tcW w:type="dxa" w:w="1361"/>
            <w:tcBorders>
              <w:top w:color="000000" w:sz="4" w:val="single"/>
              <w:left w:color="000000" w:sz="4" w:val="single"/>
              <w:bottom w:color="000000" w:sz="4" w:val="single"/>
              <w:right w:color="000000" w:sz="4" w:val="single"/>
            </w:tcBorders>
            <w:tcMar>
              <w:left w:type="dxa" w:w="0"/>
              <w:right w:type="dxa" w:w="0"/>
            </w:tcMar>
          </w:tcPr>
          <w:p w14:paraId="271C0000">
            <w:pPr>
              <w:pStyle w:val="Style_2"/>
              <w:ind w:firstLine="0" w:left="0"/>
              <w:jc w:val="center"/>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81C0000">
            <w:pPr>
              <w:pStyle w:val="Style_2"/>
              <w:ind w:firstLine="0" w:left="0"/>
              <w:jc w:val="center"/>
            </w:pPr>
            <w:r>
              <w:t>-</w:t>
            </w:r>
          </w:p>
        </w:tc>
        <w:tc>
          <w:tcPr>
            <w:tcW w:type="dxa" w:w="1417"/>
            <w:tcBorders>
              <w:top w:color="000000" w:sz="4" w:val="single"/>
              <w:left w:color="000000" w:sz="4" w:val="single"/>
              <w:bottom w:color="000000" w:sz="4" w:val="single"/>
              <w:right w:color="000000" w:sz="4" w:val="single"/>
            </w:tcBorders>
            <w:tcMar>
              <w:left w:type="dxa" w:w="0"/>
              <w:right w:type="dxa" w:w="0"/>
            </w:tcMar>
          </w:tcPr>
          <w:p w14:paraId="291C0000">
            <w:pPr>
              <w:pStyle w:val="Style_2"/>
              <w:ind w:firstLine="0" w:left="0"/>
              <w:jc w:val="center"/>
            </w:pPr>
            <w:r>
              <w:t>-</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2A1C0000">
            <w:pPr>
              <w:pStyle w:val="Style_2"/>
              <w:ind w:firstLine="0" w:left="0"/>
              <w:jc w:val="center"/>
            </w:pPr>
            <w:r>
              <w:t>53.</w:t>
            </w:r>
          </w:p>
        </w:tc>
        <w:tc>
          <w:tcPr>
            <w:tcW w:type="dxa" w:w="2891"/>
            <w:tcBorders>
              <w:top w:color="000000" w:sz="4" w:val="single"/>
              <w:left w:color="000000" w:sz="4" w:val="single"/>
              <w:bottom w:color="000000" w:sz="4" w:val="single"/>
              <w:right w:color="000000" w:sz="4" w:val="single"/>
            </w:tcBorders>
            <w:tcMar>
              <w:left w:type="dxa" w:w="0"/>
              <w:right w:type="dxa" w:w="0"/>
            </w:tcMar>
          </w:tcPr>
          <w:p w14:paraId="2B1C0000">
            <w:pPr>
              <w:pStyle w:val="Style_2"/>
              <w:ind w:firstLine="0" w:left="0"/>
              <w:jc w:val="left"/>
            </w:pPr>
            <w:r>
              <w:t>1. Скорая, в том числе скорая специализированная, медицинская помощь</w:t>
            </w:r>
          </w:p>
        </w:tc>
        <w:tc>
          <w:tcPr>
            <w:tcW w:type="dxa" w:w="1984"/>
            <w:tcBorders>
              <w:top w:color="000000" w:sz="4" w:val="single"/>
              <w:left w:color="000000" w:sz="4" w:val="single"/>
              <w:bottom w:color="000000" w:sz="4" w:val="single"/>
              <w:right w:color="000000" w:sz="4" w:val="single"/>
            </w:tcBorders>
            <w:tcMar>
              <w:left w:type="dxa" w:w="0"/>
              <w:right w:type="dxa" w:w="0"/>
            </w:tcMar>
          </w:tcPr>
          <w:p w14:paraId="2C1C0000">
            <w:pPr>
              <w:pStyle w:val="Style_2"/>
              <w:ind w:firstLine="0" w:left="0"/>
              <w:jc w:val="left"/>
            </w:pPr>
            <w:r>
              <w:t>вызовов</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D1C0000">
            <w:pPr>
              <w:pStyle w:val="Style_2"/>
              <w:ind w:firstLine="0" w:left="0"/>
              <w:jc w:val="center"/>
            </w:pPr>
            <w:r>
              <w:t>0,29</w:t>
            </w:r>
          </w:p>
        </w:tc>
        <w:tc>
          <w:tcPr>
            <w:tcW w:type="dxa" w:w="1361"/>
            <w:tcBorders>
              <w:top w:color="000000" w:sz="4" w:val="single"/>
              <w:left w:color="000000" w:sz="4" w:val="single"/>
              <w:bottom w:color="000000" w:sz="4" w:val="single"/>
              <w:right w:color="000000" w:sz="4" w:val="single"/>
            </w:tcBorders>
            <w:tcMar>
              <w:left w:type="dxa" w:w="0"/>
              <w:right w:type="dxa" w:w="0"/>
            </w:tcMar>
          </w:tcPr>
          <w:p w14:paraId="2E1C0000">
            <w:pPr>
              <w:pStyle w:val="Style_2"/>
              <w:ind w:firstLine="0" w:left="0"/>
              <w:jc w:val="center"/>
            </w:pPr>
            <w:r>
              <w:t>3 288,9</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F1C0000">
            <w:pPr>
              <w:pStyle w:val="Style_2"/>
              <w:ind w:firstLine="0" w:left="0"/>
              <w:jc w:val="center"/>
            </w:pPr>
            <w:r>
              <w:t>0,29</w:t>
            </w:r>
          </w:p>
        </w:tc>
        <w:tc>
          <w:tcPr>
            <w:tcW w:type="dxa" w:w="1361"/>
            <w:tcBorders>
              <w:top w:color="000000" w:sz="4" w:val="single"/>
              <w:left w:color="000000" w:sz="4" w:val="single"/>
              <w:bottom w:color="000000" w:sz="4" w:val="single"/>
              <w:right w:color="000000" w:sz="4" w:val="single"/>
            </w:tcBorders>
            <w:tcMar>
              <w:left w:type="dxa" w:w="0"/>
              <w:right w:type="dxa" w:w="0"/>
            </w:tcMar>
          </w:tcPr>
          <w:p w14:paraId="301C0000">
            <w:pPr>
              <w:pStyle w:val="Style_2"/>
              <w:ind w:firstLine="0" w:left="0"/>
              <w:jc w:val="center"/>
            </w:pPr>
            <w:r>
              <w:t>3</w:t>
            </w:r>
            <w:r>
              <w:t> </w:t>
            </w:r>
            <w:r>
              <w:t>516,5</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11C0000">
            <w:pPr>
              <w:pStyle w:val="Style_2"/>
              <w:ind w:firstLine="0" w:left="0"/>
              <w:jc w:val="center"/>
            </w:pPr>
            <w:r>
              <w:t>0,29</w:t>
            </w:r>
          </w:p>
        </w:tc>
        <w:tc>
          <w:tcPr>
            <w:tcW w:type="dxa" w:w="1417"/>
            <w:tcBorders>
              <w:top w:color="000000" w:sz="4" w:val="single"/>
              <w:left w:color="000000" w:sz="4" w:val="single"/>
              <w:bottom w:color="000000" w:sz="4" w:val="single"/>
              <w:right w:color="000000" w:sz="4" w:val="single"/>
            </w:tcBorders>
            <w:tcMar>
              <w:left w:type="dxa" w:w="0"/>
              <w:right w:type="dxa" w:w="0"/>
            </w:tcMar>
          </w:tcPr>
          <w:p w14:paraId="321C0000">
            <w:pPr>
              <w:pStyle w:val="Style_2"/>
              <w:ind w:firstLine="0" w:left="0"/>
              <w:jc w:val="center"/>
            </w:pPr>
            <w:r>
              <w:t>3</w:t>
            </w:r>
            <w:r>
              <w:t> </w:t>
            </w:r>
            <w:r>
              <w:t>740,4</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331C0000">
            <w:pPr>
              <w:pStyle w:val="Style_2"/>
              <w:ind w:firstLine="0" w:left="0"/>
              <w:jc w:val="center"/>
            </w:pPr>
            <w:r>
              <w:t>54.</w:t>
            </w:r>
          </w:p>
        </w:tc>
        <w:tc>
          <w:tcPr>
            <w:tcW w:type="dxa" w:w="2891"/>
            <w:tcBorders>
              <w:top w:color="000000" w:sz="4" w:val="single"/>
              <w:left w:color="000000" w:sz="4" w:val="single"/>
              <w:bottom w:color="000000" w:sz="4" w:val="single"/>
              <w:right w:color="000000" w:sz="4" w:val="single"/>
            </w:tcBorders>
            <w:tcMar>
              <w:left w:type="dxa" w:w="0"/>
              <w:right w:type="dxa" w:w="0"/>
            </w:tcMar>
          </w:tcPr>
          <w:p w14:paraId="341C0000">
            <w:pPr>
              <w:pStyle w:val="Style_2"/>
              <w:ind w:firstLine="0" w:left="0"/>
              <w:jc w:val="left"/>
            </w:pPr>
            <w:r>
              <w:t>2. Первичная медико-санитарная помощь, за исключением медицинской реабилитации</w:t>
            </w:r>
          </w:p>
        </w:tc>
        <w:tc>
          <w:tcPr>
            <w:tcW w:type="dxa" w:w="1984"/>
            <w:tcBorders>
              <w:top w:color="000000" w:sz="4" w:val="single"/>
              <w:left w:color="000000" w:sz="4" w:val="single"/>
              <w:bottom w:color="000000" w:sz="4" w:val="single"/>
              <w:right w:color="000000" w:sz="4" w:val="single"/>
            </w:tcBorders>
            <w:tcMar>
              <w:left w:type="dxa" w:w="0"/>
              <w:right w:type="dxa" w:w="0"/>
            </w:tcMar>
          </w:tcPr>
          <w:p w14:paraId="351C0000">
            <w:pPr>
              <w:pStyle w:val="Style_2"/>
              <w:ind w:firstLine="0" w:left="0"/>
              <w:jc w:val="left"/>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61C0000">
            <w:pPr>
              <w:pStyle w:val="Style_2"/>
              <w:ind w:firstLine="0" w:left="0"/>
              <w:jc w:val="center"/>
            </w:pPr>
            <w:r>
              <w:t>-</w:t>
            </w:r>
          </w:p>
        </w:tc>
        <w:tc>
          <w:tcPr>
            <w:tcW w:type="dxa" w:w="1361"/>
            <w:tcBorders>
              <w:top w:color="000000" w:sz="4" w:val="single"/>
              <w:left w:color="000000" w:sz="4" w:val="single"/>
              <w:bottom w:color="000000" w:sz="4" w:val="single"/>
              <w:right w:color="000000" w:sz="4" w:val="single"/>
            </w:tcBorders>
            <w:tcMar>
              <w:left w:type="dxa" w:w="0"/>
              <w:right w:type="dxa" w:w="0"/>
            </w:tcMar>
          </w:tcPr>
          <w:p w14:paraId="371C0000">
            <w:pPr>
              <w:pStyle w:val="Style_2"/>
              <w:ind w:firstLine="0" w:left="0"/>
              <w:jc w:val="center"/>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81C0000">
            <w:pPr>
              <w:pStyle w:val="Style_2"/>
              <w:ind w:firstLine="0" w:left="0"/>
              <w:jc w:val="center"/>
            </w:pPr>
            <w:r>
              <w:t>-</w:t>
            </w:r>
          </w:p>
        </w:tc>
        <w:tc>
          <w:tcPr>
            <w:tcW w:type="dxa" w:w="1361"/>
            <w:tcBorders>
              <w:top w:color="000000" w:sz="4" w:val="single"/>
              <w:left w:color="000000" w:sz="4" w:val="single"/>
              <w:bottom w:color="000000" w:sz="4" w:val="single"/>
              <w:right w:color="000000" w:sz="4" w:val="single"/>
            </w:tcBorders>
            <w:tcMar>
              <w:left w:type="dxa" w:w="0"/>
              <w:right w:type="dxa" w:w="0"/>
            </w:tcMar>
          </w:tcPr>
          <w:p w14:paraId="391C0000">
            <w:pPr>
              <w:pStyle w:val="Style_2"/>
              <w:ind w:firstLine="0" w:left="0"/>
              <w:jc w:val="center"/>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A1C0000">
            <w:pPr>
              <w:pStyle w:val="Style_2"/>
              <w:ind w:firstLine="0" w:left="0"/>
              <w:jc w:val="center"/>
            </w:pPr>
            <w:r>
              <w:t>-</w:t>
            </w:r>
          </w:p>
        </w:tc>
        <w:tc>
          <w:tcPr>
            <w:tcW w:type="dxa" w:w="1417"/>
            <w:tcBorders>
              <w:top w:color="000000" w:sz="4" w:val="single"/>
              <w:left w:color="000000" w:sz="4" w:val="single"/>
              <w:bottom w:color="000000" w:sz="4" w:val="single"/>
              <w:right w:color="000000" w:sz="4" w:val="single"/>
            </w:tcBorders>
            <w:tcMar>
              <w:left w:type="dxa" w:w="0"/>
              <w:right w:type="dxa" w:w="0"/>
            </w:tcMar>
          </w:tcPr>
          <w:p w14:paraId="3B1C0000">
            <w:pPr>
              <w:pStyle w:val="Style_2"/>
              <w:ind w:firstLine="0" w:left="0"/>
              <w:jc w:val="center"/>
            </w:pPr>
            <w:r>
              <w:t>-</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3C1C0000">
            <w:pPr>
              <w:pStyle w:val="Style_2"/>
              <w:ind w:firstLine="0" w:left="0"/>
              <w:jc w:val="center"/>
            </w:pPr>
            <w:r>
              <w:t>55.</w:t>
            </w:r>
          </w:p>
        </w:tc>
        <w:tc>
          <w:tcPr>
            <w:tcW w:type="dxa" w:w="2891"/>
            <w:tcBorders>
              <w:top w:color="000000" w:sz="4" w:val="single"/>
              <w:left w:color="000000" w:sz="4" w:val="single"/>
              <w:bottom w:color="000000" w:sz="4" w:val="single"/>
              <w:right w:color="000000" w:sz="4" w:val="single"/>
            </w:tcBorders>
            <w:tcMar>
              <w:left w:type="dxa" w:w="0"/>
              <w:right w:type="dxa" w:w="0"/>
            </w:tcMar>
          </w:tcPr>
          <w:p w14:paraId="3D1C0000">
            <w:pPr>
              <w:pStyle w:val="Style_2"/>
              <w:ind w:firstLine="0" w:left="0"/>
              <w:jc w:val="left"/>
            </w:pPr>
            <w:r>
              <w:t>2.1. в амбулаторных условиях:</w:t>
            </w:r>
          </w:p>
        </w:tc>
        <w:tc>
          <w:tcPr>
            <w:tcW w:type="dxa" w:w="1984"/>
            <w:tcBorders>
              <w:top w:color="000000" w:sz="4" w:val="single"/>
              <w:left w:color="000000" w:sz="4" w:val="single"/>
              <w:bottom w:color="000000" w:sz="4" w:val="single"/>
              <w:right w:color="000000" w:sz="4" w:val="single"/>
            </w:tcBorders>
            <w:tcMar>
              <w:left w:type="dxa" w:w="0"/>
              <w:right w:type="dxa" w:w="0"/>
            </w:tcMar>
          </w:tcPr>
          <w:p w14:paraId="3E1C0000">
            <w:pPr>
              <w:pStyle w:val="Style_2"/>
              <w:ind w:firstLine="0" w:left="0"/>
              <w:jc w:val="left"/>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F1C0000">
            <w:pPr>
              <w:pStyle w:val="Style_2"/>
              <w:ind w:firstLine="0" w:left="0"/>
              <w:jc w:val="center"/>
            </w:pPr>
            <w:r>
              <w:t>-</w:t>
            </w:r>
          </w:p>
        </w:tc>
        <w:tc>
          <w:tcPr>
            <w:tcW w:type="dxa" w:w="1361"/>
            <w:tcBorders>
              <w:top w:color="000000" w:sz="4" w:val="single"/>
              <w:left w:color="000000" w:sz="4" w:val="single"/>
              <w:bottom w:color="000000" w:sz="4" w:val="single"/>
              <w:right w:color="000000" w:sz="4" w:val="single"/>
            </w:tcBorders>
            <w:tcMar>
              <w:left w:type="dxa" w:w="0"/>
              <w:right w:type="dxa" w:w="0"/>
            </w:tcMar>
          </w:tcPr>
          <w:p w14:paraId="401C0000">
            <w:pPr>
              <w:pStyle w:val="Style_2"/>
              <w:ind w:firstLine="0" w:left="0"/>
              <w:jc w:val="center"/>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11C0000">
            <w:pPr>
              <w:pStyle w:val="Style_2"/>
              <w:ind w:firstLine="0" w:left="0"/>
              <w:jc w:val="center"/>
            </w:pPr>
            <w:r>
              <w:t>-</w:t>
            </w:r>
          </w:p>
        </w:tc>
        <w:tc>
          <w:tcPr>
            <w:tcW w:type="dxa" w:w="1361"/>
            <w:tcBorders>
              <w:top w:color="000000" w:sz="4" w:val="single"/>
              <w:left w:color="000000" w:sz="4" w:val="single"/>
              <w:bottom w:color="000000" w:sz="4" w:val="single"/>
              <w:right w:color="000000" w:sz="4" w:val="single"/>
            </w:tcBorders>
            <w:tcMar>
              <w:left w:type="dxa" w:w="0"/>
              <w:right w:type="dxa" w:w="0"/>
            </w:tcMar>
          </w:tcPr>
          <w:p w14:paraId="421C0000">
            <w:pPr>
              <w:pStyle w:val="Style_2"/>
              <w:ind w:firstLine="0" w:left="0"/>
              <w:jc w:val="center"/>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31C0000">
            <w:pPr>
              <w:pStyle w:val="Style_2"/>
              <w:ind w:firstLine="0" w:left="0"/>
              <w:jc w:val="center"/>
            </w:pPr>
            <w:r>
              <w:t>-</w:t>
            </w:r>
          </w:p>
        </w:tc>
        <w:tc>
          <w:tcPr>
            <w:tcW w:type="dxa" w:w="1417"/>
            <w:tcBorders>
              <w:top w:color="000000" w:sz="4" w:val="single"/>
              <w:left w:color="000000" w:sz="4" w:val="single"/>
              <w:bottom w:color="000000" w:sz="4" w:val="single"/>
              <w:right w:color="000000" w:sz="4" w:val="single"/>
            </w:tcBorders>
            <w:tcMar>
              <w:left w:type="dxa" w:w="0"/>
              <w:right w:type="dxa" w:w="0"/>
            </w:tcMar>
          </w:tcPr>
          <w:p w14:paraId="441C0000">
            <w:pPr>
              <w:pStyle w:val="Style_2"/>
              <w:ind w:firstLine="0" w:left="0"/>
              <w:jc w:val="center"/>
            </w:pPr>
            <w:r>
              <w:t>-</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451C0000">
            <w:pPr>
              <w:pStyle w:val="Style_2"/>
              <w:ind w:firstLine="0" w:left="0"/>
              <w:jc w:val="center"/>
            </w:pPr>
            <w:r>
              <w:t>56.</w:t>
            </w:r>
          </w:p>
        </w:tc>
        <w:tc>
          <w:tcPr>
            <w:tcW w:type="dxa" w:w="2891"/>
            <w:tcBorders>
              <w:top w:color="000000" w:sz="4" w:val="single"/>
              <w:left w:color="000000" w:sz="4" w:val="single"/>
              <w:bottom w:color="000000" w:sz="4" w:val="single"/>
              <w:right w:color="000000" w:sz="4" w:val="single"/>
            </w:tcBorders>
            <w:tcMar>
              <w:left w:type="dxa" w:w="0"/>
              <w:right w:type="dxa" w:w="0"/>
            </w:tcMar>
          </w:tcPr>
          <w:p w14:paraId="461C0000">
            <w:pPr>
              <w:pStyle w:val="Style_2"/>
              <w:ind w:firstLine="0" w:left="0"/>
              <w:jc w:val="left"/>
            </w:pPr>
            <w:r>
              <w:t>2.1.1. для проведения профилактических медицинских осмотров</w:t>
            </w:r>
          </w:p>
        </w:tc>
        <w:tc>
          <w:tcPr>
            <w:tcW w:type="dxa" w:w="1984"/>
            <w:tcBorders>
              <w:top w:color="000000" w:sz="4" w:val="single"/>
              <w:left w:color="000000" w:sz="4" w:val="single"/>
              <w:bottom w:color="000000" w:sz="4" w:val="single"/>
              <w:right w:color="000000" w:sz="4" w:val="single"/>
            </w:tcBorders>
            <w:tcMar>
              <w:left w:type="dxa" w:w="0"/>
              <w:right w:type="dxa" w:w="0"/>
            </w:tcMar>
          </w:tcPr>
          <w:p w14:paraId="471C0000">
            <w:pPr>
              <w:pStyle w:val="Style_2"/>
              <w:ind w:firstLine="0" w:left="0"/>
              <w:jc w:val="left"/>
            </w:pPr>
            <w:r>
              <w:t>комплексных посещений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81C0000">
            <w:pPr>
              <w:pStyle w:val="Style_2"/>
              <w:ind w:firstLine="0" w:left="0"/>
              <w:jc w:val="center"/>
            </w:pPr>
            <w:r>
              <w:t>0,265590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491C0000">
            <w:pPr>
              <w:pStyle w:val="Style_2"/>
              <w:ind w:firstLine="0" w:left="0"/>
              <w:jc w:val="center"/>
            </w:pPr>
            <w:r>
              <w:t>2 051,5</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A1C0000">
            <w:pPr>
              <w:pStyle w:val="Style_2"/>
              <w:ind w:firstLine="0" w:left="0"/>
              <w:jc w:val="center"/>
            </w:pPr>
            <w:r>
              <w:t>0,265590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4B1C0000">
            <w:pPr>
              <w:pStyle w:val="Style_2"/>
              <w:ind w:firstLine="0" w:left="0"/>
              <w:jc w:val="center"/>
            </w:pPr>
            <w:r>
              <w:t>2 191,9</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C1C0000">
            <w:pPr>
              <w:pStyle w:val="Style_2"/>
              <w:ind w:firstLine="0" w:left="0"/>
              <w:jc w:val="center"/>
            </w:pPr>
            <w:r>
              <w:t>0,265590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4D1C0000">
            <w:pPr>
              <w:pStyle w:val="Style_2"/>
              <w:ind w:firstLine="0" w:left="0"/>
              <w:jc w:val="center"/>
            </w:pPr>
            <w:r>
              <w:t>2 330,1</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4E1C0000">
            <w:pPr>
              <w:pStyle w:val="Style_2"/>
              <w:ind w:firstLine="0" w:left="0"/>
              <w:jc w:val="center"/>
            </w:pPr>
            <w:r>
              <w:t>57.</w:t>
            </w:r>
          </w:p>
        </w:tc>
        <w:tc>
          <w:tcPr>
            <w:tcW w:type="dxa" w:w="2891"/>
            <w:tcBorders>
              <w:top w:color="000000" w:sz="4" w:val="single"/>
              <w:left w:color="000000" w:sz="4" w:val="single"/>
              <w:bottom w:color="000000" w:sz="4" w:val="single"/>
              <w:right w:color="000000" w:sz="4" w:val="single"/>
            </w:tcBorders>
            <w:tcMar>
              <w:left w:type="dxa" w:w="0"/>
              <w:right w:type="dxa" w:w="0"/>
            </w:tcMar>
          </w:tcPr>
          <w:p w14:paraId="4F1C0000">
            <w:pPr>
              <w:pStyle w:val="Style_2"/>
              <w:ind w:firstLine="0" w:left="0"/>
              <w:jc w:val="left"/>
            </w:pPr>
            <w:r>
              <w:t>2.1.2. для проведения диспансеризации, всего</w:t>
            </w:r>
          </w:p>
        </w:tc>
        <w:tc>
          <w:tcPr>
            <w:tcW w:type="dxa" w:w="1984"/>
            <w:tcBorders>
              <w:top w:color="000000" w:sz="4" w:val="single"/>
              <w:left w:color="000000" w:sz="4" w:val="single"/>
              <w:bottom w:color="000000" w:sz="4" w:val="single"/>
              <w:right w:color="000000" w:sz="4" w:val="single"/>
            </w:tcBorders>
            <w:tcMar>
              <w:left w:type="dxa" w:w="0"/>
              <w:right w:type="dxa" w:w="0"/>
            </w:tcMar>
          </w:tcPr>
          <w:p w14:paraId="501C0000">
            <w:pPr>
              <w:pStyle w:val="Style_2"/>
              <w:ind w:firstLine="0" w:left="0"/>
              <w:jc w:val="left"/>
            </w:pPr>
            <w:r>
              <w:t>комплексных посещений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11C0000">
            <w:pPr>
              <w:pStyle w:val="Style_2"/>
              <w:ind w:firstLine="0" w:left="0"/>
              <w:jc w:val="center"/>
            </w:pPr>
            <w:r>
              <w:t>0,331413</w:t>
            </w:r>
          </w:p>
        </w:tc>
        <w:tc>
          <w:tcPr>
            <w:tcW w:type="dxa" w:w="1361"/>
            <w:tcBorders>
              <w:top w:color="000000" w:sz="4" w:val="single"/>
              <w:left w:color="000000" w:sz="4" w:val="single"/>
              <w:bottom w:color="000000" w:sz="4" w:val="single"/>
              <w:right w:color="000000" w:sz="4" w:val="single"/>
            </w:tcBorders>
            <w:tcMar>
              <w:left w:type="dxa" w:w="0"/>
              <w:right w:type="dxa" w:w="0"/>
            </w:tcMar>
          </w:tcPr>
          <w:p w14:paraId="521C0000">
            <w:pPr>
              <w:pStyle w:val="Style_2"/>
              <w:ind w:firstLine="0" w:left="0"/>
              <w:jc w:val="center"/>
            </w:pPr>
            <w:r>
              <w:t>2 507,2</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31C0000">
            <w:pPr>
              <w:pStyle w:val="Style_2"/>
              <w:ind w:firstLine="0" w:left="0"/>
              <w:jc w:val="center"/>
            </w:pPr>
            <w:r>
              <w:t>0,331413</w:t>
            </w:r>
          </w:p>
        </w:tc>
        <w:tc>
          <w:tcPr>
            <w:tcW w:type="dxa" w:w="1361"/>
            <w:tcBorders>
              <w:top w:color="000000" w:sz="4" w:val="single"/>
              <w:left w:color="000000" w:sz="4" w:val="single"/>
              <w:bottom w:color="000000" w:sz="4" w:val="single"/>
              <w:right w:color="000000" w:sz="4" w:val="single"/>
            </w:tcBorders>
            <w:tcMar>
              <w:left w:type="dxa" w:w="0"/>
              <w:right w:type="dxa" w:w="0"/>
            </w:tcMar>
          </w:tcPr>
          <w:p w14:paraId="541C0000">
            <w:pPr>
              <w:pStyle w:val="Style_2"/>
              <w:ind w:firstLine="0" w:left="0"/>
              <w:jc w:val="center"/>
            </w:pPr>
            <w:r>
              <w:t>2 678,8</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51C0000">
            <w:pPr>
              <w:pStyle w:val="Style_2"/>
              <w:ind w:firstLine="0" w:left="0"/>
              <w:jc w:val="center"/>
            </w:pPr>
            <w:r>
              <w:t>0,331413</w:t>
            </w:r>
          </w:p>
        </w:tc>
        <w:tc>
          <w:tcPr>
            <w:tcW w:type="dxa" w:w="1417"/>
            <w:tcBorders>
              <w:top w:color="000000" w:sz="4" w:val="single"/>
              <w:left w:color="000000" w:sz="4" w:val="single"/>
              <w:bottom w:color="000000" w:sz="4" w:val="single"/>
              <w:right w:color="000000" w:sz="4" w:val="single"/>
            </w:tcBorders>
            <w:tcMar>
              <w:left w:type="dxa" w:w="0"/>
              <w:right w:type="dxa" w:w="0"/>
            </w:tcMar>
          </w:tcPr>
          <w:p w14:paraId="561C0000">
            <w:pPr>
              <w:pStyle w:val="Style_2"/>
              <w:ind w:firstLine="0" w:left="0"/>
              <w:jc w:val="center"/>
            </w:pPr>
            <w:r>
              <w:t>2 847,7</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571C0000">
            <w:pPr>
              <w:pStyle w:val="Style_2"/>
              <w:ind w:firstLine="0" w:left="0"/>
              <w:jc w:val="center"/>
            </w:pPr>
            <w:r>
              <w:t>58.</w:t>
            </w:r>
          </w:p>
        </w:tc>
        <w:tc>
          <w:tcPr>
            <w:tcW w:type="dxa" w:w="2891"/>
            <w:tcBorders>
              <w:top w:color="000000" w:sz="4" w:val="single"/>
              <w:left w:color="000000" w:sz="4" w:val="single"/>
              <w:bottom w:color="000000" w:sz="4" w:val="single"/>
              <w:right w:color="000000" w:sz="4" w:val="single"/>
            </w:tcBorders>
            <w:tcMar>
              <w:left w:type="dxa" w:w="0"/>
              <w:right w:type="dxa" w:w="0"/>
            </w:tcMar>
          </w:tcPr>
          <w:p w14:paraId="581C0000">
            <w:pPr>
              <w:pStyle w:val="Style_2"/>
              <w:ind w:firstLine="0" w:left="0"/>
              <w:jc w:val="left"/>
            </w:pPr>
            <w:r>
              <w:t>2.1.2.1. в том числе для проведения углубленной диспансеризации</w:t>
            </w:r>
          </w:p>
        </w:tc>
        <w:tc>
          <w:tcPr>
            <w:tcW w:type="dxa" w:w="1984"/>
            <w:tcBorders>
              <w:top w:color="000000" w:sz="4" w:val="single"/>
              <w:left w:color="000000" w:sz="4" w:val="single"/>
              <w:bottom w:color="000000" w:sz="4" w:val="single"/>
              <w:right w:color="000000" w:sz="4" w:val="single"/>
            </w:tcBorders>
            <w:tcMar>
              <w:left w:type="dxa" w:w="0"/>
              <w:right w:type="dxa" w:w="0"/>
            </w:tcMar>
          </w:tcPr>
          <w:p w14:paraId="591C0000">
            <w:pPr>
              <w:pStyle w:val="Style_2"/>
              <w:ind w:firstLine="0" w:left="0"/>
              <w:jc w:val="left"/>
            </w:pPr>
            <w:r>
              <w:t>комплексных посещений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A1C0000">
            <w:pPr>
              <w:pStyle w:val="Style_2"/>
              <w:ind w:firstLine="0" w:left="0"/>
              <w:jc w:val="center"/>
            </w:pPr>
            <w:r>
              <w:t>0,030129</w:t>
            </w:r>
          </w:p>
        </w:tc>
        <w:tc>
          <w:tcPr>
            <w:tcW w:type="dxa" w:w="1361"/>
            <w:tcBorders>
              <w:top w:color="000000" w:sz="4" w:val="single"/>
              <w:left w:color="000000" w:sz="4" w:val="single"/>
              <w:bottom w:color="000000" w:sz="4" w:val="single"/>
              <w:right w:color="000000" w:sz="4" w:val="single"/>
            </w:tcBorders>
            <w:tcMar>
              <w:left w:type="dxa" w:w="0"/>
              <w:right w:type="dxa" w:w="0"/>
            </w:tcMar>
          </w:tcPr>
          <w:p w14:paraId="5B1C0000">
            <w:pPr>
              <w:pStyle w:val="Style_2"/>
              <w:ind w:firstLine="0" w:left="0"/>
              <w:jc w:val="center"/>
            </w:pPr>
            <w:r>
              <w:t>1</w:t>
            </w:r>
            <w:r>
              <w:t> </w:t>
            </w:r>
            <w:r>
              <w:t>084,1</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C1C0000">
            <w:pPr>
              <w:pStyle w:val="Style_2"/>
              <w:ind w:firstLine="0" w:left="0"/>
              <w:jc w:val="center"/>
            </w:pPr>
            <w:r>
              <w:t>0,030129</w:t>
            </w:r>
          </w:p>
        </w:tc>
        <w:tc>
          <w:tcPr>
            <w:tcW w:type="dxa" w:w="1361"/>
            <w:tcBorders>
              <w:top w:color="000000" w:sz="4" w:val="single"/>
              <w:left w:color="000000" w:sz="4" w:val="single"/>
              <w:bottom w:color="000000" w:sz="4" w:val="single"/>
              <w:right w:color="000000" w:sz="4" w:val="single"/>
            </w:tcBorders>
            <w:tcMar>
              <w:left w:type="dxa" w:w="0"/>
              <w:right w:type="dxa" w:w="0"/>
            </w:tcMar>
          </w:tcPr>
          <w:p w14:paraId="5D1C0000">
            <w:pPr>
              <w:pStyle w:val="Style_2"/>
              <w:ind w:firstLine="0" w:left="0"/>
              <w:jc w:val="center"/>
            </w:pPr>
            <w:r>
              <w:t>1</w:t>
            </w:r>
            <w:r>
              <w:t> </w:t>
            </w:r>
            <w:r>
              <w:t>158,3</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E1C0000">
            <w:pPr>
              <w:pStyle w:val="Style_2"/>
              <w:ind w:firstLine="0" w:left="0"/>
              <w:jc w:val="center"/>
            </w:pPr>
            <w:r>
              <w:t>0,030129</w:t>
            </w:r>
          </w:p>
        </w:tc>
        <w:tc>
          <w:tcPr>
            <w:tcW w:type="dxa" w:w="1417"/>
            <w:tcBorders>
              <w:top w:color="000000" w:sz="4" w:val="single"/>
              <w:left w:color="000000" w:sz="4" w:val="single"/>
              <w:bottom w:color="000000" w:sz="4" w:val="single"/>
              <w:right w:color="000000" w:sz="4" w:val="single"/>
            </w:tcBorders>
            <w:tcMar>
              <w:left w:type="dxa" w:w="0"/>
              <w:right w:type="dxa" w:w="0"/>
            </w:tcMar>
          </w:tcPr>
          <w:p w14:paraId="5F1C0000">
            <w:pPr>
              <w:pStyle w:val="Style_2"/>
              <w:ind w:firstLine="0" w:left="0"/>
              <w:jc w:val="center"/>
            </w:pPr>
            <w:r>
              <w:t>1</w:t>
            </w:r>
            <w:r>
              <w:t> </w:t>
            </w:r>
            <w:r>
              <w:t>231,3</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601C0000">
            <w:pPr>
              <w:pStyle w:val="Style_2"/>
              <w:ind w:firstLine="0" w:left="0"/>
              <w:jc w:val="center"/>
            </w:pPr>
            <w:r>
              <w:t>59.</w:t>
            </w:r>
          </w:p>
        </w:tc>
        <w:tc>
          <w:tcPr>
            <w:tcW w:type="dxa" w:w="2891"/>
            <w:tcBorders>
              <w:top w:color="000000" w:sz="4" w:val="single"/>
              <w:left w:color="000000" w:sz="4" w:val="single"/>
              <w:bottom w:color="000000" w:sz="4" w:val="single"/>
              <w:right w:color="000000" w:sz="4" w:val="single"/>
            </w:tcBorders>
            <w:tcMar>
              <w:left w:type="dxa" w:w="0"/>
              <w:right w:type="dxa" w:w="0"/>
            </w:tcMar>
          </w:tcPr>
          <w:p w14:paraId="611C0000">
            <w:pPr>
              <w:pStyle w:val="Style_2"/>
              <w:ind w:firstLine="0" w:left="0"/>
              <w:jc w:val="left"/>
            </w:pPr>
            <w:r>
              <w:t>2.1.3. для посещений с иными целями</w:t>
            </w:r>
          </w:p>
        </w:tc>
        <w:tc>
          <w:tcPr>
            <w:tcW w:type="dxa" w:w="1984"/>
            <w:tcBorders>
              <w:top w:color="000000" w:sz="4" w:val="single"/>
              <w:left w:color="000000" w:sz="4" w:val="single"/>
              <w:bottom w:color="000000" w:sz="4" w:val="single"/>
              <w:right w:color="000000" w:sz="4" w:val="single"/>
            </w:tcBorders>
            <w:tcMar>
              <w:left w:type="dxa" w:w="0"/>
              <w:right w:type="dxa" w:w="0"/>
            </w:tcMar>
          </w:tcPr>
          <w:p w14:paraId="621C0000">
            <w:pPr>
              <w:pStyle w:val="Style_2"/>
              <w:ind w:firstLine="0" w:left="0"/>
              <w:jc w:val="left"/>
            </w:pPr>
            <w:r>
              <w:t>посещений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31C0000">
            <w:pPr>
              <w:pStyle w:val="Style_2"/>
              <w:ind w:firstLine="0" w:left="0"/>
              <w:jc w:val="center"/>
            </w:pPr>
            <w:r>
              <w:t>2,133264</w:t>
            </w:r>
          </w:p>
        </w:tc>
        <w:tc>
          <w:tcPr>
            <w:tcW w:type="dxa" w:w="1361"/>
            <w:tcBorders>
              <w:top w:color="000000" w:sz="4" w:val="single"/>
              <w:left w:color="000000" w:sz="4" w:val="single"/>
              <w:bottom w:color="000000" w:sz="4" w:val="single"/>
              <w:right w:color="000000" w:sz="4" w:val="single"/>
            </w:tcBorders>
            <w:tcMar>
              <w:left w:type="dxa" w:w="0"/>
              <w:right w:type="dxa" w:w="0"/>
            </w:tcMar>
          </w:tcPr>
          <w:p w14:paraId="641C0000">
            <w:pPr>
              <w:pStyle w:val="Style_2"/>
              <w:ind w:firstLine="0" w:left="0"/>
              <w:jc w:val="center"/>
            </w:pPr>
            <w:r>
              <w:t>355,2</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51C0000">
            <w:pPr>
              <w:pStyle w:val="Style_2"/>
              <w:ind w:firstLine="0" w:left="0"/>
              <w:jc w:val="center"/>
            </w:pPr>
            <w:r>
              <w:t>2,133264</w:t>
            </w:r>
          </w:p>
        </w:tc>
        <w:tc>
          <w:tcPr>
            <w:tcW w:type="dxa" w:w="1361"/>
            <w:tcBorders>
              <w:top w:color="000000" w:sz="4" w:val="single"/>
              <w:left w:color="000000" w:sz="4" w:val="single"/>
              <w:bottom w:color="000000" w:sz="4" w:val="single"/>
              <w:right w:color="000000" w:sz="4" w:val="single"/>
            </w:tcBorders>
            <w:tcMar>
              <w:left w:type="dxa" w:w="0"/>
              <w:right w:type="dxa" w:w="0"/>
            </w:tcMar>
          </w:tcPr>
          <w:p w14:paraId="661C0000">
            <w:pPr>
              <w:pStyle w:val="Style_2"/>
              <w:ind w:firstLine="0" w:left="0"/>
              <w:jc w:val="center"/>
            </w:pPr>
            <w:r>
              <w:t>379,5</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71C0000">
            <w:pPr>
              <w:pStyle w:val="Style_2"/>
              <w:ind w:firstLine="0" w:left="0"/>
              <w:jc w:val="center"/>
            </w:pPr>
            <w:r>
              <w:t>2,133264</w:t>
            </w:r>
          </w:p>
        </w:tc>
        <w:tc>
          <w:tcPr>
            <w:tcW w:type="dxa" w:w="1417"/>
            <w:tcBorders>
              <w:top w:color="000000" w:sz="4" w:val="single"/>
              <w:left w:color="000000" w:sz="4" w:val="single"/>
              <w:bottom w:color="000000" w:sz="4" w:val="single"/>
              <w:right w:color="000000" w:sz="4" w:val="single"/>
            </w:tcBorders>
            <w:tcMar>
              <w:left w:type="dxa" w:w="0"/>
              <w:right w:type="dxa" w:w="0"/>
            </w:tcMar>
          </w:tcPr>
          <w:p w14:paraId="681C0000">
            <w:pPr>
              <w:pStyle w:val="Style_2"/>
              <w:ind w:firstLine="0" w:left="0"/>
              <w:jc w:val="center"/>
            </w:pPr>
            <w:r>
              <w:t>403,4</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691C0000">
            <w:pPr>
              <w:pStyle w:val="Style_2"/>
              <w:ind w:firstLine="0" w:left="0"/>
              <w:jc w:val="center"/>
            </w:pPr>
            <w:r>
              <w:t>60.</w:t>
            </w:r>
          </w:p>
        </w:tc>
        <w:tc>
          <w:tcPr>
            <w:tcW w:type="dxa" w:w="2891"/>
            <w:tcBorders>
              <w:top w:color="000000" w:sz="4" w:val="single"/>
              <w:left w:color="000000" w:sz="4" w:val="single"/>
              <w:bottom w:color="000000" w:sz="4" w:val="single"/>
              <w:right w:color="000000" w:sz="4" w:val="single"/>
            </w:tcBorders>
            <w:tcMar>
              <w:left w:type="dxa" w:w="0"/>
              <w:right w:type="dxa" w:w="0"/>
            </w:tcMar>
          </w:tcPr>
          <w:p w14:paraId="6A1C0000">
            <w:pPr>
              <w:pStyle w:val="Style_2"/>
              <w:ind w:firstLine="0" w:left="0"/>
              <w:jc w:val="left"/>
            </w:pPr>
            <w:r>
              <w:t>2.1.4. в неотложной форме</w:t>
            </w:r>
          </w:p>
        </w:tc>
        <w:tc>
          <w:tcPr>
            <w:tcW w:type="dxa" w:w="1984"/>
            <w:tcBorders>
              <w:top w:color="000000" w:sz="4" w:val="single"/>
              <w:left w:color="000000" w:sz="4" w:val="single"/>
              <w:bottom w:color="000000" w:sz="4" w:val="single"/>
              <w:right w:color="000000" w:sz="4" w:val="single"/>
            </w:tcBorders>
            <w:tcMar>
              <w:left w:type="dxa" w:w="0"/>
              <w:right w:type="dxa" w:w="0"/>
            </w:tcMar>
          </w:tcPr>
          <w:p w14:paraId="6B1C0000">
            <w:pPr>
              <w:pStyle w:val="Style_2"/>
              <w:ind w:firstLine="0" w:left="0"/>
              <w:jc w:val="left"/>
            </w:pPr>
            <w:r>
              <w:t>посещений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C1C0000">
            <w:pPr>
              <w:pStyle w:val="Style_2"/>
              <w:ind w:firstLine="0" w:left="0"/>
              <w:jc w:val="center"/>
            </w:pPr>
            <w:r>
              <w:t>0,54</w:t>
            </w:r>
          </w:p>
        </w:tc>
        <w:tc>
          <w:tcPr>
            <w:tcW w:type="dxa" w:w="1361"/>
            <w:tcBorders>
              <w:top w:color="000000" w:sz="4" w:val="single"/>
              <w:left w:color="000000" w:sz="4" w:val="single"/>
              <w:bottom w:color="000000" w:sz="4" w:val="single"/>
              <w:right w:color="000000" w:sz="4" w:val="single"/>
            </w:tcBorders>
            <w:tcMar>
              <w:left w:type="dxa" w:w="0"/>
              <w:right w:type="dxa" w:w="0"/>
            </w:tcMar>
          </w:tcPr>
          <w:p w14:paraId="6D1C0000">
            <w:pPr>
              <w:pStyle w:val="Style_2"/>
              <w:ind w:firstLine="0" w:left="0"/>
              <w:jc w:val="center"/>
            </w:pPr>
            <w:r>
              <w:t>770,0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E1C0000">
            <w:pPr>
              <w:pStyle w:val="Style_2"/>
              <w:ind w:firstLine="0" w:left="0"/>
              <w:jc w:val="center"/>
            </w:pPr>
            <w:r>
              <w:t>0,54</w:t>
            </w:r>
          </w:p>
        </w:tc>
        <w:tc>
          <w:tcPr>
            <w:tcW w:type="dxa" w:w="1361"/>
            <w:tcBorders>
              <w:top w:color="000000" w:sz="4" w:val="single"/>
              <w:left w:color="000000" w:sz="4" w:val="single"/>
              <w:bottom w:color="000000" w:sz="4" w:val="single"/>
              <w:right w:color="000000" w:sz="4" w:val="single"/>
            </w:tcBorders>
            <w:tcMar>
              <w:left w:type="dxa" w:w="0"/>
              <w:right w:type="dxa" w:w="0"/>
            </w:tcMar>
          </w:tcPr>
          <w:p w14:paraId="6F1C0000">
            <w:pPr>
              <w:pStyle w:val="Style_2"/>
              <w:ind w:firstLine="0" w:left="0"/>
              <w:jc w:val="center"/>
            </w:pPr>
            <w:r>
              <w:t>822,7</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01C0000">
            <w:pPr>
              <w:pStyle w:val="Style_2"/>
              <w:ind w:firstLine="0" w:left="0"/>
              <w:jc w:val="center"/>
            </w:pPr>
            <w:r>
              <w:t>0,54</w:t>
            </w:r>
          </w:p>
        </w:tc>
        <w:tc>
          <w:tcPr>
            <w:tcW w:type="dxa" w:w="1417"/>
            <w:tcBorders>
              <w:top w:color="000000" w:sz="4" w:val="single"/>
              <w:left w:color="000000" w:sz="4" w:val="single"/>
              <w:bottom w:color="000000" w:sz="4" w:val="single"/>
              <w:right w:color="000000" w:sz="4" w:val="single"/>
            </w:tcBorders>
            <w:tcMar>
              <w:left w:type="dxa" w:w="0"/>
              <w:right w:type="dxa" w:w="0"/>
            </w:tcMar>
          </w:tcPr>
          <w:p w14:paraId="711C0000">
            <w:pPr>
              <w:pStyle w:val="Style_2"/>
              <w:ind w:firstLine="0" w:left="0"/>
              <w:jc w:val="center"/>
            </w:pPr>
            <w:r>
              <w:t>874,6</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721C0000">
            <w:pPr>
              <w:pStyle w:val="Style_2"/>
              <w:ind w:firstLine="0" w:left="0"/>
              <w:jc w:val="center"/>
            </w:pPr>
            <w:r>
              <w:t>61.</w:t>
            </w:r>
          </w:p>
        </w:tc>
        <w:tc>
          <w:tcPr>
            <w:tcW w:type="dxa" w:w="2891"/>
            <w:tcBorders>
              <w:top w:color="000000" w:sz="4" w:val="single"/>
              <w:left w:color="000000" w:sz="4" w:val="single"/>
              <w:bottom w:color="000000" w:sz="4" w:val="single"/>
              <w:right w:color="000000" w:sz="4" w:val="single"/>
            </w:tcBorders>
            <w:tcMar>
              <w:left w:type="dxa" w:w="0"/>
              <w:right w:type="dxa" w:w="0"/>
            </w:tcMar>
          </w:tcPr>
          <w:p w14:paraId="731C0000">
            <w:pPr>
              <w:pStyle w:val="Style_2"/>
              <w:ind w:firstLine="0" w:left="0"/>
              <w:jc w:val="left"/>
            </w:pPr>
            <w:r>
              <w:t xml:space="preserve">2.1.5. в связи с заболеваниями - обращений </w:t>
            </w:r>
            <w:r>
              <w:rPr>
                <w:color w:val="0000FF"/>
              </w:rPr>
              <w:fldChar w:fldCharType="begin"/>
            </w:r>
            <w:r>
              <w:rPr>
                <w:color w:val="0000FF"/>
              </w:rPr>
              <w:instrText>HYPERLINK \l "Par7394" \o "&lt;2&gt;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instrText>
            </w:r>
            <w:r>
              <w:rPr>
                <w:color w:val="0000FF"/>
              </w:rPr>
              <w:fldChar w:fldCharType="separate"/>
            </w:r>
            <w:r>
              <w:rPr>
                <w:color w:val="0000FF"/>
              </w:rPr>
              <w:t>&lt;2&gt;</w:t>
            </w:r>
            <w:r>
              <w:rPr>
                <w:color w:val="0000FF"/>
              </w:rPr>
              <w:fldChar w:fldCharType="end"/>
            </w:r>
            <w:r>
              <w:t xml:space="preserve"> - всего</w:t>
            </w:r>
          </w:p>
        </w:tc>
        <w:tc>
          <w:tcPr>
            <w:tcW w:type="dxa" w:w="1984"/>
            <w:tcBorders>
              <w:top w:color="000000" w:sz="4" w:val="single"/>
              <w:left w:color="000000" w:sz="4" w:val="single"/>
              <w:bottom w:color="000000" w:sz="4" w:val="single"/>
              <w:right w:color="000000" w:sz="4" w:val="single"/>
            </w:tcBorders>
            <w:tcMar>
              <w:left w:type="dxa" w:w="0"/>
              <w:right w:type="dxa" w:w="0"/>
            </w:tcMar>
          </w:tcPr>
          <w:p w14:paraId="741C0000">
            <w:pPr>
              <w:pStyle w:val="Style_2"/>
              <w:ind w:firstLine="0" w:left="0"/>
              <w:jc w:val="left"/>
            </w:pPr>
            <w:r>
              <w:t>обращений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51C0000">
            <w:pPr>
              <w:pStyle w:val="Style_2"/>
              <w:ind w:firstLine="0" w:left="0"/>
              <w:jc w:val="center"/>
            </w:pPr>
            <w:r>
              <w:t>1,7877</w:t>
            </w:r>
          </w:p>
        </w:tc>
        <w:tc>
          <w:tcPr>
            <w:tcW w:type="dxa" w:w="1361"/>
            <w:tcBorders>
              <w:top w:color="000000" w:sz="4" w:val="single"/>
              <w:left w:color="000000" w:sz="4" w:val="single"/>
              <w:bottom w:color="000000" w:sz="4" w:val="single"/>
              <w:right w:color="000000" w:sz="4" w:val="single"/>
            </w:tcBorders>
            <w:tcMar>
              <w:left w:type="dxa" w:w="0"/>
              <w:right w:type="dxa" w:w="0"/>
            </w:tcMar>
          </w:tcPr>
          <w:p w14:paraId="761C0000">
            <w:pPr>
              <w:pStyle w:val="Style_2"/>
              <w:ind w:firstLine="0" w:left="0"/>
              <w:jc w:val="center"/>
            </w:pPr>
            <w:r>
              <w:t>1 727,1</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71C0000">
            <w:pPr>
              <w:pStyle w:val="Style_2"/>
              <w:ind w:firstLine="0" w:left="0"/>
              <w:jc w:val="center"/>
            </w:pPr>
            <w:r>
              <w:t>1,7877</w:t>
            </w:r>
          </w:p>
        </w:tc>
        <w:tc>
          <w:tcPr>
            <w:tcW w:type="dxa" w:w="1361"/>
            <w:tcBorders>
              <w:top w:color="000000" w:sz="4" w:val="single"/>
              <w:left w:color="000000" w:sz="4" w:val="single"/>
              <w:bottom w:color="000000" w:sz="4" w:val="single"/>
              <w:right w:color="000000" w:sz="4" w:val="single"/>
            </w:tcBorders>
            <w:tcMar>
              <w:left w:type="dxa" w:w="0"/>
              <w:right w:type="dxa" w:w="0"/>
            </w:tcMar>
          </w:tcPr>
          <w:p w14:paraId="781C0000">
            <w:pPr>
              <w:pStyle w:val="Style_2"/>
              <w:ind w:firstLine="0" w:left="0"/>
              <w:jc w:val="center"/>
            </w:pPr>
            <w:r>
              <w:t>1 845,3</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91C0000">
            <w:pPr>
              <w:pStyle w:val="Style_2"/>
              <w:ind w:firstLine="0" w:left="0"/>
              <w:jc w:val="center"/>
            </w:pPr>
            <w:r>
              <w:t>1,7877</w:t>
            </w:r>
          </w:p>
        </w:tc>
        <w:tc>
          <w:tcPr>
            <w:tcW w:type="dxa" w:w="1417"/>
            <w:tcBorders>
              <w:top w:color="000000" w:sz="4" w:val="single"/>
              <w:left w:color="000000" w:sz="4" w:val="single"/>
              <w:bottom w:color="000000" w:sz="4" w:val="single"/>
              <w:right w:color="000000" w:sz="4" w:val="single"/>
            </w:tcBorders>
            <w:tcMar>
              <w:left w:type="dxa" w:w="0"/>
              <w:right w:type="dxa" w:w="0"/>
            </w:tcMar>
          </w:tcPr>
          <w:p w14:paraId="7A1C0000">
            <w:pPr>
              <w:pStyle w:val="Style_2"/>
              <w:ind w:firstLine="0" w:left="0"/>
              <w:jc w:val="center"/>
            </w:pPr>
            <w:r>
              <w:t>1 961,7</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7B1C0000">
            <w:pPr>
              <w:pStyle w:val="Style_2"/>
              <w:ind w:firstLine="0" w:left="0"/>
              <w:jc w:val="center"/>
            </w:pPr>
            <w:r>
              <w:t>62.</w:t>
            </w:r>
          </w:p>
        </w:tc>
        <w:tc>
          <w:tcPr>
            <w:tcW w:type="dxa" w:w="2891"/>
            <w:tcBorders>
              <w:top w:color="000000" w:sz="4" w:val="single"/>
              <w:left w:color="000000" w:sz="4" w:val="single"/>
              <w:bottom w:color="000000" w:sz="4" w:val="single"/>
              <w:right w:color="000000" w:sz="4" w:val="single"/>
            </w:tcBorders>
            <w:tcMar>
              <w:left w:type="dxa" w:w="0"/>
              <w:right w:type="dxa" w:w="0"/>
            </w:tcMar>
          </w:tcPr>
          <w:p w14:paraId="7C1C0000">
            <w:pPr>
              <w:pStyle w:val="Style_2"/>
              <w:ind w:firstLine="0" w:left="0"/>
              <w:jc w:val="left"/>
            </w:pPr>
            <w:r>
              <w:t>2.1.5.1. из них: проведение отдельных диагностических (лабораторных) исследований</w:t>
            </w:r>
          </w:p>
        </w:tc>
        <w:tc>
          <w:tcPr>
            <w:tcW w:type="dxa" w:w="1984"/>
            <w:tcBorders>
              <w:top w:color="000000" w:sz="4" w:val="single"/>
              <w:left w:color="000000" w:sz="4" w:val="single"/>
              <w:bottom w:color="000000" w:sz="4" w:val="single"/>
              <w:right w:color="000000" w:sz="4" w:val="single"/>
            </w:tcBorders>
            <w:tcMar>
              <w:left w:type="dxa" w:w="0"/>
              <w:right w:type="dxa" w:w="0"/>
            </w:tcMar>
          </w:tcPr>
          <w:p w14:paraId="7D1C0000">
            <w:pPr>
              <w:pStyle w:val="Style_2"/>
              <w:ind w:firstLine="0" w:left="0"/>
              <w:jc w:val="left"/>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E1C0000">
            <w:pPr>
              <w:pStyle w:val="Style_2"/>
              <w:ind w:firstLine="0" w:left="0"/>
              <w:jc w:val="center"/>
            </w:pPr>
            <w:r>
              <w:t>-</w:t>
            </w:r>
          </w:p>
        </w:tc>
        <w:tc>
          <w:tcPr>
            <w:tcW w:type="dxa" w:w="1361"/>
            <w:tcBorders>
              <w:top w:color="000000" w:sz="4" w:val="single"/>
              <w:left w:color="000000" w:sz="4" w:val="single"/>
              <w:bottom w:color="000000" w:sz="4" w:val="single"/>
              <w:right w:color="000000" w:sz="4" w:val="single"/>
            </w:tcBorders>
            <w:tcMar>
              <w:left w:type="dxa" w:w="0"/>
              <w:right w:type="dxa" w:w="0"/>
            </w:tcMar>
          </w:tcPr>
          <w:p w14:paraId="7F1C0000">
            <w:pPr>
              <w:pStyle w:val="Style_2"/>
              <w:ind w:firstLine="0" w:left="0"/>
              <w:jc w:val="center"/>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01C0000">
            <w:pPr>
              <w:pStyle w:val="Style_2"/>
              <w:ind w:firstLine="0" w:left="0"/>
              <w:jc w:val="center"/>
            </w:pPr>
            <w:r>
              <w:t>-</w:t>
            </w:r>
          </w:p>
        </w:tc>
        <w:tc>
          <w:tcPr>
            <w:tcW w:type="dxa" w:w="1361"/>
            <w:tcBorders>
              <w:top w:color="000000" w:sz="4" w:val="single"/>
              <w:left w:color="000000" w:sz="4" w:val="single"/>
              <w:bottom w:color="000000" w:sz="4" w:val="single"/>
              <w:right w:color="000000" w:sz="4" w:val="single"/>
            </w:tcBorders>
            <w:tcMar>
              <w:left w:type="dxa" w:w="0"/>
              <w:right w:type="dxa" w:w="0"/>
            </w:tcMar>
          </w:tcPr>
          <w:p w14:paraId="811C0000">
            <w:pPr>
              <w:pStyle w:val="Style_2"/>
              <w:ind w:firstLine="0" w:left="0"/>
              <w:jc w:val="center"/>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21C0000">
            <w:pPr>
              <w:pStyle w:val="Style_2"/>
              <w:ind w:firstLine="0" w:left="0"/>
              <w:jc w:val="center"/>
            </w:pPr>
            <w:r>
              <w:t>-</w:t>
            </w:r>
          </w:p>
        </w:tc>
        <w:tc>
          <w:tcPr>
            <w:tcW w:type="dxa" w:w="1417"/>
            <w:tcBorders>
              <w:top w:color="000000" w:sz="4" w:val="single"/>
              <w:left w:color="000000" w:sz="4" w:val="single"/>
              <w:bottom w:color="000000" w:sz="4" w:val="single"/>
              <w:right w:color="000000" w:sz="4" w:val="single"/>
            </w:tcBorders>
            <w:tcMar>
              <w:left w:type="dxa" w:w="0"/>
              <w:right w:type="dxa" w:w="0"/>
            </w:tcMar>
          </w:tcPr>
          <w:p w14:paraId="831C0000">
            <w:pPr>
              <w:pStyle w:val="Style_2"/>
              <w:ind w:firstLine="0" w:left="0"/>
              <w:jc w:val="center"/>
            </w:pPr>
            <w:r>
              <w:t>-</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841C0000">
            <w:pPr>
              <w:pStyle w:val="Style_2"/>
              <w:ind w:firstLine="0" w:left="0"/>
              <w:jc w:val="center"/>
            </w:pPr>
            <w:r>
              <w:t>63.</w:t>
            </w:r>
          </w:p>
        </w:tc>
        <w:tc>
          <w:tcPr>
            <w:tcW w:type="dxa" w:w="2891"/>
            <w:tcBorders>
              <w:top w:color="000000" w:sz="4" w:val="single"/>
              <w:left w:color="000000" w:sz="4" w:val="single"/>
              <w:bottom w:color="000000" w:sz="4" w:val="single"/>
              <w:right w:color="000000" w:sz="4" w:val="single"/>
            </w:tcBorders>
            <w:tcMar>
              <w:left w:type="dxa" w:w="0"/>
              <w:right w:type="dxa" w:w="0"/>
            </w:tcMar>
          </w:tcPr>
          <w:p w14:paraId="851C0000">
            <w:pPr>
              <w:pStyle w:val="Style_2"/>
              <w:ind w:firstLine="0" w:left="0"/>
              <w:jc w:val="left"/>
            </w:pPr>
            <w:r>
              <w:t>2.1.5.1.1. компьютерная томография</w:t>
            </w:r>
          </w:p>
        </w:tc>
        <w:tc>
          <w:tcPr>
            <w:tcW w:type="dxa" w:w="1984"/>
            <w:tcBorders>
              <w:top w:color="000000" w:sz="4" w:val="single"/>
              <w:left w:color="000000" w:sz="4" w:val="single"/>
              <w:bottom w:color="000000" w:sz="4" w:val="single"/>
              <w:right w:color="000000" w:sz="4" w:val="single"/>
            </w:tcBorders>
            <w:tcMar>
              <w:left w:type="dxa" w:w="0"/>
              <w:right w:type="dxa" w:w="0"/>
            </w:tcMar>
          </w:tcPr>
          <w:p w14:paraId="861C0000">
            <w:pPr>
              <w:pStyle w:val="Style_2"/>
              <w:ind w:firstLine="0" w:left="0"/>
              <w:jc w:val="left"/>
            </w:pPr>
            <w:r>
              <w:t>исследований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71C0000">
            <w:pPr>
              <w:pStyle w:val="Style_2"/>
              <w:ind w:firstLine="0" w:left="0"/>
              <w:jc w:val="center"/>
            </w:pPr>
            <w:r>
              <w:t>0,032961</w:t>
            </w:r>
          </w:p>
        </w:tc>
        <w:tc>
          <w:tcPr>
            <w:tcW w:type="dxa" w:w="1361"/>
            <w:tcBorders>
              <w:top w:color="000000" w:sz="4" w:val="single"/>
              <w:left w:color="000000" w:sz="4" w:val="single"/>
              <w:bottom w:color="000000" w:sz="4" w:val="single"/>
              <w:right w:color="000000" w:sz="4" w:val="single"/>
            </w:tcBorders>
            <w:tcMar>
              <w:left w:type="dxa" w:w="0"/>
              <w:right w:type="dxa" w:w="0"/>
            </w:tcMar>
          </w:tcPr>
          <w:p w14:paraId="881C0000">
            <w:pPr>
              <w:pStyle w:val="Style_2"/>
              <w:ind w:firstLine="0" w:left="0"/>
              <w:jc w:val="center"/>
            </w:pPr>
            <w:r>
              <w:t>2 692,1</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91C0000">
            <w:pPr>
              <w:pStyle w:val="Style_2"/>
              <w:ind w:firstLine="0" w:left="0"/>
              <w:jc w:val="center"/>
            </w:pPr>
            <w:r>
              <w:t>0,048062</w:t>
            </w:r>
          </w:p>
        </w:tc>
        <w:tc>
          <w:tcPr>
            <w:tcW w:type="dxa" w:w="1361"/>
            <w:tcBorders>
              <w:top w:color="000000" w:sz="4" w:val="single"/>
              <w:left w:color="000000" w:sz="4" w:val="single"/>
              <w:bottom w:color="000000" w:sz="4" w:val="single"/>
              <w:right w:color="000000" w:sz="4" w:val="single"/>
            </w:tcBorders>
            <w:tcMar>
              <w:left w:type="dxa" w:w="0"/>
              <w:right w:type="dxa" w:w="0"/>
            </w:tcMar>
          </w:tcPr>
          <w:p w14:paraId="8A1C0000">
            <w:pPr>
              <w:pStyle w:val="Style_2"/>
              <w:ind w:firstLine="0" w:left="0"/>
              <w:jc w:val="center"/>
            </w:pPr>
            <w:r>
              <w:t>2 876,3</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B1C0000">
            <w:pPr>
              <w:pStyle w:val="Style_2"/>
              <w:ind w:firstLine="0" w:left="0"/>
              <w:jc w:val="center"/>
            </w:pPr>
            <w:r>
              <w:t>0,048062</w:t>
            </w:r>
          </w:p>
        </w:tc>
        <w:tc>
          <w:tcPr>
            <w:tcW w:type="dxa" w:w="1417"/>
            <w:tcBorders>
              <w:top w:color="000000" w:sz="4" w:val="single"/>
              <w:left w:color="000000" w:sz="4" w:val="single"/>
              <w:bottom w:color="000000" w:sz="4" w:val="single"/>
              <w:right w:color="000000" w:sz="4" w:val="single"/>
            </w:tcBorders>
            <w:tcMar>
              <w:left w:type="dxa" w:w="0"/>
              <w:right w:type="dxa" w:w="0"/>
            </w:tcMar>
          </w:tcPr>
          <w:p w14:paraId="8C1C0000">
            <w:pPr>
              <w:pStyle w:val="Style_2"/>
              <w:ind w:firstLine="0" w:left="0"/>
              <w:jc w:val="center"/>
            </w:pPr>
            <w:r>
              <w:t>3 057,7</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8D1C0000">
            <w:pPr>
              <w:pStyle w:val="Style_2"/>
              <w:ind w:firstLine="0" w:left="0"/>
              <w:jc w:val="center"/>
            </w:pPr>
            <w:r>
              <w:t>64.</w:t>
            </w:r>
          </w:p>
        </w:tc>
        <w:tc>
          <w:tcPr>
            <w:tcW w:type="dxa" w:w="2891"/>
            <w:tcBorders>
              <w:top w:color="000000" w:sz="4" w:val="single"/>
              <w:left w:color="000000" w:sz="4" w:val="single"/>
              <w:bottom w:color="000000" w:sz="4" w:val="single"/>
              <w:right w:color="000000" w:sz="4" w:val="single"/>
            </w:tcBorders>
            <w:tcMar>
              <w:left w:type="dxa" w:w="0"/>
              <w:right w:type="dxa" w:w="0"/>
            </w:tcMar>
          </w:tcPr>
          <w:p w14:paraId="8E1C0000">
            <w:pPr>
              <w:pStyle w:val="Style_2"/>
              <w:ind w:firstLine="0" w:left="0"/>
              <w:jc w:val="left"/>
            </w:pPr>
            <w:r>
              <w:t>2.1.5.1.2. магнитно-резонансная томография</w:t>
            </w:r>
          </w:p>
        </w:tc>
        <w:tc>
          <w:tcPr>
            <w:tcW w:type="dxa" w:w="1984"/>
            <w:tcBorders>
              <w:top w:color="000000" w:sz="4" w:val="single"/>
              <w:left w:color="000000" w:sz="4" w:val="single"/>
              <w:bottom w:color="000000" w:sz="4" w:val="single"/>
              <w:right w:color="000000" w:sz="4" w:val="single"/>
            </w:tcBorders>
            <w:tcMar>
              <w:left w:type="dxa" w:w="0"/>
              <w:right w:type="dxa" w:w="0"/>
            </w:tcMar>
          </w:tcPr>
          <w:p w14:paraId="8F1C0000">
            <w:pPr>
              <w:pStyle w:val="Style_2"/>
              <w:ind w:firstLine="0" w:left="0"/>
              <w:jc w:val="left"/>
            </w:pPr>
            <w:r>
              <w:t>исследований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01C0000">
            <w:pPr>
              <w:pStyle w:val="Style_2"/>
              <w:ind w:firstLine="0" w:left="0"/>
              <w:jc w:val="center"/>
            </w:pPr>
            <w:r>
              <w:t>0,017313</w:t>
            </w:r>
          </w:p>
        </w:tc>
        <w:tc>
          <w:tcPr>
            <w:tcW w:type="dxa" w:w="1361"/>
            <w:tcBorders>
              <w:top w:color="000000" w:sz="4" w:val="single"/>
              <w:left w:color="000000" w:sz="4" w:val="single"/>
              <w:bottom w:color="000000" w:sz="4" w:val="single"/>
              <w:right w:color="000000" w:sz="4" w:val="single"/>
            </w:tcBorders>
            <w:tcMar>
              <w:left w:type="dxa" w:w="0"/>
              <w:right w:type="dxa" w:w="0"/>
            </w:tcMar>
          </w:tcPr>
          <w:p w14:paraId="911C0000">
            <w:pPr>
              <w:pStyle w:val="Style_2"/>
              <w:ind w:firstLine="0" w:left="0"/>
              <w:jc w:val="center"/>
            </w:pPr>
            <w:r>
              <w:t>3 675,9</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21C0000">
            <w:pPr>
              <w:pStyle w:val="Style_2"/>
              <w:ind w:firstLine="0" w:left="0"/>
              <w:jc w:val="center"/>
            </w:pPr>
            <w:r>
              <w:t>0,017313</w:t>
            </w:r>
          </w:p>
        </w:tc>
        <w:tc>
          <w:tcPr>
            <w:tcW w:type="dxa" w:w="1361"/>
            <w:tcBorders>
              <w:top w:color="000000" w:sz="4" w:val="single"/>
              <w:left w:color="000000" w:sz="4" w:val="single"/>
              <w:bottom w:color="000000" w:sz="4" w:val="single"/>
              <w:right w:color="000000" w:sz="4" w:val="single"/>
            </w:tcBorders>
            <w:tcMar>
              <w:left w:type="dxa" w:w="0"/>
              <w:right w:type="dxa" w:w="0"/>
            </w:tcMar>
          </w:tcPr>
          <w:p w14:paraId="931C0000">
            <w:pPr>
              <w:pStyle w:val="Style_2"/>
              <w:ind w:firstLine="0" w:left="0"/>
              <w:jc w:val="center"/>
            </w:pPr>
            <w:r>
              <w:t>3 927,5</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41C0000">
            <w:pPr>
              <w:pStyle w:val="Style_2"/>
              <w:ind w:firstLine="0" w:left="0"/>
              <w:jc w:val="center"/>
            </w:pPr>
            <w:r>
              <w:t>0,017313</w:t>
            </w:r>
          </w:p>
        </w:tc>
        <w:tc>
          <w:tcPr>
            <w:tcW w:type="dxa" w:w="1417"/>
            <w:tcBorders>
              <w:top w:color="000000" w:sz="4" w:val="single"/>
              <w:left w:color="000000" w:sz="4" w:val="single"/>
              <w:bottom w:color="000000" w:sz="4" w:val="single"/>
              <w:right w:color="000000" w:sz="4" w:val="single"/>
            </w:tcBorders>
            <w:tcMar>
              <w:left w:type="dxa" w:w="0"/>
              <w:right w:type="dxa" w:w="0"/>
            </w:tcMar>
          </w:tcPr>
          <w:p w14:paraId="951C0000">
            <w:pPr>
              <w:pStyle w:val="Style_2"/>
              <w:ind w:firstLine="0" w:left="0"/>
              <w:jc w:val="center"/>
            </w:pPr>
            <w:r>
              <w:t>4 175,2</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961C0000">
            <w:pPr>
              <w:pStyle w:val="Style_2"/>
              <w:ind w:firstLine="0" w:left="0"/>
              <w:jc w:val="center"/>
            </w:pPr>
            <w:r>
              <w:t>65.</w:t>
            </w:r>
          </w:p>
        </w:tc>
        <w:tc>
          <w:tcPr>
            <w:tcW w:type="dxa" w:w="2891"/>
            <w:tcBorders>
              <w:top w:color="000000" w:sz="4" w:val="single"/>
              <w:left w:color="000000" w:sz="4" w:val="single"/>
              <w:bottom w:color="000000" w:sz="4" w:val="single"/>
              <w:right w:color="000000" w:sz="4" w:val="single"/>
            </w:tcBorders>
            <w:tcMar>
              <w:left w:type="dxa" w:w="0"/>
              <w:right w:type="dxa" w:w="0"/>
            </w:tcMar>
          </w:tcPr>
          <w:p w14:paraId="971C0000">
            <w:pPr>
              <w:pStyle w:val="Style_2"/>
              <w:ind w:firstLine="0" w:left="0"/>
              <w:jc w:val="left"/>
            </w:pPr>
            <w:r>
              <w:t>2.1.5.1.3. ультразвуковое исследование сердечно-сосудистой системы</w:t>
            </w:r>
          </w:p>
        </w:tc>
        <w:tc>
          <w:tcPr>
            <w:tcW w:type="dxa" w:w="1984"/>
            <w:tcBorders>
              <w:top w:color="000000" w:sz="4" w:val="single"/>
              <w:left w:color="000000" w:sz="4" w:val="single"/>
              <w:bottom w:color="000000" w:sz="4" w:val="single"/>
              <w:right w:color="000000" w:sz="4" w:val="single"/>
            </w:tcBorders>
            <w:tcMar>
              <w:left w:type="dxa" w:w="0"/>
              <w:right w:type="dxa" w:w="0"/>
            </w:tcMar>
          </w:tcPr>
          <w:p w14:paraId="981C0000">
            <w:pPr>
              <w:pStyle w:val="Style_2"/>
              <w:ind w:firstLine="0" w:left="0"/>
              <w:jc w:val="left"/>
            </w:pPr>
            <w:r>
              <w:t>исследований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91C0000">
            <w:pPr>
              <w:pStyle w:val="Style_2"/>
              <w:ind w:firstLine="0" w:left="0"/>
              <w:jc w:val="center"/>
            </w:pPr>
            <w:r>
              <w:t>0,090371</w:t>
            </w:r>
          </w:p>
        </w:tc>
        <w:tc>
          <w:tcPr>
            <w:tcW w:type="dxa" w:w="1361"/>
            <w:tcBorders>
              <w:top w:color="000000" w:sz="4" w:val="single"/>
              <w:left w:color="000000" w:sz="4" w:val="single"/>
              <w:bottom w:color="000000" w:sz="4" w:val="single"/>
              <w:right w:color="000000" w:sz="4" w:val="single"/>
            </w:tcBorders>
            <w:tcMar>
              <w:left w:type="dxa" w:w="0"/>
              <w:right w:type="dxa" w:w="0"/>
            </w:tcMar>
          </w:tcPr>
          <w:p w14:paraId="9A1C0000">
            <w:pPr>
              <w:pStyle w:val="Style_2"/>
              <w:ind w:firstLine="0" w:left="0"/>
              <w:jc w:val="center"/>
            </w:pPr>
            <w:r>
              <w:t>543,6</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B1C0000">
            <w:pPr>
              <w:pStyle w:val="Style_2"/>
              <w:ind w:firstLine="0" w:left="0"/>
              <w:jc w:val="center"/>
            </w:pPr>
            <w:r>
              <w:t>0,090371</w:t>
            </w:r>
          </w:p>
        </w:tc>
        <w:tc>
          <w:tcPr>
            <w:tcW w:type="dxa" w:w="1361"/>
            <w:tcBorders>
              <w:top w:color="000000" w:sz="4" w:val="single"/>
              <w:left w:color="000000" w:sz="4" w:val="single"/>
              <w:bottom w:color="000000" w:sz="4" w:val="single"/>
              <w:right w:color="000000" w:sz="4" w:val="single"/>
            </w:tcBorders>
            <w:tcMar>
              <w:left w:type="dxa" w:w="0"/>
              <w:right w:type="dxa" w:w="0"/>
            </w:tcMar>
          </w:tcPr>
          <w:p w14:paraId="9C1C0000">
            <w:pPr>
              <w:pStyle w:val="Style_2"/>
              <w:ind w:firstLine="0" w:left="0"/>
              <w:jc w:val="center"/>
            </w:pPr>
            <w:r>
              <w:t>580,8</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D1C0000">
            <w:pPr>
              <w:pStyle w:val="Style_2"/>
              <w:ind w:firstLine="0" w:left="0"/>
              <w:jc w:val="center"/>
            </w:pPr>
            <w:r>
              <w:t>0,090371</w:t>
            </w:r>
          </w:p>
        </w:tc>
        <w:tc>
          <w:tcPr>
            <w:tcW w:type="dxa" w:w="1417"/>
            <w:tcBorders>
              <w:top w:color="000000" w:sz="4" w:val="single"/>
              <w:left w:color="000000" w:sz="4" w:val="single"/>
              <w:bottom w:color="000000" w:sz="4" w:val="single"/>
              <w:right w:color="000000" w:sz="4" w:val="single"/>
            </w:tcBorders>
            <w:tcMar>
              <w:left w:type="dxa" w:w="0"/>
              <w:right w:type="dxa" w:w="0"/>
            </w:tcMar>
          </w:tcPr>
          <w:p w14:paraId="9E1C0000">
            <w:pPr>
              <w:pStyle w:val="Style_2"/>
              <w:ind w:firstLine="0" w:left="0"/>
              <w:jc w:val="center"/>
            </w:pPr>
            <w:r>
              <w:t>617,4</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9F1C0000">
            <w:pPr>
              <w:pStyle w:val="Style_2"/>
              <w:ind w:firstLine="0" w:left="0"/>
              <w:jc w:val="center"/>
            </w:pPr>
            <w:r>
              <w:t>66.</w:t>
            </w:r>
          </w:p>
        </w:tc>
        <w:tc>
          <w:tcPr>
            <w:tcW w:type="dxa" w:w="2891"/>
            <w:tcBorders>
              <w:top w:color="000000" w:sz="4" w:val="single"/>
              <w:left w:color="000000" w:sz="4" w:val="single"/>
              <w:bottom w:color="000000" w:sz="4" w:val="single"/>
              <w:right w:color="000000" w:sz="4" w:val="single"/>
            </w:tcBorders>
            <w:tcMar>
              <w:left w:type="dxa" w:w="0"/>
              <w:right w:type="dxa" w:w="0"/>
            </w:tcMar>
          </w:tcPr>
          <w:p w14:paraId="A01C0000">
            <w:pPr>
              <w:pStyle w:val="Style_2"/>
              <w:ind w:firstLine="0" w:left="0"/>
              <w:jc w:val="left"/>
            </w:pPr>
            <w:r>
              <w:t>2.1.5.1.4. эндоскопическое диагностическое исследование</w:t>
            </w:r>
          </w:p>
        </w:tc>
        <w:tc>
          <w:tcPr>
            <w:tcW w:type="dxa" w:w="1984"/>
            <w:tcBorders>
              <w:top w:color="000000" w:sz="4" w:val="single"/>
              <w:left w:color="000000" w:sz="4" w:val="single"/>
              <w:bottom w:color="000000" w:sz="4" w:val="single"/>
              <w:right w:color="000000" w:sz="4" w:val="single"/>
            </w:tcBorders>
            <w:tcMar>
              <w:left w:type="dxa" w:w="0"/>
              <w:right w:type="dxa" w:w="0"/>
            </w:tcMar>
          </w:tcPr>
          <w:p w14:paraId="A11C0000">
            <w:pPr>
              <w:pStyle w:val="Style_2"/>
              <w:ind w:firstLine="0" w:left="0"/>
              <w:jc w:val="left"/>
            </w:pPr>
            <w:r>
              <w:t>исследований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21C0000">
            <w:pPr>
              <w:pStyle w:val="Style_2"/>
              <w:ind w:firstLine="0" w:left="0"/>
              <w:jc w:val="center"/>
            </w:pPr>
            <w:r>
              <w:t>0,036067</w:t>
            </w:r>
          </w:p>
        </w:tc>
        <w:tc>
          <w:tcPr>
            <w:tcW w:type="dxa" w:w="1361"/>
            <w:tcBorders>
              <w:top w:color="000000" w:sz="4" w:val="single"/>
              <w:left w:color="000000" w:sz="4" w:val="single"/>
              <w:bottom w:color="000000" w:sz="4" w:val="single"/>
              <w:right w:color="000000" w:sz="4" w:val="single"/>
            </w:tcBorders>
            <w:tcMar>
              <w:left w:type="dxa" w:w="0"/>
              <w:right w:type="dxa" w:w="0"/>
            </w:tcMar>
          </w:tcPr>
          <w:p w14:paraId="A31C0000">
            <w:pPr>
              <w:pStyle w:val="Style_2"/>
              <w:ind w:firstLine="0" w:left="0"/>
              <w:jc w:val="center"/>
            </w:pPr>
            <w:r>
              <w:t>996,8</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41C0000">
            <w:pPr>
              <w:pStyle w:val="Style_2"/>
              <w:ind w:firstLine="0" w:left="0"/>
              <w:jc w:val="center"/>
            </w:pPr>
            <w:r>
              <w:t>0,029446</w:t>
            </w:r>
          </w:p>
        </w:tc>
        <w:tc>
          <w:tcPr>
            <w:tcW w:type="dxa" w:w="1361"/>
            <w:tcBorders>
              <w:top w:color="000000" w:sz="4" w:val="single"/>
              <w:left w:color="000000" w:sz="4" w:val="single"/>
              <w:bottom w:color="000000" w:sz="4" w:val="single"/>
              <w:right w:color="000000" w:sz="4" w:val="single"/>
            </w:tcBorders>
            <w:tcMar>
              <w:left w:type="dxa" w:w="0"/>
              <w:right w:type="dxa" w:w="0"/>
            </w:tcMar>
          </w:tcPr>
          <w:p w14:paraId="A51C0000">
            <w:pPr>
              <w:pStyle w:val="Style_2"/>
              <w:ind w:firstLine="0" w:left="0"/>
              <w:jc w:val="center"/>
            </w:pPr>
            <w:r>
              <w:t>1 065,0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61C0000">
            <w:pPr>
              <w:pStyle w:val="Style_2"/>
              <w:ind w:firstLine="0" w:left="0"/>
              <w:jc w:val="center"/>
            </w:pPr>
            <w:r>
              <w:t>0,029446</w:t>
            </w:r>
          </w:p>
        </w:tc>
        <w:tc>
          <w:tcPr>
            <w:tcW w:type="dxa" w:w="1417"/>
            <w:tcBorders>
              <w:top w:color="000000" w:sz="4" w:val="single"/>
              <w:left w:color="000000" w:sz="4" w:val="single"/>
              <w:bottom w:color="000000" w:sz="4" w:val="single"/>
              <w:right w:color="000000" w:sz="4" w:val="single"/>
            </w:tcBorders>
            <w:tcMar>
              <w:left w:type="dxa" w:w="0"/>
              <w:right w:type="dxa" w:w="0"/>
            </w:tcMar>
          </w:tcPr>
          <w:p w14:paraId="A71C0000">
            <w:pPr>
              <w:pStyle w:val="Style_2"/>
              <w:ind w:firstLine="0" w:left="0"/>
              <w:jc w:val="center"/>
            </w:pPr>
            <w:r>
              <w:t>1 132,2</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A81C0000">
            <w:pPr>
              <w:pStyle w:val="Style_2"/>
              <w:ind w:firstLine="0" w:left="0"/>
              <w:jc w:val="center"/>
            </w:pPr>
            <w:r>
              <w:t>67.</w:t>
            </w:r>
          </w:p>
        </w:tc>
        <w:tc>
          <w:tcPr>
            <w:tcW w:type="dxa" w:w="2891"/>
            <w:tcBorders>
              <w:top w:color="000000" w:sz="4" w:val="single"/>
              <w:left w:color="000000" w:sz="4" w:val="single"/>
              <w:bottom w:color="000000" w:sz="4" w:val="single"/>
              <w:right w:color="000000" w:sz="4" w:val="single"/>
            </w:tcBorders>
            <w:tcMar>
              <w:left w:type="dxa" w:w="0"/>
              <w:right w:type="dxa" w:w="0"/>
            </w:tcMar>
          </w:tcPr>
          <w:p w14:paraId="A91C0000">
            <w:pPr>
              <w:pStyle w:val="Style_2"/>
              <w:ind w:firstLine="0" w:left="0"/>
              <w:jc w:val="left"/>
            </w:pPr>
            <w:r>
              <w:t>2.1.5.1.5. молекулярно-генетическое исследование с целью диагностики онкологических заболеваний</w:t>
            </w:r>
          </w:p>
        </w:tc>
        <w:tc>
          <w:tcPr>
            <w:tcW w:type="dxa" w:w="1984"/>
            <w:tcBorders>
              <w:top w:color="000000" w:sz="4" w:val="single"/>
              <w:left w:color="000000" w:sz="4" w:val="single"/>
              <w:bottom w:color="000000" w:sz="4" w:val="single"/>
              <w:right w:color="000000" w:sz="4" w:val="single"/>
            </w:tcBorders>
            <w:tcMar>
              <w:left w:type="dxa" w:w="0"/>
              <w:right w:type="dxa" w:w="0"/>
            </w:tcMar>
          </w:tcPr>
          <w:p w14:paraId="AA1C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B1C0000">
            <w:pPr>
              <w:pStyle w:val="Style_2"/>
              <w:ind w:firstLine="0" w:left="0"/>
              <w:jc w:val="center"/>
            </w:pPr>
            <w:r>
              <w:t>0,000974</w:t>
            </w:r>
          </w:p>
        </w:tc>
        <w:tc>
          <w:tcPr>
            <w:tcW w:type="dxa" w:w="1361"/>
            <w:tcBorders>
              <w:top w:color="000000" w:sz="4" w:val="single"/>
              <w:left w:color="000000" w:sz="4" w:val="single"/>
              <w:bottom w:color="000000" w:sz="4" w:val="single"/>
              <w:right w:color="000000" w:sz="4" w:val="single"/>
            </w:tcBorders>
            <w:tcMar>
              <w:left w:type="dxa" w:w="0"/>
              <w:right w:type="dxa" w:w="0"/>
            </w:tcMar>
          </w:tcPr>
          <w:p w14:paraId="AC1C0000">
            <w:pPr>
              <w:pStyle w:val="Style_2"/>
              <w:ind w:firstLine="0" w:left="0"/>
              <w:jc w:val="center"/>
            </w:pPr>
            <w:r>
              <w:t>8 371,1</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D1C0000">
            <w:pPr>
              <w:pStyle w:val="Style_2"/>
              <w:ind w:firstLine="0" w:left="0"/>
              <w:jc w:val="center"/>
            </w:pPr>
            <w:r>
              <w:t>0,000974</w:t>
            </w:r>
          </w:p>
        </w:tc>
        <w:tc>
          <w:tcPr>
            <w:tcW w:type="dxa" w:w="1361"/>
            <w:tcBorders>
              <w:top w:color="000000" w:sz="4" w:val="single"/>
              <w:left w:color="000000" w:sz="4" w:val="single"/>
              <w:bottom w:color="000000" w:sz="4" w:val="single"/>
              <w:right w:color="000000" w:sz="4" w:val="single"/>
            </w:tcBorders>
            <w:tcMar>
              <w:left w:type="dxa" w:w="0"/>
              <w:right w:type="dxa" w:w="0"/>
            </w:tcMar>
          </w:tcPr>
          <w:p w14:paraId="AE1C0000">
            <w:pPr>
              <w:pStyle w:val="Style_2"/>
              <w:ind w:firstLine="0" w:left="0"/>
              <w:jc w:val="center"/>
            </w:pPr>
            <w:r>
              <w:t>8 944,0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F1C0000">
            <w:pPr>
              <w:pStyle w:val="Style_2"/>
              <w:ind w:firstLine="0" w:left="0"/>
              <w:jc w:val="center"/>
            </w:pPr>
            <w:r>
              <w:t>0,000974</w:t>
            </w:r>
          </w:p>
        </w:tc>
        <w:tc>
          <w:tcPr>
            <w:tcW w:type="dxa" w:w="1417"/>
            <w:tcBorders>
              <w:top w:color="000000" w:sz="4" w:val="single"/>
              <w:left w:color="000000" w:sz="4" w:val="single"/>
              <w:bottom w:color="000000" w:sz="4" w:val="single"/>
              <w:right w:color="000000" w:sz="4" w:val="single"/>
            </w:tcBorders>
            <w:tcMar>
              <w:left w:type="dxa" w:w="0"/>
              <w:right w:type="dxa" w:w="0"/>
            </w:tcMar>
          </w:tcPr>
          <w:p w14:paraId="B01C0000">
            <w:pPr>
              <w:pStyle w:val="Style_2"/>
              <w:ind w:firstLine="0" w:left="0"/>
              <w:jc w:val="center"/>
            </w:pPr>
            <w:r>
              <w:t>9 508,0</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B11C0000">
            <w:pPr>
              <w:pStyle w:val="Style_2"/>
              <w:ind w:firstLine="0" w:left="0"/>
              <w:jc w:val="center"/>
            </w:pPr>
            <w:r>
              <w:t>68.</w:t>
            </w:r>
          </w:p>
        </w:tc>
        <w:tc>
          <w:tcPr>
            <w:tcW w:type="dxa" w:w="2891"/>
            <w:tcBorders>
              <w:top w:color="000000" w:sz="4" w:val="single"/>
              <w:left w:color="000000" w:sz="4" w:val="single"/>
              <w:bottom w:color="000000" w:sz="4" w:val="single"/>
              <w:right w:color="000000" w:sz="4" w:val="single"/>
            </w:tcBorders>
            <w:tcMar>
              <w:left w:type="dxa" w:w="0"/>
              <w:right w:type="dxa" w:w="0"/>
            </w:tcMar>
          </w:tcPr>
          <w:p w14:paraId="B21C0000">
            <w:pPr>
              <w:pStyle w:val="Style_2"/>
              <w:ind w:firstLine="0" w:left="0"/>
              <w:jc w:val="left"/>
            </w:pPr>
            <w:r>
              <w:t>2.1.5.1.6.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type="dxa" w:w="1984"/>
            <w:tcBorders>
              <w:top w:color="000000" w:sz="4" w:val="single"/>
              <w:left w:color="000000" w:sz="4" w:val="single"/>
              <w:bottom w:color="000000" w:sz="4" w:val="single"/>
              <w:right w:color="000000" w:sz="4" w:val="single"/>
            </w:tcBorders>
            <w:tcMar>
              <w:left w:type="dxa" w:w="0"/>
              <w:right w:type="dxa" w:w="0"/>
            </w:tcMar>
          </w:tcPr>
          <w:p w14:paraId="B31C0000">
            <w:pPr>
              <w:pStyle w:val="Style_2"/>
              <w:ind w:firstLine="0" w:left="0"/>
              <w:jc w:val="left"/>
            </w:pPr>
            <w:r>
              <w:t>исследования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41C0000">
            <w:pPr>
              <w:pStyle w:val="Style_2"/>
              <w:ind w:firstLine="0" w:left="0"/>
              <w:jc w:val="center"/>
            </w:pPr>
            <w:r>
              <w:t>0,01437</w:t>
            </w:r>
          </w:p>
        </w:tc>
        <w:tc>
          <w:tcPr>
            <w:tcW w:type="dxa" w:w="1361"/>
            <w:tcBorders>
              <w:top w:color="000000" w:sz="4" w:val="single"/>
              <w:left w:color="000000" w:sz="4" w:val="single"/>
              <w:bottom w:color="000000" w:sz="4" w:val="single"/>
              <w:right w:color="000000" w:sz="4" w:val="single"/>
            </w:tcBorders>
            <w:tcMar>
              <w:left w:type="dxa" w:w="0"/>
              <w:right w:type="dxa" w:w="0"/>
            </w:tcMar>
          </w:tcPr>
          <w:p w14:paraId="B51C0000">
            <w:pPr>
              <w:pStyle w:val="Style_2"/>
              <w:ind w:firstLine="0" w:left="0"/>
              <w:jc w:val="center"/>
            </w:pPr>
            <w:r>
              <w:t>2 064,5</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61C0000">
            <w:pPr>
              <w:pStyle w:val="Style_2"/>
              <w:ind w:firstLine="0" w:left="0"/>
              <w:jc w:val="center"/>
            </w:pPr>
            <w:r>
              <w:t>0,013210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B71C0000">
            <w:pPr>
              <w:pStyle w:val="Style_2"/>
              <w:ind w:firstLine="0" w:left="0"/>
              <w:jc w:val="center"/>
            </w:pPr>
            <w:r>
              <w:t>2 205,8</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81C0000">
            <w:pPr>
              <w:pStyle w:val="Style_2"/>
              <w:ind w:firstLine="0" w:left="0"/>
              <w:jc w:val="center"/>
            </w:pPr>
            <w:r>
              <w:t>0,013210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B91C0000">
            <w:pPr>
              <w:pStyle w:val="Style_2"/>
              <w:ind w:firstLine="0" w:left="0"/>
              <w:jc w:val="center"/>
            </w:pPr>
            <w:r>
              <w:t>2 344,9</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BA1C0000">
            <w:pPr>
              <w:pStyle w:val="Style_2"/>
              <w:ind w:firstLine="0" w:left="0"/>
              <w:jc w:val="center"/>
            </w:pPr>
            <w:r>
              <w:t>69.</w:t>
            </w:r>
          </w:p>
        </w:tc>
        <w:tc>
          <w:tcPr>
            <w:tcW w:type="dxa" w:w="2891"/>
            <w:tcBorders>
              <w:top w:color="000000" w:sz="4" w:val="single"/>
              <w:left w:color="000000" w:sz="4" w:val="single"/>
              <w:bottom w:color="000000" w:sz="4" w:val="single"/>
              <w:right w:color="000000" w:sz="4" w:val="single"/>
            </w:tcBorders>
            <w:tcMar>
              <w:left w:type="dxa" w:w="0"/>
              <w:right w:type="dxa" w:w="0"/>
            </w:tcMar>
          </w:tcPr>
          <w:p w14:paraId="BB1C0000">
            <w:pPr>
              <w:pStyle w:val="Style_2"/>
              <w:ind w:firstLine="0" w:left="0"/>
              <w:jc w:val="left"/>
            </w:pPr>
            <w:r>
              <w:t>2.1.5.1.7. тестирование на выявление новой коронавирусной инфекции (COVID-19)</w:t>
            </w:r>
          </w:p>
        </w:tc>
        <w:tc>
          <w:tcPr>
            <w:tcW w:type="dxa" w:w="1984"/>
            <w:tcBorders>
              <w:top w:color="000000" w:sz="4" w:val="single"/>
              <w:left w:color="000000" w:sz="4" w:val="single"/>
              <w:bottom w:color="000000" w:sz="4" w:val="single"/>
              <w:right w:color="000000" w:sz="4" w:val="single"/>
            </w:tcBorders>
            <w:tcMar>
              <w:left w:type="dxa" w:w="0"/>
              <w:right w:type="dxa" w:w="0"/>
            </w:tcMar>
          </w:tcPr>
          <w:p w14:paraId="BC1C0000">
            <w:pPr>
              <w:pStyle w:val="Style_2"/>
              <w:ind w:firstLine="0" w:left="0"/>
              <w:jc w:val="left"/>
            </w:pPr>
            <w:r>
              <w:t>исследований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D1C0000">
            <w:pPr>
              <w:pStyle w:val="Style_2"/>
              <w:ind w:firstLine="0" w:left="0"/>
              <w:jc w:val="center"/>
            </w:pPr>
            <w:r>
              <w:t>0,043266</w:t>
            </w:r>
          </w:p>
        </w:tc>
        <w:tc>
          <w:tcPr>
            <w:tcW w:type="dxa" w:w="1361"/>
            <w:tcBorders>
              <w:top w:color="000000" w:sz="4" w:val="single"/>
              <w:left w:color="000000" w:sz="4" w:val="single"/>
              <w:bottom w:color="000000" w:sz="4" w:val="single"/>
              <w:right w:color="000000" w:sz="4" w:val="single"/>
            </w:tcBorders>
            <w:tcMar>
              <w:left w:type="dxa" w:w="0"/>
              <w:right w:type="dxa" w:w="0"/>
            </w:tcMar>
          </w:tcPr>
          <w:p w14:paraId="BE1C0000">
            <w:pPr>
              <w:pStyle w:val="Style_2"/>
              <w:ind w:firstLine="0" w:left="0"/>
              <w:jc w:val="center"/>
            </w:pPr>
            <w:r>
              <w:t>399,6</w:t>
            </w:r>
          </w:p>
        </w:tc>
        <w:tc>
          <w:tcPr>
            <w:tcW w:type="dxa" w:w="1701"/>
            <w:tcBorders>
              <w:top w:color="000000" w:sz="4" w:val="single"/>
              <w:left w:color="000000" w:sz="4" w:val="single"/>
              <w:bottom w:color="000000" w:sz="4" w:val="single"/>
              <w:right w:color="000000" w:sz="4" w:val="single"/>
            </w:tcBorders>
            <w:tcMar>
              <w:left w:type="dxa" w:w="0"/>
              <w:right w:type="dxa" w:w="0"/>
            </w:tcMar>
          </w:tcPr>
          <w:p w14:paraId="BF1C0000">
            <w:pPr>
              <w:pStyle w:val="Style_2"/>
              <w:ind w:firstLine="0" w:left="0"/>
              <w:jc w:val="center"/>
            </w:pPr>
            <w:r>
              <w:t>0,275507</w:t>
            </w:r>
          </w:p>
        </w:tc>
        <w:tc>
          <w:tcPr>
            <w:tcW w:type="dxa" w:w="1361"/>
            <w:tcBorders>
              <w:top w:color="000000" w:sz="4" w:val="single"/>
              <w:left w:color="000000" w:sz="4" w:val="single"/>
              <w:bottom w:color="000000" w:sz="4" w:val="single"/>
              <w:right w:color="000000" w:sz="4" w:val="single"/>
            </w:tcBorders>
            <w:tcMar>
              <w:left w:type="dxa" w:w="0"/>
              <w:right w:type="dxa" w:w="0"/>
            </w:tcMar>
          </w:tcPr>
          <w:p w14:paraId="C01C0000">
            <w:pPr>
              <w:pStyle w:val="Style_2"/>
              <w:ind w:firstLine="0" w:left="0"/>
              <w:jc w:val="center"/>
            </w:pPr>
            <w:r>
              <w:t>426,9</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11C0000">
            <w:pPr>
              <w:pStyle w:val="Style_2"/>
              <w:ind w:firstLine="0" w:left="0"/>
              <w:jc w:val="center"/>
            </w:pPr>
            <w:r>
              <w:t>0,275507</w:t>
            </w:r>
          </w:p>
        </w:tc>
        <w:tc>
          <w:tcPr>
            <w:tcW w:type="dxa" w:w="1417"/>
            <w:tcBorders>
              <w:top w:color="000000" w:sz="4" w:val="single"/>
              <w:left w:color="000000" w:sz="4" w:val="single"/>
              <w:bottom w:color="000000" w:sz="4" w:val="single"/>
              <w:right w:color="000000" w:sz="4" w:val="single"/>
            </w:tcBorders>
            <w:tcMar>
              <w:left w:type="dxa" w:w="0"/>
              <w:right w:type="dxa" w:w="0"/>
            </w:tcMar>
          </w:tcPr>
          <w:p w14:paraId="C21C0000">
            <w:pPr>
              <w:pStyle w:val="Style_2"/>
              <w:ind w:firstLine="0" w:left="0"/>
              <w:jc w:val="center"/>
            </w:pPr>
            <w:r>
              <w:t>453,8</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C31C0000">
            <w:pPr>
              <w:pStyle w:val="Style_2"/>
              <w:ind w:firstLine="0" w:left="0"/>
              <w:jc w:val="center"/>
            </w:pPr>
            <w:r>
              <w:t>70.</w:t>
            </w:r>
          </w:p>
        </w:tc>
        <w:tc>
          <w:tcPr>
            <w:tcW w:type="dxa" w:w="2891"/>
            <w:tcBorders>
              <w:top w:color="000000" w:sz="4" w:val="single"/>
              <w:left w:color="000000" w:sz="4" w:val="single"/>
              <w:bottom w:color="000000" w:sz="4" w:val="single"/>
              <w:right w:color="000000" w:sz="4" w:val="single"/>
            </w:tcBorders>
            <w:tcMar>
              <w:left w:type="dxa" w:w="0"/>
              <w:right w:type="dxa" w:w="0"/>
            </w:tcMar>
          </w:tcPr>
          <w:p w14:paraId="C41C0000">
            <w:pPr>
              <w:pStyle w:val="Style_2"/>
              <w:ind w:firstLine="0" w:left="0"/>
              <w:jc w:val="left"/>
            </w:pPr>
            <w:r>
              <w:t>2.1.6. диспансерное наблюдение</w:t>
            </w:r>
          </w:p>
        </w:tc>
        <w:tc>
          <w:tcPr>
            <w:tcW w:type="dxa" w:w="1984"/>
            <w:tcBorders>
              <w:top w:color="000000" w:sz="4" w:val="single"/>
              <w:left w:color="000000" w:sz="4" w:val="single"/>
              <w:bottom w:color="000000" w:sz="4" w:val="single"/>
              <w:right w:color="000000" w:sz="4" w:val="single"/>
            </w:tcBorders>
            <w:tcMar>
              <w:left w:type="dxa" w:w="0"/>
              <w:right w:type="dxa" w:w="0"/>
            </w:tcMar>
          </w:tcPr>
          <w:p w14:paraId="C51C0000">
            <w:pPr>
              <w:pStyle w:val="Style_2"/>
              <w:ind w:firstLine="0" w:left="0"/>
              <w:jc w:val="left"/>
            </w:pPr>
            <w:r>
              <w:t>комплексных посещений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61C0000">
            <w:pPr>
              <w:pStyle w:val="Style_2"/>
              <w:ind w:firstLine="0" w:left="0"/>
              <w:jc w:val="center"/>
            </w:pPr>
            <w:r>
              <w:t>0,261736</w:t>
            </w:r>
          </w:p>
        </w:tc>
        <w:tc>
          <w:tcPr>
            <w:tcW w:type="dxa" w:w="1361"/>
            <w:tcBorders>
              <w:top w:color="000000" w:sz="4" w:val="single"/>
              <w:left w:color="000000" w:sz="4" w:val="single"/>
              <w:bottom w:color="000000" w:sz="4" w:val="single"/>
              <w:right w:color="000000" w:sz="4" w:val="single"/>
            </w:tcBorders>
            <w:tcMar>
              <w:left w:type="dxa" w:w="0"/>
              <w:right w:type="dxa" w:w="0"/>
            </w:tcMar>
          </w:tcPr>
          <w:p w14:paraId="C71C0000">
            <w:pPr>
              <w:pStyle w:val="Style_2"/>
              <w:ind w:firstLine="0" w:left="0"/>
              <w:jc w:val="center"/>
            </w:pPr>
            <w:r>
              <w:t>1 268,6</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81C0000">
            <w:pPr>
              <w:pStyle w:val="Style_2"/>
              <w:ind w:firstLine="0" w:left="0"/>
              <w:jc w:val="center"/>
            </w:pPr>
            <w:r>
              <w:t>0,261736</w:t>
            </w:r>
          </w:p>
        </w:tc>
        <w:tc>
          <w:tcPr>
            <w:tcW w:type="dxa" w:w="1361"/>
            <w:tcBorders>
              <w:top w:color="000000" w:sz="4" w:val="single"/>
              <w:left w:color="000000" w:sz="4" w:val="single"/>
              <w:bottom w:color="000000" w:sz="4" w:val="single"/>
              <w:right w:color="000000" w:sz="4" w:val="single"/>
            </w:tcBorders>
            <w:tcMar>
              <w:left w:type="dxa" w:w="0"/>
              <w:right w:type="dxa" w:w="0"/>
            </w:tcMar>
          </w:tcPr>
          <w:p w14:paraId="C91C0000">
            <w:pPr>
              <w:pStyle w:val="Style_2"/>
              <w:ind w:firstLine="0" w:left="0"/>
              <w:jc w:val="center"/>
            </w:pPr>
            <w:r>
              <w:t>1 355,4</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A1C0000">
            <w:pPr>
              <w:pStyle w:val="Style_2"/>
              <w:ind w:firstLine="0" w:left="0"/>
              <w:jc w:val="center"/>
            </w:pPr>
            <w:r>
              <w:t>0,261736</w:t>
            </w:r>
          </w:p>
        </w:tc>
        <w:tc>
          <w:tcPr>
            <w:tcW w:type="dxa" w:w="1417"/>
            <w:tcBorders>
              <w:top w:color="000000" w:sz="4" w:val="single"/>
              <w:left w:color="000000" w:sz="4" w:val="single"/>
              <w:bottom w:color="000000" w:sz="4" w:val="single"/>
              <w:right w:color="000000" w:sz="4" w:val="single"/>
            </w:tcBorders>
            <w:tcMar>
              <w:left w:type="dxa" w:w="0"/>
              <w:right w:type="dxa" w:w="0"/>
            </w:tcMar>
          </w:tcPr>
          <w:p w14:paraId="CB1C0000">
            <w:pPr>
              <w:pStyle w:val="Style_2"/>
              <w:ind w:firstLine="0" w:left="0"/>
              <w:jc w:val="center"/>
            </w:pPr>
            <w:r>
              <w:t>1 440,9</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CC1C0000">
            <w:pPr>
              <w:pStyle w:val="Style_2"/>
              <w:ind w:firstLine="0" w:left="0"/>
              <w:jc w:val="center"/>
            </w:pPr>
            <w:r>
              <w:t>71.</w:t>
            </w:r>
          </w:p>
        </w:tc>
        <w:tc>
          <w:tcPr>
            <w:tcW w:type="dxa" w:w="2891"/>
            <w:tcBorders>
              <w:top w:color="000000" w:sz="4" w:val="single"/>
              <w:left w:color="000000" w:sz="4" w:val="single"/>
              <w:bottom w:color="000000" w:sz="4" w:val="single"/>
              <w:right w:color="000000" w:sz="4" w:val="single"/>
            </w:tcBorders>
            <w:tcMar>
              <w:left w:type="dxa" w:w="0"/>
              <w:right w:type="dxa" w:w="0"/>
            </w:tcMar>
          </w:tcPr>
          <w:p w14:paraId="CD1C0000">
            <w:pPr>
              <w:pStyle w:val="Style_2"/>
              <w:ind w:firstLine="0" w:left="0"/>
              <w:jc w:val="left"/>
            </w:pPr>
            <w:r>
              <w:t>3. В условиях дневных стационаров (первичная медико-санитарная помощь, специализированная медицинская помощь) (за исключением федеральных медицинских организаций)</w:t>
            </w:r>
          </w:p>
        </w:tc>
        <w:tc>
          <w:tcPr>
            <w:tcW w:type="dxa" w:w="1984"/>
            <w:tcBorders>
              <w:top w:color="000000" w:sz="4" w:val="single"/>
              <w:left w:color="000000" w:sz="4" w:val="single"/>
              <w:bottom w:color="000000" w:sz="4" w:val="single"/>
              <w:right w:color="000000" w:sz="4" w:val="single"/>
            </w:tcBorders>
            <w:tcMar>
              <w:left w:type="dxa" w:w="0"/>
              <w:right w:type="dxa" w:w="0"/>
            </w:tcMar>
          </w:tcPr>
          <w:p w14:paraId="CE1C0000">
            <w:pPr>
              <w:pStyle w:val="Style_2"/>
              <w:ind w:firstLine="0" w:left="0"/>
              <w:jc w:val="left"/>
            </w:pPr>
            <w:r>
              <w:t>случаев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F1C0000">
            <w:pPr>
              <w:pStyle w:val="Style_2"/>
              <w:ind w:firstLine="0" w:left="0"/>
              <w:jc w:val="center"/>
            </w:pPr>
            <w:r>
              <w:t>0,067863</w:t>
            </w:r>
          </w:p>
        </w:tc>
        <w:tc>
          <w:tcPr>
            <w:tcW w:type="dxa" w:w="1361"/>
            <w:tcBorders>
              <w:top w:color="000000" w:sz="4" w:val="single"/>
              <w:left w:color="000000" w:sz="4" w:val="single"/>
              <w:bottom w:color="000000" w:sz="4" w:val="single"/>
              <w:right w:color="000000" w:sz="4" w:val="single"/>
            </w:tcBorders>
            <w:tcMar>
              <w:left w:type="dxa" w:w="0"/>
              <w:right w:type="dxa" w:w="0"/>
            </w:tcMar>
          </w:tcPr>
          <w:p w14:paraId="D01C0000">
            <w:pPr>
              <w:pStyle w:val="Style_2"/>
              <w:ind w:firstLine="0" w:left="0"/>
              <w:jc w:val="center"/>
            </w:pPr>
            <w:r>
              <w:t>25</w:t>
            </w:r>
            <w:r>
              <w:t> </w:t>
            </w:r>
            <w:r>
              <w:t>048,5</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11C0000">
            <w:pPr>
              <w:pStyle w:val="Style_2"/>
              <w:ind w:firstLine="0" w:left="0"/>
              <w:jc w:val="center"/>
            </w:pPr>
            <w:r>
              <w:t>0,067863</w:t>
            </w:r>
          </w:p>
        </w:tc>
        <w:tc>
          <w:tcPr>
            <w:tcW w:type="dxa" w:w="1361"/>
            <w:tcBorders>
              <w:top w:color="000000" w:sz="4" w:val="single"/>
              <w:left w:color="000000" w:sz="4" w:val="single"/>
              <w:bottom w:color="000000" w:sz="4" w:val="single"/>
              <w:right w:color="000000" w:sz="4" w:val="single"/>
            </w:tcBorders>
            <w:tcMar>
              <w:left w:type="dxa" w:w="0"/>
              <w:right w:type="dxa" w:w="0"/>
            </w:tcMar>
          </w:tcPr>
          <w:p w14:paraId="D21C0000">
            <w:pPr>
              <w:pStyle w:val="Style_2"/>
              <w:ind w:firstLine="0" w:left="0"/>
              <w:jc w:val="center"/>
            </w:pPr>
            <w:r>
              <w:t>26</w:t>
            </w:r>
            <w:r>
              <w:t> </w:t>
            </w:r>
            <w:r>
              <w:t>317,3</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31C0000">
            <w:pPr>
              <w:pStyle w:val="Style_2"/>
              <w:ind w:firstLine="0" w:left="0"/>
              <w:jc w:val="center"/>
            </w:pPr>
            <w:r>
              <w:t>0,067863</w:t>
            </w:r>
          </w:p>
        </w:tc>
        <w:tc>
          <w:tcPr>
            <w:tcW w:type="dxa" w:w="1417"/>
            <w:tcBorders>
              <w:top w:color="000000" w:sz="4" w:val="single"/>
              <w:left w:color="000000" w:sz="4" w:val="single"/>
              <w:bottom w:color="000000" w:sz="4" w:val="single"/>
              <w:right w:color="000000" w:sz="4" w:val="single"/>
            </w:tcBorders>
            <w:tcMar>
              <w:left w:type="dxa" w:w="0"/>
              <w:right w:type="dxa" w:w="0"/>
            </w:tcMar>
          </w:tcPr>
          <w:p w14:paraId="D41C0000">
            <w:pPr>
              <w:pStyle w:val="Style_2"/>
              <w:ind w:firstLine="0" w:left="0"/>
              <w:jc w:val="center"/>
            </w:pPr>
            <w:r>
              <w:t>27</w:t>
            </w:r>
            <w:r>
              <w:t> </w:t>
            </w:r>
            <w:r>
              <w:t>591,8</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D51C0000">
            <w:pPr>
              <w:pStyle w:val="Style_2"/>
              <w:ind w:firstLine="0" w:left="0"/>
              <w:jc w:val="center"/>
            </w:pPr>
            <w:r>
              <w:t>72.</w:t>
            </w:r>
          </w:p>
        </w:tc>
        <w:tc>
          <w:tcPr>
            <w:tcW w:type="dxa" w:w="2891"/>
            <w:tcBorders>
              <w:top w:color="000000" w:sz="4" w:val="single"/>
              <w:left w:color="000000" w:sz="4" w:val="single"/>
              <w:bottom w:color="000000" w:sz="4" w:val="single"/>
              <w:right w:color="000000" w:sz="4" w:val="single"/>
            </w:tcBorders>
            <w:tcMar>
              <w:left w:type="dxa" w:w="0"/>
              <w:right w:type="dxa" w:w="0"/>
            </w:tcMar>
          </w:tcPr>
          <w:p w14:paraId="D61C0000">
            <w:pPr>
              <w:pStyle w:val="Style_2"/>
              <w:ind w:firstLine="0" w:left="0"/>
              <w:jc w:val="left"/>
            </w:pPr>
            <w:r>
              <w:t>3.1. для оказания медицинской помощи по профилю "онкология" (за исключением федеральных медицинских организаций)</w:t>
            </w:r>
          </w:p>
        </w:tc>
        <w:tc>
          <w:tcPr>
            <w:tcW w:type="dxa" w:w="1984"/>
            <w:tcBorders>
              <w:top w:color="000000" w:sz="4" w:val="single"/>
              <w:left w:color="000000" w:sz="4" w:val="single"/>
              <w:bottom w:color="000000" w:sz="4" w:val="single"/>
              <w:right w:color="000000" w:sz="4" w:val="single"/>
            </w:tcBorders>
            <w:tcMar>
              <w:left w:type="dxa" w:w="0"/>
              <w:right w:type="dxa" w:w="0"/>
            </w:tcMar>
          </w:tcPr>
          <w:p w14:paraId="D71C0000">
            <w:pPr>
              <w:pStyle w:val="Style_2"/>
              <w:ind w:firstLine="0" w:left="0"/>
              <w:jc w:val="left"/>
            </w:pPr>
            <w:r>
              <w:t>случаев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81C0000">
            <w:pPr>
              <w:pStyle w:val="Style_2"/>
              <w:ind w:firstLine="0" w:left="0"/>
              <w:jc w:val="center"/>
            </w:pPr>
            <w:r>
              <w:t>0,010780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D91C0000">
            <w:pPr>
              <w:pStyle w:val="Style_2"/>
              <w:ind w:firstLine="0" w:left="0"/>
              <w:jc w:val="center"/>
            </w:pPr>
            <w:r>
              <w:t>77 273,1</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A1C0000">
            <w:pPr>
              <w:pStyle w:val="Style_2"/>
              <w:ind w:firstLine="0" w:left="0"/>
              <w:jc w:val="center"/>
            </w:pPr>
            <w:r>
              <w:t>0,010507</w:t>
            </w:r>
          </w:p>
        </w:tc>
        <w:tc>
          <w:tcPr>
            <w:tcW w:type="dxa" w:w="1361"/>
            <w:tcBorders>
              <w:top w:color="000000" w:sz="4" w:val="single"/>
              <w:left w:color="000000" w:sz="4" w:val="single"/>
              <w:bottom w:color="000000" w:sz="4" w:val="single"/>
              <w:right w:color="000000" w:sz="4" w:val="single"/>
            </w:tcBorders>
            <w:tcMar>
              <w:left w:type="dxa" w:w="0"/>
              <w:right w:type="dxa" w:w="0"/>
            </w:tcMar>
          </w:tcPr>
          <w:p w14:paraId="DB1C0000">
            <w:pPr>
              <w:pStyle w:val="Style_2"/>
              <w:ind w:firstLine="0" w:left="0"/>
              <w:jc w:val="center"/>
            </w:pPr>
            <w:r>
              <w:t>81 355,0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C1C0000">
            <w:pPr>
              <w:pStyle w:val="Style_2"/>
              <w:ind w:firstLine="0" w:left="0"/>
              <w:jc w:val="center"/>
            </w:pPr>
            <w:r>
              <w:t>0,010507</w:t>
            </w:r>
          </w:p>
        </w:tc>
        <w:tc>
          <w:tcPr>
            <w:tcW w:type="dxa" w:w="1417"/>
            <w:tcBorders>
              <w:top w:color="000000" w:sz="4" w:val="single"/>
              <w:left w:color="000000" w:sz="4" w:val="single"/>
              <w:bottom w:color="000000" w:sz="4" w:val="single"/>
              <w:right w:color="000000" w:sz="4" w:val="single"/>
            </w:tcBorders>
            <w:tcMar>
              <w:left w:type="dxa" w:w="0"/>
              <w:right w:type="dxa" w:w="0"/>
            </w:tcMar>
          </w:tcPr>
          <w:p w14:paraId="DD1C0000">
            <w:pPr>
              <w:pStyle w:val="Style_2"/>
              <w:ind w:firstLine="0" w:left="0"/>
              <w:jc w:val="center"/>
            </w:pPr>
            <w:r>
              <w:t>85 455,1</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DE1C0000">
            <w:pPr>
              <w:pStyle w:val="Style_2"/>
              <w:ind w:firstLine="0" w:left="0"/>
              <w:jc w:val="center"/>
            </w:pPr>
            <w:r>
              <w:t>73.</w:t>
            </w:r>
          </w:p>
        </w:tc>
        <w:tc>
          <w:tcPr>
            <w:tcW w:type="dxa" w:w="2891"/>
            <w:tcBorders>
              <w:top w:color="000000" w:sz="4" w:val="single"/>
              <w:left w:color="000000" w:sz="4" w:val="single"/>
              <w:bottom w:color="000000" w:sz="4" w:val="single"/>
              <w:right w:color="000000" w:sz="4" w:val="single"/>
            </w:tcBorders>
            <w:tcMar>
              <w:left w:type="dxa" w:w="0"/>
              <w:right w:type="dxa" w:w="0"/>
            </w:tcMar>
          </w:tcPr>
          <w:p w14:paraId="DF1C0000">
            <w:pPr>
              <w:pStyle w:val="Style_2"/>
              <w:ind w:firstLine="0" w:left="0"/>
              <w:jc w:val="left"/>
            </w:pPr>
            <w:r>
              <w:t>3.2. для оказания медицинской помощи при экстракорпоральном оплодотворении (за исключением федеральных медицинских организаций)</w:t>
            </w:r>
          </w:p>
        </w:tc>
        <w:tc>
          <w:tcPr>
            <w:tcW w:type="dxa" w:w="1984"/>
            <w:tcBorders>
              <w:top w:color="000000" w:sz="4" w:val="single"/>
              <w:left w:color="000000" w:sz="4" w:val="single"/>
              <w:bottom w:color="000000" w:sz="4" w:val="single"/>
              <w:right w:color="000000" w:sz="4" w:val="single"/>
            </w:tcBorders>
            <w:tcMar>
              <w:left w:type="dxa" w:w="0"/>
              <w:right w:type="dxa" w:w="0"/>
            </w:tcMar>
          </w:tcPr>
          <w:p w14:paraId="E01C0000">
            <w:pPr>
              <w:pStyle w:val="Style_2"/>
              <w:ind w:firstLine="0" w:left="0"/>
              <w:jc w:val="left"/>
            </w:pPr>
            <w:r>
              <w:t>случаев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11C0000">
            <w:pPr>
              <w:pStyle w:val="Style_2"/>
              <w:ind w:firstLine="0" w:left="0"/>
              <w:jc w:val="center"/>
            </w:pPr>
            <w:r>
              <w:t>0,000560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E21C0000">
            <w:pPr>
              <w:pStyle w:val="Style_2"/>
              <w:ind w:firstLine="0" w:left="0"/>
              <w:jc w:val="center"/>
            </w:pPr>
            <w:r>
              <w:t>124 728,5</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31C0000">
            <w:pPr>
              <w:pStyle w:val="Style_2"/>
              <w:ind w:firstLine="0" w:left="0"/>
              <w:jc w:val="center"/>
            </w:pPr>
            <w:r>
              <w:t>0,000560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E41C0000">
            <w:pPr>
              <w:pStyle w:val="Style_2"/>
              <w:ind w:firstLine="0" w:left="0"/>
              <w:jc w:val="center"/>
            </w:pPr>
            <w:r>
              <w:t>124 728,5</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51C0000">
            <w:pPr>
              <w:pStyle w:val="Style_2"/>
              <w:ind w:firstLine="0" w:left="0"/>
              <w:jc w:val="center"/>
            </w:pPr>
            <w:r>
              <w:t>0,000560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E61C0000">
            <w:pPr>
              <w:pStyle w:val="Style_2"/>
              <w:ind w:firstLine="0" w:left="0"/>
              <w:jc w:val="center"/>
            </w:pPr>
            <w:r>
              <w:t>124 728,5</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E71C0000">
            <w:pPr>
              <w:pStyle w:val="Style_2"/>
              <w:ind w:firstLine="0" w:left="0"/>
              <w:jc w:val="center"/>
            </w:pPr>
            <w:r>
              <w:t>74.</w:t>
            </w:r>
          </w:p>
        </w:tc>
        <w:tc>
          <w:tcPr>
            <w:tcW w:type="dxa" w:w="2891"/>
            <w:tcBorders>
              <w:top w:color="000000" w:sz="4" w:val="single"/>
              <w:left w:color="000000" w:sz="4" w:val="single"/>
              <w:bottom w:color="000000" w:sz="4" w:val="single"/>
              <w:right w:color="000000" w:sz="4" w:val="single"/>
            </w:tcBorders>
            <w:tcMar>
              <w:left w:type="dxa" w:w="0"/>
              <w:right w:type="dxa" w:w="0"/>
            </w:tcMar>
          </w:tcPr>
          <w:p w14:paraId="E81C0000">
            <w:pPr>
              <w:pStyle w:val="Style_2"/>
              <w:ind w:firstLine="0" w:left="0"/>
              <w:jc w:val="left"/>
            </w:pPr>
            <w:r>
              <w:t>3.3. для оказания медицинской помощи больным с гепатитом C</w:t>
            </w:r>
          </w:p>
        </w:tc>
        <w:tc>
          <w:tcPr>
            <w:tcW w:type="dxa" w:w="1984"/>
            <w:tcBorders>
              <w:top w:color="000000" w:sz="4" w:val="single"/>
              <w:left w:color="000000" w:sz="4" w:val="single"/>
              <w:bottom w:color="000000" w:sz="4" w:val="single"/>
              <w:right w:color="000000" w:sz="4" w:val="single"/>
            </w:tcBorders>
            <w:tcMar>
              <w:left w:type="dxa" w:w="0"/>
              <w:right w:type="dxa" w:w="0"/>
            </w:tcMar>
          </w:tcPr>
          <w:p w14:paraId="E91C0000">
            <w:pPr>
              <w:pStyle w:val="Style_2"/>
              <w:ind w:firstLine="0" w:left="0"/>
              <w:jc w:val="left"/>
            </w:pPr>
            <w:r>
              <w:t>случаев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A1C0000">
            <w:pPr>
              <w:pStyle w:val="Style_2"/>
              <w:ind w:firstLine="0" w:left="0"/>
              <w:jc w:val="center"/>
            </w:pPr>
            <w:r>
              <w:t>0,000190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EB1C0000">
            <w:pPr>
              <w:pStyle w:val="Style_2"/>
              <w:ind w:firstLine="0" w:left="0"/>
              <w:jc w:val="center"/>
            </w:pPr>
            <w:r>
              <w:t>160</w:t>
            </w:r>
            <w:r>
              <w:t> </w:t>
            </w:r>
            <w:r>
              <w:t>233,13</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C1C0000">
            <w:pPr>
              <w:pStyle w:val="Style_2"/>
              <w:ind w:firstLine="0" w:left="0"/>
              <w:jc w:val="center"/>
            </w:pPr>
            <w:r>
              <w:t>0,000190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ED1C0000">
            <w:pPr>
              <w:pStyle w:val="Style_2"/>
              <w:ind w:firstLine="0" w:left="0"/>
              <w:jc w:val="center"/>
            </w:pPr>
            <w:r>
              <w:t>160 233,13</w:t>
            </w:r>
          </w:p>
        </w:tc>
        <w:tc>
          <w:tcPr>
            <w:tcW w:type="dxa" w:w="1701"/>
            <w:tcBorders>
              <w:top w:color="000000" w:sz="4" w:val="single"/>
              <w:left w:color="000000" w:sz="4" w:val="single"/>
              <w:bottom w:color="000000" w:sz="4" w:val="single"/>
              <w:right w:color="000000" w:sz="4" w:val="single"/>
            </w:tcBorders>
            <w:tcMar>
              <w:left w:type="dxa" w:w="0"/>
              <w:right w:type="dxa" w:w="0"/>
            </w:tcMar>
          </w:tcPr>
          <w:p w14:paraId="EE1C0000">
            <w:pPr>
              <w:pStyle w:val="Style_2"/>
              <w:ind w:firstLine="0" w:left="0"/>
              <w:jc w:val="center"/>
            </w:pPr>
            <w:r>
              <w:t>0,000190</w:t>
            </w:r>
          </w:p>
        </w:tc>
        <w:tc>
          <w:tcPr>
            <w:tcW w:type="dxa" w:w="1417"/>
            <w:tcBorders>
              <w:top w:color="000000" w:sz="4" w:val="single"/>
              <w:left w:color="000000" w:sz="4" w:val="single"/>
              <w:bottom w:color="000000" w:sz="4" w:val="single"/>
              <w:right w:color="000000" w:sz="4" w:val="single"/>
            </w:tcBorders>
            <w:tcMar>
              <w:left w:type="dxa" w:w="0"/>
              <w:right w:type="dxa" w:w="0"/>
            </w:tcMar>
          </w:tcPr>
          <w:p w14:paraId="EF1C0000">
            <w:pPr>
              <w:pStyle w:val="Style_2"/>
              <w:ind w:firstLine="0" w:left="0"/>
              <w:jc w:val="center"/>
            </w:pPr>
            <w:r>
              <w:t>160 233,13</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F01C0000">
            <w:pPr>
              <w:pStyle w:val="Style_2"/>
              <w:ind w:firstLine="0" w:left="0"/>
              <w:jc w:val="center"/>
            </w:pPr>
            <w:r>
              <w:t>75.</w:t>
            </w:r>
          </w:p>
        </w:tc>
        <w:tc>
          <w:tcPr>
            <w:tcW w:type="dxa" w:w="2891"/>
            <w:tcBorders>
              <w:top w:color="000000" w:sz="4" w:val="single"/>
              <w:left w:color="000000" w:sz="4" w:val="single"/>
              <w:bottom w:color="000000" w:sz="4" w:val="single"/>
              <w:right w:color="000000" w:sz="4" w:val="single"/>
            </w:tcBorders>
            <w:tcMar>
              <w:left w:type="dxa" w:w="0"/>
              <w:right w:type="dxa" w:w="0"/>
            </w:tcMar>
          </w:tcPr>
          <w:p w14:paraId="F11C0000">
            <w:pPr>
              <w:pStyle w:val="Style_2"/>
              <w:ind w:firstLine="0" w:left="0"/>
              <w:jc w:val="left"/>
            </w:pPr>
            <w:r>
              <w:t xml:space="preserve">4. Специализированная, в том числе высокотехнологичная, медицинская помощь в условиях круглосуточного стационара </w:t>
            </w:r>
            <w:r>
              <w:rPr>
                <w:color w:val="0000FF"/>
              </w:rPr>
              <w:fldChar w:fldCharType="begin"/>
            </w:r>
            <w:r>
              <w:rPr>
                <w:color w:val="0000FF"/>
              </w:rPr>
              <w:instrText>HYPERLINK \l "Par7399" \o "&lt;7&gt; Оплата специализированной медицинской помощи пациентам с новой коронавирусной инфекцией (COVID-19) осуществляется по соответствующим клинико-статистическим группам."</w:instrText>
            </w:r>
            <w:r>
              <w:rPr>
                <w:color w:val="0000FF"/>
              </w:rPr>
              <w:fldChar w:fldCharType="separate"/>
            </w:r>
            <w:r>
              <w:rPr>
                <w:color w:val="0000FF"/>
              </w:rPr>
              <w:t>&lt;7&gt;</w:t>
            </w:r>
            <w:r>
              <w:rPr>
                <w:color w:val="0000FF"/>
              </w:rPr>
              <w:fldChar w:fldCharType="end"/>
            </w:r>
            <w:r>
              <w:t xml:space="preserve"> (за исключением федеральных медицинских организаций)</w:t>
            </w:r>
          </w:p>
        </w:tc>
        <w:tc>
          <w:tcPr>
            <w:tcW w:type="dxa" w:w="1984"/>
            <w:tcBorders>
              <w:top w:color="000000" w:sz="4" w:val="single"/>
              <w:left w:color="000000" w:sz="4" w:val="single"/>
              <w:bottom w:color="000000" w:sz="4" w:val="single"/>
              <w:right w:color="000000" w:sz="4" w:val="single"/>
            </w:tcBorders>
            <w:tcMar>
              <w:left w:type="dxa" w:w="0"/>
              <w:right w:type="dxa" w:w="0"/>
            </w:tcMar>
          </w:tcPr>
          <w:p w14:paraId="F21C0000">
            <w:pPr>
              <w:pStyle w:val="Style_2"/>
              <w:ind w:firstLine="0" w:left="0"/>
              <w:jc w:val="left"/>
            </w:pPr>
            <w:r>
              <w:t>случаев госпитализации</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31C0000">
            <w:pPr>
              <w:pStyle w:val="Style_2"/>
              <w:ind w:firstLine="0" w:left="0"/>
              <w:jc w:val="center"/>
            </w:pPr>
            <w:r>
              <w:t>0,165094</w:t>
            </w:r>
          </w:p>
        </w:tc>
        <w:tc>
          <w:tcPr>
            <w:tcW w:type="dxa" w:w="1361"/>
            <w:tcBorders>
              <w:top w:color="000000" w:sz="4" w:val="single"/>
              <w:left w:color="000000" w:sz="4" w:val="single"/>
              <w:bottom w:color="000000" w:sz="4" w:val="single"/>
              <w:right w:color="000000" w:sz="4" w:val="single"/>
            </w:tcBorders>
            <w:tcMar>
              <w:left w:type="dxa" w:w="0"/>
              <w:right w:type="dxa" w:w="0"/>
            </w:tcMar>
          </w:tcPr>
          <w:p w14:paraId="F41C0000">
            <w:pPr>
              <w:pStyle w:val="Style_2"/>
              <w:ind w:firstLine="0" w:left="0"/>
              <w:jc w:val="center"/>
            </w:pPr>
            <w:r>
              <w:t>39 951,5</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51C0000">
            <w:pPr>
              <w:pStyle w:val="Style_2"/>
              <w:ind w:firstLine="0" w:left="0"/>
              <w:jc w:val="center"/>
            </w:pPr>
            <w:r>
              <w:t>0,167066</w:t>
            </w:r>
          </w:p>
        </w:tc>
        <w:tc>
          <w:tcPr>
            <w:tcW w:type="dxa" w:w="1361"/>
            <w:tcBorders>
              <w:top w:color="000000" w:sz="4" w:val="single"/>
              <w:left w:color="000000" w:sz="4" w:val="single"/>
              <w:bottom w:color="000000" w:sz="4" w:val="single"/>
              <w:right w:color="000000" w:sz="4" w:val="single"/>
            </w:tcBorders>
            <w:tcMar>
              <w:left w:type="dxa" w:w="0"/>
              <w:right w:type="dxa" w:w="0"/>
            </w:tcMar>
          </w:tcPr>
          <w:p w14:paraId="F61C0000">
            <w:pPr>
              <w:pStyle w:val="Style_2"/>
              <w:ind w:firstLine="0" w:left="0"/>
              <w:jc w:val="center"/>
            </w:pPr>
            <w:r>
              <w:t>42 774,2</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71C0000">
            <w:pPr>
              <w:pStyle w:val="Style_2"/>
              <w:ind w:firstLine="0" w:left="0"/>
              <w:jc w:val="center"/>
            </w:pPr>
            <w:r>
              <w:t>0,163284</w:t>
            </w:r>
          </w:p>
        </w:tc>
        <w:tc>
          <w:tcPr>
            <w:tcW w:type="dxa" w:w="1417"/>
            <w:tcBorders>
              <w:top w:color="000000" w:sz="4" w:val="single"/>
              <w:left w:color="000000" w:sz="4" w:val="single"/>
              <w:bottom w:color="000000" w:sz="4" w:val="single"/>
              <w:right w:color="000000" w:sz="4" w:val="single"/>
            </w:tcBorders>
            <w:tcMar>
              <w:left w:type="dxa" w:w="0"/>
              <w:right w:type="dxa" w:w="0"/>
            </w:tcMar>
          </w:tcPr>
          <w:p w14:paraId="F81C0000">
            <w:pPr>
              <w:pStyle w:val="Style_2"/>
              <w:ind w:firstLine="0" w:left="0"/>
              <w:jc w:val="center"/>
            </w:pPr>
            <w:r>
              <w:t>45 906,6</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F91C0000">
            <w:pPr>
              <w:pStyle w:val="Style_2"/>
              <w:ind w:firstLine="0" w:left="0"/>
              <w:jc w:val="center"/>
            </w:pPr>
            <w:r>
              <w:t>76.</w:t>
            </w:r>
          </w:p>
        </w:tc>
        <w:tc>
          <w:tcPr>
            <w:tcW w:type="dxa" w:w="2891"/>
            <w:tcBorders>
              <w:top w:color="000000" w:sz="4" w:val="single"/>
              <w:left w:color="000000" w:sz="4" w:val="single"/>
              <w:bottom w:color="000000" w:sz="4" w:val="single"/>
              <w:right w:color="000000" w:sz="4" w:val="single"/>
            </w:tcBorders>
            <w:tcMar>
              <w:left w:type="dxa" w:w="0"/>
              <w:right w:type="dxa" w:w="0"/>
            </w:tcMar>
          </w:tcPr>
          <w:p w14:paraId="FA1C0000">
            <w:pPr>
              <w:pStyle w:val="Style_2"/>
              <w:ind w:firstLine="0" w:left="0"/>
              <w:jc w:val="left"/>
            </w:pPr>
            <w:r>
              <w:t>4.1. для оказания медицинской помощи по профилю "онкология" (за исключением федеральных медицинских организаций)</w:t>
            </w:r>
          </w:p>
        </w:tc>
        <w:tc>
          <w:tcPr>
            <w:tcW w:type="dxa" w:w="1984"/>
            <w:tcBorders>
              <w:top w:color="000000" w:sz="4" w:val="single"/>
              <w:left w:color="000000" w:sz="4" w:val="single"/>
              <w:bottom w:color="000000" w:sz="4" w:val="single"/>
              <w:right w:color="000000" w:sz="4" w:val="single"/>
            </w:tcBorders>
            <w:tcMar>
              <w:left w:type="dxa" w:w="0"/>
              <w:right w:type="dxa" w:w="0"/>
            </w:tcMar>
          </w:tcPr>
          <w:p w14:paraId="FB1C0000">
            <w:pPr>
              <w:pStyle w:val="Style_2"/>
              <w:ind w:firstLine="0" w:left="0"/>
              <w:jc w:val="left"/>
            </w:pPr>
            <w:r>
              <w:t>случаев госпитализации</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C1C0000">
            <w:pPr>
              <w:pStyle w:val="Style_2"/>
              <w:ind w:firstLine="0" w:left="0"/>
              <w:jc w:val="center"/>
            </w:pPr>
            <w:r>
              <w:t>0,008602</w:t>
            </w:r>
          </w:p>
        </w:tc>
        <w:tc>
          <w:tcPr>
            <w:tcW w:type="dxa" w:w="1361"/>
            <w:tcBorders>
              <w:top w:color="000000" w:sz="4" w:val="single"/>
              <w:left w:color="000000" w:sz="4" w:val="single"/>
              <w:bottom w:color="000000" w:sz="4" w:val="single"/>
              <w:right w:color="000000" w:sz="4" w:val="single"/>
            </w:tcBorders>
            <w:tcMar>
              <w:left w:type="dxa" w:w="0"/>
              <w:right w:type="dxa" w:w="0"/>
            </w:tcMar>
          </w:tcPr>
          <w:p w14:paraId="FD1C0000">
            <w:pPr>
              <w:pStyle w:val="Style_2"/>
              <w:ind w:firstLine="0" w:left="0"/>
              <w:jc w:val="center"/>
            </w:pPr>
            <w:r>
              <w:t>102 247,4</w:t>
            </w:r>
          </w:p>
        </w:tc>
        <w:tc>
          <w:tcPr>
            <w:tcW w:type="dxa" w:w="1701"/>
            <w:tcBorders>
              <w:top w:color="000000" w:sz="4" w:val="single"/>
              <w:left w:color="000000" w:sz="4" w:val="single"/>
              <w:bottom w:color="000000" w:sz="4" w:val="single"/>
              <w:right w:color="000000" w:sz="4" w:val="single"/>
            </w:tcBorders>
            <w:tcMar>
              <w:left w:type="dxa" w:w="0"/>
              <w:right w:type="dxa" w:w="0"/>
            </w:tcMar>
          </w:tcPr>
          <w:p w14:paraId="FE1C0000">
            <w:pPr>
              <w:pStyle w:val="Style_2"/>
              <w:ind w:firstLine="0" w:left="0"/>
              <w:jc w:val="center"/>
            </w:pPr>
            <w:r>
              <w:t>0,008602</w:t>
            </w:r>
          </w:p>
        </w:tc>
        <w:tc>
          <w:tcPr>
            <w:tcW w:type="dxa" w:w="1361"/>
            <w:tcBorders>
              <w:top w:color="000000" w:sz="4" w:val="single"/>
              <w:left w:color="000000" w:sz="4" w:val="single"/>
              <w:bottom w:color="000000" w:sz="4" w:val="single"/>
              <w:right w:color="000000" w:sz="4" w:val="single"/>
            </w:tcBorders>
            <w:tcMar>
              <w:left w:type="dxa" w:w="0"/>
              <w:right w:type="dxa" w:w="0"/>
            </w:tcMar>
          </w:tcPr>
          <w:p w14:paraId="FF1C0000">
            <w:pPr>
              <w:pStyle w:val="Style_2"/>
              <w:ind w:firstLine="0" w:left="0"/>
              <w:jc w:val="center"/>
            </w:pPr>
            <w:r>
              <w:t>108 493,3</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01D0000">
            <w:pPr>
              <w:pStyle w:val="Style_2"/>
              <w:ind w:firstLine="0" w:left="0"/>
              <w:jc w:val="center"/>
            </w:pPr>
            <w:r>
              <w:t>0,008602</w:t>
            </w:r>
          </w:p>
        </w:tc>
        <w:tc>
          <w:tcPr>
            <w:tcW w:type="dxa" w:w="1417"/>
            <w:tcBorders>
              <w:top w:color="000000" w:sz="4" w:val="single"/>
              <w:left w:color="000000" w:sz="4" w:val="single"/>
              <w:bottom w:color="000000" w:sz="4" w:val="single"/>
              <w:right w:color="000000" w:sz="4" w:val="single"/>
            </w:tcBorders>
            <w:tcMar>
              <w:left w:type="dxa" w:w="0"/>
              <w:right w:type="dxa" w:w="0"/>
            </w:tcMar>
          </w:tcPr>
          <w:p w14:paraId="011D0000">
            <w:pPr>
              <w:pStyle w:val="Style_2"/>
              <w:ind w:firstLine="0" w:left="0"/>
              <w:jc w:val="center"/>
            </w:pPr>
            <w:r>
              <w:t>114 687,9</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021D0000">
            <w:pPr>
              <w:pStyle w:val="Style_2"/>
              <w:ind w:firstLine="0" w:left="0"/>
              <w:jc w:val="center"/>
            </w:pPr>
            <w:r>
              <w:t>77.</w:t>
            </w:r>
          </w:p>
        </w:tc>
        <w:tc>
          <w:tcPr>
            <w:tcW w:type="dxa" w:w="2891"/>
            <w:tcBorders>
              <w:top w:color="000000" w:sz="4" w:val="single"/>
              <w:left w:color="000000" w:sz="4" w:val="single"/>
              <w:bottom w:color="000000" w:sz="4" w:val="single"/>
              <w:right w:color="000000" w:sz="4" w:val="single"/>
            </w:tcBorders>
            <w:tcMar>
              <w:left w:type="dxa" w:w="0"/>
              <w:right w:type="dxa" w:w="0"/>
            </w:tcMar>
          </w:tcPr>
          <w:p w14:paraId="031D0000">
            <w:pPr>
              <w:pStyle w:val="Style_2"/>
              <w:ind w:firstLine="0" w:left="0"/>
              <w:jc w:val="left"/>
            </w:pPr>
            <w:r>
              <w:t>4.2. для оказания медицинской помощи больным с гепатитом C</w:t>
            </w:r>
          </w:p>
        </w:tc>
        <w:tc>
          <w:tcPr>
            <w:tcW w:type="dxa" w:w="1984"/>
            <w:tcBorders>
              <w:top w:color="000000" w:sz="4" w:val="single"/>
              <w:left w:color="000000" w:sz="4" w:val="single"/>
              <w:bottom w:color="000000" w:sz="4" w:val="single"/>
              <w:right w:color="000000" w:sz="4" w:val="single"/>
            </w:tcBorders>
            <w:tcMar>
              <w:left w:type="dxa" w:w="0"/>
              <w:right w:type="dxa" w:w="0"/>
            </w:tcMar>
          </w:tcPr>
          <w:p w14:paraId="041D0000">
            <w:pPr>
              <w:pStyle w:val="Style_2"/>
              <w:ind w:firstLine="0" w:left="0"/>
              <w:jc w:val="left"/>
            </w:pPr>
            <w:r>
              <w:t>случаев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51D0000">
            <w:pPr>
              <w:pStyle w:val="Style_2"/>
              <w:ind w:firstLine="0" w:left="0"/>
              <w:jc w:val="center"/>
            </w:pPr>
            <w:r>
              <w:t>0,000029</w:t>
            </w:r>
          </w:p>
        </w:tc>
        <w:tc>
          <w:tcPr>
            <w:tcW w:type="dxa" w:w="1361"/>
            <w:tcBorders>
              <w:top w:color="000000" w:sz="4" w:val="single"/>
              <w:left w:color="000000" w:sz="4" w:val="single"/>
              <w:bottom w:color="000000" w:sz="4" w:val="single"/>
              <w:right w:color="000000" w:sz="4" w:val="single"/>
            </w:tcBorders>
            <w:tcMar>
              <w:left w:type="dxa" w:w="0"/>
              <w:right w:type="dxa" w:w="0"/>
            </w:tcMar>
          </w:tcPr>
          <w:p w14:paraId="061D0000">
            <w:pPr>
              <w:pStyle w:val="Style_2"/>
              <w:ind w:firstLine="0" w:left="0"/>
              <w:jc w:val="center"/>
            </w:pPr>
            <w:r>
              <w:t>30</w:t>
            </w:r>
            <w:r>
              <w:t> </w:t>
            </w:r>
            <w:r>
              <w:t>203,0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71D0000">
            <w:pPr>
              <w:pStyle w:val="Style_2"/>
              <w:ind w:firstLine="0" w:left="0"/>
              <w:jc w:val="center"/>
            </w:pPr>
            <w:r>
              <w:t>0,000029</w:t>
            </w:r>
          </w:p>
        </w:tc>
        <w:tc>
          <w:tcPr>
            <w:tcW w:type="dxa" w:w="1361"/>
            <w:tcBorders>
              <w:top w:color="000000" w:sz="4" w:val="single"/>
              <w:left w:color="000000" w:sz="4" w:val="single"/>
              <w:bottom w:color="000000" w:sz="4" w:val="single"/>
              <w:right w:color="000000" w:sz="4" w:val="single"/>
            </w:tcBorders>
            <w:tcMar>
              <w:left w:type="dxa" w:w="0"/>
              <w:right w:type="dxa" w:w="0"/>
            </w:tcMar>
          </w:tcPr>
          <w:p w14:paraId="081D0000">
            <w:pPr>
              <w:pStyle w:val="Style_2"/>
              <w:ind w:firstLine="0" w:left="0"/>
              <w:jc w:val="center"/>
            </w:pPr>
            <w:r>
              <w:t>30 203,0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91D0000">
            <w:pPr>
              <w:pStyle w:val="Style_2"/>
              <w:ind w:firstLine="0" w:left="0"/>
              <w:jc w:val="center"/>
            </w:pPr>
            <w:r>
              <w:t>0,000029</w:t>
            </w:r>
          </w:p>
        </w:tc>
        <w:tc>
          <w:tcPr>
            <w:tcW w:type="dxa" w:w="1417"/>
            <w:tcBorders>
              <w:top w:color="000000" w:sz="4" w:val="single"/>
              <w:left w:color="000000" w:sz="4" w:val="single"/>
              <w:bottom w:color="000000" w:sz="4" w:val="single"/>
              <w:right w:color="000000" w:sz="4" w:val="single"/>
            </w:tcBorders>
            <w:tcMar>
              <w:left w:type="dxa" w:w="0"/>
              <w:right w:type="dxa" w:w="0"/>
            </w:tcMar>
          </w:tcPr>
          <w:p w14:paraId="0A1D0000">
            <w:pPr>
              <w:pStyle w:val="Style_2"/>
              <w:ind w:firstLine="0" w:left="0"/>
              <w:jc w:val="center"/>
            </w:pPr>
            <w:r>
              <w:t>30 203,0</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0B1D0000">
            <w:pPr>
              <w:pStyle w:val="Style_2"/>
              <w:ind w:firstLine="0" w:left="0"/>
              <w:jc w:val="center"/>
            </w:pPr>
            <w:r>
              <w:t>78.</w:t>
            </w:r>
          </w:p>
        </w:tc>
        <w:tc>
          <w:tcPr>
            <w:tcW w:type="dxa" w:w="2891"/>
            <w:tcBorders>
              <w:top w:color="000000" w:sz="4" w:val="single"/>
              <w:left w:color="000000" w:sz="4" w:val="single"/>
              <w:bottom w:color="000000" w:sz="4" w:val="single"/>
              <w:right w:color="000000" w:sz="4" w:val="single"/>
            </w:tcBorders>
            <w:tcMar>
              <w:left w:type="dxa" w:w="0"/>
              <w:right w:type="dxa" w:w="0"/>
            </w:tcMar>
          </w:tcPr>
          <w:p w14:paraId="0C1D0000">
            <w:pPr>
              <w:pStyle w:val="Style_2"/>
              <w:ind w:firstLine="0" w:left="0"/>
              <w:jc w:val="left"/>
            </w:pPr>
            <w:r>
              <w:t xml:space="preserve">5. Медицинская реабилитация </w:t>
            </w:r>
            <w:r>
              <w:rPr>
                <w:color w:val="0000FF"/>
              </w:rPr>
              <w:fldChar w:fldCharType="begin"/>
            </w:r>
            <w:r>
              <w:rPr>
                <w:color w:val="0000FF"/>
              </w:rPr>
              <w:instrText>HYPERLINK \l "Par7400" \o "&lt;8&gt; Нормативы объема включают не менее 25 процентов для медицинской реабилитации детей в возрасте 0 - 17 лет с учетом реальной потребности, а также объем медицинской помощи 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w:instrText>
            </w:r>
            <w:r>
              <w:rPr>
                <w:color w:val="0000FF"/>
              </w:rPr>
              <w:fldChar w:fldCharType="separate"/>
            </w:r>
            <w:r>
              <w:rPr>
                <w:color w:val="0000FF"/>
              </w:rPr>
              <w:t>&lt;8&gt;</w:t>
            </w:r>
            <w:r>
              <w:rPr>
                <w:color w:val="0000FF"/>
              </w:rPr>
              <w:fldChar w:fldCharType="end"/>
            </w:r>
          </w:p>
        </w:tc>
        <w:tc>
          <w:tcPr>
            <w:tcW w:type="dxa" w:w="1984"/>
            <w:tcBorders>
              <w:top w:color="000000" w:sz="4" w:val="single"/>
              <w:left w:color="000000" w:sz="4" w:val="single"/>
              <w:bottom w:color="000000" w:sz="4" w:val="single"/>
              <w:right w:color="000000" w:sz="4" w:val="single"/>
            </w:tcBorders>
            <w:tcMar>
              <w:left w:type="dxa" w:w="0"/>
              <w:right w:type="dxa" w:w="0"/>
            </w:tcMar>
          </w:tcPr>
          <w:p w14:paraId="0D1D0000">
            <w:pPr>
              <w:pStyle w:val="Style_2"/>
              <w:ind w:firstLine="0" w:left="0"/>
              <w:jc w:val="left"/>
            </w:pPr>
            <w:r>
              <w:t>случаев госпитализации</w:t>
            </w:r>
          </w:p>
        </w:tc>
        <w:tc>
          <w:tcPr>
            <w:tcW w:type="dxa" w:w="1701"/>
            <w:tcBorders>
              <w:top w:color="000000" w:sz="4" w:val="single"/>
              <w:left w:color="000000" w:sz="4" w:val="single"/>
              <w:bottom w:color="000000" w:sz="4" w:val="single"/>
              <w:right w:color="000000" w:sz="4" w:val="single"/>
            </w:tcBorders>
            <w:tcMar>
              <w:left w:type="dxa" w:w="0"/>
              <w:right w:type="dxa" w:w="0"/>
            </w:tcMar>
          </w:tcPr>
          <w:p w14:paraId="0E1D0000">
            <w:pPr>
              <w:pStyle w:val="Style_2"/>
              <w:ind w:firstLine="0" w:left="0"/>
              <w:jc w:val="center"/>
            </w:pPr>
            <w:r>
              <w:t>х</w:t>
            </w:r>
          </w:p>
        </w:tc>
        <w:tc>
          <w:tcPr>
            <w:tcW w:type="dxa" w:w="1361"/>
            <w:tcBorders>
              <w:top w:color="000000" w:sz="4" w:val="single"/>
              <w:left w:color="000000" w:sz="4" w:val="single"/>
              <w:bottom w:color="000000" w:sz="4" w:val="single"/>
              <w:right w:color="000000" w:sz="4" w:val="single"/>
            </w:tcBorders>
            <w:tcMar>
              <w:left w:type="dxa" w:w="0"/>
              <w:right w:type="dxa" w:w="0"/>
            </w:tcMar>
          </w:tcPr>
          <w:p w14:paraId="0F1D0000">
            <w:pPr>
              <w:pStyle w:val="Style_2"/>
              <w:ind w:firstLine="0" w:left="0"/>
              <w:jc w:val="center"/>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01D0000">
            <w:pPr>
              <w:pStyle w:val="Style_2"/>
              <w:ind w:firstLine="0" w:left="0"/>
              <w:jc w:val="center"/>
            </w:pPr>
            <w:r>
              <w:t>-</w:t>
            </w:r>
          </w:p>
        </w:tc>
        <w:tc>
          <w:tcPr>
            <w:tcW w:type="dxa" w:w="1361"/>
            <w:tcBorders>
              <w:top w:color="000000" w:sz="4" w:val="single"/>
              <w:left w:color="000000" w:sz="4" w:val="single"/>
              <w:bottom w:color="000000" w:sz="4" w:val="single"/>
              <w:right w:color="000000" w:sz="4" w:val="single"/>
            </w:tcBorders>
            <w:tcMar>
              <w:left w:type="dxa" w:w="0"/>
              <w:right w:type="dxa" w:w="0"/>
            </w:tcMar>
          </w:tcPr>
          <w:p w14:paraId="111D0000">
            <w:pPr>
              <w:pStyle w:val="Style_2"/>
              <w:ind w:firstLine="0" w:left="0"/>
              <w:jc w:val="center"/>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21D0000">
            <w:pPr>
              <w:pStyle w:val="Style_2"/>
              <w:ind w:firstLine="0" w:left="0"/>
              <w:jc w:val="center"/>
            </w:pPr>
            <w:r>
              <w:t>-</w:t>
            </w:r>
          </w:p>
        </w:tc>
        <w:tc>
          <w:tcPr>
            <w:tcW w:type="dxa" w:w="1417"/>
            <w:tcBorders>
              <w:top w:color="000000" w:sz="4" w:val="single"/>
              <w:left w:color="000000" w:sz="4" w:val="single"/>
              <w:bottom w:color="000000" w:sz="4" w:val="single"/>
              <w:right w:color="000000" w:sz="4" w:val="single"/>
            </w:tcBorders>
            <w:tcMar>
              <w:left w:type="dxa" w:w="0"/>
              <w:right w:type="dxa" w:w="0"/>
            </w:tcMar>
          </w:tcPr>
          <w:p w14:paraId="131D0000">
            <w:pPr>
              <w:pStyle w:val="Style_2"/>
              <w:ind w:firstLine="0" w:left="0"/>
              <w:jc w:val="center"/>
            </w:pPr>
            <w:r>
              <w:t>-</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141D0000">
            <w:pPr>
              <w:pStyle w:val="Style_2"/>
              <w:ind w:firstLine="0" w:left="0"/>
              <w:jc w:val="center"/>
            </w:pPr>
            <w:r>
              <w:t>79.</w:t>
            </w:r>
          </w:p>
        </w:tc>
        <w:tc>
          <w:tcPr>
            <w:tcW w:type="dxa" w:w="2891"/>
            <w:tcBorders>
              <w:top w:color="000000" w:sz="4" w:val="single"/>
              <w:left w:color="000000" w:sz="4" w:val="single"/>
              <w:bottom w:color="000000" w:sz="4" w:val="single"/>
              <w:right w:color="000000" w:sz="4" w:val="single"/>
            </w:tcBorders>
            <w:tcMar>
              <w:left w:type="dxa" w:w="0"/>
              <w:right w:type="dxa" w:w="0"/>
            </w:tcMar>
          </w:tcPr>
          <w:p w14:paraId="151D0000">
            <w:pPr>
              <w:pStyle w:val="Style_2"/>
              <w:ind w:firstLine="0" w:left="0"/>
              <w:jc w:val="left"/>
            </w:pPr>
            <w:r>
              <w:t>5.1. в амбулаторных условиях</w:t>
            </w:r>
          </w:p>
        </w:tc>
        <w:tc>
          <w:tcPr>
            <w:tcW w:type="dxa" w:w="1984"/>
            <w:tcBorders>
              <w:top w:color="000000" w:sz="4" w:val="single"/>
              <w:left w:color="000000" w:sz="4" w:val="single"/>
              <w:bottom w:color="000000" w:sz="4" w:val="single"/>
              <w:right w:color="000000" w:sz="4" w:val="single"/>
            </w:tcBorders>
            <w:tcMar>
              <w:left w:type="dxa" w:w="0"/>
              <w:right w:type="dxa" w:w="0"/>
            </w:tcMar>
          </w:tcPr>
          <w:p w14:paraId="161D0000">
            <w:pPr>
              <w:pStyle w:val="Style_2"/>
              <w:ind w:firstLine="0" w:left="0"/>
              <w:jc w:val="left"/>
            </w:pPr>
            <w:r>
              <w:t>комплексных посещений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71D0000">
            <w:pPr>
              <w:pStyle w:val="Style_2"/>
              <w:ind w:firstLine="0" w:left="0"/>
              <w:jc w:val="center"/>
            </w:pPr>
            <w:r>
              <w:t>0,002954</w:t>
            </w:r>
          </w:p>
        </w:tc>
        <w:tc>
          <w:tcPr>
            <w:tcW w:type="dxa" w:w="1361"/>
            <w:tcBorders>
              <w:top w:color="000000" w:sz="4" w:val="single"/>
              <w:left w:color="000000" w:sz="4" w:val="single"/>
              <w:bottom w:color="000000" w:sz="4" w:val="single"/>
              <w:right w:color="000000" w:sz="4" w:val="single"/>
            </w:tcBorders>
            <w:tcMar>
              <w:left w:type="dxa" w:w="0"/>
              <w:right w:type="dxa" w:w="0"/>
            </w:tcMar>
          </w:tcPr>
          <w:p w14:paraId="181D0000">
            <w:pPr>
              <w:pStyle w:val="Style_2"/>
              <w:ind w:firstLine="0" w:left="0"/>
              <w:jc w:val="center"/>
            </w:pPr>
            <w:r>
              <w:t>19 906,0</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91D0000">
            <w:pPr>
              <w:pStyle w:val="Style_2"/>
              <w:ind w:firstLine="0" w:left="0"/>
              <w:jc w:val="center"/>
            </w:pPr>
            <w:r>
              <w:t>0,002954</w:t>
            </w:r>
          </w:p>
        </w:tc>
        <w:tc>
          <w:tcPr>
            <w:tcW w:type="dxa" w:w="1361"/>
            <w:tcBorders>
              <w:top w:color="000000" w:sz="4" w:val="single"/>
              <w:left w:color="000000" w:sz="4" w:val="single"/>
              <w:bottom w:color="000000" w:sz="4" w:val="single"/>
              <w:right w:color="000000" w:sz="4" w:val="single"/>
            </w:tcBorders>
            <w:tcMar>
              <w:left w:type="dxa" w:w="0"/>
              <w:right w:type="dxa" w:w="0"/>
            </w:tcMar>
          </w:tcPr>
          <w:p w14:paraId="1A1D0000">
            <w:pPr>
              <w:pStyle w:val="Style_2"/>
              <w:ind w:firstLine="0" w:left="0"/>
              <w:jc w:val="center"/>
            </w:pPr>
            <w:r>
              <w:t>21 268,3</w:t>
            </w:r>
          </w:p>
        </w:tc>
        <w:tc>
          <w:tcPr>
            <w:tcW w:type="dxa" w:w="1701"/>
            <w:tcBorders>
              <w:top w:color="000000" w:sz="4" w:val="single"/>
              <w:left w:color="000000" w:sz="4" w:val="single"/>
              <w:bottom w:color="000000" w:sz="4" w:val="single"/>
              <w:right w:color="000000" w:sz="4" w:val="single"/>
            </w:tcBorders>
            <w:tcMar>
              <w:left w:type="dxa" w:w="0"/>
              <w:right w:type="dxa" w:w="0"/>
            </w:tcMar>
          </w:tcPr>
          <w:p w14:paraId="1B1D0000">
            <w:pPr>
              <w:pStyle w:val="Style_2"/>
              <w:ind w:firstLine="0" w:left="0"/>
              <w:jc w:val="center"/>
            </w:pPr>
            <w:r>
              <w:t>0,002954</w:t>
            </w:r>
          </w:p>
        </w:tc>
        <w:tc>
          <w:tcPr>
            <w:tcW w:type="dxa" w:w="1417"/>
            <w:tcBorders>
              <w:top w:color="000000" w:sz="4" w:val="single"/>
              <w:left w:color="000000" w:sz="4" w:val="single"/>
              <w:bottom w:color="000000" w:sz="4" w:val="single"/>
              <w:right w:color="000000" w:sz="4" w:val="single"/>
            </w:tcBorders>
            <w:tcMar>
              <w:left w:type="dxa" w:w="0"/>
              <w:right w:type="dxa" w:w="0"/>
            </w:tcMar>
          </w:tcPr>
          <w:p w14:paraId="1C1D0000">
            <w:pPr>
              <w:pStyle w:val="Style_2"/>
              <w:ind w:firstLine="0" w:left="0"/>
              <w:jc w:val="center"/>
            </w:pPr>
            <w:r>
              <w:t>22 609,4</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1D1D0000">
            <w:pPr>
              <w:pStyle w:val="Style_2"/>
              <w:ind w:firstLine="0" w:left="0"/>
              <w:jc w:val="center"/>
            </w:pPr>
            <w:r>
              <w:t>80.</w:t>
            </w:r>
          </w:p>
        </w:tc>
        <w:tc>
          <w:tcPr>
            <w:tcW w:type="dxa" w:w="2891"/>
            <w:tcBorders>
              <w:top w:color="000000" w:sz="4" w:val="single"/>
              <w:left w:color="000000" w:sz="4" w:val="single"/>
              <w:bottom w:color="000000" w:sz="4" w:val="single"/>
              <w:right w:color="000000" w:sz="4" w:val="single"/>
            </w:tcBorders>
            <w:tcMar>
              <w:left w:type="dxa" w:w="0"/>
              <w:right w:type="dxa" w:w="0"/>
            </w:tcMar>
          </w:tcPr>
          <w:p w14:paraId="1E1D0000">
            <w:pPr>
              <w:pStyle w:val="Style_2"/>
              <w:ind w:firstLine="0" w:left="0"/>
              <w:jc w:val="left"/>
            </w:pPr>
            <w:r>
              <w:t>5.2. в условиях дневных стационаров (первичная медико-санитарная помощь, специализированная медицинская помощь) (за исключением федеральных медицинских организаций)</w:t>
            </w:r>
          </w:p>
        </w:tc>
        <w:tc>
          <w:tcPr>
            <w:tcW w:type="dxa" w:w="1984"/>
            <w:tcBorders>
              <w:top w:color="000000" w:sz="4" w:val="single"/>
              <w:left w:color="000000" w:sz="4" w:val="single"/>
              <w:bottom w:color="000000" w:sz="4" w:val="single"/>
              <w:right w:color="000000" w:sz="4" w:val="single"/>
            </w:tcBorders>
            <w:tcMar>
              <w:left w:type="dxa" w:w="0"/>
              <w:right w:type="dxa" w:w="0"/>
            </w:tcMar>
          </w:tcPr>
          <w:p w14:paraId="1F1D0000">
            <w:pPr>
              <w:pStyle w:val="Style_2"/>
              <w:ind w:firstLine="0" w:left="0"/>
              <w:jc w:val="left"/>
            </w:pPr>
            <w:r>
              <w:t>случаев лечения</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01D0000">
            <w:pPr>
              <w:pStyle w:val="Style_2"/>
              <w:ind w:firstLine="0" w:left="0"/>
              <w:jc w:val="center"/>
            </w:pPr>
            <w:r>
              <w:t>0,002601</w:t>
            </w:r>
          </w:p>
        </w:tc>
        <w:tc>
          <w:tcPr>
            <w:tcW w:type="dxa" w:w="1361"/>
            <w:tcBorders>
              <w:top w:color="000000" w:sz="4" w:val="single"/>
              <w:left w:color="000000" w:sz="4" w:val="single"/>
              <w:bottom w:color="000000" w:sz="4" w:val="single"/>
              <w:right w:color="000000" w:sz="4" w:val="single"/>
            </w:tcBorders>
            <w:tcMar>
              <w:left w:type="dxa" w:w="0"/>
              <w:right w:type="dxa" w:w="0"/>
            </w:tcMar>
          </w:tcPr>
          <w:p w14:paraId="211D0000">
            <w:pPr>
              <w:pStyle w:val="Style_2"/>
              <w:ind w:firstLine="0" w:left="0"/>
              <w:jc w:val="center"/>
            </w:pPr>
            <w:r>
              <w:t>23 913,5</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21D0000">
            <w:pPr>
              <w:pStyle w:val="Style_2"/>
              <w:ind w:firstLine="0" w:left="0"/>
              <w:jc w:val="center"/>
            </w:pPr>
            <w:r>
              <w:t>0,002601</w:t>
            </w:r>
          </w:p>
        </w:tc>
        <w:tc>
          <w:tcPr>
            <w:tcW w:type="dxa" w:w="1361"/>
            <w:tcBorders>
              <w:top w:color="000000" w:sz="4" w:val="single"/>
              <w:left w:color="000000" w:sz="4" w:val="single"/>
              <w:bottom w:color="000000" w:sz="4" w:val="single"/>
              <w:right w:color="000000" w:sz="4" w:val="single"/>
            </w:tcBorders>
            <w:tcMar>
              <w:left w:type="dxa" w:w="0"/>
              <w:right w:type="dxa" w:w="0"/>
            </w:tcMar>
          </w:tcPr>
          <w:p w14:paraId="231D0000">
            <w:pPr>
              <w:pStyle w:val="Style_2"/>
              <w:ind w:firstLine="0" w:left="0"/>
              <w:jc w:val="center"/>
            </w:pPr>
            <w:r>
              <w:t>25 176,7</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41D0000">
            <w:pPr>
              <w:pStyle w:val="Style_2"/>
              <w:ind w:firstLine="0" w:left="0"/>
              <w:jc w:val="center"/>
            </w:pPr>
            <w:r>
              <w:t>0,002601</w:t>
            </w:r>
          </w:p>
        </w:tc>
        <w:tc>
          <w:tcPr>
            <w:tcW w:type="dxa" w:w="1417"/>
            <w:tcBorders>
              <w:top w:color="000000" w:sz="4" w:val="single"/>
              <w:left w:color="000000" w:sz="4" w:val="single"/>
              <w:bottom w:color="000000" w:sz="4" w:val="single"/>
              <w:right w:color="000000" w:sz="4" w:val="single"/>
            </w:tcBorders>
            <w:tcMar>
              <w:left w:type="dxa" w:w="0"/>
              <w:right w:type="dxa" w:w="0"/>
            </w:tcMar>
          </w:tcPr>
          <w:p w14:paraId="251D0000">
            <w:pPr>
              <w:pStyle w:val="Style_2"/>
              <w:ind w:firstLine="0" w:left="0"/>
              <w:jc w:val="center"/>
            </w:pPr>
            <w:r>
              <w:t>26 445,6</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261D0000">
            <w:pPr>
              <w:pStyle w:val="Style_2"/>
              <w:ind w:firstLine="0" w:left="0"/>
              <w:jc w:val="center"/>
            </w:pPr>
            <w:r>
              <w:t>81.</w:t>
            </w:r>
          </w:p>
        </w:tc>
        <w:tc>
          <w:tcPr>
            <w:tcW w:type="dxa" w:w="2891"/>
            <w:tcBorders>
              <w:top w:color="000000" w:sz="4" w:val="single"/>
              <w:left w:color="000000" w:sz="4" w:val="single"/>
              <w:bottom w:color="000000" w:sz="4" w:val="single"/>
              <w:right w:color="000000" w:sz="4" w:val="single"/>
            </w:tcBorders>
            <w:tcMar>
              <w:left w:type="dxa" w:w="0"/>
              <w:right w:type="dxa" w:w="0"/>
            </w:tcMar>
          </w:tcPr>
          <w:p w14:paraId="271D0000">
            <w:pPr>
              <w:pStyle w:val="Style_2"/>
              <w:ind w:firstLine="0" w:left="0"/>
              <w:jc w:val="left"/>
            </w:pPr>
            <w:r>
              <w:t>5.3. специализированная, в том числе высокотехнологичная, медицинская помощь в условиях круглосуточного стационара - всего, в том числе:</w:t>
            </w:r>
          </w:p>
        </w:tc>
        <w:tc>
          <w:tcPr>
            <w:tcW w:type="dxa" w:w="1984"/>
            <w:tcBorders>
              <w:top w:color="000000" w:sz="4" w:val="single"/>
              <w:left w:color="000000" w:sz="4" w:val="single"/>
              <w:bottom w:color="000000" w:sz="4" w:val="single"/>
              <w:right w:color="000000" w:sz="4" w:val="single"/>
            </w:tcBorders>
            <w:tcMar>
              <w:left w:type="dxa" w:w="0"/>
              <w:right w:type="dxa" w:w="0"/>
            </w:tcMar>
          </w:tcPr>
          <w:p w14:paraId="281D0000">
            <w:pPr>
              <w:pStyle w:val="Style_2"/>
              <w:ind w:firstLine="0" w:left="0"/>
              <w:jc w:val="left"/>
            </w:pPr>
            <w:r>
              <w:t>случаев госпитализации</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91D0000">
            <w:pPr>
              <w:pStyle w:val="Style_2"/>
              <w:ind w:firstLine="0" w:left="0"/>
              <w:jc w:val="center"/>
            </w:pPr>
            <w:r>
              <w:t>0,005426</w:t>
            </w:r>
          </w:p>
        </w:tc>
        <w:tc>
          <w:tcPr>
            <w:tcW w:type="dxa" w:w="1361"/>
            <w:tcBorders>
              <w:top w:color="000000" w:sz="4" w:val="single"/>
              <w:left w:color="000000" w:sz="4" w:val="single"/>
              <w:bottom w:color="000000" w:sz="4" w:val="single"/>
              <w:right w:color="000000" w:sz="4" w:val="single"/>
            </w:tcBorders>
            <w:tcMar>
              <w:left w:type="dxa" w:w="0"/>
              <w:right w:type="dxa" w:w="0"/>
            </w:tcMar>
          </w:tcPr>
          <w:p w14:paraId="2A1D0000">
            <w:pPr>
              <w:pStyle w:val="Style_2"/>
              <w:ind w:firstLine="0" w:left="0"/>
              <w:jc w:val="center"/>
            </w:pPr>
            <w:r>
              <w:t>43 499,8</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B1D0000">
            <w:pPr>
              <w:pStyle w:val="Style_2"/>
              <w:ind w:firstLine="0" w:left="0"/>
              <w:jc w:val="center"/>
            </w:pPr>
            <w:r>
              <w:t>0,005426</w:t>
            </w:r>
          </w:p>
        </w:tc>
        <w:tc>
          <w:tcPr>
            <w:tcW w:type="dxa" w:w="1361"/>
            <w:tcBorders>
              <w:top w:color="000000" w:sz="4" w:val="single"/>
              <w:left w:color="000000" w:sz="4" w:val="single"/>
              <w:bottom w:color="000000" w:sz="4" w:val="single"/>
              <w:right w:color="000000" w:sz="4" w:val="single"/>
            </w:tcBorders>
            <w:tcMar>
              <w:left w:type="dxa" w:w="0"/>
              <w:right w:type="dxa" w:w="0"/>
            </w:tcMar>
          </w:tcPr>
          <w:p w14:paraId="2C1D0000">
            <w:pPr>
              <w:pStyle w:val="Style_2"/>
              <w:ind w:firstLine="0" w:left="0"/>
              <w:jc w:val="center"/>
            </w:pPr>
            <w:r>
              <w:t>46 157,1</w:t>
            </w:r>
          </w:p>
        </w:tc>
        <w:tc>
          <w:tcPr>
            <w:tcW w:type="dxa" w:w="1701"/>
            <w:tcBorders>
              <w:top w:color="000000" w:sz="4" w:val="single"/>
              <w:left w:color="000000" w:sz="4" w:val="single"/>
              <w:bottom w:color="000000" w:sz="4" w:val="single"/>
              <w:right w:color="000000" w:sz="4" w:val="single"/>
            </w:tcBorders>
            <w:tcMar>
              <w:left w:type="dxa" w:w="0"/>
              <w:right w:type="dxa" w:w="0"/>
            </w:tcMar>
          </w:tcPr>
          <w:p w14:paraId="2D1D0000">
            <w:pPr>
              <w:pStyle w:val="Style_2"/>
              <w:ind w:firstLine="0" w:left="0"/>
              <w:jc w:val="center"/>
            </w:pPr>
            <w:r>
              <w:t>0,005426</w:t>
            </w:r>
          </w:p>
        </w:tc>
        <w:tc>
          <w:tcPr>
            <w:tcW w:type="dxa" w:w="1417"/>
            <w:tcBorders>
              <w:top w:color="000000" w:sz="4" w:val="single"/>
              <w:left w:color="000000" w:sz="4" w:val="single"/>
              <w:bottom w:color="000000" w:sz="4" w:val="single"/>
              <w:right w:color="000000" w:sz="4" w:val="single"/>
            </w:tcBorders>
            <w:tcMar>
              <w:left w:type="dxa" w:w="0"/>
              <w:right w:type="dxa" w:w="0"/>
            </w:tcMar>
          </w:tcPr>
          <w:p w14:paraId="2E1D0000">
            <w:pPr>
              <w:pStyle w:val="Style_2"/>
              <w:ind w:firstLine="0" w:left="0"/>
              <w:jc w:val="center"/>
            </w:pPr>
            <w:r>
              <w:t>48 792,5</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2F1D0000">
            <w:pPr>
              <w:pStyle w:val="Style_2"/>
              <w:ind w:firstLine="0" w:left="0"/>
              <w:jc w:val="center"/>
            </w:pPr>
            <w:r>
              <w:t>82.</w:t>
            </w:r>
          </w:p>
        </w:tc>
        <w:tc>
          <w:tcPr>
            <w:tcW w:type="dxa" w:w="2891"/>
            <w:tcBorders>
              <w:top w:color="000000" w:sz="4" w:val="single"/>
              <w:left w:color="000000" w:sz="4" w:val="single"/>
              <w:bottom w:color="000000" w:sz="4" w:val="single"/>
              <w:right w:color="000000" w:sz="4" w:val="single"/>
            </w:tcBorders>
            <w:tcMar>
              <w:left w:type="dxa" w:w="0"/>
              <w:right w:type="dxa" w:w="0"/>
            </w:tcMar>
          </w:tcPr>
          <w:p w14:paraId="301D0000">
            <w:pPr>
              <w:pStyle w:val="Style_2"/>
              <w:ind w:firstLine="0" w:left="0"/>
              <w:jc w:val="left"/>
            </w:pPr>
            <w:r>
              <w:t xml:space="preserve">Из </w:t>
            </w:r>
            <w:r>
              <w:rPr>
                <w:color w:val="0000FF"/>
              </w:rPr>
              <w:fldChar w:fldCharType="begin"/>
            </w:r>
            <w:r>
              <w:rPr>
                <w:color w:val="0000FF"/>
              </w:rPr>
              <w:instrText>HYPERLINK \l "Par6784" \o "21."</w:instrText>
            </w:r>
            <w:r>
              <w:rPr>
                <w:color w:val="0000FF"/>
              </w:rPr>
              <w:fldChar w:fldCharType="separate"/>
            </w:r>
            <w:r>
              <w:rPr>
                <w:color w:val="0000FF"/>
              </w:rPr>
              <w:t>строки 21</w:t>
            </w:r>
            <w:r>
              <w:rPr>
                <w:color w:val="0000FF"/>
              </w:rPr>
              <w:fldChar w:fldCharType="end"/>
            </w:r>
          </w:p>
          <w:p w14:paraId="311D0000">
            <w:pPr>
              <w:pStyle w:val="Style_2"/>
              <w:ind w:firstLine="0" w:left="0"/>
              <w:jc w:val="left"/>
            </w:pPr>
            <w:r>
              <w:t>Медицинская помощь по видам и заболеваниям сверх базовой программы ОМС</w:t>
            </w:r>
          </w:p>
        </w:tc>
        <w:tc>
          <w:tcPr>
            <w:tcW w:type="dxa" w:w="1984"/>
            <w:tcBorders>
              <w:top w:color="000000" w:sz="4" w:val="single"/>
              <w:left w:color="000000" w:sz="4" w:val="single"/>
              <w:bottom w:color="000000" w:sz="4" w:val="single"/>
              <w:right w:color="000000" w:sz="4" w:val="single"/>
            </w:tcBorders>
            <w:tcMar>
              <w:left w:type="dxa" w:w="0"/>
              <w:right w:type="dxa" w:w="0"/>
            </w:tcMar>
          </w:tcPr>
          <w:p w14:paraId="321D0000">
            <w:pPr>
              <w:pStyle w:val="Style_2"/>
              <w:ind w:firstLine="0" w:left="0"/>
              <w:jc w:val="left"/>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31D0000">
            <w:pPr>
              <w:pStyle w:val="Style_2"/>
              <w:ind w:firstLine="0" w:left="0"/>
              <w:jc w:val="center"/>
            </w:pPr>
            <w:r>
              <w:t>-</w:t>
            </w:r>
          </w:p>
        </w:tc>
        <w:tc>
          <w:tcPr>
            <w:tcW w:type="dxa" w:w="1361"/>
            <w:tcBorders>
              <w:top w:color="000000" w:sz="4" w:val="single"/>
              <w:left w:color="000000" w:sz="4" w:val="single"/>
              <w:bottom w:color="000000" w:sz="4" w:val="single"/>
              <w:right w:color="000000" w:sz="4" w:val="single"/>
            </w:tcBorders>
            <w:tcMar>
              <w:left w:type="dxa" w:w="0"/>
              <w:right w:type="dxa" w:w="0"/>
            </w:tcMar>
          </w:tcPr>
          <w:p w14:paraId="341D0000">
            <w:pPr>
              <w:pStyle w:val="Style_2"/>
              <w:ind w:firstLine="0" w:left="0"/>
              <w:jc w:val="center"/>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51D0000">
            <w:pPr>
              <w:pStyle w:val="Style_2"/>
              <w:ind w:firstLine="0" w:left="0"/>
              <w:jc w:val="center"/>
            </w:pPr>
            <w:r>
              <w:t>-</w:t>
            </w:r>
          </w:p>
        </w:tc>
        <w:tc>
          <w:tcPr>
            <w:tcW w:type="dxa" w:w="1361"/>
            <w:tcBorders>
              <w:top w:color="000000" w:sz="4" w:val="single"/>
              <w:left w:color="000000" w:sz="4" w:val="single"/>
              <w:bottom w:color="000000" w:sz="4" w:val="single"/>
              <w:right w:color="000000" w:sz="4" w:val="single"/>
            </w:tcBorders>
            <w:tcMar>
              <w:left w:type="dxa" w:w="0"/>
              <w:right w:type="dxa" w:w="0"/>
            </w:tcMar>
          </w:tcPr>
          <w:p w14:paraId="361D0000">
            <w:pPr>
              <w:pStyle w:val="Style_2"/>
              <w:ind w:firstLine="0" w:left="0"/>
              <w:jc w:val="center"/>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71D0000">
            <w:pPr>
              <w:pStyle w:val="Style_2"/>
              <w:ind w:firstLine="0" w:left="0"/>
              <w:jc w:val="center"/>
            </w:pPr>
            <w:r>
              <w:t>-</w:t>
            </w:r>
          </w:p>
        </w:tc>
        <w:tc>
          <w:tcPr>
            <w:tcW w:type="dxa" w:w="1417"/>
            <w:tcBorders>
              <w:top w:color="000000" w:sz="4" w:val="single"/>
              <w:left w:color="000000" w:sz="4" w:val="single"/>
              <w:bottom w:color="000000" w:sz="4" w:val="single"/>
              <w:right w:color="000000" w:sz="4" w:val="single"/>
            </w:tcBorders>
            <w:tcMar>
              <w:left w:type="dxa" w:w="0"/>
              <w:right w:type="dxa" w:w="0"/>
            </w:tcMar>
          </w:tcPr>
          <w:p w14:paraId="381D0000">
            <w:pPr>
              <w:pStyle w:val="Style_2"/>
              <w:ind w:firstLine="0" w:left="0"/>
              <w:jc w:val="center"/>
            </w:pPr>
            <w:r>
              <w:t>-</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391D0000">
            <w:pPr>
              <w:pStyle w:val="Style_2"/>
              <w:ind w:firstLine="0" w:left="0"/>
              <w:jc w:val="center"/>
            </w:pPr>
            <w:r>
              <w:t>83.</w:t>
            </w:r>
          </w:p>
        </w:tc>
        <w:tc>
          <w:tcPr>
            <w:tcW w:type="dxa" w:w="2891"/>
            <w:tcBorders>
              <w:top w:color="000000" w:sz="4" w:val="single"/>
              <w:left w:color="000000" w:sz="4" w:val="single"/>
              <w:bottom w:color="000000" w:sz="4" w:val="single"/>
              <w:right w:color="000000" w:sz="4" w:val="single"/>
            </w:tcBorders>
            <w:tcMar>
              <w:left w:type="dxa" w:w="0"/>
              <w:right w:type="dxa" w:w="0"/>
            </w:tcMar>
          </w:tcPr>
          <w:p w14:paraId="3A1D0000">
            <w:pPr>
              <w:pStyle w:val="Style_2"/>
              <w:ind w:firstLine="0" w:left="0"/>
              <w:jc w:val="left"/>
            </w:pPr>
            <w:r>
              <w:t>1. Скорая, в том числе скорая специализированная, медицинская помощь</w:t>
            </w:r>
          </w:p>
        </w:tc>
        <w:tc>
          <w:tcPr>
            <w:tcW w:type="dxa" w:w="1984"/>
            <w:tcBorders>
              <w:top w:color="000000" w:sz="4" w:val="single"/>
              <w:left w:color="000000" w:sz="4" w:val="single"/>
              <w:bottom w:color="000000" w:sz="4" w:val="single"/>
              <w:right w:color="000000" w:sz="4" w:val="single"/>
            </w:tcBorders>
            <w:tcMar>
              <w:left w:type="dxa" w:w="0"/>
              <w:right w:type="dxa" w:w="0"/>
            </w:tcMar>
          </w:tcPr>
          <w:p w14:paraId="3B1D0000">
            <w:pPr>
              <w:pStyle w:val="Style_2"/>
              <w:ind w:firstLine="0" w:left="0"/>
              <w:jc w:val="left"/>
            </w:pPr>
            <w:r>
              <w:t>вызовов</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C1D0000">
            <w:pPr>
              <w:pStyle w:val="Style_2"/>
              <w:ind w:firstLine="0" w:left="0"/>
              <w:jc w:val="center"/>
            </w:pPr>
            <w:r>
              <w:t>0,0116361321</w:t>
            </w:r>
          </w:p>
        </w:tc>
        <w:tc>
          <w:tcPr>
            <w:tcW w:type="dxa" w:w="1361"/>
            <w:tcBorders>
              <w:top w:color="000000" w:sz="4" w:val="single"/>
              <w:left w:color="000000" w:sz="4" w:val="single"/>
              <w:bottom w:color="000000" w:sz="4" w:val="single"/>
              <w:right w:color="000000" w:sz="4" w:val="single"/>
            </w:tcBorders>
            <w:tcMar>
              <w:left w:type="dxa" w:w="0"/>
              <w:right w:type="dxa" w:w="0"/>
            </w:tcMar>
          </w:tcPr>
          <w:p w14:paraId="3D1D0000">
            <w:pPr>
              <w:pStyle w:val="Style_2"/>
              <w:ind w:firstLine="0" w:left="0"/>
              <w:jc w:val="center"/>
            </w:pPr>
            <w:r>
              <w:t>3</w:t>
            </w:r>
            <w:r>
              <w:t> </w:t>
            </w:r>
            <w:r>
              <w:t>288,9</w:t>
            </w:r>
          </w:p>
        </w:tc>
        <w:tc>
          <w:tcPr>
            <w:tcW w:type="dxa" w:w="1701"/>
            <w:tcBorders>
              <w:top w:color="000000" w:sz="4" w:val="single"/>
              <w:left w:color="000000" w:sz="4" w:val="single"/>
              <w:bottom w:color="000000" w:sz="4" w:val="single"/>
              <w:right w:color="000000" w:sz="4" w:val="single"/>
            </w:tcBorders>
            <w:tcMar>
              <w:left w:type="dxa" w:w="0"/>
              <w:right w:type="dxa" w:w="0"/>
            </w:tcMar>
          </w:tcPr>
          <w:p w14:paraId="3E1D0000">
            <w:pPr>
              <w:pStyle w:val="Style_2"/>
              <w:ind w:firstLine="0" w:left="0"/>
              <w:jc w:val="center"/>
            </w:pPr>
            <w:r>
              <w:t>0,0115441437</w:t>
            </w:r>
          </w:p>
        </w:tc>
        <w:tc>
          <w:tcPr>
            <w:tcW w:type="dxa" w:w="1361"/>
            <w:tcBorders>
              <w:top w:color="000000" w:sz="4" w:val="single"/>
              <w:left w:color="000000" w:sz="4" w:val="single"/>
              <w:bottom w:color="000000" w:sz="4" w:val="single"/>
              <w:right w:color="000000" w:sz="4" w:val="single"/>
            </w:tcBorders>
            <w:tcMar>
              <w:left w:type="dxa" w:w="0"/>
              <w:right w:type="dxa" w:w="0"/>
            </w:tcMar>
          </w:tcPr>
          <w:p w14:paraId="3F1D0000">
            <w:pPr>
              <w:pStyle w:val="Style_2"/>
              <w:ind w:firstLine="0" w:left="0"/>
              <w:jc w:val="center"/>
            </w:pPr>
            <w:r>
              <w:t>3</w:t>
            </w:r>
            <w:r>
              <w:t> </w:t>
            </w:r>
            <w:r>
              <w:t>516,5</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01D0000">
            <w:pPr>
              <w:pStyle w:val="Style_2"/>
              <w:ind w:firstLine="0" w:left="0"/>
              <w:jc w:val="center"/>
            </w:pPr>
            <w:r>
              <w:t>0,0108527577</w:t>
            </w:r>
          </w:p>
        </w:tc>
        <w:tc>
          <w:tcPr>
            <w:tcW w:type="dxa" w:w="1417"/>
            <w:tcBorders>
              <w:top w:color="000000" w:sz="4" w:val="single"/>
              <w:left w:color="000000" w:sz="4" w:val="single"/>
              <w:bottom w:color="000000" w:sz="4" w:val="single"/>
              <w:right w:color="000000" w:sz="4" w:val="single"/>
            </w:tcBorders>
            <w:tcMar>
              <w:left w:type="dxa" w:w="0"/>
              <w:right w:type="dxa" w:w="0"/>
            </w:tcMar>
          </w:tcPr>
          <w:p w14:paraId="411D0000">
            <w:pPr>
              <w:pStyle w:val="Style_2"/>
              <w:ind w:firstLine="0" w:left="0"/>
              <w:jc w:val="center"/>
            </w:pPr>
            <w:r>
              <w:t>3</w:t>
            </w:r>
            <w:r>
              <w:t> </w:t>
            </w:r>
            <w:r>
              <w:t>740,4</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421D0000">
            <w:pPr>
              <w:pStyle w:val="Style_2"/>
              <w:ind w:firstLine="0" w:left="0"/>
              <w:jc w:val="center"/>
            </w:pPr>
            <w:r>
              <w:t>84.</w:t>
            </w:r>
          </w:p>
        </w:tc>
        <w:tc>
          <w:tcPr>
            <w:tcW w:type="dxa" w:w="2891"/>
            <w:tcBorders>
              <w:top w:color="000000" w:sz="4" w:val="single"/>
              <w:left w:color="000000" w:sz="4" w:val="single"/>
              <w:bottom w:color="000000" w:sz="4" w:val="single"/>
              <w:right w:color="000000" w:sz="4" w:val="single"/>
            </w:tcBorders>
            <w:tcMar>
              <w:left w:type="dxa" w:w="0"/>
              <w:right w:type="dxa" w:w="0"/>
            </w:tcMar>
          </w:tcPr>
          <w:p w14:paraId="431D0000">
            <w:pPr>
              <w:pStyle w:val="Style_2"/>
              <w:ind w:firstLine="0" w:left="0"/>
              <w:jc w:val="left"/>
            </w:pPr>
            <w:r>
              <w:t>2. Первичная медико-санитарная помощь</w:t>
            </w:r>
          </w:p>
        </w:tc>
        <w:tc>
          <w:tcPr>
            <w:tcW w:type="dxa" w:w="1984"/>
            <w:tcBorders>
              <w:top w:color="000000" w:sz="4" w:val="single"/>
              <w:left w:color="000000" w:sz="4" w:val="single"/>
              <w:bottom w:color="000000" w:sz="4" w:val="single"/>
              <w:right w:color="000000" w:sz="4" w:val="single"/>
            </w:tcBorders>
            <w:tcMar>
              <w:left w:type="dxa" w:w="0"/>
              <w:right w:type="dxa" w:w="0"/>
            </w:tcMar>
          </w:tcPr>
          <w:p w14:paraId="441D0000">
            <w:pPr>
              <w:pStyle w:val="Style_2"/>
              <w:ind w:firstLine="0" w:left="0"/>
              <w:jc w:val="left"/>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51D0000">
            <w:pPr>
              <w:pStyle w:val="Style_2"/>
              <w:ind w:firstLine="0" w:left="0"/>
              <w:jc w:val="center"/>
            </w:pPr>
            <w:r>
              <w:t>-</w:t>
            </w:r>
          </w:p>
        </w:tc>
        <w:tc>
          <w:tcPr>
            <w:tcW w:type="dxa" w:w="1361"/>
            <w:tcBorders>
              <w:top w:color="000000" w:sz="4" w:val="single"/>
              <w:left w:color="000000" w:sz="4" w:val="single"/>
              <w:bottom w:color="000000" w:sz="4" w:val="single"/>
              <w:right w:color="000000" w:sz="4" w:val="single"/>
            </w:tcBorders>
            <w:tcMar>
              <w:left w:type="dxa" w:w="0"/>
              <w:right w:type="dxa" w:w="0"/>
            </w:tcMar>
          </w:tcPr>
          <w:p w14:paraId="461D0000">
            <w:pPr>
              <w:pStyle w:val="Style_2"/>
              <w:ind w:firstLine="0" w:left="0"/>
              <w:jc w:val="center"/>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71D0000">
            <w:pPr>
              <w:pStyle w:val="Style_2"/>
              <w:ind w:firstLine="0" w:left="0"/>
              <w:jc w:val="center"/>
            </w:pPr>
            <w:r>
              <w:t>-</w:t>
            </w:r>
          </w:p>
        </w:tc>
        <w:tc>
          <w:tcPr>
            <w:tcW w:type="dxa" w:w="1361"/>
            <w:tcBorders>
              <w:top w:color="000000" w:sz="4" w:val="single"/>
              <w:left w:color="000000" w:sz="4" w:val="single"/>
              <w:bottom w:color="000000" w:sz="4" w:val="single"/>
              <w:right w:color="000000" w:sz="4" w:val="single"/>
            </w:tcBorders>
            <w:tcMar>
              <w:left w:type="dxa" w:w="0"/>
              <w:right w:type="dxa" w:w="0"/>
            </w:tcMar>
          </w:tcPr>
          <w:p w14:paraId="481D0000">
            <w:pPr>
              <w:pStyle w:val="Style_2"/>
              <w:ind w:firstLine="0" w:left="0"/>
              <w:jc w:val="center"/>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91D0000">
            <w:pPr>
              <w:pStyle w:val="Style_2"/>
              <w:ind w:firstLine="0" w:left="0"/>
              <w:jc w:val="center"/>
            </w:pPr>
            <w:r>
              <w:t>-</w:t>
            </w:r>
          </w:p>
        </w:tc>
        <w:tc>
          <w:tcPr>
            <w:tcW w:type="dxa" w:w="1417"/>
            <w:tcBorders>
              <w:top w:color="000000" w:sz="4" w:val="single"/>
              <w:left w:color="000000" w:sz="4" w:val="single"/>
              <w:bottom w:color="000000" w:sz="4" w:val="single"/>
              <w:right w:color="000000" w:sz="4" w:val="single"/>
            </w:tcBorders>
            <w:tcMar>
              <w:left w:type="dxa" w:w="0"/>
              <w:right w:type="dxa" w:w="0"/>
            </w:tcMar>
          </w:tcPr>
          <w:p w14:paraId="4A1D0000">
            <w:pPr>
              <w:pStyle w:val="Style_2"/>
              <w:ind w:firstLine="0" w:left="0"/>
              <w:jc w:val="center"/>
            </w:pPr>
            <w:r>
              <w:t>-</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4B1D0000">
            <w:pPr>
              <w:pStyle w:val="Style_2"/>
              <w:ind w:firstLine="0" w:left="0"/>
              <w:jc w:val="center"/>
            </w:pPr>
            <w:r>
              <w:t>85.</w:t>
            </w:r>
          </w:p>
        </w:tc>
        <w:tc>
          <w:tcPr>
            <w:tcW w:type="dxa" w:w="2891"/>
            <w:tcBorders>
              <w:top w:color="000000" w:sz="4" w:val="single"/>
              <w:left w:color="000000" w:sz="4" w:val="single"/>
              <w:bottom w:color="000000" w:sz="4" w:val="single"/>
              <w:right w:color="000000" w:sz="4" w:val="single"/>
            </w:tcBorders>
            <w:tcMar>
              <w:left w:type="dxa" w:w="0"/>
              <w:right w:type="dxa" w:w="0"/>
            </w:tcMar>
          </w:tcPr>
          <w:p w14:paraId="4C1D0000">
            <w:pPr>
              <w:pStyle w:val="Style_2"/>
              <w:ind w:firstLine="0" w:left="0"/>
              <w:jc w:val="left"/>
            </w:pPr>
            <w:r>
              <w:t>2.1. в амбулаторных условиях:</w:t>
            </w:r>
          </w:p>
        </w:tc>
        <w:tc>
          <w:tcPr>
            <w:tcW w:type="dxa" w:w="1984"/>
            <w:tcBorders>
              <w:top w:color="000000" w:sz="4" w:val="single"/>
              <w:left w:color="000000" w:sz="4" w:val="single"/>
              <w:bottom w:color="000000" w:sz="4" w:val="single"/>
              <w:right w:color="000000" w:sz="4" w:val="single"/>
            </w:tcBorders>
            <w:tcMar>
              <w:left w:type="dxa" w:w="0"/>
              <w:right w:type="dxa" w:w="0"/>
            </w:tcMar>
          </w:tcPr>
          <w:p w14:paraId="4D1D0000">
            <w:pPr>
              <w:pStyle w:val="Style_2"/>
              <w:ind w:firstLine="0" w:left="0"/>
              <w:jc w:val="left"/>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E1D0000">
            <w:pPr>
              <w:pStyle w:val="Style_2"/>
              <w:ind w:firstLine="0" w:left="0"/>
              <w:jc w:val="center"/>
            </w:pPr>
            <w:r>
              <w:t>-</w:t>
            </w:r>
          </w:p>
        </w:tc>
        <w:tc>
          <w:tcPr>
            <w:tcW w:type="dxa" w:w="1361"/>
            <w:tcBorders>
              <w:top w:color="000000" w:sz="4" w:val="single"/>
              <w:left w:color="000000" w:sz="4" w:val="single"/>
              <w:bottom w:color="000000" w:sz="4" w:val="single"/>
              <w:right w:color="000000" w:sz="4" w:val="single"/>
            </w:tcBorders>
            <w:tcMar>
              <w:left w:type="dxa" w:w="0"/>
              <w:right w:type="dxa" w:w="0"/>
            </w:tcMar>
          </w:tcPr>
          <w:p w14:paraId="4F1D0000">
            <w:pPr>
              <w:pStyle w:val="Style_2"/>
              <w:ind w:firstLine="0" w:left="0"/>
              <w:jc w:val="center"/>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01D0000">
            <w:pPr>
              <w:pStyle w:val="Style_2"/>
              <w:ind w:firstLine="0" w:left="0"/>
              <w:jc w:val="center"/>
            </w:pPr>
            <w:r>
              <w:t>-</w:t>
            </w:r>
          </w:p>
        </w:tc>
        <w:tc>
          <w:tcPr>
            <w:tcW w:type="dxa" w:w="1361"/>
            <w:tcBorders>
              <w:top w:color="000000" w:sz="4" w:val="single"/>
              <w:left w:color="000000" w:sz="4" w:val="single"/>
              <w:bottom w:color="000000" w:sz="4" w:val="single"/>
              <w:right w:color="000000" w:sz="4" w:val="single"/>
            </w:tcBorders>
            <w:tcMar>
              <w:left w:type="dxa" w:w="0"/>
              <w:right w:type="dxa" w:w="0"/>
            </w:tcMar>
          </w:tcPr>
          <w:p w14:paraId="511D0000">
            <w:pPr>
              <w:pStyle w:val="Style_2"/>
              <w:ind w:firstLine="0" w:left="0"/>
              <w:jc w:val="center"/>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21D0000">
            <w:pPr>
              <w:pStyle w:val="Style_2"/>
              <w:ind w:firstLine="0" w:left="0"/>
              <w:jc w:val="center"/>
            </w:pPr>
            <w:r>
              <w:t>-</w:t>
            </w:r>
          </w:p>
        </w:tc>
        <w:tc>
          <w:tcPr>
            <w:tcW w:type="dxa" w:w="1417"/>
            <w:tcBorders>
              <w:top w:color="000000" w:sz="4" w:val="single"/>
              <w:left w:color="000000" w:sz="4" w:val="single"/>
              <w:bottom w:color="000000" w:sz="4" w:val="single"/>
              <w:right w:color="000000" w:sz="4" w:val="single"/>
            </w:tcBorders>
            <w:tcMar>
              <w:left w:type="dxa" w:w="0"/>
              <w:right w:type="dxa" w:w="0"/>
            </w:tcMar>
          </w:tcPr>
          <w:p w14:paraId="531D0000">
            <w:pPr>
              <w:pStyle w:val="Style_2"/>
              <w:ind w:firstLine="0" w:left="0"/>
              <w:jc w:val="center"/>
            </w:pPr>
            <w:r>
              <w:t>-</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541D0000">
            <w:pPr>
              <w:pStyle w:val="Style_2"/>
              <w:ind w:firstLine="0" w:left="0"/>
              <w:jc w:val="center"/>
            </w:pPr>
            <w:r>
              <w:t>86.</w:t>
            </w:r>
          </w:p>
        </w:tc>
        <w:tc>
          <w:tcPr>
            <w:tcW w:type="dxa" w:w="2891"/>
            <w:tcBorders>
              <w:top w:color="000000" w:sz="4" w:val="single"/>
              <w:left w:color="000000" w:sz="4" w:val="single"/>
              <w:bottom w:color="000000" w:sz="4" w:val="single"/>
              <w:right w:color="000000" w:sz="4" w:val="single"/>
            </w:tcBorders>
            <w:tcMar>
              <w:left w:type="dxa" w:w="0"/>
              <w:right w:type="dxa" w:w="0"/>
            </w:tcMar>
          </w:tcPr>
          <w:p w14:paraId="551D0000">
            <w:pPr>
              <w:pStyle w:val="Style_2"/>
              <w:ind w:firstLine="0" w:left="0"/>
              <w:jc w:val="left"/>
            </w:pPr>
            <w:r>
              <w:t>2.1.1. для посещений с иными целями</w:t>
            </w:r>
          </w:p>
        </w:tc>
        <w:tc>
          <w:tcPr>
            <w:tcW w:type="dxa" w:w="1984"/>
            <w:tcBorders>
              <w:top w:color="000000" w:sz="4" w:val="single"/>
              <w:left w:color="000000" w:sz="4" w:val="single"/>
              <w:bottom w:color="000000" w:sz="4" w:val="single"/>
              <w:right w:color="000000" w:sz="4" w:val="single"/>
            </w:tcBorders>
            <w:tcMar>
              <w:left w:type="dxa" w:w="0"/>
              <w:right w:type="dxa" w:w="0"/>
            </w:tcMar>
          </w:tcPr>
          <w:p w14:paraId="561D0000">
            <w:pPr>
              <w:pStyle w:val="Style_2"/>
              <w:ind w:firstLine="0" w:left="0"/>
              <w:jc w:val="left"/>
            </w:pPr>
            <w:r>
              <w:t>посещений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71D0000">
            <w:pPr>
              <w:pStyle w:val="Style_2"/>
              <w:ind w:firstLine="0" w:left="0"/>
              <w:jc w:val="center"/>
            </w:pPr>
            <w:r>
              <w:t>0,0820807102</w:t>
            </w:r>
          </w:p>
        </w:tc>
        <w:tc>
          <w:tcPr>
            <w:tcW w:type="dxa" w:w="1361"/>
            <w:tcBorders>
              <w:top w:color="000000" w:sz="4" w:val="single"/>
              <w:left w:color="000000" w:sz="4" w:val="single"/>
              <w:bottom w:color="000000" w:sz="4" w:val="single"/>
              <w:right w:color="000000" w:sz="4" w:val="single"/>
            </w:tcBorders>
            <w:tcMar>
              <w:left w:type="dxa" w:w="0"/>
              <w:right w:type="dxa" w:w="0"/>
            </w:tcMar>
          </w:tcPr>
          <w:p w14:paraId="581D0000">
            <w:pPr>
              <w:pStyle w:val="Style_2"/>
              <w:ind w:firstLine="0" w:left="0"/>
              <w:jc w:val="center"/>
            </w:pPr>
            <w:r>
              <w:t>512,1</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91D0000">
            <w:pPr>
              <w:pStyle w:val="Style_2"/>
              <w:ind w:firstLine="0" w:left="0"/>
              <w:jc w:val="center"/>
            </w:pPr>
            <w:r>
              <w:t>0,0764872321</w:t>
            </w:r>
          </w:p>
        </w:tc>
        <w:tc>
          <w:tcPr>
            <w:tcW w:type="dxa" w:w="1361"/>
            <w:tcBorders>
              <w:top w:color="000000" w:sz="4" w:val="single"/>
              <w:left w:color="000000" w:sz="4" w:val="single"/>
              <w:bottom w:color="000000" w:sz="4" w:val="single"/>
              <w:right w:color="000000" w:sz="4" w:val="single"/>
            </w:tcBorders>
            <w:tcMar>
              <w:left w:type="dxa" w:w="0"/>
              <w:right w:type="dxa" w:w="0"/>
            </w:tcMar>
          </w:tcPr>
          <w:p w14:paraId="5A1D0000">
            <w:pPr>
              <w:pStyle w:val="Style_2"/>
              <w:ind w:firstLine="0" w:left="0"/>
              <w:jc w:val="center"/>
            </w:pPr>
            <w:r>
              <w:t>379,5</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B1D0000">
            <w:pPr>
              <w:pStyle w:val="Style_2"/>
              <w:ind w:firstLine="0" w:left="0"/>
              <w:jc w:val="center"/>
            </w:pPr>
            <w:r>
              <w:t>0,0719583363</w:t>
            </w:r>
          </w:p>
        </w:tc>
        <w:tc>
          <w:tcPr>
            <w:tcW w:type="dxa" w:w="1417"/>
            <w:tcBorders>
              <w:top w:color="000000" w:sz="4" w:val="single"/>
              <w:left w:color="000000" w:sz="4" w:val="single"/>
              <w:bottom w:color="000000" w:sz="4" w:val="single"/>
              <w:right w:color="000000" w:sz="4" w:val="single"/>
            </w:tcBorders>
            <w:tcMar>
              <w:left w:type="dxa" w:w="0"/>
              <w:right w:type="dxa" w:w="0"/>
            </w:tcMar>
          </w:tcPr>
          <w:p w14:paraId="5C1D0000">
            <w:pPr>
              <w:pStyle w:val="Style_2"/>
              <w:ind w:firstLine="0" w:left="0"/>
              <w:jc w:val="center"/>
            </w:pPr>
            <w:r>
              <w:t>403,4</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5D1D0000">
            <w:pPr>
              <w:pStyle w:val="Style_2"/>
              <w:ind w:firstLine="0" w:left="0"/>
              <w:jc w:val="center"/>
            </w:pPr>
            <w:r>
              <w:t>87.</w:t>
            </w:r>
          </w:p>
        </w:tc>
        <w:tc>
          <w:tcPr>
            <w:tcW w:type="dxa" w:w="2891"/>
            <w:tcBorders>
              <w:top w:color="000000" w:sz="4" w:val="single"/>
              <w:left w:color="000000" w:sz="4" w:val="single"/>
              <w:bottom w:color="000000" w:sz="4" w:val="single"/>
              <w:right w:color="000000" w:sz="4" w:val="single"/>
            </w:tcBorders>
            <w:tcMar>
              <w:left w:type="dxa" w:w="0"/>
              <w:right w:type="dxa" w:w="0"/>
            </w:tcMar>
          </w:tcPr>
          <w:p w14:paraId="5E1D0000">
            <w:pPr>
              <w:pStyle w:val="Style_2"/>
              <w:ind w:firstLine="0" w:left="0"/>
              <w:jc w:val="left"/>
            </w:pPr>
            <w:r>
              <w:t xml:space="preserve">2.1.2. в связи с заболеваниями </w:t>
            </w:r>
            <w:r>
              <w:rPr>
                <w:color w:val="0000FF"/>
              </w:rPr>
              <w:fldChar w:fldCharType="begin"/>
            </w:r>
            <w:r>
              <w:rPr>
                <w:color w:val="0000FF"/>
              </w:rPr>
              <w:instrText>HYPERLINK \l "Par7395" \o "&lt;3&gt; Законченных случаев лечения заболевания в амбулаторных условиях с кратностью посещений по поводу одного заболевания не менее 2."</w:instrText>
            </w:r>
            <w:r>
              <w:rPr>
                <w:color w:val="0000FF"/>
              </w:rPr>
              <w:fldChar w:fldCharType="separate"/>
            </w:r>
            <w:r>
              <w:rPr>
                <w:color w:val="0000FF"/>
              </w:rPr>
              <w:t>&lt;3&gt;</w:t>
            </w:r>
            <w:r>
              <w:rPr>
                <w:color w:val="0000FF"/>
              </w:rPr>
              <w:fldChar w:fldCharType="end"/>
            </w:r>
          </w:p>
        </w:tc>
        <w:tc>
          <w:tcPr>
            <w:tcW w:type="dxa" w:w="1984"/>
            <w:tcBorders>
              <w:top w:color="000000" w:sz="4" w:val="single"/>
              <w:left w:color="000000" w:sz="4" w:val="single"/>
              <w:bottom w:color="000000" w:sz="4" w:val="single"/>
              <w:right w:color="000000" w:sz="4" w:val="single"/>
            </w:tcBorders>
            <w:tcMar>
              <w:left w:type="dxa" w:w="0"/>
              <w:right w:type="dxa" w:w="0"/>
            </w:tcMar>
          </w:tcPr>
          <w:p w14:paraId="5F1D0000">
            <w:pPr>
              <w:pStyle w:val="Style_2"/>
              <w:ind w:firstLine="0" w:left="0"/>
              <w:jc w:val="left"/>
            </w:pPr>
            <w:r>
              <w:t>обращений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01D0000">
            <w:pPr>
              <w:pStyle w:val="Style_2"/>
              <w:ind w:firstLine="0" w:left="0"/>
              <w:jc w:val="center"/>
            </w:pPr>
            <w:r>
              <w:t>0,0183207187</w:t>
            </w:r>
          </w:p>
        </w:tc>
        <w:tc>
          <w:tcPr>
            <w:tcW w:type="dxa" w:w="1361"/>
            <w:tcBorders>
              <w:top w:color="000000" w:sz="4" w:val="single"/>
              <w:left w:color="000000" w:sz="4" w:val="single"/>
              <w:bottom w:color="000000" w:sz="4" w:val="single"/>
              <w:right w:color="000000" w:sz="4" w:val="single"/>
            </w:tcBorders>
            <w:tcMar>
              <w:left w:type="dxa" w:w="0"/>
              <w:right w:type="dxa" w:w="0"/>
            </w:tcMar>
          </w:tcPr>
          <w:p w14:paraId="611D0000">
            <w:pPr>
              <w:pStyle w:val="Style_2"/>
              <w:ind w:firstLine="0" w:left="0"/>
              <w:jc w:val="center"/>
            </w:pPr>
            <w:r>
              <w:t>1508,5</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21D0000">
            <w:pPr>
              <w:pStyle w:val="Style_2"/>
              <w:ind w:firstLine="0" w:left="0"/>
              <w:jc w:val="center"/>
            </w:pPr>
            <w:r>
              <w:t>0,0158865035</w:t>
            </w:r>
          </w:p>
        </w:tc>
        <w:tc>
          <w:tcPr>
            <w:tcW w:type="dxa" w:w="1361"/>
            <w:tcBorders>
              <w:top w:color="000000" w:sz="4" w:val="single"/>
              <w:left w:color="000000" w:sz="4" w:val="single"/>
              <w:bottom w:color="000000" w:sz="4" w:val="single"/>
              <w:right w:color="000000" w:sz="4" w:val="single"/>
            </w:tcBorders>
            <w:tcMar>
              <w:left w:type="dxa" w:w="0"/>
              <w:right w:type="dxa" w:w="0"/>
            </w:tcMar>
          </w:tcPr>
          <w:p w14:paraId="631D0000">
            <w:pPr>
              <w:pStyle w:val="Style_2"/>
              <w:ind w:firstLine="0" w:left="0"/>
              <w:jc w:val="center"/>
            </w:pPr>
            <w:r>
              <w:t>1</w:t>
            </w:r>
            <w:r>
              <w:t> </w:t>
            </w:r>
            <w:r>
              <w:t>845,3</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41D0000">
            <w:pPr>
              <w:pStyle w:val="Style_2"/>
              <w:ind w:firstLine="0" w:left="0"/>
              <w:jc w:val="center"/>
            </w:pPr>
            <w:r>
              <w:t>0,0149439414</w:t>
            </w:r>
          </w:p>
        </w:tc>
        <w:tc>
          <w:tcPr>
            <w:tcW w:type="dxa" w:w="1417"/>
            <w:tcBorders>
              <w:top w:color="000000" w:sz="4" w:val="single"/>
              <w:left w:color="000000" w:sz="4" w:val="single"/>
              <w:bottom w:color="000000" w:sz="4" w:val="single"/>
              <w:right w:color="000000" w:sz="4" w:val="single"/>
            </w:tcBorders>
            <w:tcMar>
              <w:left w:type="dxa" w:w="0"/>
              <w:right w:type="dxa" w:w="0"/>
            </w:tcMar>
          </w:tcPr>
          <w:p w14:paraId="651D0000">
            <w:pPr>
              <w:pStyle w:val="Style_2"/>
              <w:ind w:firstLine="0" w:left="0"/>
              <w:jc w:val="center"/>
            </w:pPr>
            <w:r>
              <w:t>1</w:t>
            </w:r>
            <w:r>
              <w:t> </w:t>
            </w:r>
            <w:r>
              <w:t>961,7</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661D0000">
            <w:pPr>
              <w:pStyle w:val="Style_2"/>
              <w:ind w:firstLine="0" w:left="0"/>
              <w:jc w:val="center"/>
            </w:pPr>
            <w:r>
              <w:t>88.</w:t>
            </w:r>
          </w:p>
        </w:tc>
        <w:tc>
          <w:tcPr>
            <w:tcW w:type="dxa" w:w="2891"/>
            <w:tcBorders>
              <w:top w:color="000000" w:sz="4" w:val="single"/>
              <w:left w:color="000000" w:sz="4" w:val="single"/>
              <w:bottom w:color="000000" w:sz="4" w:val="single"/>
              <w:right w:color="000000" w:sz="4" w:val="single"/>
            </w:tcBorders>
            <w:tcMar>
              <w:left w:type="dxa" w:w="0"/>
              <w:right w:type="dxa" w:w="0"/>
            </w:tcMar>
          </w:tcPr>
          <w:p w14:paraId="671D0000">
            <w:pPr>
              <w:pStyle w:val="Style_2"/>
              <w:ind w:firstLine="0" w:left="0"/>
              <w:jc w:val="left"/>
            </w:pPr>
            <w:r>
              <w:t xml:space="preserve">3. Паллиативная медицинской помощи без учета посещений на дому патронажными бригадами </w:t>
            </w:r>
            <w:r>
              <w:rPr>
                <w:color w:val="0000FF"/>
              </w:rPr>
              <w:fldChar w:fldCharType="begin"/>
            </w:r>
            <w:r>
              <w:rPr>
                <w:color w:val="0000FF"/>
              </w:rPr>
              <w:instrText>HYPERLINK \l "Par7397" \o "&lt;5&gt; Включены в норматив объема первичной медико-санитарной помощи в амбулаторных условиях."</w:instrText>
            </w:r>
            <w:r>
              <w:rPr>
                <w:color w:val="0000FF"/>
              </w:rPr>
              <w:fldChar w:fldCharType="separate"/>
            </w:r>
            <w:r>
              <w:rPr>
                <w:color w:val="0000FF"/>
              </w:rPr>
              <w:t>&lt;5&gt;</w:t>
            </w:r>
            <w:r>
              <w:rPr>
                <w:color w:val="0000FF"/>
              </w:rPr>
              <w:fldChar w:fldCharType="end"/>
            </w:r>
          </w:p>
        </w:tc>
        <w:tc>
          <w:tcPr>
            <w:tcW w:type="dxa" w:w="1984"/>
            <w:tcBorders>
              <w:top w:color="000000" w:sz="4" w:val="single"/>
              <w:left w:color="000000" w:sz="4" w:val="single"/>
              <w:bottom w:color="000000" w:sz="4" w:val="single"/>
              <w:right w:color="000000" w:sz="4" w:val="single"/>
            </w:tcBorders>
            <w:tcMar>
              <w:left w:type="dxa" w:w="0"/>
              <w:right w:type="dxa" w:w="0"/>
            </w:tcMar>
          </w:tcPr>
          <w:p w14:paraId="681D0000">
            <w:pPr>
              <w:pStyle w:val="Style_2"/>
              <w:ind w:firstLine="0" w:left="0"/>
              <w:jc w:val="left"/>
            </w:pPr>
            <w:r>
              <w:t>посещений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91D0000">
            <w:pPr>
              <w:pStyle w:val="Style_2"/>
              <w:ind w:firstLine="0" w:left="0"/>
              <w:jc w:val="center"/>
            </w:pPr>
            <w:r>
              <w:t>0,0126388201</w:t>
            </w:r>
          </w:p>
        </w:tc>
        <w:tc>
          <w:tcPr>
            <w:tcW w:type="dxa" w:w="1361"/>
            <w:tcBorders>
              <w:top w:color="000000" w:sz="4" w:val="single"/>
              <w:left w:color="000000" w:sz="4" w:val="single"/>
              <w:bottom w:color="000000" w:sz="4" w:val="single"/>
              <w:right w:color="000000" w:sz="4" w:val="single"/>
            </w:tcBorders>
            <w:tcMar>
              <w:left w:type="dxa" w:w="0"/>
              <w:right w:type="dxa" w:w="0"/>
            </w:tcMar>
          </w:tcPr>
          <w:p w14:paraId="6A1D0000">
            <w:pPr>
              <w:pStyle w:val="Style_2"/>
              <w:ind w:firstLine="0" w:left="0"/>
              <w:jc w:val="center"/>
            </w:pPr>
            <w:r>
              <w:t>467,6</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B1D0000">
            <w:pPr>
              <w:pStyle w:val="Style_2"/>
              <w:ind w:firstLine="0" w:left="0"/>
              <w:jc w:val="center"/>
            </w:pPr>
            <w:r>
              <w:t>-</w:t>
            </w:r>
          </w:p>
        </w:tc>
        <w:tc>
          <w:tcPr>
            <w:tcW w:type="dxa" w:w="1361"/>
            <w:tcBorders>
              <w:top w:color="000000" w:sz="4" w:val="single"/>
              <w:left w:color="000000" w:sz="4" w:val="single"/>
              <w:bottom w:color="000000" w:sz="4" w:val="single"/>
              <w:right w:color="000000" w:sz="4" w:val="single"/>
            </w:tcBorders>
            <w:tcMar>
              <w:left w:type="dxa" w:w="0"/>
              <w:right w:type="dxa" w:w="0"/>
            </w:tcMar>
          </w:tcPr>
          <w:p w14:paraId="6C1D0000">
            <w:pPr>
              <w:pStyle w:val="Style_2"/>
              <w:ind w:firstLine="0" w:left="0"/>
              <w:jc w:val="center"/>
            </w:pPr>
            <w:r>
              <w:t>-</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D1D0000">
            <w:pPr>
              <w:pStyle w:val="Style_2"/>
              <w:ind w:firstLine="0" w:left="0"/>
              <w:jc w:val="center"/>
            </w:pPr>
            <w:r>
              <w:t>-</w:t>
            </w:r>
          </w:p>
        </w:tc>
        <w:tc>
          <w:tcPr>
            <w:tcW w:type="dxa" w:w="1417"/>
            <w:tcBorders>
              <w:top w:color="000000" w:sz="4" w:val="single"/>
              <w:left w:color="000000" w:sz="4" w:val="single"/>
              <w:bottom w:color="000000" w:sz="4" w:val="single"/>
              <w:right w:color="000000" w:sz="4" w:val="single"/>
            </w:tcBorders>
            <w:tcMar>
              <w:left w:type="dxa" w:w="0"/>
              <w:right w:type="dxa" w:w="0"/>
            </w:tcMar>
          </w:tcPr>
          <w:p w14:paraId="6E1D0000">
            <w:pPr>
              <w:pStyle w:val="Style_2"/>
              <w:ind w:firstLine="0" w:left="0"/>
              <w:jc w:val="center"/>
            </w:pPr>
            <w:r>
              <w:t>-</w:t>
            </w:r>
          </w:p>
        </w:tc>
      </w:tr>
    </w:tbl>
    <w:p w14:paraId="6F1D0000">
      <w:pPr>
        <w:sectPr>
          <w:headerReference r:id="rId15" w:type="default"/>
          <w:footerReference r:id="rId16" w:type="default"/>
          <w:type w:val="nextPage"/>
          <w:pgSz w:h="11906" w:orient="landscape" w:w="16838"/>
          <w:pgMar w:bottom="566" w:footer="0" w:header="0" w:left="1440" w:right="1440" w:top="1133"/>
        </w:sectPr>
      </w:pPr>
    </w:p>
    <w:p w14:paraId="701D0000">
      <w:pPr>
        <w:pStyle w:val="Style_2"/>
        <w:ind w:firstLine="0" w:left="0"/>
        <w:jc w:val="both"/>
      </w:pPr>
    </w:p>
    <w:p w14:paraId="711D0000">
      <w:pPr>
        <w:pStyle w:val="Style_2"/>
        <w:ind w:firstLine="540" w:left="0"/>
        <w:jc w:val="both"/>
      </w:pPr>
      <w:r>
        <w:t>--------------------------------</w:t>
      </w:r>
    </w:p>
    <w:p w14:paraId="721D0000">
      <w:pPr>
        <w:pStyle w:val="Style_2"/>
        <w:spacing w:before="200"/>
        <w:ind w:firstLine="540" w:left="0"/>
        <w:jc w:val="both"/>
      </w:pPr>
      <w:bookmarkStart w:id="334" w:name="Par7393"/>
      <w:bookmarkEnd w:id="334"/>
      <w:r>
        <w:t>&lt;1&gt;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w:t>
      </w:r>
    </w:p>
    <w:p w14:paraId="731D0000">
      <w:pPr>
        <w:pStyle w:val="Style_2"/>
        <w:spacing w:before="200"/>
        <w:ind w:firstLine="540" w:left="0"/>
        <w:jc w:val="both"/>
      </w:pPr>
      <w:bookmarkStart w:id="335" w:name="Par7394"/>
      <w:bookmarkEnd w:id="335"/>
      <w:r>
        <w:t>&lt;2&gt;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14:paraId="741D0000">
      <w:pPr>
        <w:pStyle w:val="Style_2"/>
        <w:spacing w:before="200"/>
        <w:ind w:firstLine="540" w:left="0"/>
        <w:jc w:val="both"/>
      </w:pPr>
      <w:bookmarkStart w:id="336" w:name="Par7395"/>
      <w:bookmarkEnd w:id="336"/>
      <w:r>
        <w:t>&lt;3&gt; Законченных случаев лечения заболевания в амбулаторных условиях с кратностью посещений по поводу одного заболевания не менее 2.</w:t>
      </w:r>
    </w:p>
    <w:p w14:paraId="751D0000">
      <w:pPr>
        <w:pStyle w:val="Style_2"/>
        <w:spacing w:before="200"/>
        <w:ind w:firstLine="540" w:left="0"/>
        <w:jc w:val="both"/>
      </w:pPr>
      <w:bookmarkStart w:id="337" w:name="Par7396"/>
      <w:bookmarkEnd w:id="337"/>
      <w:r>
        <w:t>&lt;4&gt; Включая случаи оказания паллиативной медицинской помощи в условиях дневного стационара.</w:t>
      </w:r>
    </w:p>
    <w:p w14:paraId="761D0000">
      <w:pPr>
        <w:pStyle w:val="Style_2"/>
        <w:spacing w:before="200"/>
        <w:ind w:firstLine="540" w:left="0"/>
        <w:jc w:val="both"/>
      </w:pPr>
      <w:bookmarkStart w:id="338" w:name="Par7397"/>
      <w:bookmarkEnd w:id="338"/>
      <w:r>
        <w:t>&lt;5&gt; Включены в норматив объема первичной медико-санитарной помощи в амбулаторных условиях.</w:t>
      </w:r>
    </w:p>
    <w:p w14:paraId="771D0000">
      <w:pPr>
        <w:pStyle w:val="Style_2"/>
        <w:spacing w:before="200"/>
        <w:ind w:firstLine="540" w:left="0"/>
        <w:jc w:val="both"/>
      </w:pPr>
      <w:r>
        <w:t>&lt;6&gt;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14:paraId="781D0000">
      <w:pPr>
        <w:pStyle w:val="Style_2"/>
        <w:spacing w:before="200"/>
        <w:ind w:firstLine="540" w:left="0"/>
        <w:jc w:val="both"/>
      </w:pPr>
      <w:bookmarkStart w:id="339" w:name="Par7399"/>
      <w:bookmarkEnd w:id="339"/>
      <w:r>
        <w:t>&lt;7&gt; Оплата специализированной медицинской помощи пациентам с новой коронавирусной инфекцией (COVID-19) осуществляется по соответствующим клинико-статистическим группам.</w:t>
      </w:r>
    </w:p>
    <w:p w14:paraId="791D0000">
      <w:pPr>
        <w:pStyle w:val="Style_2"/>
        <w:spacing w:before="200"/>
        <w:ind w:firstLine="540" w:left="0"/>
        <w:jc w:val="both"/>
      </w:pPr>
      <w:bookmarkStart w:id="340" w:name="Par7400"/>
      <w:bookmarkEnd w:id="340"/>
      <w:r>
        <w:t>&lt;8&gt; Нормативы объема включают не менее 25 процентов для медицинской реабилитации детей в возрасте 0 - 17 лет с учетом реальной потребности, а также объем медицинской помощи 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w:t>
      </w:r>
    </w:p>
    <w:p w14:paraId="7A1D0000">
      <w:pPr>
        <w:pStyle w:val="Style_2"/>
        <w:ind w:firstLine="0" w:left="0"/>
        <w:jc w:val="both"/>
      </w:pPr>
    </w:p>
    <w:p w14:paraId="7B1D0000">
      <w:pPr>
        <w:pStyle w:val="Style_2"/>
        <w:ind w:firstLine="0" w:left="0"/>
        <w:jc w:val="center"/>
      </w:pPr>
      <w:r>
        <w:t>Объем специализированной, в том числе высокотехнологичной,</w:t>
      </w:r>
    </w:p>
    <w:p w14:paraId="7C1D0000">
      <w:pPr>
        <w:pStyle w:val="Style_2"/>
        <w:ind w:firstLine="0" w:left="0"/>
        <w:jc w:val="center"/>
      </w:pPr>
      <w:r>
        <w:t>медицинской помощи, оказываемой в стационарных условиях</w:t>
      </w:r>
    </w:p>
    <w:p w14:paraId="7D1D0000">
      <w:pPr>
        <w:pStyle w:val="Style_2"/>
        <w:ind w:firstLine="0" w:left="0"/>
        <w:jc w:val="center"/>
      </w:pPr>
      <w:r>
        <w:t>и в условиях дневного стационара федеральными медицинскими</w:t>
      </w:r>
    </w:p>
    <w:p w14:paraId="7E1D0000">
      <w:pPr>
        <w:pStyle w:val="Style_2"/>
        <w:ind w:firstLine="0" w:left="0"/>
        <w:jc w:val="center"/>
      </w:pPr>
      <w:r>
        <w:t>организациями за счет бюджета Федерального фонда</w:t>
      </w:r>
    </w:p>
    <w:p w14:paraId="7F1D0000">
      <w:pPr>
        <w:pStyle w:val="Style_2"/>
        <w:ind w:firstLine="0" w:left="0"/>
        <w:jc w:val="center"/>
      </w:pPr>
      <w:r>
        <w:t>обязательного медицинского страхования на 2023 - 2025 годы</w:t>
      </w:r>
    </w:p>
    <w:p w14:paraId="801D0000">
      <w:pPr>
        <w:pStyle w:val="Style_2"/>
        <w:ind w:firstLine="0" w:left="0"/>
        <w:jc w:val="center"/>
      </w:pPr>
      <w:r>
        <w:t xml:space="preserve">(введена </w:t>
      </w:r>
      <w:r>
        <w:rPr>
          <w:color w:val="0000FF"/>
        </w:rPr>
        <w:fldChar w:fldCharType="begin"/>
      </w:r>
      <w:r>
        <w:rPr>
          <w:color w:val="0000FF"/>
        </w:rPr>
        <w:instrText>HYPERLINK "https://login.consultant.ru/link/?req=doc&amp;base=RLAW220&amp;n=134301&amp;date=02.02.2024&amp;dst=103035&amp;field=134"</w:instrText>
      </w:r>
      <w:r>
        <w:rPr>
          <w:color w:val="0000FF"/>
        </w:rPr>
        <w:fldChar w:fldCharType="separate"/>
      </w:r>
      <w:r>
        <w:rPr>
          <w:color w:val="0000FF"/>
        </w:rPr>
        <w:t>постановлением</w:t>
      </w:r>
      <w:r>
        <w:rPr>
          <w:color w:val="0000FF"/>
        </w:rPr>
        <w:fldChar w:fldCharType="end"/>
      </w:r>
      <w:r>
        <w:t xml:space="preserve"> Правительства Липецкой обл.</w:t>
      </w:r>
    </w:p>
    <w:p w14:paraId="811D0000">
      <w:pPr>
        <w:pStyle w:val="Style_2"/>
        <w:ind w:firstLine="0" w:left="0"/>
        <w:jc w:val="center"/>
      </w:pPr>
      <w:r>
        <w:t>от 27.12.2023 N 801)</w:t>
      </w:r>
    </w:p>
    <w:p w14:paraId="821D0000">
      <w:pPr>
        <w:pStyle w:val="Style_2"/>
        <w:ind w:firstLine="0" w:left="0"/>
        <w:jc w:val="both"/>
      </w:pPr>
    </w:p>
    <w:p w14:paraId="831D0000">
      <w:pPr>
        <w:pStyle w:val="Style_2"/>
        <w:ind w:firstLine="0" w:left="0"/>
        <w:jc w:val="right"/>
      </w:pPr>
      <w:r>
        <w:t>Таблица 9.1</w:t>
      </w:r>
    </w:p>
    <w:p w14:paraId="841D0000">
      <w:pPr>
        <w:pStyle w:val="Style_2"/>
        <w:ind w:firstLine="0" w:left="0"/>
        <w:jc w:val="both"/>
      </w:pPr>
    </w:p>
    <w:p w14:paraId="851D0000">
      <w:pPr>
        <w:sectPr>
          <w:headerReference r:id="rId19" w:type="default"/>
          <w:footerReference r:id="rId20" w:type="default"/>
          <w:type w:val="nextPage"/>
          <w:pgSz w:h="16838" w:orient="portrait" w:w="11906"/>
          <w:pgMar w:bottom="1440" w:footer="0" w:header="0" w:left="1133" w:right="566" w:top="1440"/>
        </w:sectPr>
      </w:pPr>
    </w:p>
    <w:tbl>
      <w:tblPr>
        <w:tblStyle w:val="Style_1"/>
        <w:tblW w:type="auto" w:w="0"/>
        <w:jc w:val="left"/>
        <w:tblLayout w:type="fixed"/>
        <w:tblCellMar>
          <w:left w:type="dxa" w:w="0"/>
          <w:right w:type="dxa" w:w="0"/>
        </w:tblCellMar>
      </w:tblPr>
      <w:tblGrid>
        <w:gridCol w:w="567"/>
        <w:gridCol w:w="2721"/>
        <w:gridCol w:w="1984"/>
        <w:gridCol w:w="1191"/>
        <w:gridCol w:w="1247"/>
        <w:gridCol w:w="1191"/>
        <w:gridCol w:w="1247"/>
        <w:gridCol w:w="1191"/>
        <w:gridCol w:w="1247"/>
      </w:tblGrid>
      <w:tr>
        <w:tc>
          <w:tcPr>
            <w:tcW w:type="dxa" w:w="567"/>
            <w:vMerge w:val="restart"/>
            <w:tcBorders>
              <w:top w:color="000000" w:sz="4" w:val="single"/>
              <w:left w:color="000000" w:sz="4" w:val="single"/>
              <w:bottom w:color="000000" w:sz="4" w:val="single"/>
              <w:right w:color="000000" w:sz="4" w:val="single"/>
            </w:tcBorders>
            <w:tcMar>
              <w:left w:type="dxa" w:w="0"/>
              <w:right w:type="dxa" w:w="0"/>
            </w:tcMar>
          </w:tcPr>
          <w:p w14:paraId="861D0000">
            <w:pPr>
              <w:pStyle w:val="Style_2"/>
              <w:ind w:firstLine="0" w:left="0"/>
              <w:jc w:val="center"/>
            </w:pPr>
            <w:r>
              <w:t>N п/п</w:t>
            </w:r>
          </w:p>
        </w:tc>
        <w:tc>
          <w:tcPr>
            <w:tcW w:type="dxa" w:w="2721"/>
            <w:vMerge w:val="restart"/>
            <w:tcBorders>
              <w:top w:color="000000" w:sz="4" w:val="single"/>
              <w:left w:color="000000" w:sz="4" w:val="single"/>
              <w:bottom w:color="000000" w:sz="4" w:val="single"/>
              <w:right w:color="000000" w:sz="4" w:val="single"/>
            </w:tcBorders>
            <w:tcMar>
              <w:left w:type="dxa" w:w="0"/>
              <w:right w:type="dxa" w:w="0"/>
            </w:tcMar>
          </w:tcPr>
          <w:p w14:paraId="871D0000">
            <w:pPr>
              <w:pStyle w:val="Style_2"/>
              <w:ind w:firstLine="0" w:left="0"/>
              <w:jc w:val="center"/>
            </w:pPr>
            <w:r>
              <w:t>Виды и условия оказания медицинской помощи</w:t>
            </w:r>
          </w:p>
        </w:tc>
        <w:tc>
          <w:tcPr>
            <w:tcW w:type="dxa" w:w="1984"/>
            <w:vMerge w:val="restart"/>
            <w:tcBorders>
              <w:top w:color="000000" w:sz="4" w:val="single"/>
              <w:left w:color="000000" w:sz="4" w:val="single"/>
              <w:bottom w:color="000000" w:sz="4" w:val="single"/>
              <w:right w:color="000000" w:sz="4" w:val="single"/>
            </w:tcBorders>
            <w:tcMar>
              <w:left w:type="dxa" w:w="0"/>
              <w:right w:type="dxa" w:w="0"/>
            </w:tcMar>
          </w:tcPr>
          <w:p w14:paraId="881D0000">
            <w:pPr>
              <w:pStyle w:val="Style_2"/>
              <w:ind w:firstLine="0" w:left="0"/>
              <w:jc w:val="center"/>
            </w:pPr>
            <w:r>
              <w:t>Единица измерения на 1 жителя/1 застрахованное лицо</w:t>
            </w:r>
          </w:p>
        </w:tc>
        <w:tc>
          <w:tcPr>
            <w:tcW w:type="dxa" w:w="2438"/>
            <w:gridSpan w:val="2"/>
            <w:tcBorders>
              <w:top w:color="000000" w:sz="4" w:val="single"/>
              <w:left w:color="000000" w:sz="4" w:val="single"/>
              <w:bottom w:color="000000" w:sz="4" w:val="single"/>
              <w:right w:color="000000" w:sz="4" w:val="single"/>
            </w:tcBorders>
            <w:tcMar>
              <w:left w:type="dxa" w:w="0"/>
              <w:right w:type="dxa" w:w="0"/>
            </w:tcMar>
          </w:tcPr>
          <w:p w14:paraId="891D0000">
            <w:pPr>
              <w:pStyle w:val="Style_2"/>
              <w:ind w:firstLine="0" w:left="0"/>
              <w:jc w:val="center"/>
            </w:pPr>
            <w:r>
              <w:t>2023 год</w:t>
            </w:r>
          </w:p>
        </w:tc>
        <w:tc>
          <w:tcPr>
            <w:tcW w:type="dxa" w:w="2438"/>
            <w:gridSpan w:val="2"/>
            <w:tcBorders>
              <w:top w:color="000000" w:sz="4" w:val="single"/>
              <w:left w:color="000000" w:sz="4" w:val="single"/>
              <w:bottom w:color="000000" w:sz="4" w:val="single"/>
              <w:right w:color="000000" w:sz="4" w:val="single"/>
            </w:tcBorders>
            <w:tcMar>
              <w:left w:type="dxa" w:w="0"/>
              <w:right w:type="dxa" w:w="0"/>
            </w:tcMar>
          </w:tcPr>
          <w:p w14:paraId="8A1D0000">
            <w:pPr>
              <w:pStyle w:val="Style_2"/>
              <w:ind w:firstLine="0" w:left="0"/>
              <w:jc w:val="center"/>
            </w:pPr>
            <w:r>
              <w:t>2024 год</w:t>
            </w:r>
          </w:p>
        </w:tc>
        <w:tc>
          <w:tcPr>
            <w:tcW w:type="dxa" w:w="2438"/>
            <w:gridSpan w:val="2"/>
            <w:tcBorders>
              <w:top w:color="000000" w:sz="4" w:val="single"/>
              <w:left w:color="000000" w:sz="4" w:val="single"/>
              <w:bottom w:color="000000" w:sz="4" w:val="single"/>
              <w:right w:color="000000" w:sz="4" w:val="single"/>
            </w:tcBorders>
            <w:tcMar>
              <w:left w:type="dxa" w:w="0"/>
              <w:right w:type="dxa" w:w="0"/>
            </w:tcMar>
          </w:tcPr>
          <w:p w14:paraId="8B1D0000">
            <w:pPr>
              <w:pStyle w:val="Style_2"/>
              <w:ind w:firstLine="0" w:left="0"/>
              <w:jc w:val="center"/>
            </w:pPr>
            <w:r>
              <w:t>2025 год</w:t>
            </w:r>
          </w:p>
        </w:tc>
      </w:tr>
      <w:tr>
        <w:tc>
          <w:tcPr>
            <w:tcW w:type="dxa" w:w="56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72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98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91"/>
            <w:tcBorders>
              <w:top w:color="000000" w:sz="4" w:val="single"/>
              <w:left w:color="000000" w:sz="4" w:val="single"/>
              <w:bottom w:color="000000" w:sz="4" w:val="single"/>
              <w:right w:color="000000" w:sz="4" w:val="single"/>
            </w:tcBorders>
            <w:tcMar>
              <w:left w:type="dxa" w:w="0"/>
              <w:right w:type="dxa" w:w="0"/>
            </w:tcMar>
          </w:tcPr>
          <w:p w14:paraId="8C1D0000">
            <w:pPr>
              <w:pStyle w:val="Style_2"/>
              <w:ind w:firstLine="0" w:left="0"/>
              <w:jc w:val="center"/>
            </w:pPr>
            <w:r>
              <w:t>Нормативы объема медицинской помощи</w:t>
            </w:r>
          </w:p>
        </w:tc>
        <w:tc>
          <w:tcPr>
            <w:tcW w:type="dxa" w:w="1247"/>
            <w:tcBorders>
              <w:top w:color="000000" w:sz="4" w:val="single"/>
              <w:left w:color="000000" w:sz="4" w:val="single"/>
              <w:bottom w:color="000000" w:sz="4" w:val="single"/>
              <w:right w:color="000000" w:sz="4" w:val="single"/>
            </w:tcBorders>
            <w:tcMar>
              <w:left w:type="dxa" w:w="0"/>
              <w:right w:type="dxa" w:w="0"/>
            </w:tcMar>
          </w:tcPr>
          <w:p w14:paraId="8D1D0000">
            <w:pPr>
              <w:pStyle w:val="Style_2"/>
              <w:ind w:firstLine="0" w:left="0"/>
              <w:jc w:val="center"/>
            </w:pPr>
            <w:r>
              <w:t>Нормативы финансовых затрат на единицу объема медицинской помощи, руб.</w:t>
            </w:r>
          </w:p>
        </w:tc>
        <w:tc>
          <w:tcPr>
            <w:tcW w:type="dxa" w:w="1191"/>
            <w:tcBorders>
              <w:top w:color="000000" w:sz="4" w:val="single"/>
              <w:left w:color="000000" w:sz="4" w:val="single"/>
              <w:bottom w:color="000000" w:sz="4" w:val="single"/>
              <w:right w:color="000000" w:sz="4" w:val="single"/>
            </w:tcBorders>
            <w:tcMar>
              <w:left w:type="dxa" w:w="0"/>
              <w:right w:type="dxa" w:w="0"/>
            </w:tcMar>
          </w:tcPr>
          <w:p w14:paraId="8E1D0000">
            <w:pPr>
              <w:pStyle w:val="Style_2"/>
              <w:ind w:firstLine="0" w:left="0"/>
              <w:jc w:val="center"/>
            </w:pPr>
            <w:r>
              <w:t>Нормативы объема медицинской помощи</w:t>
            </w:r>
          </w:p>
        </w:tc>
        <w:tc>
          <w:tcPr>
            <w:tcW w:type="dxa" w:w="1247"/>
            <w:tcBorders>
              <w:top w:color="000000" w:sz="4" w:val="single"/>
              <w:left w:color="000000" w:sz="4" w:val="single"/>
              <w:bottom w:color="000000" w:sz="4" w:val="single"/>
              <w:right w:color="000000" w:sz="4" w:val="single"/>
            </w:tcBorders>
            <w:tcMar>
              <w:left w:type="dxa" w:w="0"/>
              <w:right w:type="dxa" w:w="0"/>
            </w:tcMar>
          </w:tcPr>
          <w:p w14:paraId="8F1D0000">
            <w:pPr>
              <w:pStyle w:val="Style_2"/>
              <w:ind w:firstLine="0" w:left="0"/>
              <w:jc w:val="center"/>
            </w:pPr>
            <w:r>
              <w:t>Нормативы финансовых затрат на единицу объема медицинской помощи, руб.</w:t>
            </w:r>
          </w:p>
        </w:tc>
        <w:tc>
          <w:tcPr>
            <w:tcW w:type="dxa" w:w="1191"/>
            <w:tcBorders>
              <w:top w:color="000000" w:sz="4" w:val="single"/>
              <w:left w:color="000000" w:sz="4" w:val="single"/>
              <w:bottom w:color="000000" w:sz="4" w:val="single"/>
              <w:right w:color="000000" w:sz="4" w:val="single"/>
            </w:tcBorders>
            <w:tcMar>
              <w:left w:type="dxa" w:w="0"/>
              <w:right w:type="dxa" w:w="0"/>
            </w:tcMar>
          </w:tcPr>
          <w:p w14:paraId="901D0000">
            <w:pPr>
              <w:pStyle w:val="Style_2"/>
              <w:ind w:firstLine="0" w:left="0"/>
              <w:jc w:val="center"/>
            </w:pPr>
            <w:r>
              <w:t>Нормативы объема медицинской помощи</w:t>
            </w:r>
          </w:p>
        </w:tc>
        <w:tc>
          <w:tcPr>
            <w:tcW w:type="dxa" w:w="1247"/>
            <w:tcBorders>
              <w:top w:color="000000" w:sz="4" w:val="single"/>
              <w:left w:color="000000" w:sz="4" w:val="single"/>
              <w:bottom w:color="000000" w:sz="4" w:val="single"/>
              <w:right w:color="000000" w:sz="4" w:val="single"/>
            </w:tcBorders>
            <w:tcMar>
              <w:left w:type="dxa" w:w="0"/>
              <w:right w:type="dxa" w:w="0"/>
            </w:tcMar>
          </w:tcPr>
          <w:p w14:paraId="911D0000">
            <w:pPr>
              <w:pStyle w:val="Style_2"/>
              <w:ind w:firstLine="0" w:left="0"/>
              <w:jc w:val="center"/>
            </w:pPr>
            <w:r>
              <w:t>Нормативы финансовых затрат на единицу объема медицинской помощи, руб.</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921D0000">
            <w:pPr>
              <w:pStyle w:val="Style_2"/>
              <w:ind w:firstLine="0" w:left="0"/>
              <w:jc w:val="center"/>
            </w:pPr>
            <w:r>
              <w:t>1.</w:t>
            </w:r>
          </w:p>
        </w:tc>
        <w:tc>
          <w:tcPr>
            <w:tcW w:type="dxa" w:w="2721"/>
            <w:tcBorders>
              <w:top w:color="000000" w:sz="4" w:val="single"/>
              <w:left w:color="000000" w:sz="4" w:val="single"/>
              <w:bottom w:color="000000" w:sz="4" w:val="single"/>
              <w:right w:color="000000" w:sz="4" w:val="single"/>
            </w:tcBorders>
            <w:tcMar>
              <w:left w:type="dxa" w:w="0"/>
              <w:right w:type="dxa" w:w="0"/>
            </w:tcMar>
          </w:tcPr>
          <w:p w14:paraId="931D0000">
            <w:pPr>
              <w:pStyle w:val="Style_2"/>
              <w:ind w:firstLine="0" w:left="0"/>
              <w:jc w:val="left"/>
            </w:pPr>
            <w:r>
              <w:t>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w:t>
            </w:r>
          </w:p>
          <w:p w14:paraId="941D0000">
            <w:pPr>
              <w:pStyle w:val="Style_2"/>
              <w:ind w:firstLine="0" w:left="0"/>
              <w:jc w:val="left"/>
            </w:pPr>
            <w:r>
              <w:t>в том числе:</w:t>
            </w:r>
          </w:p>
        </w:tc>
        <w:tc>
          <w:tcPr>
            <w:tcW w:type="dxa" w:w="1984"/>
            <w:tcBorders>
              <w:top w:color="000000" w:sz="4" w:val="single"/>
              <w:left w:color="000000" w:sz="4" w:val="single"/>
              <w:bottom w:color="000000" w:sz="4" w:val="single"/>
              <w:right w:color="000000" w:sz="4" w:val="single"/>
            </w:tcBorders>
            <w:tcMar>
              <w:left w:type="dxa" w:w="0"/>
              <w:right w:type="dxa" w:w="0"/>
            </w:tcMar>
          </w:tcPr>
          <w:p w14:paraId="951D0000">
            <w:pPr>
              <w:pStyle w:val="Style_2"/>
              <w:ind w:firstLine="0" w:left="0"/>
              <w:jc w:val="left"/>
            </w:pPr>
            <w:r>
              <w:t>случаев лечения</w:t>
            </w:r>
          </w:p>
        </w:tc>
        <w:tc>
          <w:tcPr>
            <w:tcW w:type="dxa" w:w="1191"/>
            <w:tcBorders>
              <w:top w:color="000000" w:sz="4" w:val="single"/>
              <w:left w:color="000000" w:sz="4" w:val="single"/>
              <w:bottom w:color="000000" w:sz="4" w:val="single"/>
              <w:right w:color="000000" w:sz="4" w:val="single"/>
            </w:tcBorders>
            <w:tcMar>
              <w:left w:type="dxa" w:w="0"/>
              <w:right w:type="dxa" w:w="0"/>
            </w:tcMar>
          </w:tcPr>
          <w:p w14:paraId="961D0000">
            <w:pPr>
              <w:pStyle w:val="Style_2"/>
              <w:ind w:firstLine="0" w:left="0"/>
              <w:jc w:val="center"/>
            </w:pPr>
            <w:r>
              <w:t>0,002269</w:t>
            </w:r>
          </w:p>
        </w:tc>
        <w:tc>
          <w:tcPr>
            <w:tcW w:type="dxa" w:w="1247"/>
            <w:tcBorders>
              <w:top w:color="000000" w:sz="4" w:val="single"/>
              <w:left w:color="000000" w:sz="4" w:val="single"/>
              <w:bottom w:color="000000" w:sz="4" w:val="single"/>
              <w:right w:color="000000" w:sz="4" w:val="single"/>
            </w:tcBorders>
            <w:tcMar>
              <w:left w:type="dxa" w:w="0"/>
              <w:right w:type="dxa" w:w="0"/>
            </w:tcMar>
          </w:tcPr>
          <w:p w14:paraId="971D0000">
            <w:pPr>
              <w:pStyle w:val="Style_2"/>
              <w:ind w:firstLine="0" w:left="0"/>
              <w:jc w:val="center"/>
            </w:pPr>
            <w:r>
              <w:t>47 678,6</w:t>
            </w:r>
          </w:p>
        </w:tc>
        <w:tc>
          <w:tcPr>
            <w:tcW w:type="dxa" w:w="1191"/>
            <w:tcBorders>
              <w:top w:color="000000" w:sz="4" w:val="single"/>
              <w:left w:color="000000" w:sz="4" w:val="single"/>
              <w:bottom w:color="000000" w:sz="4" w:val="single"/>
              <w:right w:color="000000" w:sz="4" w:val="single"/>
            </w:tcBorders>
            <w:tcMar>
              <w:left w:type="dxa" w:w="0"/>
              <w:right w:type="dxa" w:w="0"/>
            </w:tcMar>
          </w:tcPr>
          <w:p w14:paraId="981D0000">
            <w:pPr>
              <w:pStyle w:val="Style_2"/>
              <w:ind w:firstLine="0" w:left="0"/>
              <w:jc w:val="center"/>
            </w:pPr>
            <w:r>
              <w:t>0,002269</w:t>
            </w:r>
          </w:p>
        </w:tc>
        <w:tc>
          <w:tcPr>
            <w:tcW w:type="dxa" w:w="1247"/>
            <w:tcBorders>
              <w:top w:color="000000" w:sz="4" w:val="single"/>
              <w:left w:color="000000" w:sz="4" w:val="single"/>
              <w:bottom w:color="000000" w:sz="4" w:val="single"/>
              <w:right w:color="000000" w:sz="4" w:val="single"/>
            </w:tcBorders>
            <w:tcMar>
              <w:left w:type="dxa" w:w="0"/>
              <w:right w:type="dxa" w:w="0"/>
            </w:tcMar>
          </w:tcPr>
          <w:p w14:paraId="991D0000">
            <w:pPr>
              <w:pStyle w:val="Style_2"/>
              <w:ind w:firstLine="0" w:left="0"/>
              <w:jc w:val="center"/>
            </w:pPr>
            <w:r>
              <w:t>50 309,8</w:t>
            </w:r>
          </w:p>
        </w:tc>
        <w:tc>
          <w:tcPr>
            <w:tcW w:type="dxa" w:w="1191"/>
            <w:tcBorders>
              <w:top w:color="000000" w:sz="4" w:val="single"/>
              <w:left w:color="000000" w:sz="4" w:val="single"/>
              <w:bottom w:color="000000" w:sz="4" w:val="single"/>
              <w:right w:color="000000" w:sz="4" w:val="single"/>
            </w:tcBorders>
            <w:tcMar>
              <w:left w:type="dxa" w:w="0"/>
              <w:right w:type="dxa" w:w="0"/>
            </w:tcMar>
          </w:tcPr>
          <w:p w14:paraId="9A1D0000">
            <w:pPr>
              <w:pStyle w:val="Style_2"/>
              <w:ind w:firstLine="0" w:left="0"/>
              <w:jc w:val="center"/>
            </w:pPr>
            <w:r>
              <w:t>0,002269</w:t>
            </w:r>
          </w:p>
        </w:tc>
        <w:tc>
          <w:tcPr>
            <w:tcW w:type="dxa" w:w="1247"/>
            <w:tcBorders>
              <w:top w:color="000000" w:sz="4" w:val="single"/>
              <w:left w:color="000000" w:sz="4" w:val="single"/>
              <w:bottom w:color="000000" w:sz="4" w:val="single"/>
              <w:right w:color="000000" w:sz="4" w:val="single"/>
            </w:tcBorders>
            <w:tcMar>
              <w:left w:type="dxa" w:w="0"/>
              <w:right w:type="dxa" w:w="0"/>
            </w:tcMar>
          </w:tcPr>
          <w:p w14:paraId="9B1D0000">
            <w:pPr>
              <w:pStyle w:val="Style_2"/>
              <w:ind w:firstLine="0" w:left="0"/>
              <w:jc w:val="center"/>
            </w:pPr>
            <w:r>
              <w:t>53 005,9</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9C1D0000">
            <w:pPr>
              <w:pStyle w:val="Style_2"/>
              <w:ind w:firstLine="0" w:left="0"/>
              <w:jc w:val="center"/>
            </w:pPr>
            <w:r>
              <w:t>2.</w:t>
            </w:r>
          </w:p>
        </w:tc>
        <w:tc>
          <w:tcPr>
            <w:tcW w:type="dxa" w:w="2721"/>
            <w:tcBorders>
              <w:top w:color="000000" w:sz="4" w:val="single"/>
              <w:left w:color="000000" w:sz="4" w:val="single"/>
              <w:bottom w:color="000000" w:sz="4" w:val="single"/>
              <w:right w:color="000000" w:sz="4" w:val="single"/>
            </w:tcBorders>
            <w:tcMar>
              <w:left w:type="dxa" w:w="0"/>
              <w:right w:type="dxa" w:w="0"/>
            </w:tcMar>
          </w:tcPr>
          <w:p w14:paraId="9D1D0000">
            <w:pPr>
              <w:pStyle w:val="Style_2"/>
              <w:ind w:firstLine="0" w:left="0"/>
              <w:jc w:val="left"/>
            </w:pPr>
            <w:r>
              <w:t>для оказания медицинской помощи по профилю "онкология"</w:t>
            </w:r>
          </w:p>
        </w:tc>
        <w:tc>
          <w:tcPr>
            <w:tcW w:type="dxa" w:w="1984"/>
            <w:tcBorders>
              <w:top w:color="000000" w:sz="4" w:val="single"/>
              <w:left w:color="000000" w:sz="4" w:val="single"/>
              <w:bottom w:color="000000" w:sz="4" w:val="single"/>
              <w:right w:color="000000" w:sz="4" w:val="single"/>
            </w:tcBorders>
            <w:tcMar>
              <w:left w:type="dxa" w:w="0"/>
              <w:right w:type="dxa" w:w="0"/>
            </w:tcMar>
          </w:tcPr>
          <w:p w14:paraId="9E1D0000">
            <w:pPr>
              <w:pStyle w:val="Style_2"/>
              <w:ind w:firstLine="0" w:left="0"/>
              <w:jc w:val="left"/>
            </w:pPr>
            <w:r>
              <w:t>случаев лечения</w:t>
            </w:r>
          </w:p>
        </w:tc>
        <w:tc>
          <w:tcPr>
            <w:tcW w:type="dxa" w:w="1191"/>
            <w:tcBorders>
              <w:top w:color="000000" w:sz="4" w:val="single"/>
              <w:left w:color="000000" w:sz="4" w:val="single"/>
              <w:bottom w:color="000000" w:sz="4" w:val="single"/>
              <w:right w:color="000000" w:sz="4" w:val="single"/>
            </w:tcBorders>
            <w:tcMar>
              <w:left w:type="dxa" w:w="0"/>
              <w:right w:type="dxa" w:w="0"/>
            </w:tcMar>
          </w:tcPr>
          <w:p w14:paraId="9F1D0000">
            <w:pPr>
              <w:pStyle w:val="Style_2"/>
              <w:ind w:firstLine="0" w:left="0"/>
              <w:jc w:val="center"/>
            </w:pPr>
            <w:r>
              <w:t>0,000381</w:t>
            </w:r>
          </w:p>
        </w:tc>
        <w:tc>
          <w:tcPr>
            <w:tcW w:type="dxa" w:w="1247"/>
            <w:tcBorders>
              <w:top w:color="000000" w:sz="4" w:val="single"/>
              <w:left w:color="000000" w:sz="4" w:val="single"/>
              <w:bottom w:color="000000" w:sz="4" w:val="single"/>
              <w:right w:color="000000" w:sz="4" w:val="single"/>
            </w:tcBorders>
            <w:tcMar>
              <w:left w:type="dxa" w:w="0"/>
              <w:right w:type="dxa" w:w="0"/>
            </w:tcMar>
          </w:tcPr>
          <w:p w14:paraId="A01D0000">
            <w:pPr>
              <w:pStyle w:val="Style_2"/>
              <w:ind w:firstLine="0" w:left="0"/>
              <w:jc w:val="center"/>
            </w:pPr>
            <w:r>
              <w:t>83 937,5</w:t>
            </w:r>
          </w:p>
        </w:tc>
        <w:tc>
          <w:tcPr>
            <w:tcW w:type="dxa" w:w="1191"/>
            <w:tcBorders>
              <w:top w:color="000000" w:sz="4" w:val="single"/>
              <w:left w:color="000000" w:sz="4" w:val="single"/>
              <w:bottom w:color="000000" w:sz="4" w:val="single"/>
              <w:right w:color="000000" w:sz="4" w:val="single"/>
            </w:tcBorders>
            <w:tcMar>
              <w:left w:type="dxa" w:w="0"/>
              <w:right w:type="dxa" w:w="0"/>
            </w:tcMar>
          </w:tcPr>
          <w:p w14:paraId="A11D0000">
            <w:pPr>
              <w:pStyle w:val="Style_2"/>
              <w:ind w:firstLine="0" w:left="0"/>
              <w:jc w:val="center"/>
            </w:pPr>
            <w:r>
              <w:t>0,000381</w:t>
            </w:r>
          </w:p>
        </w:tc>
        <w:tc>
          <w:tcPr>
            <w:tcW w:type="dxa" w:w="1247"/>
            <w:tcBorders>
              <w:top w:color="000000" w:sz="4" w:val="single"/>
              <w:left w:color="000000" w:sz="4" w:val="single"/>
              <w:bottom w:color="000000" w:sz="4" w:val="single"/>
              <w:right w:color="000000" w:sz="4" w:val="single"/>
            </w:tcBorders>
            <w:tcMar>
              <w:left w:type="dxa" w:w="0"/>
              <w:right w:type="dxa" w:w="0"/>
            </w:tcMar>
          </w:tcPr>
          <w:p w14:paraId="A21D0000">
            <w:pPr>
              <w:pStyle w:val="Style_2"/>
              <w:ind w:firstLine="0" w:left="0"/>
              <w:jc w:val="center"/>
            </w:pPr>
            <w:r>
              <w:t>88 973,7</w:t>
            </w:r>
          </w:p>
        </w:tc>
        <w:tc>
          <w:tcPr>
            <w:tcW w:type="dxa" w:w="1191"/>
            <w:tcBorders>
              <w:top w:color="000000" w:sz="4" w:val="single"/>
              <w:left w:color="000000" w:sz="4" w:val="single"/>
              <w:bottom w:color="000000" w:sz="4" w:val="single"/>
              <w:right w:color="000000" w:sz="4" w:val="single"/>
            </w:tcBorders>
            <w:tcMar>
              <w:left w:type="dxa" w:w="0"/>
              <w:right w:type="dxa" w:w="0"/>
            </w:tcMar>
          </w:tcPr>
          <w:p w14:paraId="A31D0000">
            <w:pPr>
              <w:pStyle w:val="Style_2"/>
              <w:ind w:firstLine="0" w:left="0"/>
              <w:jc w:val="center"/>
            </w:pPr>
            <w:r>
              <w:t>0,000381</w:t>
            </w:r>
          </w:p>
        </w:tc>
        <w:tc>
          <w:tcPr>
            <w:tcW w:type="dxa" w:w="1247"/>
            <w:tcBorders>
              <w:top w:color="000000" w:sz="4" w:val="single"/>
              <w:left w:color="000000" w:sz="4" w:val="single"/>
              <w:bottom w:color="000000" w:sz="4" w:val="single"/>
              <w:right w:color="000000" w:sz="4" w:val="single"/>
            </w:tcBorders>
            <w:tcMar>
              <w:left w:type="dxa" w:w="0"/>
              <w:right w:type="dxa" w:w="0"/>
            </w:tcMar>
          </w:tcPr>
          <w:p w14:paraId="A41D0000">
            <w:pPr>
              <w:pStyle w:val="Style_2"/>
              <w:ind w:firstLine="0" w:left="0"/>
              <w:jc w:val="center"/>
            </w:pPr>
            <w:r>
              <w:t>94 312,2</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A51D0000">
            <w:pPr>
              <w:pStyle w:val="Style_2"/>
              <w:ind w:firstLine="0" w:left="0"/>
              <w:jc w:val="center"/>
            </w:pPr>
            <w:r>
              <w:t>3.</w:t>
            </w:r>
          </w:p>
        </w:tc>
        <w:tc>
          <w:tcPr>
            <w:tcW w:type="dxa" w:w="2721"/>
            <w:tcBorders>
              <w:top w:color="000000" w:sz="4" w:val="single"/>
              <w:left w:color="000000" w:sz="4" w:val="single"/>
              <w:bottom w:color="000000" w:sz="4" w:val="single"/>
              <w:right w:color="000000" w:sz="4" w:val="single"/>
            </w:tcBorders>
            <w:tcMar>
              <w:left w:type="dxa" w:w="0"/>
              <w:right w:type="dxa" w:w="0"/>
            </w:tcMar>
          </w:tcPr>
          <w:p w14:paraId="A61D0000">
            <w:pPr>
              <w:pStyle w:val="Style_2"/>
              <w:ind w:firstLine="0" w:left="0"/>
              <w:jc w:val="left"/>
            </w:pPr>
            <w:r>
              <w:t>для оказания медицинской помощи при экстракорпоральном оплодотворении</w:t>
            </w:r>
          </w:p>
        </w:tc>
        <w:tc>
          <w:tcPr>
            <w:tcW w:type="dxa" w:w="1984"/>
            <w:tcBorders>
              <w:top w:color="000000" w:sz="4" w:val="single"/>
              <w:left w:color="000000" w:sz="4" w:val="single"/>
              <w:bottom w:color="000000" w:sz="4" w:val="single"/>
              <w:right w:color="000000" w:sz="4" w:val="single"/>
            </w:tcBorders>
            <w:tcMar>
              <w:left w:type="dxa" w:w="0"/>
              <w:right w:type="dxa" w:w="0"/>
            </w:tcMar>
          </w:tcPr>
          <w:p w14:paraId="A71D0000">
            <w:pPr>
              <w:pStyle w:val="Style_2"/>
              <w:ind w:firstLine="0" w:left="0"/>
              <w:jc w:val="left"/>
            </w:pPr>
            <w:r>
              <w:t>случаев лечения</w:t>
            </w:r>
          </w:p>
        </w:tc>
        <w:tc>
          <w:tcPr>
            <w:tcW w:type="dxa" w:w="1191"/>
            <w:tcBorders>
              <w:top w:color="000000" w:sz="4" w:val="single"/>
              <w:left w:color="000000" w:sz="4" w:val="single"/>
              <w:bottom w:color="000000" w:sz="4" w:val="single"/>
              <w:right w:color="000000" w:sz="4" w:val="single"/>
            </w:tcBorders>
            <w:tcMar>
              <w:left w:type="dxa" w:w="0"/>
              <w:right w:type="dxa" w:w="0"/>
            </w:tcMar>
          </w:tcPr>
          <w:p w14:paraId="A81D0000">
            <w:pPr>
              <w:pStyle w:val="Style_2"/>
              <w:ind w:firstLine="0" w:left="0"/>
              <w:jc w:val="center"/>
            </w:pPr>
            <w:r>
              <w:t>0,000059</w:t>
            </w:r>
          </w:p>
        </w:tc>
        <w:tc>
          <w:tcPr>
            <w:tcW w:type="dxa" w:w="1247"/>
            <w:tcBorders>
              <w:top w:color="000000" w:sz="4" w:val="single"/>
              <w:left w:color="000000" w:sz="4" w:val="single"/>
              <w:bottom w:color="000000" w:sz="4" w:val="single"/>
              <w:right w:color="000000" w:sz="4" w:val="single"/>
            </w:tcBorders>
            <w:tcMar>
              <w:left w:type="dxa" w:w="0"/>
              <w:right w:type="dxa" w:w="0"/>
            </w:tcMar>
          </w:tcPr>
          <w:p w14:paraId="A91D0000">
            <w:pPr>
              <w:pStyle w:val="Style_2"/>
              <w:ind w:firstLine="0" w:left="0"/>
              <w:jc w:val="center"/>
            </w:pPr>
            <w:r>
              <w:t>151</w:t>
            </w:r>
            <w:r>
              <w:t> </w:t>
            </w:r>
            <w:r>
              <w:t>989,9</w:t>
            </w:r>
          </w:p>
        </w:tc>
        <w:tc>
          <w:tcPr>
            <w:tcW w:type="dxa" w:w="1191"/>
            <w:tcBorders>
              <w:top w:color="000000" w:sz="4" w:val="single"/>
              <w:left w:color="000000" w:sz="4" w:val="single"/>
              <w:bottom w:color="000000" w:sz="4" w:val="single"/>
              <w:right w:color="000000" w:sz="4" w:val="single"/>
            </w:tcBorders>
            <w:tcMar>
              <w:left w:type="dxa" w:w="0"/>
              <w:right w:type="dxa" w:w="0"/>
            </w:tcMar>
          </w:tcPr>
          <w:p w14:paraId="AA1D0000">
            <w:pPr>
              <w:pStyle w:val="Style_2"/>
              <w:ind w:firstLine="0" w:left="0"/>
              <w:jc w:val="center"/>
            </w:pPr>
            <w:r>
              <w:t>0,000059</w:t>
            </w:r>
          </w:p>
        </w:tc>
        <w:tc>
          <w:tcPr>
            <w:tcW w:type="dxa" w:w="1247"/>
            <w:tcBorders>
              <w:top w:color="000000" w:sz="4" w:val="single"/>
              <w:left w:color="000000" w:sz="4" w:val="single"/>
              <w:bottom w:color="000000" w:sz="4" w:val="single"/>
              <w:right w:color="000000" w:sz="4" w:val="single"/>
            </w:tcBorders>
            <w:tcMar>
              <w:left w:type="dxa" w:w="0"/>
              <w:right w:type="dxa" w:w="0"/>
            </w:tcMar>
          </w:tcPr>
          <w:p w14:paraId="AB1D0000">
            <w:pPr>
              <w:pStyle w:val="Style_2"/>
              <w:ind w:firstLine="0" w:left="0"/>
              <w:jc w:val="center"/>
            </w:pPr>
            <w:r>
              <w:t>151</w:t>
            </w:r>
            <w:r>
              <w:t> </w:t>
            </w:r>
            <w:r>
              <w:t>989,9</w:t>
            </w:r>
          </w:p>
        </w:tc>
        <w:tc>
          <w:tcPr>
            <w:tcW w:type="dxa" w:w="1191"/>
            <w:tcBorders>
              <w:top w:color="000000" w:sz="4" w:val="single"/>
              <w:left w:color="000000" w:sz="4" w:val="single"/>
              <w:bottom w:color="000000" w:sz="4" w:val="single"/>
              <w:right w:color="000000" w:sz="4" w:val="single"/>
            </w:tcBorders>
            <w:tcMar>
              <w:left w:type="dxa" w:w="0"/>
              <w:right w:type="dxa" w:w="0"/>
            </w:tcMar>
          </w:tcPr>
          <w:p w14:paraId="AC1D0000">
            <w:pPr>
              <w:pStyle w:val="Style_2"/>
              <w:ind w:firstLine="0" w:left="0"/>
              <w:jc w:val="center"/>
            </w:pPr>
            <w:r>
              <w:t>0,000059</w:t>
            </w:r>
          </w:p>
        </w:tc>
        <w:tc>
          <w:tcPr>
            <w:tcW w:type="dxa" w:w="1247"/>
            <w:tcBorders>
              <w:top w:color="000000" w:sz="4" w:val="single"/>
              <w:left w:color="000000" w:sz="4" w:val="single"/>
              <w:bottom w:color="000000" w:sz="4" w:val="single"/>
              <w:right w:color="000000" w:sz="4" w:val="single"/>
            </w:tcBorders>
            <w:tcMar>
              <w:left w:type="dxa" w:w="0"/>
              <w:right w:type="dxa" w:w="0"/>
            </w:tcMar>
          </w:tcPr>
          <w:p w14:paraId="AD1D0000">
            <w:pPr>
              <w:pStyle w:val="Style_2"/>
              <w:ind w:firstLine="0" w:left="0"/>
              <w:jc w:val="center"/>
            </w:pPr>
            <w:r>
              <w:t>151</w:t>
            </w:r>
            <w:r>
              <w:t> </w:t>
            </w:r>
            <w:r>
              <w:t>989,9</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AE1D0000">
            <w:pPr>
              <w:pStyle w:val="Style_2"/>
              <w:ind w:firstLine="0" w:left="0"/>
              <w:jc w:val="center"/>
            </w:pPr>
            <w:r>
              <w:t>4.</w:t>
            </w:r>
          </w:p>
        </w:tc>
        <w:tc>
          <w:tcPr>
            <w:tcW w:type="dxa" w:w="2721"/>
            <w:tcBorders>
              <w:top w:color="000000" w:sz="4" w:val="single"/>
              <w:left w:color="000000" w:sz="4" w:val="single"/>
              <w:bottom w:color="000000" w:sz="4" w:val="single"/>
              <w:right w:color="000000" w:sz="4" w:val="single"/>
            </w:tcBorders>
            <w:tcMar>
              <w:left w:type="dxa" w:w="0"/>
              <w:right w:type="dxa" w:w="0"/>
            </w:tcMar>
          </w:tcPr>
          <w:p w14:paraId="AF1D0000">
            <w:pPr>
              <w:pStyle w:val="Style_2"/>
              <w:ind w:firstLine="0" w:left="0"/>
              <w:jc w:val="left"/>
            </w:pPr>
            <w:r>
              <w:t xml:space="preserve">Специализированная, в том числе высокотехнологичная, медицинская помощь в условиях круглосуточного стационара </w:t>
            </w:r>
            <w:r>
              <w:rPr>
                <w:color w:val="0000FF"/>
              </w:rPr>
              <w:fldChar w:fldCharType="begin"/>
            </w:r>
            <w:r>
              <w:rPr>
                <w:color w:val="0000FF"/>
              </w:rPr>
              <w:instrText>HYPERLINK \l "Par7501" \o "&lt;1&gt; Оплата специализированной медицинской помощи пациентам с новой коронавирусной инфекцией (COVID-19) осуществляется по соответствующим клинико-статистическим группам."</w:instrText>
            </w:r>
            <w:r>
              <w:rPr>
                <w:color w:val="0000FF"/>
              </w:rPr>
              <w:fldChar w:fldCharType="separate"/>
            </w:r>
            <w:r>
              <w:rPr>
                <w:color w:val="0000FF"/>
              </w:rPr>
              <w:t>&lt;1&gt;</w:t>
            </w:r>
            <w:r>
              <w:rPr>
                <w:color w:val="0000FF"/>
              </w:rPr>
              <w:fldChar w:fldCharType="end"/>
            </w:r>
            <w:r>
              <w:t>, за исключением медицинской реабилитации - всего,</w:t>
            </w:r>
          </w:p>
          <w:p w14:paraId="B01D0000">
            <w:pPr>
              <w:pStyle w:val="Style_2"/>
              <w:ind w:firstLine="0" w:left="0"/>
              <w:jc w:val="left"/>
            </w:pPr>
            <w:r>
              <w:t>в том числе:</w:t>
            </w:r>
          </w:p>
        </w:tc>
        <w:tc>
          <w:tcPr>
            <w:tcW w:type="dxa" w:w="1984"/>
            <w:tcBorders>
              <w:top w:color="000000" w:sz="4" w:val="single"/>
              <w:left w:color="000000" w:sz="4" w:val="single"/>
              <w:bottom w:color="000000" w:sz="4" w:val="single"/>
              <w:right w:color="000000" w:sz="4" w:val="single"/>
            </w:tcBorders>
            <w:tcMar>
              <w:left w:type="dxa" w:w="0"/>
              <w:right w:type="dxa" w:w="0"/>
            </w:tcMar>
          </w:tcPr>
          <w:p w14:paraId="B11D0000">
            <w:pPr>
              <w:pStyle w:val="Style_2"/>
              <w:ind w:firstLine="0" w:left="0"/>
              <w:jc w:val="left"/>
            </w:pPr>
            <w:r>
              <w:t>случаев госпитализации</w:t>
            </w:r>
          </w:p>
        </w:tc>
        <w:tc>
          <w:tcPr>
            <w:tcW w:type="dxa" w:w="1191"/>
            <w:tcBorders>
              <w:top w:color="000000" w:sz="4" w:val="single"/>
              <w:left w:color="000000" w:sz="4" w:val="single"/>
              <w:bottom w:color="000000" w:sz="4" w:val="single"/>
              <w:right w:color="000000" w:sz="4" w:val="single"/>
            </w:tcBorders>
            <w:tcMar>
              <w:left w:type="dxa" w:w="0"/>
              <w:right w:type="dxa" w:w="0"/>
            </w:tcMar>
          </w:tcPr>
          <w:p w14:paraId="B21D0000">
            <w:pPr>
              <w:pStyle w:val="Style_2"/>
              <w:ind w:firstLine="0" w:left="0"/>
              <w:jc w:val="center"/>
            </w:pPr>
            <w:r>
              <w:t>0,010239</w:t>
            </w:r>
          </w:p>
        </w:tc>
        <w:tc>
          <w:tcPr>
            <w:tcW w:type="dxa" w:w="1247"/>
            <w:tcBorders>
              <w:top w:color="000000" w:sz="4" w:val="single"/>
              <w:left w:color="000000" w:sz="4" w:val="single"/>
              <w:bottom w:color="000000" w:sz="4" w:val="single"/>
              <w:right w:color="000000" w:sz="4" w:val="single"/>
            </w:tcBorders>
            <w:tcMar>
              <w:left w:type="dxa" w:w="0"/>
              <w:right w:type="dxa" w:w="0"/>
            </w:tcMar>
          </w:tcPr>
          <w:p w14:paraId="B31D0000">
            <w:pPr>
              <w:pStyle w:val="Style_2"/>
              <w:ind w:firstLine="0" w:left="0"/>
              <w:jc w:val="center"/>
            </w:pPr>
            <w:r>
              <w:t>72 505,4</w:t>
            </w:r>
          </w:p>
        </w:tc>
        <w:tc>
          <w:tcPr>
            <w:tcW w:type="dxa" w:w="1191"/>
            <w:tcBorders>
              <w:top w:color="000000" w:sz="4" w:val="single"/>
              <w:left w:color="000000" w:sz="4" w:val="single"/>
              <w:bottom w:color="000000" w:sz="4" w:val="single"/>
              <w:right w:color="000000" w:sz="4" w:val="single"/>
            </w:tcBorders>
            <w:tcMar>
              <w:left w:type="dxa" w:w="0"/>
              <w:right w:type="dxa" w:w="0"/>
            </w:tcMar>
          </w:tcPr>
          <w:p w14:paraId="B41D0000">
            <w:pPr>
              <w:pStyle w:val="Style_2"/>
              <w:ind w:firstLine="0" w:left="0"/>
              <w:jc w:val="center"/>
            </w:pPr>
            <w:r>
              <w:t>0,010239</w:t>
            </w:r>
          </w:p>
        </w:tc>
        <w:tc>
          <w:tcPr>
            <w:tcW w:type="dxa" w:w="1247"/>
            <w:tcBorders>
              <w:top w:color="000000" w:sz="4" w:val="single"/>
              <w:left w:color="000000" w:sz="4" w:val="single"/>
              <w:bottom w:color="000000" w:sz="4" w:val="single"/>
              <w:right w:color="000000" w:sz="4" w:val="single"/>
            </w:tcBorders>
            <w:tcMar>
              <w:left w:type="dxa" w:w="0"/>
              <w:right w:type="dxa" w:w="0"/>
            </w:tcMar>
          </w:tcPr>
          <w:p w14:paraId="B51D0000">
            <w:pPr>
              <w:pStyle w:val="Style_2"/>
              <w:ind w:firstLine="0" w:left="0"/>
              <w:jc w:val="center"/>
            </w:pPr>
            <w:r>
              <w:t>76 446,5</w:t>
            </w:r>
          </w:p>
        </w:tc>
        <w:tc>
          <w:tcPr>
            <w:tcW w:type="dxa" w:w="1191"/>
            <w:tcBorders>
              <w:top w:color="000000" w:sz="4" w:val="single"/>
              <w:left w:color="000000" w:sz="4" w:val="single"/>
              <w:bottom w:color="000000" w:sz="4" w:val="single"/>
              <w:right w:color="000000" w:sz="4" w:val="single"/>
            </w:tcBorders>
            <w:tcMar>
              <w:left w:type="dxa" w:w="0"/>
              <w:right w:type="dxa" w:w="0"/>
            </w:tcMar>
          </w:tcPr>
          <w:p w14:paraId="B61D0000">
            <w:pPr>
              <w:pStyle w:val="Style_2"/>
              <w:ind w:firstLine="0" w:left="0"/>
              <w:jc w:val="center"/>
            </w:pPr>
            <w:r>
              <w:t>0,010239</w:t>
            </w:r>
          </w:p>
        </w:tc>
        <w:tc>
          <w:tcPr>
            <w:tcW w:type="dxa" w:w="1247"/>
            <w:tcBorders>
              <w:top w:color="000000" w:sz="4" w:val="single"/>
              <w:left w:color="000000" w:sz="4" w:val="single"/>
              <w:bottom w:color="000000" w:sz="4" w:val="single"/>
              <w:right w:color="000000" w:sz="4" w:val="single"/>
            </w:tcBorders>
            <w:tcMar>
              <w:left w:type="dxa" w:w="0"/>
              <w:right w:type="dxa" w:w="0"/>
            </w:tcMar>
          </w:tcPr>
          <w:p w14:paraId="B71D0000">
            <w:pPr>
              <w:pStyle w:val="Style_2"/>
              <w:ind w:firstLine="0" w:left="0"/>
              <w:jc w:val="center"/>
            </w:pPr>
            <w:r>
              <w:t>80 619,1</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B81D0000">
            <w:pPr>
              <w:pStyle w:val="Style_2"/>
              <w:ind w:firstLine="0" w:left="0"/>
              <w:jc w:val="center"/>
            </w:pPr>
            <w:r>
              <w:t>5.</w:t>
            </w:r>
          </w:p>
        </w:tc>
        <w:tc>
          <w:tcPr>
            <w:tcW w:type="dxa" w:w="2721"/>
            <w:tcBorders>
              <w:top w:color="000000" w:sz="4" w:val="single"/>
              <w:left w:color="000000" w:sz="4" w:val="single"/>
              <w:bottom w:color="000000" w:sz="4" w:val="single"/>
              <w:right w:color="000000" w:sz="4" w:val="single"/>
            </w:tcBorders>
            <w:tcMar>
              <w:left w:type="dxa" w:w="0"/>
              <w:right w:type="dxa" w:w="0"/>
            </w:tcMar>
          </w:tcPr>
          <w:p w14:paraId="B91D0000">
            <w:pPr>
              <w:pStyle w:val="Style_2"/>
              <w:ind w:firstLine="0" w:left="0"/>
              <w:jc w:val="left"/>
            </w:pPr>
            <w:r>
              <w:t>для оказания медицинской помощи по профилю "онкология"</w:t>
            </w:r>
          </w:p>
        </w:tc>
        <w:tc>
          <w:tcPr>
            <w:tcW w:type="dxa" w:w="1984"/>
            <w:tcBorders>
              <w:top w:color="000000" w:sz="4" w:val="single"/>
              <w:left w:color="000000" w:sz="4" w:val="single"/>
              <w:bottom w:color="000000" w:sz="4" w:val="single"/>
              <w:right w:color="000000" w:sz="4" w:val="single"/>
            </w:tcBorders>
            <w:tcMar>
              <w:left w:type="dxa" w:w="0"/>
              <w:right w:type="dxa" w:w="0"/>
            </w:tcMar>
          </w:tcPr>
          <w:p w14:paraId="BA1D0000">
            <w:pPr>
              <w:pStyle w:val="Style_2"/>
              <w:ind w:firstLine="0" w:left="0"/>
              <w:jc w:val="left"/>
            </w:pPr>
            <w:r>
              <w:t>случаев госпитализации</w:t>
            </w:r>
          </w:p>
        </w:tc>
        <w:tc>
          <w:tcPr>
            <w:tcW w:type="dxa" w:w="1191"/>
            <w:tcBorders>
              <w:top w:color="000000" w:sz="4" w:val="single"/>
              <w:left w:color="000000" w:sz="4" w:val="single"/>
              <w:bottom w:color="000000" w:sz="4" w:val="single"/>
              <w:right w:color="000000" w:sz="4" w:val="single"/>
            </w:tcBorders>
            <w:tcMar>
              <w:left w:type="dxa" w:w="0"/>
              <w:right w:type="dxa" w:w="0"/>
            </w:tcMar>
          </w:tcPr>
          <w:p w14:paraId="BB1D0000">
            <w:pPr>
              <w:pStyle w:val="Style_2"/>
              <w:ind w:firstLine="0" w:left="0"/>
              <w:jc w:val="center"/>
            </w:pPr>
            <w:r>
              <w:t>0,001094</w:t>
            </w:r>
          </w:p>
        </w:tc>
        <w:tc>
          <w:tcPr>
            <w:tcW w:type="dxa" w:w="1247"/>
            <w:tcBorders>
              <w:top w:color="000000" w:sz="4" w:val="single"/>
              <w:left w:color="000000" w:sz="4" w:val="single"/>
              <w:bottom w:color="000000" w:sz="4" w:val="single"/>
              <w:right w:color="000000" w:sz="4" w:val="single"/>
            </w:tcBorders>
            <w:tcMar>
              <w:left w:type="dxa" w:w="0"/>
              <w:right w:type="dxa" w:w="0"/>
            </w:tcMar>
          </w:tcPr>
          <w:p w14:paraId="BC1D0000">
            <w:pPr>
              <w:pStyle w:val="Style_2"/>
              <w:ind w:firstLine="0" w:left="0"/>
              <w:jc w:val="center"/>
            </w:pPr>
            <w:r>
              <w:t>117 843,5</w:t>
            </w:r>
          </w:p>
        </w:tc>
        <w:tc>
          <w:tcPr>
            <w:tcW w:type="dxa" w:w="1191"/>
            <w:tcBorders>
              <w:top w:color="000000" w:sz="4" w:val="single"/>
              <w:left w:color="000000" w:sz="4" w:val="single"/>
              <w:bottom w:color="000000" w:sz="4" w:val="single"/>
              <w:right w:color="000000" w:sz="4" w:val="single"/>
            </w:tcBorders>
            <w:tcMar>
              <w:left w:type="dxa" w:w="0"/>
              <w:right w:type="dxa" w:w="0"/>
            </w:tcMar>
          </w:tcPr>
          <w:p w14:paraId="BD1D0000">
            <w:pPr>
              <w:pStyle w:val="Style_2"/>
              <w:ind w:firstLine="0" w:left="0"/>
              <w:jc w:val="center"/>
            </w:pPr>
            <w:r>
              <w:t>0,001094</w:t>
            </w:r>
          </w:p>
        </w:tc>
        <w:tc>
          <w:tcPr>
            <w:tcW w:type="dxa" w:w="1247"/>
            <w:tcBorders>
              <w:top w:color="000000" w:sz="4" w:val="single"/>
              <w:left w:color="000000" w:sz="4" w:val="single"/>
              <w:bottom w:color="000000" w:sz="4" w:val="single"/>
              <w:right w:color="000000" w:sz="4" w:val="single"/>
            </w:tcBorders>
            <w:tcMar>
              <w:left w:type="dxa" w:w="0"/>
              <w:right w:type="dxa" w:w="0"/>
            </w:tcMar>
          </w:tcPr>
          <w:p w14:paraId="BE1D0000">
            <w:pPr>
              <w:pStyle w:val="Style_2"/>
              <w:ind w:firstLine="0" w:left="0"/>
              <w:jc w:val="center"/>
            </w:pPr>
            <w:r>
              <w:t>124 914,1</w:t>
            </w:r>
          </w:p>
        </w:tc>
        <w:tc>
          <w:tcPr>
            <w:tcW w:type="dxa" w:w="1191"/>
            <w:tcBorders>
              <w:top w:color="000000" w:sz="4" w:val="single"/>
              <w:left w:color="000000" w:sz="4" w:val="single"/>
              <w:bottom w:color="000000" w:sz="4" w:val="single"/>
              <w:right w:color="000000" w:sz="4" w:val="single"/>
            </w:tcBorders>
            <w:tcMar>
              <w:left w:type="dxa" w:w="0"/>
              <w:right w:type="dxa" w:w="0"/>
            </w:tcMar>
          </w:tcPr>
          <w:p w14:paraId="BF1D0000">
            <w:pPr>
              <w:pStyle w:val="Style_2"/>
              <w:ind w:firstLine="0" w:left="0"/>
              <w:jc w:val="center"/>
            </w:pPr>
            <w:r>
              <w:t>0,001094</w:t>
            </w:r>
          </w:p>
        </w:tc>
        <w:tc>
          <w:tcPr>
            <w:tcW w:type="dxa" w:w="1247"/>
            <w:tcBorders>
              <w:top w:color="000000" w:sz="4" w:val="single"/>
              <w:left w:color="000000" w:sz="4" w:val="single"/>
              <w:bottom w:color="000000" w:sz="4" w:val="single"/>
              <w:right w:color="000000" w:sz="4" w:val="single"/>
            </w:tcBorders>
            <w:tcMar>
              <w:left w:type="dxa" w:w="0"/>
              <w:right w:type="dxa" w:w="0"/>
            </w:tcMar>
          </w:tcPr>
          <w:p w14:paraId="C01D0000">
            <w:pPr>
              <w:pStyle w:val="Style_2"/>
              <w:ind w:firstLine="0" w:left="0"/>
              <w:jc w:val="center"/>
            </w:pPr>
            <w:r>
              <w:t>132 408,9</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C11D0000">
            <w:pPr>
              <w:pStyle w:val="Style_2"/>
              <w:ind w:firstLine="0" w:left="0"/>
              <w:jc w:val="center"/>
            </w:pPr>
            <w:r>
              <w:t>6.</w:t>
            </w:r>
          </w:p>
        </w:tc>
        <w:tc>
          <w:tcPr>
            <w:tcW w:type="dxa" w:w="2721"/>
            <w:tcBorders>
              <w:top w:color="000000" w:sz="4" w:val="single"/>
              <w:left w:color="000000" w:sz="4" w:val="single"/>
              <w:bottom w:color="000000" w:sz="4" w:val="single"/>
              <w:right w:color="000000" w:sz="4" w:val="single"/>
            </w:tcBorders>
            <w:tcMar>
              <w:left w:type="dxa" w:w="0"/>
              <w:right w:type="dxa" w:w="0"/>
            </w:tcMar>
          </w:tcPr>
          <w:p w14:paraId="C21D0000">
            <w:pPr>
              <w:pStyle w:val="Style_2"/>
              <w:ind w:firstLine="0" w:left="0"/>
              <w:jc w:val="left"/>
            </w:pPr>
            <w:r>
              <w:t xml:space="preserve">Медицинская реабилитация </w:t>
            </w:r>
            <w:r>
              <w:rPr>
                <w:color w:val="0000FF"/>
              </w:rPr>
              <w:fldChar w:fldCharType="begin"/>
            </w:r>
            <w:r>
              <w:rPr>
                <w:color w:val="0000FF"/>
              </w:rPr>
              <w:instrText>HYPERLINK \l "Par7502" \o "&lt;2&gt; Объем включает не менее 25 процентов для медицинской реабилитации детей в возрасте 0 - 17 лет с учетом реальной потребности, а также объем медицинской помощи 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w:instrText>
            </w:r>
            <w:r>
              <w:rPr>
                <w:color w:val="0000FF"/>
              </w:rPr>
              <w:fldChar w:fldCharType="separate"/>
            </w:r>
            <w:r>
              <w:rPr>
                <w:color w:val="0000FF"/>
              </w:rPr>
              <w:t>&lt;2&gt;</w:t>
            </w:r>
            <w:r>
              <w:rPr>
                <w:color w:val="0000FF"/>
              </w:rPr>
              <w:fldChar w:fldCharType="end"/>
            </w:r>
            <w:r>
              <w:t xml:space="preserve"> - всего,</w:t>
            </w:r>
          </w:p>
          <w:p w14:paraId="C31D0000">
            <w:pPr>
              <w:pStyle w:val="Style_2"/>
              <w:ind w:firstLine="0" w:left="0"/>
              <w:jc w:val="left"/>
            </w:pPr>
            <w:r>
              <w:t>в том числе:</w:t>
            </w:r>
          </w:p>
        </w:tc>
        <w:tc>
          <w:tcPr>
            <w:tcW w:type="dxa" w:w="1984"/>
            <w:tcBorders>
              <w:top w:color="000000" w:sz="4" w:val="single"/>
              <w:left w:color="000000" w:sz="4" w:val="single"/>
              <w:bottom w:color="000000" w:sz="4" w:val="single"/>
              <w:right w:color="000000" w:sz="4" w:val="single"/>
            </w:tcBorders>
            <w:tcMar>
              <w:left w:type="dxa" w:w="0"/>
              <w:right w:type="dxa" w:w="0"/>
            </w:tcMar>
          </w:tcPr>
          <w:p w14:paraId="C41D0000">
            <w:pPr>
              <w:pStyle w:val="Style_2"/>
              <w:ind w:firstLine="0" w:left="0"/>
              <w:jc w:val="left"/>
            </w:pPr>
            <w:r>
              <w:t>случаев госпитализации</w:t>
            </w:r>
          </w:p>
        </w:tc>
        <w:tc>
          <w:tcPr>
            <w:tcW w:type="dxa" w:w="1191"/>
            <w:tcBorders>
              <w:top w:color="000000" w:sz="4" w:val="single"/>
              <w:left w:color="000000" w:sz="4" w:val="single"/>
              <w:bottom w:color="000000" w:sz="4" w:val="single"/>
              <w:right w:color="000000" w:sz="4" w:val="single"/>
            </w:tcBorders>
            <w:tcMar>
              <w:left w:type="dxa" w:w="0"/>
              <w:right w:type="dxa" w:w="0"/>
            </w:tcMar>
          </w:tcPr>
          <w:p w14:paraId="C51D0000">
            <w:pPr>
              <w:pStyle w:val="Style_2"/>
              <w:ind w:firstLine="0" w:left="0"/>
              <w:jc w:val="center"/>
            </w:pPr>
            <w:r>
              <w:t>Х</w:t>
            </w:r>
          </w:p>
        </w:tc>
        <w:tc>
          <w:tcPr>
            <w:tcW w:type="dxa" w:w="1247"/>
            <w:tcBorders>
              <w:top w:color="000000" w:sz="4" w:val="single"/>
              <w:left w:color="000000" w:sz="4" w:val="single"/>
              <w:bottom w:color="000000" w:sz="4" w:val="single"/>
              <w:right w:color="000000" w:sz="4" w:val="single"/>
            </w:tcBorders>
            <w:tcMar>
              <w:left w:type="dxa" w:w="0"/>
              <w:right w:type="dxa" w:w="0"/>
            </w:tcMar>
          </w:tcPr>
          <w:p w14:paraId="C61D0000">
            <w:pPr>
              <w:pStyle w:val="Style_2"/>
              <w:ind w:firstLine="0" w:left="0"/>
              <w:jc w:val="center"/>
            </w:pPr>
            <w:r>
              <w:t>-</w:t>
            </w:r>
          </w:p>
        </w:tc>
        <w:tc>
          <w:tcPr>
            <w:tcW w:type="dxa" w:w="1191"/>
            <w:tcBorders>
              <w:top w:color="000000" w:sz="4" w:val="single"/>
              <w:left w:color="000000" w:sz="4" w:val="single"/>
              <w:bottom w:color="000000" w:sz="4" w:val="single"/>
              <w:right w:color="000000" w:sz="4" w:val="single"/>
            </w:tcBorders>
            <w:tcMar>
              <w:left w:type="dxa" w:w="0"/>
              <w:right w:type="dxa" w:w="0"/>
            </w:tcMar>
          </w:tcPr>
          <w:p w14:paraId="C71D0000">
            <w:pPr>
              <w:pStyle w:val="Style_2"/>
              <w:ind w:firstLine="0" w:left="0"/>
              <w:jc w:val="center"/>
            </w:pPr>
            <w:r>
              <w:t>-</w:t>
            </w:r>
          </w:p>
        </w:tc>
        <w:tc>
          <w:tcPr>
            <w:tcW w:type="dxa" w:w="1247"/>
            <w:tcBorders>
              <w:top w:color="000000" w:sz="4" w:val="single"/>
              <w:left w:color="000000" w:sz="4" w:val="single"/>
              <w:bottom w:color="000000" w:sz="4" w:val="single"/>
              <w:right w:color="000000" w:sz="4" w:val="single"/>
            </w:tcBorders>
            <w:tcMar>
              <w:left w:type="dxa" w:w="0"/>
              <w:right w:type="dxa" w:w="0"/>
            </w:tcMar>
          </w:tcPr>
          <w:p w14:paraId="C81D0000">
            <w:pPr>
              <w:pStyle w:val="Style_2"/>
              <w:ind w:firstLine="0" w:left="0"/>
              <w:jc w:val="center"/>
            </w:pPr>
            <w:r>
              <w:t>-</w:t>
            </w:r>
          </w:p>
        </w:tc>
        <w:tc>
          <w:tcPr>
            <w:tcW w:type="dxa" w:w="1191"/>
            <w:tcBorders>
              <w:top w:color="000000" w:sz="4" w:val="single"/>
              <w:left w:color="000000" w:sz="4" w:val="single"/>
              <w:bottom w:color="000000" w:sz="4" w:val="single"/>
              <w:right w:color="000000" w:sz="4" w:val="single"/>
            </w:tcBorders>
            <w:tcMar>
              <w:left w:type="dxa" w:w="0"/>
              <w:right w:type="dxa" w:w="0"/>
            </w:tcMar>
          </w:tcPr>
          <w:p w14:paraId="C91D0000">
            <w:pPr>
              <w:pStyle w:val="Style_2"/>
              <w:ind w:firstLine="0" w:left="0"/>
              <w:jc w:val="center"/>
            </w:pPr>
            <w:r>
              <w:t>-</w:t>
            </w:r>
          </w:p>
        </w:tc>
        <w:tc>
          <w:tcPr>
            <w:tcW w:type="dxa" w:w="1247"/>
            <w:tcBorders>
              <w:top w:color="000000" w:sz="4" w:val="single"/>
              <w:left w:color="000000" w:sz="4" w:val="single"/>
              <w:bottom w:color="000000" w:sz="4" w:val="single"/>
              <w:right w:color="000000" w:sz="4" w:val="single"/>
            </w:tcBorders>
            <w:tcMar>
              <w:left w:type="dxa" w:w="0"/>
              <w:right w:type="dxa" w:w="0"/>
            </w:tcMar>
          </w:tcPr>
          <w:p w14:paraId="CA1D0000">
            <w:pPr>
              <w:pStyle w:val="Style_2"/>
              <w:ind w:firstLine="0" w:left="0"/>
              <w:jc w:val="center"/>
            </w:pPr>
            <w:r>
              <w:t>-</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CB1D0000">
            <w:pPr>
              <w:pStyle w:val="Style_2"/>
              <w:ind w:firstLine="0" w:left="0"/>
              <w:jc w:val="center"/>
            </w:pPr>
            <w:r>
              <w:t>7.</w:t>
            </w:r>
          </w:p>
        </w:tc>
        <w:tc>
          <w:tcPr>
            <w:tcW w:type="dxa" w:w="2721"/>
            <w:tcBorders>
              <w:top w:color="000000" w:sz="4" w:val="single"/>
              <w:left w:color="000000" w:sz="4" w:val="single"/>
              <w:bottom w:color="000000" w:sz="4" w:val="single"/>
              <w:right w:color="000000" w:sz="4" w:val="single"/>
            </w:tcBorders>
            <w:tcMar>
              <w:left w:type="dxa" w:w="0"/>
              <w:right w:type="dxa" w:w="0"/>
            </w:tcMar>
          </w:tcPr>
          <w:p w14:paraId="CC1D0000">
            <w:pPr>
              <w:pStyle w:val="Style_2"/>
              <w:ind w:firstLine="0" w:left="0"/>
              <w:jc w:val="left"/>
            </w:pPr>
            <w:r>
              <w:t>в условиях дневных стационаров (первичная медико-санитарная помощь, специализированная медицинская помощь)</w:t>
            </w:r>
          </w:p>
        </w:tc>
        <w:tc>
          <w:tcPr>
            <w:tcW w:type="dxa" w:w="1984"/>
            <w:tcBorders>
              <w:top w:color="000000" w:sz="4" w:val="single"/>
              <w:left w:color="000000" w:sz="4" w:val="single"/>
              <w:bottom w:color="000000" w:sz="4" w:val="single"/>
              <w:right w:color="000000" w:sz="4" w:val="single"/>
            </w:tcBorders>
            <w:tcMar>
              <w:left w:type="dxa" w:w="0"/>
              <w:right w:type="dxa" w:w="0"/>
            </w:tcMar>
          </w:tcPr>
          <w:p w14:paraId="CD1D0000">
            <w:pPr>
              <w:pStyle w:val="Style_2"/>
              <w:ind w:firstLine="0" w:left="0"/>
              <w:jc w:val="left"/>
            </w:pPr>
            <w:r>
              <w:t>случаев лечения</w:t>
            </w:r>
          </w:p>
        </w:tc>
        <w:tc>
          <w:tcPr>
            <w:tcW w:type="dxa" w:w="1191"/>
            <w:tcBorders>
              <w:top w:color="000000" w:sz="4" w:val="single"/>
              <w:left w:color="000000" w:sz="4" w:val="single"/>
              <w:bottom w:color="000000" w:sz="4" w:val="single"/>
              <w:right w:color="000000" w:sz="4" w:val="single"/>
            </w:tcBorders>
            <w:tcMar>
              <w:left w:type="dxa" w:w="0"/>
              <w:right w:type="dxa" w:w="0"/>
            </w:tcMar>
          </w:tcPr>
          <w:p w14:paraId="CE1D0000">
            <w:pPr>
              <w:pStyle w:val="Style_2"/>
              <w:ind w:firstLine="0" w:left="0"/>
              <w:jc w:val="center"/>
            </w:pPr>
            <w:r>
              <w:t>0,000222</w:t>
            </w:r>
          </w:p>
        </w:tc>
        <w:tc>
          <w:tcPr>
            <w:tcW w:type="dxa" w:w="1247"/>
            <w:tcBorders>
              <w:top w:color="000000" w:sz="4" w:val="single"/>
              <w:left w:color="000000" w:sz="4" w:val="single"/>
              <w:bottom w:color="000000" w:sz="4" w:val="single"/>
              <w:right w:color="000000" w:sz="4" w:val="single"/>
            </w:tcBorders>
            <w:tcMar>
              <w:left w:type="dxa" w:w="0"/>
              <w:right w:type="dxa" w:w="0"/>
            </w:tcMar>
          </w:tcPr>
          <w:p w14:paraId="CF1D0000">
            <w:pPr>
              <w:pStyle w:val="Style_2"/>
              <w:ind w:firstLine="0" w:left="0"/>
              <w:jc w:val="center"/>
            </w:pPr>
            <w:r>
              <w:t>26 212,1</w:t>
            </w:r>
          </w:p>
        </w:tc>
        <w:tc>
          <w:tcPr>
            <w:tcW w:type="dxa" w:w="1191"/>
            <w:tcBorders>
              <w:top w:color="000000" w:sz="4" w:val="single"/>
              <w:left w:color="000000" w:sz="4" w:val="single"/>
              <w:bottom w:color="000000" w:sz="4" w:val="single"/>
              <w:right w:color="000000" w:sz="4" w:val="single"/>
            </w:tcBorders>
            <w:tcMar>
              <w:left w:type="dxa" w:w="0"/>
              <w:right w:type="dxa" w:w="0"/>
            </w:tcMar>
          </w:tcPr>
          <w:p w14:paraId="D01D0000">
            <w:pPr>
              <w:pStyle w:val="Style_2"/>
              <w:ind w:firstLine="0" w:left="0"/>
              <w:jc w:val="center"/>
            </w:pPr>
            <w:r>
              <w:t>0,000222</w:t>
            </w:r>
          </w:p>
        </w:tc>
        <w:tc>
          <w:tcPr>
            <w:tcW w:type="dxa" w:w="1247"/>
            <w:tcBorders>
              <w:top w:color="000000" w:sz="4" w:val="single"/>
              <w:left w:color="000000" w:sz="4" w:val="single"/>
              <w:bottom w:color="000000" w:sz="4" w:val="single"/>
              <w:right w:color="000000" w:sz="4" w:val="single"/>
            </w:tcBorders>
            <w:tcMar>
              <w:left w:type="dxa" w:w="0"/>
              <w:right w:type="dxa" w:w="0"/>
            </w:tcMar>
          </w:tcPr>
          <w:p w14:paraId="D11D0000">
            <w:pPr>
              <w:pStyle w:val="Style_2"/>
              <w:ind w:firstLine="0" w:left="0"/>
              <w:jc w:val="center"/>
            </w:pPr>
            <w:r>
              <w:t>27 784,8</w:t>
            </w:r>
          </w:p>
        </w:tc>
        <w:tc>
          <w:tcPr>
            <w:tcW w:type="dxa" w:w="1191"/>
            <w:tcBorders>
              <w:top w:color="000000" w:sz="4" w:val="single"/>
              <w:left w:color="000000" w:sz="4" w:val="single"/>
              <w:bottom w:color="000000" w:sz="4" w:val="single"/>
              <w:right w:color="000000" w:sz="4" w:val="single"/>
            </w:tcBorders>
            <w:tcMar>
              <w:left w:type="dxa" w:w="0"/>
              <w:right w:type="dxa" w:w="0"/>
            </w:tcMar>
          </w:tcPr>
          <w:p w14:paraId="D21D0000">
            <w:pPr>
              <w:pStyle w:val="Style_2"/>
              <w:ind w:firstLine="0" w:left="0"/>
              <w:jc w:val="center"/>
            </w:pPr>
            <w:r>
              <w:t>0,000222</w:t>
            </w:r>
          </w:p>
        </w:tc>
        <w:tc>
          <w:tcPr>
            <w:tcW w:type="dxa" w:w="1247"/>
            <w:tcBorders>
              <w:top w:color="000000" w:sz="4" w:val="single"/>
              <w:left w:color="000000" w:sz="4" w:val="single"/>
              <w:bottom w:color="000000" w:sz="4" w:val="single"/>
              <w:right w:color="000000" w:sz="4" w:val="single"/>
            </w:tcBorders>
            <w:tcMar>
              <w:left w:type="dxa" w:w="0"/>
              <w:right w:type="dxa" w:w="0"/>
            </w:tcMar>
          </w:tcPr>
          <w:p w14:paraId="D31D0000">
            <w:pPr>
              <w:pStyle w:val="Style_2"/>
              <w:ind w:firstLine="0" w:left="0"/>
              <w:jc w:val="center"/>
            </w:pPr>
            <w:r>
              <w:t>29 451,9</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D41D0000">
            <w:pPr>
              <w:pStyle w:val="Style_2"/>
              <w:ind w:firstLine="0" w:left="0"/>
              <w:jc w:val="center"/>
            </w:pPr>
            <w:r>
              <w:t>8.</w:t>
            </w:r>
          </w:p>
        </w:tc>
        <w:tc>
          <w:tcPr>
            <w:tcW w:type="dxa" w:w="2721"/>
            <w:tcBorders>
              <w:top w:color="000000" w:sz="4" w:val="single"/>
              <w:left w:color="000000" w:sz="4" w:val="single"/>
              <w:bottom w:color="000000" w:sz="4" w:val="single"/>
              <w:right w:color="000000" w:sz="4" w:val="single"/>
            </w:tcBorders>
            <w:tcMar>
              <w:left w:type="dxa" w:w="0"/>
              <w:right w:type="dxa" w:w="0"/>
            </w:tcMar>
          </w:tcPr>
          <w:p w14:paraId="D51D0000">
            <w:pPr>
              <w:pStyle w:val="Style_2"/>
              <w:ind w:firstLine="0" w:left="0"/>
              <w:jc w:val="left"/>
            </w:pPr>
            <w:r>
              <w:t>специализированная, в том числе высокотехнологичная, медицинская помощь в условиях круглосуточного стационара</w:t>
            </w:r>
          </w:p>
        </w:tc>
        <w:tc>
          <w:tcPr>
            <w:tcW w:type="dxa" w:w="1984"/>
            <w:tcBorders>
              <w:top w:color="000000" w:sz="4" w:val="single"/>
              <w:left w:color="000000" w:sz="4" w:val="single"/>
              <w:bottom w:color="000000" w:sz="4" w:val="single"/>
              <w:right w:color="000000" w:sz="4" w:val="single"/>
            </w:tcBorders>
            <w:tcMar>
              <w:left w:type="dxa" w:w="0"/>
              <w:right w:type="dxa" w:w="0"/>
            </w:tcMar>
          </w:tcPr>
          <w:p w14:paraId="D61D0000">
            <w:pPr>
              <w:pStyle w:val="Style_2"/>
              <w:ind w:firstLine="0" w:left="0"/>
              <w:jc w:val="left"/>
            </w:pPr>
            <w:r>
              <w:t>случаев госпитализации</w:t>
            </w:r>
          </w:p>
        </w:tc>
        <w:tc>
          <w:tcPr>
            <w:tcW w:type="dxa" w:w="1191"/>
            <w:tcBorders>
              <w:top w:color="000000" w:sz="4" w:val="single"/>
              <w:left w:color="000000" w:sz="4" w:val="single"/>
              <w:bottom w:color="000000" w:sz="4" w:val="single"/>
              <w:right w:color="000000" w:sz="4" w:val="single"/>
            </w:tcBorders>
            <w:tcMar>
              <w:left w:type="dxa" w:w="0"/>
              <w:right w:type="dxa" w:w="0"/>
            </w:tcMar>
          </w:tcPr>
          <w:p w14:paraId="D71D0000">
            <w:pPr>
              <w:pStyle w:val="Style_2"/>
              <w:ind w:firstLine="0" w:left="0"/>
              <w:jc w:val="center"/>
            </w:pPr>
            <w:r>
              <w:t>0,001378</w:t>
            </w:r>
          </w:p>
        </w:tc>
        <w:tc>
          <w:tcPr>
            <w:tcW w:type="dxa" w:w="1247"/>
            <w:tcBorders>
              <w:top w:color="000000" w:sz="4" w:val="single"/>
              <w:left w:color="000000" w:sz="4" w:val="single"/>
              <w:bottom w:color="000000" w:sz="4" w:val="single"/>
              <w:right w:color="000000" w:sz="4" w:val="single"/>
            </w:tcBorders>
            <w:tcMar>
              <w:left w:type="dxa" w:w="0"/>
              <w:right w:type="dxa" w:w="0"/>
            </w:tcMar>
          </w:tcPr>
          <w:p w14:paraId="D81D0000">
            <w:pPr>
              <w:pStyle w:val="Style_2"/>
              <w:ind w:firstLine="0" w:left="0"/>
              <w:jc w:val="center"/>
            </w:pPr>
            <w:r>
              <w:t>62 615,3</w:t>
            </w:r>
          </w:p>
        </w:tc>
        <w:tc>
          <w:tcPr>
            <w:tcW w:type="dxa" w:w="1191"/>
            <w:tcBorders>
              <w:top w:color="000000" w:sz="4" w:val="single"/>
              <w:left w:color="000000" w:sz="4" w:val="single"/>
              <w:bottom w:color="000000" w:sz="4" w:val="single"/>
              <w:right w:color="000000" w:sz="4" w:val="single"/>
            </w:tcBorders>
            <w:tcMar>
              <w:left w:type="dxa" w:w="0"/>
              <w:right w:type="dxa" w:w="0"/>
            </w:tcMar>
          </w:tcPr>
          <w:p w14:paraId="D91D0000">
            <w:pPr>
              <w:pStyle w:val="Style_2"/>
              <w:ind w:firstLine="0" w:left="0"/>
              <w:jc w:val="center"/>
            </w:pPr>
            <w:r>
              <w:t>0,001378</w:t>
            </w:r>
          </w:p>
        </w:tc>
        <w:tc>
          <w:tcPr>
            <w:tcW w:type="dxa" w:w="1247"/>
            <w:tcBorders>
              <w:top w:color="000000" w:sz="4" w:val="single"/>
              <w:left w:color="000000" w:sz="4" w:val="single"/>
              <w:bottom w:color="000000" w:sz="4" w:val="single"/>
              <w:right w:color="000000" w:sz="4" w:val="single"/>
            </w:tcBorders>
            <w:tcMar>
              <w:left w:type="dxa" w:w="0"/>
              <w:right w:type="dxa" w:w="0"/>
            </w:tcMar>
          </w:tcPr>
          <w:p w14:paraId="DA1D0000">
            <w:pPr>
              <w:pStyle w:val="Style_2"/>
              <w:ind w:firstLine="0" w:left="0"/>
              <w:jc w:val="center"/>
            </w:pPr>
            <w:r>
              <w:t>66 372,2</w:t>
            </w:r>
          </w:p>
        </w:tc>
        <w:tc>
          <w:tcPr>
            <w:tcW w:type="dxa" w:w="1191"/>
            <w:tcBorders>
              <w:top w:color="000000" w:sz="4" w:val="single"/>
              <w:left w:color="000000" w:sz="4" w:val="single"/>
              <w:bottom w:color="000000" w:sz="4" w:val="single"/>
              <w:right w:color="000000" w:sz="4" w:val="single"/>
            </w:tcBorders>
            <w:tcMar>
              <w:left w:type="dxa" w:w="0"/>
              <w:right w:type="dxa" w:w="0"/>
            </w:tcMar>
          </w:tcPr>
          <w:p w14:paraId="DB1D0000">
            <w:pPr>
              <w:pStyle w:val="Style_2"/>
              <w:ind w:firstLine="0" w:left="0"/>
              <w:jc w:val="center"/>
            </w:pPr>
            <w:r>
              <w:t>0,001378</w:t>
            </w:r>
          </w:p>
        </w:tc>
        <w:tc>
          <w:tcPr>
            <w:tcW w:type="dxa" w:w="1247"/>
            <w:tcBorders>
              <w:top w:color="000000" w:sz="4" w:val="single"/>
              <w:left w:color="000000" w:sz="4" w:val="single"/>
              <w:bottom w:color="000000" w:sz="4" w:val="single"/>
              <w:right w:color="000000" w:sz="4" w:val="single"/>
            </w:tcBorders>
            <w:tcMar>
              <w:left w:type="dxa" w:w="0"/>
              <w:right w:type="dxa" w:w="0"/>
            </w:tcMar>
          </w:tcPr>
          <w:p w14:paraId="DC1D0000">
            <w:pPr>
              <w:pStyle w:val="Style_2"/>
              <w:ind w:firstLine="0" w:left="0"/>
              <w:jc w:val="center"/>
            </w:pPr>
            <w:r>
              <w:t>70 354,5</w:t>
            </w:r>
          </w:p>
        </w:tc>
      </w:tr>
    </w:tbl>
    <w:p w14:paraId="DD1D0000">
      <w:pPr>
        <w:sectPr>
          <w:headerReference r:id="rId29" w:type="default"/>
          <w:footerReference r:id="rId30" w:type="default"/>
          <w:type w:val="nextPage"/>
          <w:pgSz w:h="11906" w:orient="landscape" w:w="16838"/>
          <w:pgMar w:bottom="566" w:footer="0" w:header="0" w:left="1440" w:right="1440" w:top="1133"/>
        </w:sectPr>
      </w:pPr>
    </w:p>
    <w:p w14:paraId="DE1D0000">
      <w:pPr>
        <w:pStyle w:val="Style_2"/>
        <w:ind w:firstLine="0" w:left="0"/>
        <w:jc w:val="both"/>
      </w:pPr>
    </w:p>
    <w:p w14:paraId="DF1D0000">
      <w:pPr>
        <w:pStyle w:val="Style_2"/>
        <w:ind w:firstLine="540" w:left="0"/>
        <w:jc w:val="both"/>
      </w:pPr>
      <w:r>
        <w:t>--------------------------------</w:t>
      </w:r>
    </w:p>
    <w:p w14:paraId="E01D0000">
      <w:pPr>
        <w:pStyle w:val="Style_2"/>
        <w:spacing w:before="200"/>
        <w:ind w:firstLine="540" w:left="0"/>
        <w:jc w:val="both"/>
      </w:pPr>
      <w:bookmarkStart w:id="341" w:name="Par7501"/>
      <w:bookmarkEnd w:id="341"/>
      <w:r>
        <w:t>&lt;1&gt; Оплата специализированной медицинской помощи пациентам с новой коронавирусной инфекцией (COVID-19) осуществляется по соответствующим клинико-статистическим группам.</w:t>
      </w:r>
    </w:p>
    <w:p w14:paraId="E11D0000">
      <w:pPr>
        <w:pStyle w:val="Style_2"/>
        <w:spacing w:before="200"/>
        <w:ind w:firstLine="540" w:left="0"/>
        <w:jc w:val="both"/>
      </w:pPr>
      <w:bookmarkStart w:id="342" w:name="Par7502"/>
      <w:bookmarkEnd w:id="342"/>
      <w:r>
        <w:t>&lt;2&gt; Объем включает не менее 25 процентов для медицинской реабилитации детей в возрасте 0 - 17 лет с учетом реальной потребности, а также объем медицинской помощи 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w:t>
      </w:r>
    </w:p>
    <w:p w14:paraId="E21D0000">
      <w:pPr>
        <w:pStyle w:val="Style_2"/>
        <w:ind w:firstLine="0" w:left="0"/>
        <w:jc w:val="both"/>
      </w:pPr>
    </w:p>
    <w:p w14:paraId="E31D0000">
      <w:pPr>
        <w:pStyle w:val="Style_4"/>
        <w:ind w:firstLine="0" w:left="0"/>
        <w:jc w:val="center"/>
        <w:outlineLvl w:val="1"/>
      </w:pPr>
      <w:bookmarkStart w:id="343" w:name="Par7504"/>
      <w:bookmarkEnd w:id="343"/>
      <w:r>
        <w:t>VII. Порядок, условия предоставления медицинской помощи,</w:t>
      </w:r>
    </w:p>
    <w:p w14:paraId="E41D0000">
      <w:pPr>
        <w:pStyle w:val="Style_4"/>
        <w:ind w:firstLine="0" w:left="0"/>
        <w:jc w:val="center"/>
      </w:pPr>
      <w:r>
        <w:t>критерии доступности и качества медицинской помощи</w:t>
      </w:r>
    </w:p>
    <w:p w14:paraId="E51D0000">
      <w:pPr>
        <w:pStyle w:val="Style_2"/>
        <w:ind w:firstLine="0" w:left="0"/>
        <w:jc w:val="both"/>
      </w:pPr>
    </w:p>
    <w:p w14:paraId="E61D0000">
      <w:pPr>
        <w:pStyle w:val="Style_2"/>
        <w:ind w:firstLine="540" w:left="0"/>
        <w:jc w:val="both"/>
      </w:pPr>
      <w:r>
        <w:t>Медицинская помощь в рамках программы обязательного медицинского страхования оказывается по предъявлении полиса обязательного медицинского страхования, за исключением случаев оказания экстренной медицинской помощи.</w:t>
      </w:r>
    </w:p>
    <w:p w14:paraId="E71D0000">
      <w:pPr>
        <w:pStyle w:val="Style_2"/>
        <w:spacing w:before="200"/>
        <w:ind w:firstLine="540" w:left="0"/>
        <w:jc w:val="both"/>
      </w:pPr>
      <w:r>
        <w:t>Согласие (отказ) гражданина (его законных представителей) на (от) оказание(я) медицинской помощи оформляется в медицинской документации. Оказание медицинской помощи без его (их) согласия возможно лицам, страдающим заболеваниями, представляющими опасность для окружающих, тяжелыми психическими расстройствами, лицам, совершившим общественно опасные деяния, на основаниях и в порядке, установленных законодательством Российской Федерации.</w:t>
      </w:r>
    </w:p>
    <w:p w14:paraId="E81D0000">
      <w:pPr>
        <w:pStyle w:val="Style_2"/>
        <w:spacing w:before="200"/>
        <w:ind w:firstLine="540" w:left="0"/>
        <w:jc w:val="both"/>
      </w:pPr>
      <w:r>
        <w:t>Объем диагностических и лечебных мероприятий пациенту определяет лечащий врач в соответствии с установленными порядками оказания медицинской помощи и/или стандартами медицинской помощи, клиническими рекомендациями (протоколами лечения) по вопросам оказания медицинской помощи, а в случаях их отсутствия - общепринятыми нормами клинической практики.</w:t>
      </w:r>
    </w:p>
    <w:p w14:paraId="E91D0000">
      <w:pPr>
        <w:pStyle w:val="Style_2"/>
        <w:spacing w:before="200"/>
        <w:ind w:firstLine="540" w:left="0"/>
        <w:jc w:val="both"/>
      </w:pPr>
      <w:r>
        <w:t>При невозможности предоставить гражданину медицинскую помощь в соответствии со стандартами и порядками оказания медицинской помощи медицинской организацией обеспечивается направление гражданина для оказания необходимой медицинской помощи в другую медицинскую организацию, включенную в перечень медицинских организаций, участвующих в реализации Программы.</w:t>
      </w:r>
    </w:p>
    <w:p w14:paraId="EA1D0000">
      <w:pPr>
        <w:pStyle w:val="Style_2"/>
        <w:spacing w:before="200"/>
        <w:ind w:firstLine="540" w:left="0"/>
        <w:jc w:val="both"/>
      </w:pPr>
      <w:r>
        <w:t>Лечащие врачи медицинских организаций при наличии показаний осуществляют направление пациента на госпитализацию в плановом порядке.</w:t>
      </w:r>
    </w:p>
    <w:p w14:paraId="EB1D0000">
      <w:pPr>
        <w:pStyle w:val="Style_2"/>
        <w:spacing w:before="200"/>
        <w:ind w:firstLine="540" w:left="0"/>
        <w:jc w:val="both"/>
      </w:pPr>
      <w:r>
        <w:t>Лекарственное обеспечение амбулаторной помощи осуществляется за счет личных средств граждан, за исключением лекарственного обеспечения отдельных категорий граждан в соответствии с федеральным и областным законодательством.</w:t>
      </w:r>
    </w:p>
    <w:p w14:paraId="EC1D0000">
      <w:pPr>
        <w:pStyle w:val="Style_2"/>
        <w:spacing w:before="200"/>
        <w:ind w:firstLine="540" w:left="0"/>
        <w:jc w:val="both"/>
      </w:pPr>
      <w:r>
        <w:t>Условия оказания экстренной медицинской помощи в амбулаторных учреждениях и подразделениях:</w:t>
      </w:r>
    </w:p>
    <w:p w14:paraId="ED1D0000">
      <w:pPr>
        <w:pStyle w:val="Style_2"/>
        <w:spacing w:before="200"/>
        <w:ind w:firstLine="540" w:left="0"/>
        <w:jc w:val="both"/>
      </w:pPr>
      <w:r>
        <w:t>а) прием пациента осуществляется вне очереди и без предварительной записи;</w:t>
      </w:r>
    </w:p>
    <w:p w14:paraId="EE1D0000">
      <w:pPr>
        <w:pStyle w:val="Style_2"/>
        <w:spacing w:before="200"/>
        <w:ind w:firstLine="540" w:left="0"/>
        <w:jc w:val="both"/>
      </w:pPr>
      <w:r>
        <w:t>б) экстренный прием всех обратившихся осуществляется независимо от прикрепления пациента к поликлинике;</w:t>
      </w:r>
    </w:p>
    <w:p w14:paraId="EF1D0000">
      <w:pPr>
        <w:pStyle w:val="Style_2"/>
        <w:spacing w:before="200"/>
        <w:ind w:firstLine="540" w:left="0"/>
        <w:jc w:val="both"/>
      </w:pPr>
      <w:r>
        <w:t>в) отсутствие страхового полиса и документа, удостоверяющего личность, не является причиной отказа в экстренном приеме;</w:t>
      </w:r>
    </w:p>
    <w:p w14:paraId="F01D0000">
      <w:pPr>
        <w:pStyle w:val="Style_2"/>
        <w:spacing w:before="200"/>
        <w:ind w:firstLine="540" w:left="0"/>
        <w:jc w:val="both"/>
      </w:pPr>
      <w:r>
        <w:t>г) экстренная и неотложная помощь в праздничные и выходные дни осуществляется скорой неотложной помощью и травматологическими пунктами.</w:t>
      </w:r>
    </w:p>
    <w:p w14:paraId="F11D0000">
      <w:pPr>
        <w:pStyle w:val="Style_2"/>
        <w:spacing w:before="200"/>
        <w:ind w:firstLine="540" w:left="0"/>
        <w:jc w:val="both"/>
      </w:pPr>
      <w:r>
        <w:t>Условия оказания медицинской помощи в стационарных условиях:</w:t>
      </w:r>
    </w:p>
    <w:p w14:paraId="F21D0000">
      <w:pPr>
        <w:pStyle w:val="Style_2"/>
        <w:spacing w:before="200"/>
        <w:ind w:firstLine="540" w:left="0"/>
        <w:jc w:val="both"/>
      </w:pPr>
      <w:r>
        <w:t>а) при оказании плановой стационарной помощи необходимо наличие направления на госпитализацию от лечащего врача;</w:t>
      </w:r>
    </w:p>
    <w:p w14:paraId="F31D0000">
      <w:pPr>
        <w:pStyle w:val="Style_2"/>
        <w:spacing w:before="200"/>
        <w:ind w:firstLine="540" w:left="0"/>
        <w:jc w:val="both"/>
      </w:pPr>
      <w:r>
        <w:t>б) в медицинских организациях, оказывающих специализированную медицинскую помощь, ведется лист ожидания специализированной медицинской помощи, оказываемой в плановой форме по каждому профилю медицинской помощи;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14:paraId="F41D0000">
      <w:pPr>
        <w:pStyle w:val="Style_2"/>
        <w:spacing w:before="200"/>
        <w:ind w:firstLine="540" w:left="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14:paraId="F51D0000">
      <w:pPr>
        <w:pStyle w:val="Style_2"/>
        <w:ind w:firstLine="0" w:left="0"/>
        <w:jc w:val="both"/>
      </w:pPr>
    </w:p>
    <w:p w14:paraId="F61D0000">
      <w:pPr>
        <w:pStyle w:val="Style_4"/>
        <w:ind w:firstLine="0" w:left="0"/>
        <w:jc w:val="center"/>
        <w:outlineLvl w:val="2"/>
      </w:pPr>
      <w:r>
        <w:t>1. Условия реализации установленного законодательством</w:t>
      </w:r>
    </w:p>
    <w:p w14:paraId="F71D0000">
      <w:pPr>
        <w:pStyle w:val="Style_4"/>
        <w:ind w:firstLine="0" w:left="0"/>
        <w:jc w:val="center"/>
      </w:pPr>
      <w:r>
        <w:t>Российской Федерации права на выбор врача, в том числе врача</w:t>
      </w:r>
    </w:p>
    <w:p w14:paraId="F81D0000">
      <w:pPr>
        <w:pStyle w:val="Style_4"/>
        <w:ind w:firstLine="0" w:left="0"/>
        <w:jc w:val="center"/>
      </w:pPr>
      <w:r>
        <w:t>общей практики (семейного врача) и лечащего врача (с учетом</w:t>
      </w:r>
    </w:p>
    <w:p w14:paraId="F91D0000">
      <w:pPr>
        <w:pStyle w:val="Style_4"/>
        <w:ind w:firstLine="0" w:left="0"/>
        <w:jc w:val="center"/>
      </w:pPr>
      <w:r>
        <w:t>согласия врача)</w:t>
      </w:r>
    </w:p>
    <w:p w14:paraId="FA1D0000">
      <w:pPr>
        <w:pStyle w:val="Style_2"/>
        <w:ind w:firstLine="0" w:left="0"/>
        <w:jc w:val="both"/>
      </w:pPr>
    </w:p>
    <w:p w14:paraId="FB1D0000">
      <w:pPr>
        <w:pStyle w:val="Style_2"/>
        <w:ind w:firstLine="540" w:left="0"/>
        <w:jc w:val="both"/>
      </w:pPr>
      <w:r>
        <w:t xml:space="preserve">В соответствии со </w:t>
      </w:r>
      <w:r>
        <w:rPr>
          <w:color w:val="0000FF"/>
        </w:rPr>
        <w:fldChar w:fldCharType="begin"/>
      </w:r>
      <w:r>
        <w:rPr>
          <w:color w:val="0000FF"/>
        </w:rPr>
        <w:instrText>HYPERLINK "https://login.consultant.ru/link/?req=doc&amp;base=LAW&amp;n=465551&amp;date=02.02.2024&amp;dst=100273&amp;field=134"</w:instrText>
      </w:r>
      <w:r>
        <w:rPr>
          <w:color w:val="0000FF"/>
        </w:rPr>
        <w:fldChar w:fldCharType="separate"/>
      </w:r>
      <w:r>
        <w:rPr>
          <w:color w:val="0000FF"/>
        </w:rPr>
        <w:t>статьей 21</w:t>
      </w:r>
      <w:r>
        <w:rPr>
          <w:color w:val="0000FF"/>
        </w:rPr>
        <w:fldChar w:fldCharType="end"/>
      </w:r>
      <w:r>
        <w:t xml:space="preserve"> Федерального закона от 21 ноября 2011 года N 323-ФЗ "Об основах охраны здоровья граждан в Российской Федерации" при оказании гражданину медицинской помощи в рамках Программы гражданин имеет право на выбор медицинской организации в порядке, установленном </w:t>
      </w:r>
      <w:r>
        <w:rPr>
          <w:color w:val="0000FF"/>
        </w:rPr>
        <w:fldChar w:fldCharType="begin"/>
      </w:r>
      <w:r>
        <w:rPr>
          <w:color w:val="0000FF"/>
        </w:rPr>
        <w:instrText>HYPERLINK "https://login.consultant.ru/link/?req=doc&amp;base=LAW&amp;n=130221&amp;date=02.02.2024"</w:instrText>
      </w:r>
      <w:r>
        <w:rPr>
          <w:color w:val="0000FF"/>
        </w:rPr>
        <w:fldChar w:fldCharType="separate"/>
      </w:r>
      <w:r>
        <w:rPr>
          <w:color w:val="0000FF"/>
        </w:rPr>
        <w:t>приказом</w:t>
      </w:r>
      <w:r>
        <w:rPr>
          <w:color w:val="0000FF"/>
        </w:rPr>
        <w:fldChar w:fldCharType="end"/>
      </w:r>
      <w:r>
        <w:t xml:space="preserve"> Министерства здравоохранения и социального развития Российской Федерации от 26 апреля 2012 года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и на выбор врача с учетом согласия врача.</w:t>
      </w:r>
    </w:p>
    <w:p w14:paraId="FC1D0000">
      <w:pPr>
        <w:pStyle w:val="Style_2"/>
        <w:spacing w:before="200"/>
        <w:ind w:firstLine="540" w:left="0"/>
        <w:jc w:val="both"/>
      </w:pPr>
      <w:r>
        <w:t>При получении первичной медико-санитарной помощи гражданин имеет право на выбор врача-терапевта, врача-терапевта участкового, врача-педиатра, врача-педиатра участкового, врача общей практики (семейного врача) или фельдшера не чаще одного раза в год (за исключением случаев замены медицинской организации) путем подачи заявления лично или через своего представителя на имя руководителя медицинской организации.</w:t>
      </w:r>
    </w:p>
    <w:p w14:paraId="FD1D0000">
      <w:pPr>
        <w:pStyle w:val="Style_2"/>
        <w:spacing w:before="200"/>
        <w:ind w:firstLine="540" w:left="0"/>
        <w:jc w:val="both"/>
      </w:pPr>
      <w:r>
        <w:t>В случае требования пациента о замене лечащего врача (за исключением случаев оказания специализированной медицинской помощи) пациент обращается к руководителю медицинской организации (ее подразделения) с заявлением в письменной форме, в котором указываются причины замены лечащего врача.</w:t>
      </w:r>
    </w:p>
    <w:p w14:paraId="FE1D0000">
      <w:pPr>
        <w:pStyle w:val="Style_2"/>
        <w:spacing w:before="200"/>
        <w:ind w:firstLine="540" w:left="0"/>
        <w:jc w:val="both"/>
      </w:pPr>
      <w:r>
        <w:t>Руководитель медицинской организации (ее подразделения) в течение трех рабочих дней со дня получения заявления информирует пациента в письменной или устной форме (лично или посредством почтовой, телефонной, электронной связи) о врачах соответствующей специальности и сроках оказания медицинской помощи указанными врачами.</w:t>
      </w:r>
    </w:p>
    <w:p w14:paraId="FF1D0000">
      <w:pPr>
        <w:pStyle w:val="Style_2"/>
        <w:spacing w:before="200"/>
        <w:ind w:firstLine="540" w:left="0"/>
        <w:jc w:val="both"/>
      </w:pPr>
      <w:r>
        <w:t>На основании информации, представленной руководителем медицинской организации (ее подразделения), пациент осуществляет выбор врача.</w:t>
      </w:r>
    </w:p>
    <w:p w14:paraId="001E0000">
      <w:pPr>
        <w:pStyle w:val="Style_2"/>
        <w:spacing w:before="200"/>
        <w:ind w:firstLine="540" w:left="0"/>
        <w:jc w:val="both"/>
      </w:pPr>
      <w:r>
        <w:t>Возложение функций лечащего врача на врача соответствующей специальности осуществляется с учетом его согласия.</w:t>
      </w:r>
    </w:p>
    <w:p w14:paraId="011E0000">
      <w:pPr>
        <w:pStyle w:val="Style_2"/>
        <w:spacing w:before="200"/>
        <w:ind w:firstLine="540" w:left="0"/>
        <w:jc w:val="both"/>
      </w:pPr>
      <w:r>
        <w:t>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14:paraId="021E0000">
      <w:pPr>
        <w:pStyle w:val="Style_2"/>
        <w:ind w:firstLine="0" w:left="0"/>
        <w:jc w:val="both"/>
      </w:pPr>
    </w:p>
    <w:p w14:paraId="031E0000">
      <w:pPr>
        <w:pStyle w:val="Style_4"/>
        <w:ind w:firstLine="0" w:left="0"/>
        <w:jc w:val="center"/>
        <w:outlineLvl w:val="2"/>
      </w:pPr>
      <w:r>
        <w:t>2. Порядок реализации установленного законодательством</w:t>
      </w:r>
    </w:p>
    <w:p w14:paraId="041E0000">
      <w:pPr>
        <w:pStyle w:val="Style_4"/>
        <w:ind w:firstLine="0" w:left="0"/>
        <w:jc w:val="center"/>
      </w:pPr>
      <w:r>
        <w:t>Российской Федерации права внеочередного оказания</w:t>
      </w:r>
    </w:p>
    <w:p w14:paraId="051E0000">
      <w:pPr>
        <w:pStyle w:val="Style_4"/>
        <w:ind w:firstLine="0" w:left="0"/>
        <w:jc w:val="center"/>
      </w:pPr>
      <w:r>
        <w:t>медицинской помощи отдельным категориям граждан</w:t>
      </w:r>
    </w:p>
    <w:p w14:paraId="061E0000">
      <w:pPr>
        <w:pStyle w:val="Style_4"/>
        <w:ind w:firstLine="0" w:left="0"/>
        <w:jc w:val="center"/>
      </w:pPr>
      <w:r>
        <w:t>в медицинских организациях, находящихся на территории</w:t>
      </w:r>
    </w:p>
    <w:p w14:paraId="071E0000">
      <w:pPr>
        <w:pStyle w:val="Style_4"/>
        <w:ind w:firstLine="0" w:left="0"/>
        <w:jc w:val="center"/>
      </w:pPr>
      <w:r>
        <w:t>Липецкой области</w:t>
      </w:r>
    </w:p>
    <w:p w14:paraId="081E0000">
      <w:pPr>
        <w:pStyle w:val="Style_2"/>
        <w:ind w:firstLine="0" w:left="0"/>
        <w:jc w:val="both"/>
      </w:pPr>
    </w:p>
    <w:p w14:paraId="091E0000">
      <w:pPr>
        <w:pStyle w:val="Style_2"/>
        <w:ind w:firstLine="540" w:left="0"/>
        <w:jc w:val="both"/>
      </w:pPr>
      <w:r>
        <w:t>Основанием для внеочередного оказания медицинской помощи является документ, подтверждающий льготную категорию граждан.</w:t>
      </w:r>
    </w:p>
    <w:p w14:paraId="0A1E0000">
      <w:pPr>
        <w:pStyle w:val="Style_2"/>
        <w:spacing w:before="200"/>
        <w:ind w:firstLine="540" w:left="0"/>
        <w:jc w:val="both"/>
      </w:pPr>
      <w:r>
        <w:t>Во внеочередном порядке медицинская помощь предоставляется в следующих условиях:</w:t>
      </w:r>
    </w:p>
    <w:p w14:paraId="0B1E0000">
      <w:pPr>
        <w:pStyle w:val="Style_2"/>
        <w:spacing w:before="200"/>
        <w:ind w:firstLine="540" w:left="0"/>
        <w:jc w:val="both"/>
      </w:pPr>
      <w:r>
        <w:t>амбулаторно;</w:t>
      </w:r>
    </w:p>
    <w:p w14:paraId="0C1E0000">
      <w:pPr>
        <w:pStyle w:val="Style_2"/>
        <w:spacing w:before="200"/>
        <w:ind w:firstLine="540" w:left="0"/>
        <w:jc w:val="both"/>
      </w:pPr>
      <w:r>
        <w:t>стационарно (кроме высокотехнологичной медицинской помощи).</w:t>
      </w:r>
    </w:p>
    <w:p w14:paraId="0D1E0000">
      <w:pPr>
        <w:pStyle w:val="Style_2"/>
        <w:spacing w:before="200"/>
        <w:ind w:firstLine="540" w:left="0"/>
        <w:jc w:val="both"/>
      </w:pPr>
      <w:r>
        <w:t>Порядок внеочередного оказания медицинской помощи:</w:t>
      </w:r>
    </w:p>
    <w:p w14:paraId="0E1E0000">
      <w:pPr>
        <w:pStyle w:val="Style_2"/>
        <w:spacing w:before="200"/>
        <w:ind w:firstLine="540" w:left="0"/>
        <w:jc w:val="both"/>
      </w:pPr>
      <w:r>
        <w:t>плановая медицинская помощь в амбулаторных условиях оказывается гражданам во внеочередном порядке по месту прикрепления; плановые консультации, диагностические и лабораторные исследования осуществляются в течение 5 рабочих дней с момента обращения, зарегистрированного у лечащего врача;</w:t>
      </w:r>
    </w:p>
    <w:p w14:paraId="0F1E0000">
      <w:pPr>
        <w:pStyle w:val="Style_2"/>
        <w:spacing w:before="200"/>
        <w:ind w:firstLine="540" w:left="0"/>
        <w:jc w:val="both"/>
      </w:pPr>
      <w:r>
        <w:t>плановые консультации, диагностические и лабораторные исследования в консультативных поликлиниках, специализированных поликлиниках и диспансерах - в 10 рабочих дней с момента обращения;</w:t>
      </w:r>
    </w:p>
    <w:p w14:paraId="101E0000">
      <w:pPr>
        <w:pStyle w:val="Style_2"/>
        <w:spacing w:before="200"/>
        <w:ind w:firstLine="540" w:left="0"/>
        <w:jc w:val="both"/>
      </w:pPr>
      <w:r>
        <w:t>при оказании плановой медицинской помощи в стационарных условиях срок ожидания плановой госпитализации не должен составлять более 14 рабочих дней;</w:t>
      </w:r>
    </w:p>
    <w:p w14:paraId="111E0000">
      <w:pPr>
        <w:pStyle w:val="Style_2"/>
        <w:spacing w:before="200"/>
        <w:ind w:firstLine="540" w:left="0"/>
        <w:jc w:val="both"/>
      </w:pPr>
      <w:r>
        <w:t>медицинские организации по месту прикрепления организуют в установленном в медицинской организации порядке учет льготных категорий граждан и динамическое наблюдение за состоянием их здоровья;</w:t>
      </w:r>
    </w:p>
    <w:p w14:paraId="121E0000">
      <w:pPr>
        <w:pStyle w:val="Style_2"/>
        <w:spacing w:before="200"/>
        <w:ind w:firstLine="540" w:left="0"/>
        <w:jc w:val="both"/>
      </w:pPr>
      <w:r>
        <w:t>в случае обращения нескольких граждан, имеющих право на внеочередное оказание медицинской помощи, плановая помощь оказывается в порядке поступления обращений.</w:t>
      </w:r>
    </w:p>
    <w:p w14:paraId="131E0000">
      <w:pPr>
        <w:pStyle w:val="Style_2"/>
        <w:spacing w:before="200"/>
        <w:ind w:firstLine="540" w:left="0"/>
        <w:jc w:val="both"/>
      </w:pPr>
      <w:r>
        <w:t>Информация об отдельных категориях граждан, имеющих право на внеочередное оказание медицинской помощи, размещается на стендах в медицинских организациях.</w:t>
      </w:r>
    </w:p>
    <w:p w14:paraId="141E0000">
      <w:pPr>
        <w:pStyle w:val="Style_2"/>
        <w:spacing w:before="200"/>
        <w:ind w:firstLine="540" w:left="0"/>
        <w:jc w:val="both"/>
      </w:pPr>
      <w:r>
        <w:t xml:space="preserve">Право внеочередного оказания медицинской помощи в медицинских организациях государственной системы здравоохранения в рамках Программы (в дополнение к установленным законодательством Российской Федерации льготным категориям граждан) предоставляется членам семьи лиц, принимающих участие в специальной военной операции на территориях Украины, Донецкой Народной Республики, Луганской Народной Республики, Запорожской и Херсонской областей в соответствии с </w:t>
      </w:r>
      <w:r>
        <w:rPr>
          <w:color w:val="0000FF"/>
        </w:rPr>
        <w:fldChar w:fldCharType="begin"/>
      </w:r>
      <w:r>
        <w:rPr>
          <w:color w:val="0000FF"/>
        </w:rPr>
        <w:instrText>HYPERLINK "https://login.consultant.ru/link/?req=doc&amp;base=RLAW220&amp;n=132391&amp;date=02.02.2024"</w:instrText>
      </w:r>
      <w:r>
        <w:rPr>
          <w:color w:val="0000FF"/>
        </w:rPr>
        <w:fldChar w:fldCharType="separate"/>
      </w:r>
      <w:r>
        <w:rPr>
          <w:color w:val="0000FF"/>
        </w:rPr>
        <w:t>Законом</w:t>
      </w:r>
      <w:r>
        <w:rPr>
          <w:color w:val="0000FF"/>
        </w:rPr>
        <w:fldChar w:fldCharType="end"/>
      </w:r>
      <w:r>
        <w:t xml:space="preserve"> Липецкой области от 21 октября 2022 года N 205-ОЗ "О мерах социальной поддержки членов семьи лиц, принимающих участие в специальной военной операции на территориях Украины, Донецкой Народной Республики, Луганской Народной Республики, Запорожской и Херсонской областей".</w:t>
      </w:r>
    </w:p>
    <w:p w14:paraId="151E0000">
      <w:pPr>
        <w:pStyle w:val="Style_2"/>
        <w:ind w:firstLine="0" w:left="0"/>
        <w:jc w:val="both"/>
      </w:pPr>
    </w:p>
    <w:p w14:paraId="161E0000">
      <w:pPr>
        <w:pStyle w:val="Style_4"/>
        <w:ind w:firstLine="0" w:left="0"/>
        <w:jc w:val="center"/>
        <w:outlineLvl w:val="2"/>
      </w:pPr>
      <w:r>
        <w:t>3. Перечень лекарственных препаратов, отпускаемых населению</w:t>
      </w:r>
    </w:p>
    <w:p w14:paraId="171E0000">
      <w:pPr>
        <w:pStyle w:val="Style_4"/>
        <w:ind w:firstLine="0" w:left="0"/>
        <w:jc w:val="center"/>
      </w:pPr>
      <w:r>
        <w:t>в соответствии с перечнем групп населения и категорий</w:t>
      </w:r>
    </w:p>
    <w:p w14:paraId="181E0000">
      <w:pPr>
        <w:pStyle w:val="Style_4"/>
        <w:ind w:firstLine="0" w:left="0"/>
        <w:jc w:val="center"/>
      </w:pPr>
      <w:r>
        <w:t>заболеваний, при амбулаторном лечении которых лекарственные</w:t>
      </w:r>
    </w:p>
    <w:p w14:paraId="191E0000">
      <w:pPr>
        <w:pStyle w:val="Style_4"/>
        <w:ind w:firstLine="0" w:left="0"/>
        <w:jc w:val="center"/>
      </w:pPr>
      <w:r>
        <w:t>препараты и медицинские изделия отпускаются по рецептам</w:t>
      </w:r>
    </w:p>
    <w:p w14:paraId="1A1E0000">
      <w:pPr>
        <w:pStyle w:val="Style_4"/>
        <w:ind w:firstLine="0" w:left="0"/>
        <w:jc w:val="center"/>
      </w:pPr>
      <w:r>
        <w:t>врачей бесплатно, а также в соответствии с перечнем групп</w:t>
      </w:r>
    </w:p>
    <w:p w14:paraId="1B1E0000">
      <w:pPr>
        <w:pStyle w:val="Style_4"/>
        <w:ind w:firstLine="0" w:left="0"/>
        <w:jc w:val="center"/>
      </w:pPr>
      <w:r>
        <w:t>населения, при амбулаторном лечении которых лекарственные</w:t>
      </w:r>
    </w:p>
    <w:p w14:paraId="1C1E0000">
      <w:pPr>
        <w:pStyle w:val="Style_4"/>
        <w:ind w:firstLine="0" w:left="0"/>
        <w:jc w:val="center"/>
      </w:pPr>
      <w:r>
        <w:t>препараты отпускаются по рецептам врачей с 50-процентной</w:t>
      </w:r>
    </w:p>
    <w:p w14:paraId="1D1E0000">
      <w:pPr>
        <w:pStyle w:val="Style_4"/>
        <w:ind w:firstLine="0" w:left="0"/>
        <w:jc w:val="center"/>
      </w:pPr>
      <w:r>
        <w:t>скидкой</w:t>
      </w:r>
    </w:p>
    <w:p w14:paraId="1E1E0000">
      <w:pPr>
        <w:pStyle w:val="Style_2"/>
        <w:ind w:firstLine="0" w:left="0"/>
        <w:jc w:val="both"/>
      </w:pPr>
    </w:p>
    <w:p w14:paraId="1F1E0000">
      <w:pPr>
        <w:pStyle w:val="Style_2"/>
        <w:ind w:firstLine="540" w:left="0"/>
        <w:jc w:val="both"/>
      </w:pPr>
      <w:r>
        <w:t xml:space="preserve">Гражданам, в соответствии с </w:t>
      </w:r>
      <w:r>
        <w:rPr>
          <w:color w:val="0000FF"/>
        </w:rPr>
        <w:fldChar w:fldCharType="begin"/>
      </w:r>
      <w:r>
        <w:rPr>
          <w:color w:val="0000FF"/>
        </w:rPr>
        <w:instrText>HYPERLINK "https://login.consultant.ru/link/?req=doc&amp;base=LAW&amp;n=35503&amp;date=02.02.2024&amp;dst=100036&amp;field=134"</w:instrText>
      </w:r>
      <w:r>
        <w:rPr>
          <w:color w:val="0000FF"/>
        </w:rPr>
        <w:fldChar w:fldCharType="separate"/>
      </w:r>
      <w:r>
        <w:rPr>
          <w:color w:val="0000FF"/>
        </w:rPr>
        <w:t>перечнем</w:t>
      </w:r>
      <w:r>
        <w:rPr>
          <w:color w:val="0000FF"/>
        </w:rPr>
        <w:fldChar w:fldCharType="end"/>
      </w:r>
      <w:r>
        <w:t xml:space="preserve">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утвержденными Постановлением Правительства Российской Федерации от 30 июля 1994 года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лекарственные препараты отпускаются в соответствии с </w:t>
      </w:r>
      <w:r>
        <w:rPr>
          <w:color w:val="0000FF"/>
        </w:rPr>
        <w:fldChar w:fldCharType="begin"/>
      </w:r>
      <w:r>
        <w:rPr>
          <w:color w:val="0000FF"/>
        </w:rPr>
        <w:instrText>HYPERLINK "https://login.consultant.ru/link/?req=doc&amp;base=LAW&amp;n=449392&amp;date=02.02.2024&amp;dst=105018&amp;field=134"</w:instrText>
      </w:r>
      <w:r>
        <w:rPr>
          <w:color w:val="0000FF"/>
        </w:rPr>
        <w:fldChar w:fldCharType="separate"/>
      </w:r>
      <w:r>
        <w:rPr>
          <w:color w:val="0000FF"/>
        </w:rPr>
        <w:t>перечнем</w:t>
      </w:r>
      <w:r>
        <w:rPr>
          <w:color w:val="0000FF"/>
        </w:rPr>
        <w:fldChar w:fldCharType="end"/>
      </w:r>
      <w:r>
        <w:t xml:space="preserve">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от 12 октября 2019 года N 2406-р "Об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 и в соответствии с перечнем, указанном в Таблице 10, за исключением лекарственных препаратов, используемых исключительно в стационарных условиях, медицинские изделия отпускаются в соответствии с перечнем, утвержденным </w:t>
      </w:r>
      <w:r>
        <w:rPr>
          <w:color w:val="0000FF"/>
        </w:rPr>
        <w:fldChar w:fldCharType="begin"/>
      </w:r>
      <w:r>
        <w:rPr>
          <w:color w:val="0000FF"/>
        </w:rPr>
        <w:instrText>HYPERLINK "https://login.consultant.ru/link/?req=doc&amp;base=LAW&amp;n=452973&amp;date=02.02.2024"</w:instrText>
      </w:r>
      <w:r>
        <w:rPr>
          <w:color w:val="0000FF"/>
        </w:rPr>
        <w:fldChar w:fldCharType="separate"/>
      </w:r>
      <w:r>
        <w:rPr>
          <w:color w:val="0000FF"/>
        </w:rPr>
        <w:t>распоряжением</w:t>
      </w:r>
      <w:r>
        <w:rPr>
          <w:color w:val="0000FF"/>
        </w:rPr>
        <w:fldChar w:fldCharType="end"/>
      </w:r>
      <w:r>
        <w:t xml:space="preserve"> Правительства Российской Федерации от 31 декабря 2018 года N 3053-р "Об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w:t>
      </w:r>
    </w:p>
    <w:p w14:paraId="201E0000">
      <w:pPr>
        <w:pStyle w:val="Style_2"/>
        <w:ind w:firstLine="0" w:left="0"/>
        <w:jc w:val="both"/>
      </w:pPr>
    </w:p>
    <w:p w14:paraId="211E0000">
      <w:pPr>
        <w:pStyle w:val="Style_2"/>
        <w:ind w:firstLine="0" w:left="0"/>
        <w:jc w:val="right"/>
      </w:pPr>
      <w:r>
        <w:t>Таблица 10</w:t>
      </w:r>
    </w:p>
    <w:p w14:paraId="221E0000">
      <w:pPr>
        <w:pStyle w:val="Style_2"/>
        <w:ind w:firstLine="0" w:left="0"/>
        <w:jc w:val="both"/>
      </w:pPr>
    </w:p>
    <w:tbl>
      <w:tblPr>
        <w:tblStyle w:val="Style_1"/>
        <w:tblW w:type="auto" w:w="0"/>
        <w:jc w:val="left"/>
        <w:tblLayout w:type="fixed"/>
        <w:tblCellMar>
          <w:left w:type="dxa" w:w="0"/>
          <w:right w:type="dxa" w:w="0"/>
        </w:tblCellMar>
      </w:tblPr>
      <w:tblGrid>
        <w:gridCol w:w="567"/>
        <w:gridCol w:w="4592"/>
        <w:gridCol w:w="3912"/>
      </w:tblGrid>
      <w:tr>
        <w:tc>
          <w:tcPr>
            <w:tcW w:type="dxa" w:w="567"/>
            <w:tcBorders>
              <w:top w:color="000000" w:sz="4" w:val="single"/>
              <w:left w:color="000000" w:sz="4" w:val="single"/>
              <w:bottom w:color="000000" w:sz="4" w:val="single"/>
              <w:right w:color="000000" w:sz="4" w:val="single"/>
            </w:tcBorders>
            <w:tcMar>
              <w:left w:type="dxa" w:w="0"/>
              <w:right w:type="dxa" w:w="0"/>
            </w:tcMar>
          </w:tcPr>
          <w:p w14:paraId="231E0000">
            <w:pPr>
              <w:pStyle w:val="Style_2"/>
              <w:ind w:firstLine="0" w:left="0"/>
              <w:jc w:val="center"/>
            </w:pPr>
            <w:r>
              <w:t>N</w:t>
            </w:r>
          </w:p>
          <w:p w14:paraId="241E0000">
            <w:pPr>
              <w:pStyle w:val="Style_2"/>
              <w:ind w:firstLine="0" w:left="0"/>
              <w:jc w:val="center"/>
            </w:pPr>
            <w:r>
              <w:t>п/п</w:t>
            </w:r>
          </w:p>
        </w:tc>
        <w:tc>
          <w:tcPr>
            <w:tcW w:type="dxa" w:w="4592"/>
            <w:tcBorders>
              <w:top w:color="000000" w:sz="4" w:val="single"/>
              <w:left w:color="000000" w:sz="4" w:val="single"/>
              <w:bottom w:color="000000" w:sz="4" w:val="single"/>
              <w:right w:color="000000" w:sz="4" w:val="single"/>
            </w:tcBorders>
            <w:tcMar>
              <w:left w:type="dxa" w:w="0"/>
              <w:right w:type="dxa" w:w="0"/>
            </w:tcMar>
          </w:tcPr>
          <w:p w14:paraId="251E0000">
            <w:pPr>
              <w:pStyle w:val="Style_2"/>
              <w:ind w:firstLine="0" w:left="0"/>
              <w:jc w:val="center"/>
            </w:pPr>
            <w:r>
              <w:t>Международные непатентованные наименования</w:t>
            </w:r>
          </w:p>
        </w:tc>
        <w:tc>
          <w:tcPr>
            <w:tcW w:type="dxa" w:w="3912"/>
            <w:tcBorders>
              <w:top w:color="000000" w:sz="4" w:val="single"/>
              <w:left w:color="000000" w:sz="4" w:val="single"/>
              <w:bottom w:color="000000" w:sz="4" w:val="single"/>
              <w:right w:color="000000" w:sz="4" w:val="single"/>
            </w:tcBorders>
            <w:tcMar>
              <w:left w:type="dxa" w:w="0"/>
              <w:right w:type="dxa" w:w="0"/>
            </w:tcMar>
          </w:tcPr>
          <w:p w14:paraId="261E0000">
            <w:pPr>
              <w:pStyle w:val="Style_2"/>
              <w:ind w:firstLine="0" w:left="0"/>
              <w:jc w:val="center"/>
            </w:pPr>
            <w:r>
              <w:t>Лекарственные формы</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271E0000">
            <w:pPr>
              <w:pStyle w:val="Style_2"/>
              <w:ind w:firstLine="0" w:left="0"/>
              <w:jc w:val="center"/>
            </w:pPr>
            <w:r>
              <w:t>1.</w:t>
            </w:r>
          </w:p>
        </w:tc>
        <w:tc>
          <w:tcPr>
            <w:tcW w:type="dxa" w:w="4592"/>
            <w:tcBorders>
              <w:top w:color="000000" w:sz="4" w:val="single"/>
              <w:left w:color="000000" w:sz="4" w:val="single"/>
              <w:bottom w:color="000000" w:sz="4" w:val="single"/>
              <w:right w:color="000000" w:sz="4" w:val="single"/>
            </w:tcBorders>
            <w:tcMar>
              <w:left w:type="dxa" w:w="0"/>
              <w:right w:type="dxa" w:w="0"/>
            </w:tcMar>
          </w:tcPr>
          <w:p w14:paraId="281E0000">
            <w:pPr>
              <w:pStyle w:val="Style_2"/>
              <w:ind w:firstLine="0" w:left="0"/>
              <w:jc w:val="left"/>
            </w:pPr>
            <w:r>
              <w:t>Бетаксолол</w:t>
            </w:r>
          </w:p>
        </w:tc>
        <w:tc>
          <w:tcPr>
            <w:tcW w:type="dxa" w:w="3912"/>
            <w:tcBorders>
              <w:top w:color="000000" w:sz="4" w:val="single"/>
              <w:left w:color="000000" w:sz="4" w:val="single"/>
              <w:bottom w:color="000000" w:sz="4" w:val="single"/>
              <w:right w:color="000000" w:sz="4" w:val="single"/>
            </w:tcBorders>
            <w:tcMar>
              <w:left w:type="dxa" w:w="0"/>
              <w:right w:type="dxa" w:w="0"/>
            </w:tcMar>
          </w:tcPr>
          <w:p w14:paraId="291E0000">
            <w:pPr>
              <w:pStyle w:val="Style_2"/>
              <w:ind w:firstLine="0" w:left="0"/>
              <w:jc w:val="left"/>
            </w:pPr>
            <w:r>
              <w:t>капли глазные</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2A1E0000">
            <w:pPr>
              <w:pStyle w:val="Style_2"/>
              <w:ind w:firstLine="0" w:left="0"/>
              <w:jc w:val="center"/>
            </w:pPr>
            <w:r>
              <w:t>2.</w:t>
            </w:r>
          </w:p>
        </w:tc>
        <w:tc>
          <w:tcPr>
            <w:tcW w:type="dxa" w:w="4592"/>
            <w:tcBorders>
              <w:top w:color="000000" w:sz="4" w:val="single"/>
              <w:left w:color="000000" w:sz="4" w:val="single"/>
              <w:bottom w:color="000000" w:sz="4" w:val="single"/>
              <w:right w:color="000000" w:sz="4" w:val="single"/>
            </w:tcBorders>
            <w:tcMar>
              <w:left w:type="dxa" w:w="0"/>
              <w:right w:type="dxa" w:w="0"/>
            </w:tcMar>
          </w:tcPr>
          <w:p w14:paraId="2B1E0000">
            <w:pPr>
              <w:pStyle w:val="Style_2"/>
              <w:ind w:firstLine="0" w:left="0"/>
              <w:jc w:val="left"/>
            </w:pPr>
            <w:r>
              <w:t>Глимепирид</w:t>
            </w:r>
          </w:p>
        </w:tc>
        <w:tc>
          <w:tcPr>
            <w:tcW w:type="dxa" w:w="3912"/>
            <w:tcBorders>
              <w:top w:color="000000" w:sz="4" w:val="single"/>
              <w:left w:color="000000" w:sz="4" w:val="single"/>
              <w:bottom w:color="000000" w:sz="4" w:val="single"/>
              <w:right w:color="000000" w:sz="4" w:val="single"/>
            </w:tcBorders>
            <w:tcMar>
              <w:left w:type="dxa" w:w="0"/>
              <w:right w:type="dxa" w:w="0"/>
            </w:tcMar>
          </w:tcPr>
          <w:p w14:paraId="2C1E0000">
            <w:pPr>
              <w:pStyle w:val="Style_2"/>
              <w:ind w:firstLine="0" w:left="0"/>
              <w:jc w:val="left"/>
            </w:pPr>
            <w:r>
              <w:t>таблетки</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2D1E0000">
            <w:pPr>
              <w:pStyle w:val="Style_2"/>
              <w:ind w:firstLine="0" w:left="0"/>
              <w:jc w:val="center"/>
            </w:pPr>
            <w:r>
              <w:t>3.</w:t>
            </w:r>
          </w:p>
        </w:tc>
        <w:tc>
          <w:tcPr>
            <w:tcW w:type="dxa" w:w="4592"/>
            <w:tcBorders>
              <w:top w:color="000000" w:sz="4" w:val="single"/>
              <w:left w:color="000000" w:sz="4" w:val="single"/>
              <w:bottom w:color="000000" w:sz="4" w:val="single"/>
              <w:right w:color="000000" w:sz="4" w:val="single"/>
            </w:tcBorders>
            <w:tcMar>
              <w:left w:type="dxa" w:w="0"/>
              <w:right w:type="dxa" w:w="0"/>
            </w:tcMar>
          </w:tcPr>
          <w:p w14:paraId="2E1E0000">
            <w:pPr>
              <w:pStyle w:val="Style_2"/>
              <w:ind w:firstLine="0" w:left="0"/>
              <w:jc w:val="left"/>
            </w:pPr>
            <w:r>
              <w:t>Клозапин</w:t>
            </w:r>
          </w:p>
        </w:tc>
        <w:tc>
          <w:tcPr>
            <w:tcW w:type="dxa" w:w="3912"/>
            <w:tcBorders>
              <w:top w:color="000000" w:sz="4" w:val="single"/>
              <w:left w:color="000000" w:sz="4" w:val="single"/>
              <w:bottom w:color="000000" w:sz="4" w:val="single"/>
              <w:right w:color="000000" w:sz="4" w:val="single"/>
            </w:tcBorders>
            <w:tcMar>
              <w:left w:type="dxa" w:w="0"/>
              <w:right w:type="dxa" w:w="0"/>
            </w:tcMar>
          </w:tcPr>
          <w:p w14:paraId="2F1E0000">
            <w:pPr>
              <w:pStyle w:val="Style_2"/>
              <w:ind w:firstLine="0" w:left="0"/>
              <w:jc w:val="left"/>
            </w:pPr>
            <w:r>
              <w:t>таблетки</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301E0000">
            <w:pPr>
              <w:pStyle w:val="Style_2"/>
              <w:ind w:firstLine="0" w:left="0"/>
              <w:jc w:val="center"/>
            </w:pPr>
            <w:r>
              <w:t>4.</w:t>
            </w:r>
          </w:p>
        </w:tc>
        <w:tc>
          <w:tcPr>
            <w:tcW w:type="dxa" w:w="4592"/>
            <w:tcBorders>
              <w:top w:color="000000" w:sz="4" w:val="single"/>
              <w:left w:color="000000" w:sz="4" w:val="single"/>
              <w:bottom w:color="000000" w:sz="4" w:val="single"/>
              <w:right w:color="000000" w:sz="4" w:val="single"/>
            </w:tcBorders>
            <w:tcMar>
              <w:left w:type="dxa" w:w="0"/>
              <w:right w:type="dxa" w:w="0"/>
            </w:tcMar>
          </w:tcPr>
          <w:p w14:paraId="311E0000">
            <w:pPr>
              <w:pStyle w:val="Style_2"/>
              <w:ind w:firstLine="0" w:left="0"/>
              <w:jc w:val="left"/>
            </w:pPr>
            <w:r>
              <w:t>Колекальциферол + Кальция карбонат</w:t>
            </w:r>
          </w:p>
        </w:tc>
        <w:tc>
          <w:tcPr>
            <w:tcW w:type="dxa" w:w="3912"/>
            <w:tcBorders>
              <w:top w:color="000000" w:sz="4" w:val="single"/>
              <w:left w:color="000000" w:sz="4" w:val="single"/>
              <w:bottom w:color="000000" w:sz="4" w:val="single"/>
              <w:right w:color="000000" w:sz="4" w:val="single"/>
            </w:tcBorders>
            <w:tcMar>
              <w:left w:type="dxa" w:w="0"/>
              <w:right w:type="dxa" w:w="0"/>
            </w:tcMar>
          </w:tcPr>
          <w:p w14:paraId="321E0000">
            <w:pPr>
              <w:pStyle w:val="Style_2"/>
              <w:ind w:firstLine="0" w:left="0"/>
              <w:jc w:val="left"/>
            </w:pPr>
            <w:r>
              <w:t>таблетки жевательные</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331E0000">
            <w:pPr>
              <w:pStyle w:val="Style_2"/>
              <w:ind w:firstLine="0" w:left="0"/>
              <w:jc w:val="center"/>
            </w:pPr>
            <w:r>
              <w:t>5.</w:t>
            </w:r>
          </w:p>
        </w:tc>
        <w:tc>
          <w:tcPr>
            <w:tcW w:type="dxa" w:w="4592"/>
            <w:tcBorders>
              <w:top w:color="000000" w:sz="4" w:val="single"/>
              <w:left w:color="000000" w:sz="4" w:val="single"/>
              <w:bottom w:color="000000" w:sz="4" w:val="single"/>
              <w:right w:color="000000" w:sz="4" w:val="single"/>
            </w:tcBorders>
            <w:tcMar>
              <w:left w:type="dxa" w:w="0"/>
              <w:right w:type="dxa" w:w="0"/>
            </w:tcMar>
          </w:tcPr>
          <w:p w14:paraId="341E0000">
            <w:pPr>
              <w:pStyle w:val="Style_2"/>
              <w:ind w:firstLine="0" w:left="0"/>
              <w:jc w:val="left"/>
            </w:pPr>
            <w:r>
              <w:t>Ламотриджин</w:t>
            </w:r>
          </w:p>
        </w:tc>
        <w:tc>
          <w:tcPr>
            <w:tcW w:type="dxa" w:w="3912"/>
            <w:tcBorders>
              <w:top w:color="000000" w:sz="4" w:val="single"/>
              <w:left w:color="000000" w:sz="4" w:val="single"/>
              <w:bottom w:color="000000" w:sz="4" w:val="single"/>
              <w:right w:color="000000" w:sz="4" w:val="single"/>
            </w:tcBorders>
            <w:tcMar>
              <w:left w:type="dxa" w:w="0"/>
              <w:right w:type="dxa" w:w="0"/>
            </w:tcMar>
          </w:tcPr>
          <w:p w14:paraId="351E0000">
            <w:pPr>
              <w:pStyle w:val="Style_2"/>
              <w:ind w:firstLine="0" w:left="0"/>
              <w:jc w:val="left"/>
            </w:pPr>
            <w:r>
              <w:t>таблетки</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361E0000">
            <w:pPr>
              <w:pStyle w:val="Style_2"/>
              <w:ind w:firstLine="0" w:left="0"/>
              <w:jc w:val="center"/>
            </w:pPr>
            <w:r>
              <w:t>6.</w:t>
            </w:r>
          </w:p>
        </w:tc>
        <w:tc>
          <w:tcPr>
            <w:tcW w:type="dxa" w:w="4592"/>
            <w:tcBorders>
              <w:top w:color="000000" w:sz="4" w:val="single"/>
              <w:left w:color="000000" w:sz="4" w:val="single"/>
              <w:bottom w:color="000000" w:sz="4" w:val="single"/>
              <w:right w:color="000000" w:sz="4" w:val="single"/>
            </w:tcBorders>
            <w:tcMar>
              <w:left w:type="dxa" w:w="0"/>
              <w:right w:type="dxa" w:w="0"/>
            </w:tcMar>
          </w:tcPr>
          <w:p w14:paraId="371E0000">
            <w:pPr>
              <w:pStyle w:val="Style_2"/>
              <w:ind w:firstLine="0" w:left="0"/>
              <w:jc w:val="left"/>
            </w:pPr>
            <w:r>
              <w:t>Латанопрост</w:t>
            </w:r>
          </w:p>
        </w:tc>
        <w:tc>
          <w:tcPr>
            <w:tcW w:type="dxa" w:w="3912"/>
            <w:tcBorders>
              <w:top w:color="000000" w:sz="4" w:val="single"/>
              <w:left w:color="000000" w:sz="4" w:val="single"/>
              <w:bottom w:color="000000" w:sz="4" w:val="single"/>
              <w:right w:color="000000" w:sz="4" w:val="single"/>
            </w:tcBorders>
            <w:tcMar>
              <w:left w:type="dxa" w:w="0"/>
              <w:right w:type="dxa" w:w="0"/>
            </w:tcMar>
          </w:tcPr>
          <w:p w14:paraId="381E0000">
            <w:pPr>
              <w:pStyle w:val="Style_2"/>
              <w:ind w:firstLine="0" w:left="0"/>
              <w:jc w:val="left"/>
            </w:pPr>
            <w:r>
              <w:t>капли глазные</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391E0000">
            <w:pPr>
              <w:pStyle w:val="Style_2"/>
              <w:ind w:firstLine="0" w:left="0"/>
              <w:jc w:val="center"/>
            </w:pPr>
            <w:r>
              <w:t>7.</w:t>
            </w:r>
          </w:p>
        </w:tc>
        <w:tc>
          <w:tcPr>
            <w:tcW w:type="dxa" w:w="4592"/>
            <w:tcBorders>
              <w:top w:color="000000" w:sz="4" w:val="single"/>
              <w:left w:color="000000" w:sz="4" w:val="single"/>
              <w:bottom w:color="000000" w:sz="4" w:val="single"/>
              <w:right w:color="000000" w:sz="4" w:val="single"/>
            </w:tcBorders>
            <w:tcMar>
              <w:left w:type="dxa" w:w="0"/>
              <w:right w:type="dxa" w:w="0"/>
            </w:tcMar>
          </w:tcPr>
          <w:p w14:paraId="3A1E0000">
            <w:pPr>
              <w:pStyle w:val="Style_2"/>
              <w:ind w:firstLine="0" w:left="0"/>
              <w:jc w:val="left"/>
            </w:pPr>
            <w:r>
              <w:t>Летрозол</w:t>
            </w:r>
          </w:p>
        </w:tc>
        <w:tc>
          <w:tcPr>
            <w:tcW w:type="dxa" w:w="3912"/>
            <w:tcBorders>
              <w:top w:color="000000" w:sz="4" w:val="single"/>
              <w:left w:color="000000" w:sz="4" w:val="single"/>
              <w:bottom w:color="000000" w:sz="4" w:val="single"/>
              <w:right w:color="000000" w:sz="4" w:val="single"/>
            </w:tcBorders>
            <w:tcMar>
              <w:left w:type="dxa" w:w="0"/>
              <w:right w:type="dxa" w:w="0"/>
            </w:tcMar>
          </w:tcPr>
          <w:p w14:paraId="3B1E0000">
            <w:pPr>
              <w:pStyle w:val="Style_2"/>
              <w:ind w:firstLine="0" w:left="0"/>
              <w:jc w:val="left"/>
            </w:pPr>
            <w:r>
              <w:t>таблетки</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3C1E0000">
            <w:pPr>
              <w:pStyle w:val="Style_2"/>
              <w:ind w:firstLine="0" w:left="0"/>
              <w:jc w:val="center"/>
            </w:pPr>
            <w:r>
              <w:t>8.</w:t>
            </w:r>
          </w:p>
        </w:tc>
        <w:tc>
          <w:tcPr>
            <w:tcW w:type="dxa" w:w="4592"/>
            <w:tcBorders>
              <w:top w:color="000000" w:sz="4" w:val="single"/>
              <w:left w:color="000000" w:sz="4" w:val="single"/>
              <w:bottom w:color="000000" w:sz="4" w:val="single"/>
              <w:right w:color="000000" w:sz="4" w:val="single"/>
            </w:tcBorders>
            <w:tcMar>
              <w:left w:type="dxa" w:w="0"/>
              <w:right w:type="dxa" w:w="0"/>
            </w:tcMar>
          </w:tcPr>
          <w:p w14:paraId="3D1E0000">
            <w:pPr>
              <w:pStyle w:val="Style_2"/>
              <w:ind w:firstLine="0" w:left="0"/>
              <w:jc w:val="left"/>
            </w:pPr>
            <w:r>
              <w:t>Летрозол</w:t>
            </w:r>
          </w:p>
        </w:tc>
        <w:tc>
          <w:tcPr>
            <w:tcW w:type="dxa" w:w="3912"/>
            <w:tcBorders>
              <w:top w:color="000000" w:sz="4" w:val="single"/>
              <w:left w:color="000000" w:sz="4" w:val="single"/>
              <w:bottom w:color="000000" w:sz="4" w:val="single"/>
              <w:right w:color="000000" w:sz="4" w:val="single"/>
            </w:tcBorders>
            <w:tcMar>
              <w:left w:type="dxa" w:w="0"/>
              <w:right w:type="dxa" w:w="0"/>
            </w:tcMar>
          </w:tcPr>
          <w:p w14:paraId="3E1E0000">
            <w:pPr>
              <w:pStyle w:val="Style_2"/>
              <w:ind w:firstLine="0" w:left="0"/>
              <w:jc w:val="left"/>
            </w:pPr>
            <w:r>
              <w:t>таблетки, покрытые оболочкой</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3F1E0000">
            <w:pPr>
              <w:pStyle w:val="Style_2"/>
              <w:ind w:firstLine="0" w:left="0"/>
              <w:jc w:val="center"/>
            </w:pPr>
            <w:r>
              <w:t>9.</w:t>
            </w:r>
          </w:p>
        </w:tc>
        <w:tc>
          <w:tcPr>
            <w:tcW w:type="dxa" w:w="4592"/>
            <w:tcBorders>
              <w:top w:color="000000" w:sz="4" w:val="single"/>
              <w:left w:color="000000" w:sz="4" w:val="single"/>
              <w:bottom w:color="000000" w:sz="4" w:val="single"/>
              <w:right w:color="000000" w:sz="4" w:val="single"/>
            </w:tcBorders>
            <w:tcMar>
              <w:left w:type="dxa" w:w="0"/>
              <w:right w:type="dxa" w:w="0"/>
            </w:tcMar>
          </w:tcPr>
          <w:p w14:paraId="401E0000">
            <w:pPr>
              <w:pStyle w:val="Style_2"/>
              <w:ind w:firstLine="0" w:left="0"/>
              <w:jc w:val="left"/>
            </w:pPr>
            <w:r>
              <w:t>Симетикон</w:t>
            </w:r>
          </w:p>
        </w:tc>
        <w:tc>
          <w:tcPr>
            <w:tcW w:type="dxa" w:w="3912"/>
            <w:tcBorders>
              <w:top w:color="000000" w:sz="4" w:val="single"/>
              <w:left w:color="000000" w:sz="4" w:val="single"/>
              <w:bottom w:color="000000" w:sz="4" w:val="single"/>
              <w:right w:color="000000" w:sz="4" w:val="single"/>
            </w:tcBorders>
            <w:tcMar>
              <w:left w:type="dxa" w:w="0"/>
              <w:right w:type="dxa" w:w="0"/>
            </w:tcMar>
          </w:tcPr>
          <w:p w14:paraId="411E0000">
            <w:pPr>
              <w:pStyle w:val="Style_2"/>
              <w:ind w:firstLine="0" w:left="0"/>
              <w:jc w:val="left"/>
            </w:pPr>
            <w:r>
              <w:t>эмульсия для приема внутрь</w:t>
            </w:r>
          </w:p>
        </w:tc>
      </w:tr>
      <w:tr>
        <w:tc>
          <w:tcPr>
            <w:tcW w:type="dxa" w:w="567"/>
            <w:tcBorders>
              <w:top w:color="000000" w:sz="4" w:val="single"/>
              <w:left w:color="000000" w:sz="4" w:val="single"/>
              <w:right w:color="000000" w:sz="4" w:val="single"/>
            </w:tcBorders>
            <w:tcMar>
              <w:left w:type="dxa" w:w="0"/>
              <w:right w:type="dxa" w:w="0"/>
            </w:tcMar>
          </w:tcPr>
          <w:p w14:paraId="421E0000">
            <w:pPr>
              <w:pStyle w:val="Style_2"/>
              <w:ind w:firstLine="0" w:left="0"/>
              <w:jc w:val="center"/>
            </w:pPr>
            <w:r>
              <w:t>10.</w:t>
            </w:r>
          </w:p>
        </w:tc>
        <w:tc>
          <w:tcPr>
            <w:tcW w:type="dxa" w:w="4592"/>
            <w:tcBorders>
              <w:top w:color="000000" w:sz="4" w:val="single"/>
              <w:left w:color="000000" w:sz="4" w:val="single"/>
              <w:right w:color="000000" w:sz="4" w:val="single"/>
            </w:tcBorders>
            <w:tcMar>
              <w:left w:type="dxa" w:w="0"/>
              <w:right w:type="dxa" w:w="0"/>
            </w:tcMar>
          </w:tcPr>
          <w:p w14:paraId="431E0000">
            <w:pPr>
              <w:pStyle w:val="Style_2"/>
              <w:ind w:firstLine="0" w:left="0"/>
              <w:jc w:val="left"/>
            </w:pPr>
            <w:r>
              <w:t>Системы непрерывного мониторинга глюкозы крови и расходные материалы к ним (дети в возрасте до 18 лет)</w:t>
            </w:r>
          </w:p>
        </w:tc>
        <w:tc>
          <w:tcPr>
            <w:tcW w:type="dxa" w:w="3912"/>
            <w:tcBorders>
              <w:top w:color="000000" w:sz="4" w:val="single"/>
              <w:left w:color="000000" w:sz="4" w:val="single"/>
              <w:right w:color="000000" w:sz="4" w:val="single"/>
            </w:tcBorders>
            <w:tcMar>
              <w:left w:type="dxa" w:w="0"/>
              <w:right w:type="dxa" w:w="0"/>
            </w:tcMar>
          </w:tcPr>
          <w:p w14:paraId="441E0000">
            <w:pPr>
              <w:pStyle w:val="Style_2"/>
              <w:ind w:firstLine="0" w:left="0"/>
              <w:jc w:val="left"/>
            </w:pPr>
          </w:p>
        </w:tc>
      </w:tr>
      <w:tr>
        <w:tc>
          <w:tcPr>
            <w:tcW w:type="dxa" w:w="9071"/>
            <w:gridSpan w:val="3"/>
            <w:tcBorders>
              <w:left w:color="000000" w:sz="4" w:val="single"/>
              <w:bottom w:color="000000" w:sz="4" w:val="single"/>
              <w:right w:color="000000" w:sz="4" w:val="single"/>
            </w:tcBorders>
            <w:tcMar>
              <w:left w:type="dxa" w:w="0"/>
              <w:right w:type="dxa" w:w="0"/>
            </w:tcMar>
          </w:tcPr>
          <w:p w14:paraId="451E0000">
            <w:pPr>
              <w:pStyle w:val="Style_2"/>
              <w:ind w:firstLine="0" w:left="0"/>
              <w:jc w:val="both"/>
            </w:pPr>
            <w:r>
              <w:t xml:space="preserve">(п. 10 в ред. </w:t>
            </w:r>
            <w:r>
              <w:rPr>
                <w:color w:val="0000FF"/>
              </w:rPr>
              <w:fldChar w:fldCharType="begin"/>
            </w:r>
            <w:r>
              <w:rPr>
                <w:color w:val="0000FF"/>
              </w:rPr>
              <w:instrText>HYPERLINK "https://login.consultant.ru/link/?req=doc&amp;base=RLAW220&amp;n=129533&amp;date=02.02.2024&amp;dst=106115&amp;field=134"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 от 29.05.2023 N 273)</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461E0000">
            <w:pPr>
              <w:pStyle w:val="Style_2"/>
              <w:ind w:firstLine="0" w:left="0"/>
              <w:jc w:val="center"/>
            </w:pPr>
            <w:r>
              <w:t>11.</w:t>
            </w:r>
          </w:p>
        </w:tc>
        <w:tc>
          <w:tcPr>
            <w:tcW w:type="dxa" w:w="4592"/>
            <w:tcBorders>
              <w:top w:color="000000" w:sz="4" w:val="single"/>
              <w:left w:color="000000" w:sz="4" w:val="single"/>
              <w:bottom w:color="000000" w:sz="4" w:val="single"/>
              <w:right w:color="000000" w:sz="4" w:val="single"/>
            </w:tcBorders>
            <w:tcMar>
              <w:left w:type="dxa" w:w="0"/>
              <w:right w:type="dxa" w:w="0"/>
            </w:tcMar>
          </w:tcPr>
          <w:p w14:paraId="471E0000">
            <w:pPr>
              <w:pStyle w:val="Style_2"/>
              <w:ind w:firstLine="0" w:left="0"/>
              <w:jc w:val="left"/>
            </w:pPr>
            <w:r>
              <w:t>Таурин</w:t>
            </w:r>
          </w:p>
        </w:tc>
        <w:tc>
          <w:tcPr>
            <w:tcW w:type="dxa" w:w="3912"/>
            <w:tcBorders>
              <w:top w:color="000000" w:sz="4" w:val="single"/>
              <w:left w:color="000000" w:sz="4" w:val="single"/>
              <w:bottom w:color="000000" w:sz="4" w:val="single"/>
              <w:right w:color="000000" w:sz="4" w:val="single"/>
            </w:tcBorders>
            <w:tcMar>
              <w:left w:type="dxa" w:w="0"/>
              <w:right w:type="dxa" w:w="0"/>
            </w:tcMar>
          </w:tcPr>
          <w:p w14:paraId="481E0000">
            <w:pPr>
              <w:pStyle w:val="Style_2"/>
              <w:ind w:firstLine="0" w:left="0"/>
              <w:jc w:val="left"/>
            </w:pPr>
            <w:r>
              <w:t>капли глазные</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491E0000">
            <w:pPr>
              <w:pStyle w:val="Style_2"/>
              <w:ind w:firstLine="0" w:left="0"/>
              <w:jc w:val="center"/>
            </w:pPr>
            <w:r>
              <w:t>12.</w:t>
            </w:r>
          </w:p>
        </w:tc>
        <w:tc>
          <w:tcPr>
            <w:tcW w:type="dxa" w:w="4592"/>
            <w:tcBorders>
              <w:top w:color="000000" w:sz="4" w:val="single"/>
              <w:left w:color="000000" w:sz="4" w:val="single"/>
              <w:bottom w:color="000000" w:sz="4" w:val="single"/>
              <w:right w:color="000000" w:sz="4" w:val="single"/>
            </w:tcBorders>
            <w:tcMar>
              <w:left w:type="dxa" w:w="0"/>
              <w:right w:type="dxa" w:w="0"/>
            </w:tcMar>
          </w:tcPr>
          <w:p w14:paraId="4A1E0000">
            <w:pPr>
              <w:pStyle w:val="Style_2"/>
              <w:ind w:firstLine="0" w:left="0"/>
              <w:jc w:val="left"/>
            </w:pPr>
            <w:r>
              <w:t>Флутиказон</w:t>
            </w:r>
          </w:p>
        </w:tc>
        <w:tc>
          <w:tcPr>
            <w:tcW w:type="dxa" w:w="3912"/>
            <w:tcBorders>
              <w:top w:color="000000" w:sz="4" w:val="single"/>
              <w:left w:color="000000" w:sz="4" w:val="single"/>
              <w:bottom w:color="000000" w:sz="4" w:val="single"/>
              <w:right w:color="000000" w:sz="4" w:val="single"/>
            </w:tcBorders>
            <w:tcMar>
              <w:left w:type="dxa" w:w="0"/>
              <w:right w:type="dxa" w:w="0"/>
            </w:tcMar>
          </w:tcPr>
          <w:p w14:paraId="4B1E0000">
            <w:pPr>
              <w:pStyle w:val="Style_2"/>
              <w:ind w:firstLine="0" w:left="0"/>
              <w:jc w:val="left"/>
            </w:pPr>
            <w:r>
              <w:t>аэрозоль для ингаляций дозированный</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4C1E0000">
            <w:pPr>
              <w:pStyle w:val="Style_2"/>
              <w:ind w:firstLine="0" w:left="0"/>
              <w:jc w:val="center"/>
            </w:pPr>
            <w:r>
              <w:t>13.</w:t>
            </w:r>
          </w:p>
        </w:tc>
        <w:tc>
          <w:tcPr>
            <w:tcW w:type="dxa" w:w="4592"/>
            <w:tcBorders>
              <w:top w:color="000000" w:sz="4" w:val="single"/>
              <w:left w:color="000000" w:sz="4" w:val="single"/>
              <w:bottom w:color="000000" w:sz="4" w:val="single"/>
              <w:right w:color="000000" w:sz="4" w:val="single"/>
            </w:tcBorders>
            <w:tcMar>
              <w:left w:type="dxa" w:w="0"/>
              <w:right w:type="dxa" w:w="0"/>
            </w:tcMar>
          </w:tcPr>
          <w:p w14:paraId="4D1E0000">
            <w:pPr>
              <w:pStyle w:val="Style_2"/>
              <w:ind w:firstLine="0" w:left="0"/>
              <w:jc w:val="left"/>
            </w:pPr>
            <w:r>
              <w:t>Фтивазид</w:t>
            </w:r>
          </w:p>
        </w:tc>
        <w:tc>
          <w:tcPr>
            <w:tcW w:type="dxa" w:w="3912"/>
            <w:tcBorders>
              <w:top w:color="000000" w:sz="4" w:val="single"/>
              <w:left w:color="000000" w:sz="4" w:val="single"/>
              <w:bottom w:color="000000" w:sz="4" w:val="single"/>
              <w:right w:color="000000" w:sz="4" w:val="single"/>
            </w:tcBorders>
            <w:tcMar>
              <w:left w:type="dxa" w:w="0"/>
              <w:right w:type="dxa" w:w="0"/>
            </w:tcMar>
          </w:tcPr>
          <w:p w14:paraId="4E1E0000">
            <w:pPr>
              <w:pStyle w:val="Style_2"/>
              <w:ind w:firstLine="0" w:left="0"/>
              <w:jc w:val="left"/>
            </w:pPr>
            <w:r>
              <w:t>таблетки</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4F1E0000">
            <w:pPr>
              <w:pStyle w:val="Style_2"/>
              <w:ind w:firstLine="0" w:left="0"/>
              <w:jc w:val="center"/>
            </w:pPr>
            <w:r>
              <w:t>14.</w:t>
            </w:r>
          </w:p>
        </w:tc>
        <w:tc>
          <w:tcPr>
            <w:tcW w:type="dxa" w:w="4592"/>
            <w:tcBorders>
              <w:top w:color="000000" w:sz="4" w:val="single"/>
              <w:left w:color="000000" w:sz="4" w:val="single"/>
              <w:bottom w:color="000000" w:sz="4" w:val="single"/>
              <w:right w:color="000000" w:sz="4" w:val="single"/>
            </w:tcBorders>
            <w:tcMar>
              <w:left w:type="dxa" w:w="0"/>
              <w:right w:type="dxa" w:w="0"/>
            </w:tcMar>
          </w:tcPr>
          <w:p w14:paraId="501E0000">
            <w:pPr>
              <w:pStyle w:val="Style_2"/>
              <w:ind w:firstLine="0" w:left="0"/>
              <w:jc w:val="left"/>
            </w:pPr>
            <w:r>
              <w:t>Хлорпротиксен</w:t>
            </w:r>
          </w:p>
        </w:tc>
        <w:tc>
          <w:tcPr>
            <w:tcW w:type="dxa" w:w="3912"/>
            <w:tcBorders>
              <w:top w:color="000000" w:sz="4" w:val="single"/>
              <w:left w:color="000000" w:sz="4" w:val="single"/>
              <w:bottom w:color="000000" w:sz="4" w:val="single"/>
              <w:right w:color="000000" w:sz="4" w:val="single"/>
            </w:tcBorders>
            <w:tcMar>
              <w:left w:type="dxa" w:w="0"/>
              <w:right w:type="dxa" w:w="0"/>
            </w:tcMar>
          </w:tcPr>
          <w:p w14:paraId="511E0000">
            <w:pPr>
              <w:pStyle w:val="Style_2"/>
              <w:ind w:firstLine="0" w:left="0"/>
              <w:jc w:val="left"/>
            </w:pPr>
            <w:r>
              <w:t>таблетки, покрытые оболочкой</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521E0000">
            <w:pPr>
              <w:pStyle w:val="Style_2"/>
              <w:ind w:firstLine="0" w:left="0"/>
              <w:jc w:val="center"/>
            </w:pPr>
            <w:r>
              <w:t>15.</w:t>
            </w:r>
          </w:p>
        </w:tc>
        <w:tc>
          <w:tcPr>
            <w:tcW w:type="dxa" w:w="4592"/>
            <w:tcBorders>
              <w:top w:color="000000" w:sz="4" w:val="single"/>
              <w:left w:color="000000" w:sz="4" w:val="single"/>
              <w:bottom w:color="000000" w:sz="4" w:val="single"/>
              <w:right w:color="000000" w:sz="4" w:val="single"/>
            </w:tcBorders>
            <w:tcMar>
              <w:left w:type="dxa" w:w="0"/>
              <w:right w:type="dxa" w:w="0"/>
            </w:tcMar>
          </w:tcPr>
          <w:p w14:paraId="531E0000">
            <w:pPr>
              <w:pStyle w:val="Style_2"/>
              <w:ind w:firstLine="0" w:left="0"/>
              <w:jc w:val="left"/>
            </w:pPr>
            <w:r>
              <w:t>Эксеместан</w:t>
            </w:r>
          </w:p>
        </w:tc>
        <w:tc>
          <w:tcPr>
            <w:tcW w:type="dxa" w:w="3912"/>
            <w:tcBorders>
              <w:top w:color="000000" w:sz="4" w:val="single"/>
              <w:left w:color="000000" w:sz="4" w:val="single"/>
              <w:bottom w:color="000000" w:sz="4" w:val="single"/>
              <w:right w:color="000000" w:sz="4" w:val="single"/>
            </w:tcBorders>
            <w:tcMar>
              <w:left w:type="dxa" w:w="0"/>
              <w:right w:type="dxa" w:w="0"/>
            </w:tcMar>
          </w:tcPr>
          <w:p w14:paraId="541E0000">
            <w:pPr>
              <w:pStyle w:val="Style_2"/>
              <w:ind w:firstLine="0" w:left="0"/>
              <w:jc w:val="left"/>
            </w:pPr>
            <w:r>
              <w:t>таблетки, покрытые оболочкой</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551E0000">
            <w:pPr>
              <w:pStyle w:val="Style_2"/>
              <w:ind w:firstLine="0" w:left="0"/>
              <w:jc w:val="center"/>
            </w:pPr>
            <w:r>
              <w:t>16.</w:t>
            </w:r>
          </w:p>
        </w:tc>
        <w:tc>
          <w:tcPr>
            <w:tcW w:type="dxa" w:w="4592"/>
            <w:tcBorders>
              <w:top w:color="000000" w:sz="4" w:val="single"/>
              <w:left w:color="000000" w:sz="4" w:val="single"/>
              <w:bottom w:color="000000" w:sz="4" w:val="single"/>
              <w:right w:color="000000" w:sz="4" w:val="single"/>
            </w:tcBorders>
            <w:tcMar>
              <w:left w:type="dxa" w:w="0"/>
              <w:right w:type="dxa" w:w="0"/>
            </w:tcMar>
          </w:tcPr>
          <w:p w14:paraId="561E0000">
            <w:pPr>
              <w:pStyle w:val="Style_2"/>
              <w:ind w:firstLine="0" w:left="0"/>
              <w:jc w:val="left"/>
            </w:pPr>
            <w:r>
              <w:t>Эсциталопрам</w:t>
            </w:r>
          </w:p>
        </w:tc>
        <w:tc>
          <w:tcPr>
            <w:tcW w:type="dxa" w:w="3912"/>
            <w:tcBorders>
              <w:top w:color="000000" w:sz="4" w:val="single"/>
              <w:left w:color="000000" w:sz="4" w:val="single"/>
              <w:bottom w:color="000000" w:sz="4" w:val="single"/>
              <w:right w:color="000000" w:sz="4" w:val="single"/>
            </w:tcBorders>
            <w:tcMar>
              <w:left w:type="dxa" w:w="0"/>
              <w:right w:type="dxa" w:w="0"/>
            </w:tcMar>
          </w:tcPr>
          <w:p w14:paraId="571E0000">
            <w:pPr>
              <w:pStyle w:val="Style_2"/>
              <w:ind w:firstLine="0" w:left="0"/>
              <w:jc w:val="left"/>
            </w:pPr>
            <w:r>
              <w:t>таблетки, покрытые оболочкой</w:t>
            </w:r>
          </w:p>
        </w:tc>
      </w:tr>
    </w:tbl>
    <w:p w14:paraId="581E0000">
      <w:pPr>
        <w:pStyle w:val="Style_2"/>
        <w:ind w:firstLine="0" w:left="0"/>
        <w:jc w:val="both"/>
      </w:pPr>
    </w:p>
    <w:p w14:paraId="591E0000">
      <w:pPr>
        <w:pStyle w:val="Style_4"/>
        <w:ind w:firstLine="0" w:left="0"/>
        <w:jc w:val="center"/>
        <w:outlineLvl w:val="2"/>
      </w:pPr>
      <w:r>
        <w:t>4. Порядок обеспечения граждан лекарственными препаратами,</w:t>
      </w:r>
    </w:p>
    <w:p w14:paraId="5A1E0000">
      <w:pPr>
        <w:pStyle w:val="Style_4"/>
        <w:ind w:firstLine="0" w:left="0"/>
        <w:jc w:val="center"/>
      </w:pPr>
      <w:r>
        <w:t>медицинскими изделиями, включенными в утвержденный</w:t>
      </w:r>
    </w:p>
    <w:p w14:paraId="5B1E0000">
      <w:pPr>
        <w:pStyle w:val="Style_4"/>
        <w:ind w:firstLine="0" w:left="0"/>
        <w:jc w:val="center"/>
      </w:pPr>
      <w:r>
        <w:t>Правительством Российской Федерации перечень медицинских</w:t>
      </w:r>
    </w:p>
    <w:p w14:paraId="5C1E0000">
      <w:pPr>
        <w:pStyle w:val="Style_4"/>
        <w:ind w:firstLine="0" w:left="0"/>
        <w:jc w:val="center"/>
      </w:pPr>
      <w:r>
        <w:t>изделий, имплантируемых в организм человека, лечебным</w:t>
      </w:r>
    </w:p>
    <w:p w14:paraId="5D1E0000">
      <w:pPr>
        <w:pStyle w:val="Style_4"/>
        <w:ind w:firstLine="0" w:left="0"/>
        <w:jc w:val="center"/>
      </w:pPr>
      <w:r>
        <w:t>питанием, в том числе специализированными продуктами</w:t>
      </w:r>
    </w:p>
    <w:p w14:paraId="5E1E0000">
      <w:pPr>
        <w:pStyle w:val="Style_4"/>
        <w:ind w:firstLine="0" w:left="0"/>
        <w:jc w:val="center"/>
      </w:pPr>
      <w:r>
        <w:t>лечебного питания, по назначению врача (за исключением</w:t>
      </w:r>
    </w:p>
    <w:p w14:paraId="5F1E0000">
      <w:pPr>
        <w:pStyle w:val="Style_4"/>
        <w:ind w:firstLine="0" w:left="0"/>
        <w:jc w:val="center"/>
      </w:pPr>
      <w:r>
        <w:t>лечебного питания, в том числе специализированных продуктов</w:t>
      </w:r>
    </w:p>
    <w:p w14:paraId="601E0000">
      <w:pPr>
        <w:pStyle w:val="Style_4"/>
        <w:ind w:firstLine="0" w:left="0"/>
        <w:jc w:val="center"/>
      </w:pPr>
      <w:r>
        <w:t>лечебного питания, по желанию пациента), а также донорской</w:t>
      </w:r>
    </w:p>
    <w:p w14:paraId="611E0000">
      <w:pPr>
        <w:pStyle w:val="Style_4"/>
        <w:ind w:firstLine="0" w:left="0"/>
        <w:jc w:val="center"/>
      </w:pPr>
      <w:r>
        <w:t>кровью и ее компонентами по медицинским показаниям</w:t>
      </w:r>
    </w:p>
    <w:p w14:paraId="621E0000">
      <w:pPr>
        <w:pStyle w:val="Style_4"/>
        <w:ind w:firstLine="0" w:left="0"/>
        <w:jc w:val="center"/>
      </w:pPr>
      <w:r>
        <w:t>в соответствии со стандартами медицинской помощи с учетом</w:t>
      </w:r>
    </w:p>
    <w:p w14:paraId="631E0000">
      <w:pPr>
        <w:pStyle w:val="Style_4"/>
        <w:ind w:firstLine="0" w:left="0"/>
        <w:jc w:val="center"/>
      </w:pPr>
      <w:r>
        <w:t>видов, условий и форм оказания медицинской помощи</w:t>
      </w:r>
    </w:p>
    <w:p w14:paraId="641E0000">
      <w:pPr>
        <w:pStyle w:val="Style_2"/>
        <w:ind w:firstLine="0" w:left="0"/>
        <w:jc w:val="both"/>
      </w:pPr>
    </w:p>
    <w:p w14:paraId="651E0000">
      <w:pPr>
        <w:pStyle w:val="Style_2"/>
        <w:ind w:firstLine="540" w:left="0"/>
        <w:jc w:val="both"/>
      </w:pPr>
      <w:r>
        <w:t>При оказании первичной медико-санитарной помощи в условиях дневного стационара и в неотложной форме в амбулаторных условиях,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обеспечение лекарственными препаратами, медицинскими изделиями, донорской кровью и ее компонентами, лечебным питанием, в том числе специализированными продуктами лечебного питания, осуществляется бесплатно для пациента.</w:t>
      </w:r>
    </w:p>
    <w:p w14:paraId="661E0000">
      <w:pPr>
        <w:pStyle w:val="Style_2"/>
        <w:spacing w:before="200"/>
        <w:ind w:firstLine="540" w:left="0"/>
        <w:jc w:val="both"/>
      </w:pPr>
      <w:r>
        <w:t>При оказании медицинской помощи в рамках Программы осуществляется обеспечение граждан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w:t>
      </w:r>
    </w:p>
    <w:p w14:paraId="671E0000">
      <w:pPr>
        <w:pStyle w:val="Style_2"/>
        <w:spacing w:before="200"/>
        <w:ind w:firstLine="540" w:left="0"/>
        <w:jc w:val="both"/>
      </w:pPr>
      <w:r>
        <w:t>Обеспечение граждан лекарственными препаратами и изделиями медицинского назначения, лечебным питанием, в том числе специализированными продуктами лечебного питания, осуществляется в соответствии со стандартами медицинской помощи, утвержденными в установленном порядке.</w:t>
      </w:r>
    </w:p>
    <w:p w14:paraId="681E0000">
      <w:pPr>
        <w:pStyle w:val="Style_2"/>
        <w:spacing w:before="200"/>
        <w:ind w:firstLine="540" w:left="0"/>
        <w:jc w:val="both"/>
      </w:pPr>
      <w:r>
        <w:t>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 (или) перечень жизненно необходимых и важнейших лекарственных препаратов, допускается в случае наличия медицинских показаний (индивидуальной непереносимости, по жизненным показаниям) по решению врачебной комиссии. Решение врачебной комиссии фиксируется в медицинских документах пациента и журнале врачебной комиссии.</w:t>
      </w:r>
    </w:p>
    <w:p w14:paraId="691E0000">
      <w:pPr>
        <w:pStyle w:val="Style_2"/>
        <w:spacing w:before="200"/>
        <w:ind w:firstLine="540" w:left="0"/>
        <w:jc w:val="both"/>
      </w:pPr>
      <w:r>
        <w:t>При оказании первичной медико-санитарной помощи в амбулаторных условиях обеспечение лекарственными препаратами, медицинскими изделиями осуществляется за счет личных средств граждан, за исключением отдельных категорий граждан, имеющих право на получение соответствующих мер социальной поддержки, установленных федеральным законодательством или законодательством Липецкой области.</w:t>
      </w:r>
    </w:p>
    <w:p w14:paraId="6A1E0000">
      <w:pPr>
        <w:pStyle w:val="Style_2"/>
        <w:spacing w:before="200"/>
        <w:ind w:firstLine="540" w:left="0"/>
        <w:jc w:val="both"/>
      </w:pPr>
      <w:r>
        <w:t>Назначение и выписка рецептов на лекарственные препараты для медицинского применения, медицинские изделия, специализированные продукты лечебного питания для детей осуществляется медицинским работником в порядке, установленном нормативными правовыми актами Российской Федерации.</w:t>
      </w:r>
    </w:p>
    <w:p w14:paraId="6B1E0000">
      <w:pPr>
        <w:pStyle w:val="Style_2"/>
        <w:spacing w:before="200"/>
        <w:ind w:firstLine="540" w:left="0"/>
        <w:jc w:val="both"/>
      </w:pPr>
      <w:r>
        <w:t>Медицинский работник, рекомендуя лекарственный препарат, медицинское изделие, специализированный продукт лечебного питания для детей, обязан информировать гражданина о возможности их получения без взимания платы согласно законодательству Российской Федерации.</w:t>
      </w:r>
    </w:p>
    <w:p w14:paraId="6C1E0000">
      <w:pPr>
        <w:pStyle w:val="Style_2"/>
        <w:spacing w:before="200"/>
        <w:ind w:firstLine="540" w:left="0"/>
        <w:jc w:val="both"/>
      </w:pPr>
      <w:r>
        <w:t>Выписка рецептов на вышеуказанные лекарственные препараты, медицинские изделия, а также специализированные продукты лечебного питания для детей осуществляется врачами (фельдшерами), имеющими право на выписку указанных рецептов.</w:t>
      </w:r>
    </w:p>
    <w:p w14:paraId="6D1E0000">
      <w:pPr>
        <w:pStyle w:val="Style_2"/>
        <w:spacing w:before="200"/>
        <w:ind w:firstLine="540" w:left="0"/>
        <w:jc w:val="both"/>
      </w:pPr>
      <w:r>
        <w:t>Отпуск лекарственных препаратов, медицинских изделий, специализированных продуктов лечебного питания для детей, предоставляемых гражданам безвозмездно, осуществляется в аптечных организациях. Закрепление аптечных организаций за медицинскими организациями осуществляется управлением здравоохранения Липецкой области.</w:t>
      </w:r>
    </w:p>
    <w:p w14:paraId="6E1E0000">
      <w:pPr>
        <w:pStyle w:val="Style_2"/>
        <w:spacing w:before="200"/>
        <w:ind w:firstLine="540" w:left="0"/>
        <w:jc w:val="both"/>
      </w:pPr>
      <w:r>
        <w:t>Порядок обеспечения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устанавливается нормативным правовым актом управления здравоохранения Липецкой области.</w:t>
      </w:r>
    </w:p>
    <w:p w14:paraId="6F1E0000">
      <w:pPr>
        <w:pStyle w:val="Style_2"/>
        <w:spacing w:before="200"/>
        <w:ind w:firstLine="540" w:left="0"/>
        <w:jc w:val="both"/>
      </w:pPr>
      <w:r>
        <w:t>Обеспечение пациентов донорской кровью и (или) ее компонентами осуществляется при оказании специализированной медицинской помощи, в том числе высокотехнологичной, в рамках Программы в соответствии с законодательством Российской Федерации.</w:t>
      </w:r>
    </w:p>
    <w:p w14:paraId="701E0000">
      <w:pPr>
        <w:pStyle w:val="Style_2"/>
        <w:ind w:firstLine="0" w:left="0"/>
        <w:jc w:val="both"/>
      </w:pPr>
    </w:p>
    <w:p w14:paraId="711E0000">
      <w:pPr>
        <w:pStyle w:val="Style_4"/>
        <w:ind w:firstLine="0" w:left="0"/>
        <w:jc w:val="center"/>
        <w:outlineLvl w:val="2"/>
      </w:pPr>
      <w:r>
        <w:t>5. Порядок обеспечения граждан в рамках оказания</w:t>
      </w:r>
    </w:p>
    <w:p w14:paraId="721E0000">
      <w:pPr>
        <w:pStyle w:val="Style_4"/>
        <w:ind w:firstLine="0" w:left="0"/>
        <w:jc w:val="center"/>
      </w:pPr>
      <w:r>
        <w:t>паллиативной медицинской помощи для использования на дому</w:t>
      </w:r>
    </w:p>
    <w:p w14:paraId="731E0000">
      <w:pPr>
        <w:pStyle w:val="Style_4"/>
        <w:ind w:firstLine="0" w:left="0"/>
        <w:jc w:val="center"/>
      </w:pPr>
      <w:r>
        <w:t>медицинскими изделиями, предназначенными для поддержания</w:t>
      </w:r>
    </w:p>
    <w:p w14:paraId="741E0000">
      <w:pPr>
        <w:pStyle w:val="Style_4"/>
        <w:ind w:firstLine="0" w:left="0"/>
        <w:jc w:val="center"/>
      </w:pPr>
      <w:r>
        <w:t>функций органов и систем организма человека, а также</w:t>
      </w:r>
    </w:p>
    <w:p w14:paraId="751E0000">
      <w:pPr>
        <w:pStyle w:val="Style_4"/>
        <w:ind w:firstLine="0" w:left="0"/>
        <w:jc w:val="center"/>
      </w:pPr>
      <w:r>
        <w:t>наркотическими лекарственными препаратами и психотропными</w:t>
      </w:r>
    </w:p>
    <w:p w14:paraId="761E0000">
      <w:pPr>
        <w:pStyle w:val="Style_4"/>
        <w:ind w:firstLine="0" w:left="0"/>
        <w:jc w:val="center"/>
      </w:pPr>
      <w:r>
        <w:t>лекарственными препаратами при посещениях на дому</w:t>
      </w:r>
    </w:p>
    <w:p w14:paraId="771E0000">
      <w:pPr>
        <w:pStyle w:val="Style_2"/>
        <w:ind w:firstLine="0" w:left="0"/>
        <w:jc w:val="both"/>
      </w:pPr>
    </w:p>
    <w:p w14:paraId="781E0000">
      <w:pPr>
        <w:pStyle w:val="Style_2"/>
        <w:ind w:firstLine="540" w:left="0"/>
        <w:jc w:val="both"/>
      </w:pPr>
      <w:r>
        <w:t>Медицинские организации и их подразделения, оказывающие первичную медико-санитарную помощь, к которым прикреплены пациенты, нуждающиеся в паллиативной медицинской помощи в амбулаторных условиях, в том числе на дому,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утверждаемому Министерством здравоохранения Российской Федерации, необходимыми лекарственными препаратами, в том числе наркотическими лекарственными препаратами и психотропными лекарственными препаратами, за счет бюджетных ассигнований областного бюджета.</w:t>
      </w:r>
    </w:p>
    <w:p w14:paraId="791E0000">
      <w:pPr>
        <w:pStyle w:val="Style_2"/>
        <w:spacing w:before="200"/>
        <w:ind w:firstLine="540" w:left="0"/>
        <w:jc w:val="both"/>
      </w:pPr>
      <w:r>
        <w:t>Порядок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14:paraId="7A1E0000">
      <w:pPr>
        <w:pStyle w:val="Style_2"/>
        <w:spacing w:before="200"/>
        <w:ind w:firstLine="540" w:left="0"/>
        <w:jc w:val="both"/>
      </w:pPr>
      <w:r>
        <w:t>Решение об оказании пациенту паллиативной медицинской помощи на дому с использованием медицинских изделий, предназначенных для поддержания функций органов и систем организма человека, принимает врачебная комиссия медицинской организации.</w:t>
      </w:r>
    </w:p>
    <w:p w14:paraId="7B1E0000">
      <w:pPr>
        <w:pStyle w:val="Style_2"/>
        <w:spacing w:before="200"/>
        <w:ind w:firstLine="540" w:left="0"/>
        <w:jc w:val="both"/>
      </w:pPr>
      <w:r>
        <w:t>Медицинская организация на основании заключения врачебной комиссии об оказании пациенту паллиативной медицинской помощи на дому, при наличии надлежащим образом оформленного добровольного информированного согласия, анкеты о состоянии домашних условий пациента, договора с пациентом (законным представителем) о безвозмездном пользовании медицинскими изделиями предоставляет медицинские изделия, необходимые для использования пациентом, на срок и в объеме, определенном решением врачебной комиссии медицинской организации.</w:t>
      </w:r>
    </w:p>
    <w:p w14:paraId="7C1E0000">
      <w:pPr>
        <w:pStyle w:val="Style_2"/>
        <w:spacing w:before="200"/>
        <w:ind w:firstLine="540" w:left="0"/>
        <w:jc w:val="both"/>
      </w:pPr>
      <w:r>
        <w:t>Пациенту выдается медицинское изделие в течение 30 рабочих дней после решения врачебной комиссии при его наличии. В случае отсутствия медицинского изделия пациент обеспечивается медицинским изделием не позднее 3 месяцев после решения врачебной комиссии.</w:t>
      </w:r>
    </w:p>
    <w:p w14:paraId="7D1E0000">
      <w:pPr>
        <w:pStyle w:val="Style_2"/>
        <w:spacing w:before="200"/>
        <w:ind w:firstLine="540" w:left="0"/>
        <w:jc w:val="both"/>
      </w:pPr>
      <w:r>
        <w:t>Медицинское изделие является изделием многократного использования и может быть передано другому пациенту после соответствующей обработки.</w:t>
      </w:r>
    </w:p>
    <w:p w14:paraId="7E1E0000">
      <w:pPr>
        <w:pStyle w:val="Style_2"/>
        <w:spacing w:before="200"/>
        <w:ind w:firstLine="540" w:left="0"/>
        <w:jc w:val="both"/>
      </w:pPr>
      <w:r>
        <w:t>На период ремонта или технического обслуживания ранее предоставленного медицинского изделия пациенту предоставляется подменное медицинское изделие.</w:t>
      </w:r>
    </w:p>
    <w:p w14:paraId="7F1E0000">
      <w:pPr>
        <w:pStyle w:val="Style_2"/>
        <w:spacing w:before="200"/>
        <w:ind w:firstLine="540" w:left="0"/>
        <w:jc w:val="both"/>
      </w:pPr>
      <w:r>
        <w:t>При невозможности предоставления подменного медицинского изделия пациент направляется в медицинскую организацию, оказывающую специализированную, в том числе высокотехнологичную, медицинскую помощь, для проведения респираторной поддержки до момента замены медицинского изделия.</w:t>
      </w:r>
    </w:p>
    <w:p w14:paraId="801E0000">
      <w:pPr>
        <w:pStyle w:val="Style_2"/>
        <w:spacing w:before="200"/>
        <w:ind w:firstLine="540" w:left="0"/>
        <w:jc w:val="both"/>
      </w:pPr>
      <w:r>
        <w:t>Электронный учет пациентов осуществляется в базе данных учета периодичности выдачи медицинского изделия. Документальный учет ведется на бумажных носителях, все сведения фиксируются в медицинской карте пациента, получающего медицинскую помощь в амбулаторных условиях (форма N 025/у). Сводный отчет о реестре пациентов и выдаче медицинского изделия передается в организационно-методический отдел по паллиативной помощи ежемесячно до 10 числа.</w:t>
      </w:r>
    </w:p>
    <w:p w14:paraId="811E0000">
      <w:pPr>
        <w:pStyle w:val="Style_2"/>
        <w:spacing w:before="200"/>
        <w:ind w:firstLine="540" w:left="0"/>
        <w:jc w:val="both"/>
      </w:pPr>
      <w:r>
        <w:t>Назначение наркотических и психотропных лекарственных препаратов в амбулаторных условиях производится пациентам с выраженным болевым синдромом любого генеза.</w:t>
      </w:r>
    </w:p>
    <w:p w14:paraId="821E0000">
      <w:pPr>
        <w:pStyle w:val="Style_2"/>
        <w:spacing w:before="200"/>
        <w:ind w:firstLine="540" w:left="0"/>
        <w:jc w:val="both"/>
      </w:pPr>
      <w:r>
        <w:t xml:space="preserve">Порядок назначения и выписывания наркотических и психотропных лекарственных препаратов определен </w:t>
      </w:r>
      <w:r>
        <w:rPr>
          <w:color w:val="0000FF"/>
        </w:rPr>
        <w:fldChar w:fldCharType="begin"/>
      </w:r>
      <w:r>
        <w:rPr>
          <w:color w:val="0000FF"/>
        </w:rPr>
        <w:instrText>HYPERLINK "https://login.consultant.ru/link/?req=doc&amp;base=LAW&amp;n=372083&amp;date=02.02.2024"</w:instrText>
      </w:r>
      <w:r>
        <w:rPr>
          <w:color w:val="0000FF"/>
        </w:rPr>
        <w:fldChar w:fldCharType="separate"/>
      </w:r>
      <w:r>
        <w:rPr>
          <w:color w:val="0000FF"/>
        </w:rPr>
        <w:t>приказом</w:t>
      </w:r>
      <w:r>
        <w:rPr>
          <w:color w:val="0000FF"/>
        </w:rPr>
        <w:fldChar w:fldCharType="end"/>
      </w:r>
      <w:r>
        <w:t xml:space="preserve"> Министерства здравоохранения Российской Федерации от 14 января 2019 года N 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w:t>
      </w:r>
    </w:p>
    <w:p w14:paraId="831E0000">
      <w:pPr>
        <w:pStyle w:val="Style_2"/>
        <w:spacing w:before="200"/>
        <w:ind w:firstLine="540" w:left="0"/>
        <w:jc w:val="both"/>
      </w:pPr>
      <w:r>
        <w:t xml:space="preserve">Назначение наркотических и психотропных лекарственных препаратов осуществляется лечащим врачом или фельдшером (акушеркой) в случае возложения на них полномочий лечащего врача в порядке, установленном </w:t>
      </w:r>
      <w:r>
        <w:rPr>
          <w:color w:val="0000FF"/>
        </w:rPr>
        <w:fldChar w:fldCharType="begin"/>
      </w:r>
      <w:r>
        <w:rPr>
          <w:color w:val="0000FF"/>
        </w:rPr>
        <w:instrText>HYPERLINK "https://login.consultant.ru/link/?req=doc&amp;base=LAW&amp;n=287498&amp;date=02.02.2024"</w:instrText>
      </w:r>
      <w:r>
        <w:rPr>
          <w:color w:val="0000FF"/>
        </w:rPr>
        <w:fldChar w:fldCharType="separate"/>
      </w:r>
      <w:r>
        <w:rPr>
          <w:color w:val="0000FF"/>
        </w:rPr>
        <w:t>приказом</w:t>
      </w:r>
      <w:r>
        <w:rPr>
          <w:color w:val="0000FF"/>
        </w:rPr>
        <w:fldChar w:fldCharType="end"/>
      </w:r>
      <w:r>
        <w:t xml:space="preserve"> Министерства здравоохранения и социального развития Российской Федерации от 23 марта 2012 года N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w:t>
      </w:r>
    </w:p>
    <w:p w14:paraId="841E0000">
      <w:pPr>
        <w:pStyle w:val="Style_2"/>
        <w:spacing w:before="200"/>
        <w:ind w:firstLine="540" w:left="0"/>
        <w:jc w:val="both"/>
      </w:pPr>
      <w:r>
        <w:t>Первичное назначение наркотических и психотропных лекарственных препаратов производится медицинским работником по согласованию с врачебной комиссией.</w:t>
      </w:r>
    </w:p>
    <w:p w14:paraId="851E0000">
      <w:pPr>
        <w:pStyle w:val="Style_2"/>
        <w:spacing w:before="200"/>
        <w:ind w:firstLine="540" w:left="0"/>
        <w:jc w:val="both"/>
      </w:pPr>
      <w:r>
        <w:t>Рецепт на наркотический и психотропный лекарственный препарат может быть получен пациентом или его законным представителем. Факт выдачи рецепта на лекарственный препарат законному представителю или уполномоченному лицу фиксируется записью в медицинской карте пациента.</w:t>
      </w:r>
    </w:p>
    <w:p w14:paraId="861E0000">
      <w:pPr>
        <w:pStyle w:val="Style_2"/>
        <w:spacing w:before="200"/>
        <w:ind w:firstLine="540" w:left="0"/>
        <w:jc w:val="both"/>
      </w:pPr>
      <w:r>
        <w:t>Рецепты, предназначенные для отпуска наркотических и психотропных лекарственных препаратов, действительны в течение 15 дней со дня оформления.</w:t>
      </w:r>
    </w:p>
    <w:p w14:paraId="871E0000">
      <w:pPr>
        <w:pStyle w:val="Style_2"/>
        <w:spacing w:before="200"/>
        <w:ind w:firstLine="540" w:left="0"/>
        <w:jc w:val="both"/>
      </w:pPr>
      <w:r>
        <w:t xml:space="preserve">Отпуск наркотических и психотропных лекарственных препаратов производится в аптечных организациях, закрепленных за медицинскими организациями, к которым прикреплены пациенты для получения первичной медико-санитарной помощи, </w:t>
      </w:r>
      <w:r>
        <w:rPr>
          <w:color w:val="0000FF"/>
        </w:rPr>
        <w:fldChar w:fldCharType="begin"/>
      </w:r>
      <w:r>
        <w:rPr>
          <w:color w:val="0000FF"/>
        </w:rPr>
        <w:instrText>HYPERLINK "https://login.consultant.ru/link/?req=doc&amp;base=RLAW220&amp;n=122238&amp;date=02.02.2024"</w:instrText>
      </w:r>
      <w:r>
        <w:rPr>
          <w:color w:val="0000FF"/>
        </w:rPr>
        <w:fldChar w:fldCharType="separate"/>
      </w:r>
      <w:r>
        <w:rPr>
          <w:color w:val="0000FF"/>
        </w:rPr>
        <w:t>приказом</w:t>
      </w:r>
      <w:r>
        <w:rPr>
          <w:color w:val="0000FF"/>
        </w:rPr>
        <w:fldChar w:fldCharType="end"/>
      </w:r>
      <w:r>
        <w:t xml:space="preserve"> управления здравоохранения Липецкой области от 26 января 2021 года N 61 "О закреплении аптечных организаций за медицинскими организациями".</w:t>
      </w:r>
    </w:p>
    <w:p w14:paraId="881E0000">
      <w:pPr>
        <w:pStyle w:val="Style_2"/>
        <w:spacing w:before="200"/>
        <w:ind w:firstLine="540" w:left="0"/>
        <w:jc w:val="both"/>
      </w:pPr>
      <w:r>
        <w:t xml:space="preserve">Количество выписываемых наркотических и психотропных лекарственных препаратов при оказании пациентам, нуждающимся в длительном лечении, может быть увеличено не более чем в 2 раза по сравнению с предельно допустимым количеством лекарственных препаратов для выписывания на один рецепт, установленное </w:t>
      </w:r>
      <w:r>
        <w:rPr>
          <w:color w:val="0000FF"/>
        </w:rPr>
        <w:fldChar w:fldCharType="begin"/>
      </w:r>
      <w:r>
        <w:rPr>
          <w:color w:val="0000FF"/>
        </w:rPr>
        <w:instrText>HYPERLINK "https://login.consultant.ru/link/?req=doc&amp;base=LAW&amp;n=372083&amp;date=02.02.2024&amp;dst=100150&amp;field=134"</w:instrText>
      </w:r>
      <w:r>
        <w:rPr>
          <w:color w:val="0000FF"/>
        </w:rPr>
        <w:fldChar w:fldCharType="separate"/>
      </w:r>
      <w:r>
        <w:rPr>
          <w:color w:val="0000FF"/>
        </w:rPr>
        <w:t>приложением N 1</w:t>
      </w:r>
      <w:r>
        <w:rPr>
          <w:color w:val="0000FF"/>
        </w:rPr>
        <w:fldChar w:fldCharType="end"/>
      </w:r>
      <w:r>
        <w:t xml:space="preserve"> к Порядку назначения лекарственных препаратов, утвержденному приказом Министерства здравоохранения Российской Федерации от 14 января 2019 года N 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w:t>
      </w:r>
    </w:p>
    <w:p w14:paraId="891E0000">
      <w:pPr>
        <w:pStyle w:val="Style_2"/>
        <w:spacing w:before="200"/>
        <w:ind w:firstLine="540" w:left="0"/>
        <w:jc w:val="both"/>
      </w:pPr>
      <w:r>
        <w:t>При выписке новых рецептов, содержащих назначение наркотических и психотропных лекарственных препаратов, запрещается требовать возврат первичных и вторичных (потребительских) упаковок, использованных в медицинских целях наркотических и психотропных лекарственных препаратов, в том числе трансдермальных терапевтических систем, содержащих наркотические средства.</w:t>
      </w:r>
    </w:p>
    <w:p w14:paraId="8A1E0000">
      <w:pPr>
        <w:pStyle w:val="Style_2"/>
        <w:ind w:firstLine="0" w:left="0"/>
        <w:jc w:val="both"/>
      </w:pPr>
    </w:p>
    <w:p w14:paraId="8B1E0000">
      <w:pPr>
        <w:pStyle w:val="Style_4"/>
        <w:ind w:firstLine="0" w:left="0"/>
        <w:jc w:val="center"/>
        <w:outlineLvl w:val="2"/>
      </w:pPr>
      <w:r>
        <w:t>6. Перечень мероприятий по профилактике заболеваний</w:t>
      </w:r>
    </w:p>
    <w:p w14:paraId="8C1E0000">
      <w:pPr>
        <w:pStyle w:val="Style_4"/>
        <w:ind w:firstLine="0" w:left="0"/>
        <w:jc w:val="center"/>
      </w:pPr>
      <w:r>
        <w:t>и формированию здорового образа жизни, осуществляемых</w:t>
      </w:r>
    </w:p>
    <w:p w14:paraId="8D1E0000">
      <w:pPr>
        <w:pStyle w:val="Style_4"/>
        <w:ind w:firstLine="0" w:left="0"/>
        <w:jc w:val="center"/>
      </w:pPr>
      <w:r>
        <w:t>в рамках Программы, включая меры по профилактике</w:t>
      </w:r>
    </w:p>
    <w:p w14:paraId="8E1E0000">
      <w:pPr>
        <w:pStyle w:val="Style_4"/>
        <w:ind w:firstLine="0" w:left="0"/>
        <w:jc w:val="center"/>
      </w:pPr>
      <w:r>
        <w:t>распространения ВИЧ-инфекции и гепатита С</w:t>
      </w:r>
    </w:p>
    <w:p w14:paraId="8F1E0000">
      <w:pPr>
        <w:pStyle w:val="Style_2"/>
        <w:ind w:firstLine="0" w:left="0"/>
        <w:jc w:val="both"/>
      </w:pPr>
    </w:p>
    <w:p w14:paraId="901E0000">
      <w:pPr>
        <w:pStyle w:val="Style_2"/>
        <w:ind w:firstLine="540" w:left="0"/>
        <w:jc w:val="both"/>
      </w:pPr>
      <w:r>
        <w:t>Мероприятия по профилактике заболеваний и формированию здорового образа жизни, осуществляемые в рамках Программы, включают:</w:t>
      </w:r>
    </w:p>
    <w:p w14:paraId="911E0000">
      <w:pPr>
        <w:pStyle w:val="Style_2"/>
        <w:spacing w:before="200"/>
        <w:ind w:firstLine="540" w:left="0"/>
        <w:jc w:val="both"/>
      </w:pPr>
      <w:r>
        <w:t>мероприятия при проведении профилактических прививок, включенных в национальный календарь профилактических прививок, и профилактические прививки по эпидемическим показаниям (за исключением стоимости иммунобиологических лекарственных препаратов);</w:t>
      </w:r>
    </w:p>
    <w:p w14:paraId="921E0000">
      <w:pPr>
        <w:pStyle w:val="Style_2"/>
        <w:spacing w:before="200"/>
        <w:ind w:firstLine="540" w:left="0"/>
        <w:jc w:val="both"/>
      </w:pPr>
      <w:r>
        <w:t>медицинские осмотры (профилактические), включая лабораторные исследования, детей до 18 лет, в том числе при оформлении их временного трудоустройства в свободное от учебы и каникулярное время, при поступлении в учебные заведения начального, среднего и высшего профессионального образования, студентов и учащихся, обучающихся по дневной форме обучения, за исключением медицинских осмотров, осуществляемых за счет средств работодателей и (или) личных средств граждан в случаях, установленных законодательством Российской Федерации;</w:t>
      </w:r>
    </w:p>
    <w:p w14:paraId="931E0000">
      <w:pPr>
        <w:pStyle w:val="Style_2"/>
        <w:spacing w:before="200"/>
        <w:ind w:firstLine="540" w:left="0"/>
        <w:jc w:val="both"/>
      </w:pPr>
      <w:r>
        <w:t>углубленное медицинское обследование несовершеннолетних, систематически занимающихся спортом в государственных и муниципальных детско-юношеских спортивных школах, и спортсменов, входящих в сборные команды Липецкой области (в возрасте до 18 лет и старше);</w:t>
      </w:r>
    </w:p>
    <w:p w14:paraId="941E0000">
      <w:pPr>
        <w:pStyle w:val="Style_2"/>
        <w:spacing w:before="200"/>
        <w:ind w:firstLine="540" w:left="0"/>
        <w:jc w:val="both"/>
      </w:pPr>
      <w:r>
        <w:t>мероприятия по профилактике абортов;</w:t>
      </w:r>
    </w:p>
    <w:p w14:paraId="951E0000">
      <w:pPr>
        <w:pStyle w:val="Style_2"/>
        <w:spacing w:before="200"/>
        <w:ind w:firstLine="540" w:left="0"/>
        <w:jc w:val="both"/>
      </w:pPr>
      <w:r>
        <w:t>комплексное обследование и динамическое наблюдение в центрах здоровья;</w:t>
      </w:r>
    </w:p>
    <w:p w14:paraId="961E0000">
      <w:pPr>
        <w:pStyle w:val="Style_2"/>
        <w:spacing w:before="200"/>
        <w:ind w:firstLine="540" w:left="0"/>
        <w:jc w:val="both"/>
      </w:pPr>
      <w:r>
        <w:t>коррекция факторов риска развития заболеваний путем проведения групповых мероприятий и разработки индивидуальных рекомендаций оздоровления;</w:t>
      </w:r>
    </w:p>
    <w:p w14:paraId="971E0000">
      <w:pPr>
        <w:pStyle w:val="Style_2"/>
        <w:spacing w:before="200"/>
        <w:ind w:firstLine="540" w:left="0"/>
        <w:jc w:val="both"/>
      </w:pPr>
      <w:r>
        <w:t>диспансерное наблюдение населения, в том числе женщин в период беременности, здоровых детей, лиц с хроническими заболеваниями;</w:t>
      </w:r>
    </w:p>
    <w:p w14:paraId="981E0000">
      <w:pPr>
        <w:pStyle w:val="Style_2"/>
        <w:spacing w:before="200"/>
        <w:ind w:firstLine="540" w:left="0"/>
        <w:jc w:val="both"/>
      </w:pPr>
      <w:r>
        <w:t>диспансеризация и профилактические медицинские осмотры в соответствии с порядками, утверждаемыми Министерством здравоохранения Российской Федерации, включая взрослое население в возрасте 18 лет и старше, в том числе работающих и неработающих граждан, обучающихся в образовательных организациях по очной форме,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приемную или патронатную семью, и другие категории;</w:t>
      </w:r>
    </w:p>
    <w:p w14:paraId="991E0000">
      <w:pPr>
        <w:pStyle w:val="Style_2"/>
        <w:spacing w:before="200"/>
        <w:ind w:firstLine="540" w:left="0"/>
        <w:jc w:val="both"/>
      </w:pPr>
      <w:r>
        <w:t>мероприятия по диспансеризации инвалидов и ветеранов Великой Отечественной войны, супругов погибших (умерших) инвалидов и участников Великой Отечественной войны, лиц, награжденных знаком "Жителю блокадного Ленинграда";</w:t>
      </w:r>
    </w:p>
    <w:p w14:paraId="9A1E0000">
      <w:pPr>
        <w:pStyle w:val="Style_2"/>
        <w:spacing w:before="200"/>
        <w:ind w:firstLine="540" w:left="0"/>
        <w:jc w:val="both"/>
      </w:pPr>
      <w:r>
        <w:t>профилактические медицинские осмотры учащихся 9 - 11 классов общеобразовательных организаций, студентов профессиональных образовательных организаций и образовательных организаций высшего образования, в том числе на предмет выявления лиц, допускающих немедицинское потребление наркотических средств и психотропных веществ.</w:t>
      </w:r>
    </w:p>
    <w:p w14:paraId="9B1E0000">
      <w:pPr>
        <w:pStyle w:val="Style_2"/>
        <w:spacing w:before="200"/>
        <w:ind w:firstLine="540" w:left="0"/>
        <w:jc w:val="both"/>
      </w:pPr>
      <w:r>
        <w:t>Меры по профилактике распространения ВИЧ-инфекции и гепатита С включают:</w:t>
      </w:r>
    </w:p>
    <w:p w14:paraId="9C1E0000">
      <w:pPr>
        <w:pStyle w:val="Style_2"/>
        <w:ind w:firstLine="0" w:left="0"/>
        <w:jc w:val="both"/>
      </w:pPr>
      <w:r>
        <w:t xml:space="preserve">(абзац введен </w:t>
      </w:r>
      <w:r>
        <w:rPr>
          <w:color w:val="0000FF"/>
        </w:rPr>
        <w:fldChar w:fldCharType="begin"/>
      </w:r>
      <w:r>
        <w:rPr>
          <w:color w:val="0000FF"/>
        </w:rPr>
        <w:instrText>HYPERLINK "https://login.consultant.ru/link/?req=doc&amp;base=RLAW220&amp;n=129533&amp;date=02.02.2024&amp;dst=106118&amp;field=134"</w:instrText>
      </w:r>
      <w:r>
        <w:rPr>
          <w:color w:val="0000FF"/>
        </w:rPr>
        <w:fldChar w:fldCharType="separate"/>
      </w:r>
      <w:r>
        <w:rPr>
          <w:color w:val="0000FF"/>
        </w:rPr>
        <w:t>постановлением</w:t>
      </w:r>
      <w:r>
        <w:rPr>
          <w:color w:val="0000FF"/>
        </w:rPr>
        <w:fldChar w:fldCharType="end"/>
      </w:r>
      <w:r>
        <w:t xml:space="preserve"> Правительства Липецкой обл. от 29.05.2023 N 273)</w:t>
      </w:r>
    </w:p>
    <w:p w14:paraId="9D1E0000">
      <w:pPr>
        <w:pStyle w:val="Style_2"/>
        <w:spacing w:before="200"/>
        <w:ind w:firstLine="540" w:left="0"/>
        <w:jc w:val="both"/>
      </w:pPr>
      <w:r>
        <w:t>разработка профилактических программ по ВИЧ-инфекции и вирусным гепатитам среди различных слоев населения;</w:t>
      </w:r>
    </w:p>
    <w:p w14:paraId="9E1E0000">
      <w:pPr>
        <w:pStyle w:val="Style_2"/>
        <w:ind w:firstLine="0" w:left="0"/>
        <w:jc w:val="both"/>
      </w:pPr>
      <w:r>
        <w:t xml:space="preserve">(абзац введен </w:t>
      </w:r>
      <w:r>
        <w:rPr>
          <w:color w:val="0000FF"/>
        </w:rPr>
        <w:fldChar w:fldCharType="begin"/>
      </w:r>
      <w:r>
        <w:rPr>
          <w:color w:val="0000FF"/>
        </w:rPr>
        <w:instrText>HYPERLINK "https://login.consultant.ru/link/?req=doc&amp;base=RLAW220&amp;n=129533&amp;date=02.02.2024&amp;dst=106120&amp;field=134"</w:instrText>
      </w:r>
      <w:r>
        <w:rPr>
          <w:color w:val="0000FF"/>
        </w:rPr>
        <w:fldChar w:fldCharType="separate"/>
      </w:r>
      <w:r>
        <w:rPr>
          <w:color w:val="0000FF"/>
        </w:rPr>
        <w:t>постановлением</w:t>
      </w:r>
      <w:r>
        <w:rPr>
          <w:color w:val="0000FF"/>
        </w:rPr>
        <w:fldChar w:fldCharType="end"/>
      </w:r>
      <w:r>
        <w:t xml:space="preserve"> Правительства Липецкой обл. от 29.05.2023 N 273)</w:t>
      </w:r>
    </w:p>
    <w:p w14:paraId="9F1E0000">
      <w:pPr>
        <w:pStyle w:val="Style_2"/>
        <w:spacing w:before="200"/>
        <w:ind w:firstLine="540" w:left="0"/>
        <w:jc w:val="both"/>
      </w:pPr>
      <w:r>
        <w:t>организацию и проведение работы по информированию и обучению различных групп населения средствам и методам профилактики ВИЧ-инфекции и вирусных гепатитов В и С, повышению ответственности за свое здоровье, а также пропаганде среди ВИЧ-инфицированных жизненных навыков, препятствующих распространению ВИЧ-инфекции и вирусных гепатитов В и С, повышающих качество жизни ВИЧ-инфицированных и препятствующих переходу ВИЧ-инфекции в стадию СПИДа;</w:t>
      </w:r>
    </w:p>
    <w:p w14:paraId="A01E0000">
      <w:pPr>
        <w:pStyle w:val="Style_2"/>
        <w:ind w:firstLine="0" w:left="0"/>
        <w:jc w:val="both"/>
      </w:pPr>
      <w:r>
        <w:t xml:space="preserve">(абзац введен </w:t>
      </w:r>
      <w:r>
        <w:rPr>
          <w:color w:val="0000FF"/>
        </w:rPr>
        <w:fldChar w:fldCharType="begin"/>
      </w:r>
      <w:r>
        <w:rPr>
          <w:color w:val="0000FF"/>
        </w:rPr>
        <w:instrText>HYPERLINK "https://login.consultant.ru/link/?req=doc&amp;base=RLAW220&amp;n=129533&amp;date=02.02.2024&amp;dst=106121&amp;field=134"</w:instrText>
      </w:r>
      <w:r>
        <w:rPr>
          <w:color w:val="0000FF"/>
        </w:rPr>
        <w:fldChar w:fldCharType="separate"/>
      </w:r>
      <w:r>
        <w:rPr>
          <w:color w:val="0000FF"/>
        </w:rPr>
        <w:t>постановлением</w:t>
      </w:r>
      <w:r>
        <w:rPr>
          <w:color w:val="0000FF"/>
        </w:rPr>
        <w:fldChar w:fldCharType="end"/>
      </w:r>
      <w:r>
        <w:t xml:space="preserve"> Правительства Липецкой обл. от 29.05.2023 N 273)</w:t>
      </w:r>
    </w:p>
    <w:p w14:paraId="A11E0000">
      <w:pPr>
        <w:pStyle w:val="Style_2"/>
        <w:spacing w:before="200"/>
        <w:ind w:firstLine="540" w:left="0"/>
        <w:jc w:val="both"/>
      </w:pPr>
      <w:r>
        <w:t>профилактические обследования на ВИЧ-инфекцию с проведением дотестового и послетестового консультирования, и вирусные гепатиты В и С в рамках профилактических осмотров и диспансеризации населения;</w:t>
      </w:r>
    </w:p>
    <w:p w14:paraId="A21E0000">
      <w:pPr>
        <w:pStyle w:val="Style_2"/>
        <w:ind w:firstLine="0" w:left="0"/>
        <w:jc w:val="both"/>
      </w:pPr>
      <w:r>
        <w:t xml:space="preserve">(абзац введен </w:t>
      </w:r>
      <w:r>
        <w:rPr>
          <w:color w:val="0000FF"/>
        </w:rPr>
        <w:fldChar w:fldCharType="begin"/>
      </w:r>
      <w:r>
        <w:rPr>
          <w:color w:val="0000FF"/>
        </w:rPr>
        <w:instrText>HYPERLINK "https://login.consultant.ru/link/?req=doc&amp;base=RLAW220&amp;n=129533&amp;date=02.02.2024&amp;dst=106122&amp;field=134"</w:instrText>
      </w:r>
      <w:r>
        <w:rPr>
          <w:color w:val="0000FF"/>
        </w:rPr>
        <w:fldChar w:fldCharType="separate"/>
      </w:r>
      <w:r>
        <w:rPr>
          <w:color w:val="0000FF"/>
        </w:rPr>
        <w:t>постановлением</w:t>
      </w:r>
      <w:r>
        <w:rPr>
          <w:color w:val="0000FF"/>
        </w:rPr>
        <w:fldChar w:fldCharType="end"/>
      </w:r>
      <w:r>
        <w:t xml:space="preserve"> Правительства Липецкой обл. от 29.05.2023 N 273)</w:t>
      </w:r>
    </w:p>
    <w:p w14:paraId="A31E0000">
      <w:pPr>
        <w:pStyle w:val="Style_2"/>
        <w:spacing w:before="200"/>
        <w:ind w:firstLine="540" w:left="0"/>
        <w:jc w:val="both"/>
      </w:pPr>
      <w:r>
        <w:t>реализацию образовательных проектов для педагогов и молодежной аудитории в рамках средних и высших учебных заведений при сотрудничестве с управлением образования Липецкой области по профилактике и предупреждению распространения ВИЧ-инфекции и вирусных гепатитов В и С, при взаимодействии с социально ориентированными некоммерческими организациями (далее - СОНКО);</w:t>
      </w:r>
    </w:p>
    <w:p w14:paraId="A41E0000">
      <w:pPr>
        <w:pStyle w:val="Style_2"/>
        <w:ind w:firstLine="0" w:left="0"/>
        <w:jc w:val="both"/>
      </w:pPr>
      <w:r>
        <w:t xml:space="preserve">(абзац введен </w:t>
      </w:r>
      <w:r>
        <w:rPr>
          <w:color w:val="0000FF"/>
        </w:rPr>
        <w:fldChar w:fldCharType="begin"/>
      </w:r>
      <w:r>
        <w:rPr>
          <w:color w:val="0000FF"/>
        </w:rPr>
        <w:instrText>HYPERLINK "https://login.consultant.ru/link/?req=doc&amp;base=RLAW220&amp;n=129533&amp;date=02.02.2024&amp;dst=106123&amp;field=134"</w:instrText>
      </w:r>
      <w:r>
        <w:rPr>
          <w:color w:val="0000FF"/>
        </w:rPr>
        <w:fldChar w:fldCharType="separate"/>
      </w:r>
      <w:r>
        <w:rPr>
          <w:color w:val="0000FF"/>
        </w:rPr>
        <w:t>постановлением</w:t>
      </w:r>
      <w:r>
        <w:rPr>
          <w:color w:val="0000FF"/>
        </w:rPr>
        <w:fldChar w:fldCharType="end"/>
      </w:r>
      <w:r>
        <w:t xml:space="preserve"> Правительства Липецкой обл. от 29.05.2023 N 273)</w:t>
      </w:r>
    </w:p>
    <w:p w14:paraId="A51E0000">
      <w:pPr>
        <w:pStyle w:val="Style_2"/>
        <w:spacing w:before="200"/>
        <w:ind w:firstLine="540" w:left="0"/>
        <w:jc w:val="both"/>
      </w:pPr>
      <w:r>
        <w:t>реализацию образовательных проектов по профилактике ВИЧ-инфекции и вирусных гепатитов В и С для ключевых групп населения (группы населения повышенного риска, а также особо уязвимые и уязвимые в отношении ВИЧ-инфекции) при взаимодействии с СОНКО;</w:t>
      </w:r>
    </w:p>
    <w:p w14:paraId="A61E0000">
      <w:pPr>
        <w:pStyle w:val="Style_2"/>
        <w:ind w:firstLine="0" w:left="0"/>
        <w:jc w:val="both"/>
      </w:pPr>
      <w:r>
        <w:t xml:space="preserve">(абзац введен </w:t>
      </w:r>
      <w:r>
        <w:rPr>
          <w:color w:val="0000FF"/>
        </w:rPr>
        <w:fldChar w:fldCharType="begin"/>
      </w:r>
      <w:r>
        <w:rPr>
          <w:color w:val="0000FF"/>
        </w:rPr>
        <w:instrText>HYPERLINK "https://login.consultant.ru/link/?req=doc&amp;base=RLAW220&amp;n=129533&amp;date=02.02.2024&amp;dst=106124&amp;field=134"</w:instrText>
      </w:r>
      <w:r>
        <w:rPr>
          <w:color w:val="0000FF"/>
        </w:rPr>
        <w:fldChar w:fldCharType="separate"/>
      </w:r>
      <w:r>
        <w:rPr>
          <w:color w:val="0000FF"/>
        </w:rPr>
        <w:t>постановлением</w:t>
      </w:r>
      <w:r>
        <w:rPr>
          <w:color w:val="0000FF"/>
        </w:rPr>
        <w:fldChar w:fldCharType="end"/>
      </w:r>
      <w:r>
        <w:t xml:space="preserve"> Правительства Липецкой обл. от 29.05.2023 N 273)</w:t>
      </w:r>
    </w:p>
    <w:p w14:paraId="A71E0000">
      <w:pPr>
        <w:pStyle w:val="Style_2"/>
        <w:spacing w:before="200"/>
        <w:ind w:firstLine="540" w:left="0"/>
        <w:jc w:val="both"/>
      </w:pPr>
      <w:r>
        <w:t>проведение коммуникационных кампаний (в том числе с использованием СМИ), комплексных проектов, акций, форумов и других информационных проектов, направленных на привлечение внимания к проблеме ВИЧ/СПИДа и вирусных гепатитов В и С, широкое информирование о заболеваниях, мерах их профилактики и мотивированию к добровольному прохождению обследования на ВИЧ-инфекцию и вирусные гепатиты с соблюдением конфиденциальности обследования;</w:t>
      </w:r>
    </w:p>
    <w:p w14:paraId="A81E0000">
      <w:pPr>
        <w:pStyle w:val="Style_2"/>
        <w:ind w:firstLine="0" w:left="0"/>
        <w:jc w:val="both"/>
      </w:pPr>
      <w:r>
        <w:t xml:space="preserve">(абзац введен </w:t>
      </w:r>
      <w:r>
        <w:rPr>
          <w:color w:val="0000FF"/>
        </w:rPr>
        <w:fldChar w:fldCharType="begin"/>
      </w:r>
      <w:r>
        <w:rPr>
          <w:color w:val="0000FF"/>
        </w:rPr>
        <w:instrText>HYPERLINK "https://login.consultant.ru/link/?req=doc&amp;base=RLAW220&amp;n=129533&amp;date=02.02.2024&amp;dst=106125&amp;field=134"</w:instrText>
      </w:r>
      <w:r>
        <w:rPr>
          <w:color w:val="0000FF"/>
        </w:rPr>
        <w:fldChar w:fldCharType="separate"/>
      </w:r>
      <w:r>
        <w:rPr>
          <w:color w:val="0000FF"/>
        </w:rPr>
        <w:t>постановлением</w:t>
      </w:r>
      <w:r>
        <w:rPr>
          <w:color w:val="0000FF"/>
        </w:rPr>
        <w:fldChar w:fldCharType="end"/>
      </w:r>
      <w:r>
        <w:t xml:space="preserve"> Правительства Липецкой обл. от 29.05.2023 N 273)</w:t>
      </w:r>
    </w:p>
    <w:p w14:paraId="A91E0000">
      <w:pPr>
        <w:pStyle w:val="Style_2"/>
        <w:spacing w:before="200"/>
        <w:ind w:firstLine="540" w:left="0"/>
        <w:jc w:val="both"/>
      </w:pPr>
      <w:r>
        <w:t>разработку, тиражирование и доставку до различных групп населения полиграфической продукции по вопросам профилактики и предупреждения ВИЧ-инфекции и вирусных гепатитов В и С;</w:t>
      </w:r>
    </w:p>
    <w:p w14:paraId="AA1E0000">
      <w:pPr>
        <w:pStyle w:val="Style_2"/>
        <w:ind w:firstLine="0" w:left="0"/>
        <w:jc w:val="both"/>
      </w:pPr>
      <w:r>
        <w:t xml:space="preserve">(абзац введен </w:t>
      </w:r>
      <w:r>
        <w:rPr>
          <w:color w:val="0000FF"/>
        </w:rPr>
        <w:fldChar w:fldCharType="begin"/>
      </w:r>
      <w:r>
        <w:rPr>
          <w:color w:val="0000FF"/>
        </w:rPr>
        <w:instrText>HYPERLINK "https://login.consultant.ru/link/?req=doc&amp;base=RLAW220&amp;n=129533&amp;date=02.02.2024&amp;dst=106126&amp;field=134"</w:instrText>
      </w:r>
      <w:r>
        <w:rPr>
          <w:color w:val="0000FF"/>
        </w:rPr>
        <w:fldChar w:fldCharType="separate"/>
      </w:r>
      <w:r>
        <w:rPr>
          <w:color w:val="0000FF"/>
        </w:rPr>
        <w:t>постановлением</w:t>
      </w:r>
      <w:r>
        <w:rPr>
          <w:color w:val="0000FF"/>
        </w:rPr>
        <w:fldChar w:fldCharType="end"/>
      </w:r>
      <w:r>
        <w:t xml:space="preserve"> Правительства Липецкой обл. от 29.05.2023 N 273)</w:t>
      </w:r>
    </w:p>
    <w:p w14:paraId="AB1E0000">
      <w:pPr>
        <w:pStyle w:val="Style_2"/>
        <w:spacing w:before="200"/>
        <w:ind w:firstLine="540" w:left="0"/>
        <w:jc w:val="both"/>
      </w:pPr>
      <w:r>
        <w:t>проведение мероприятий по повышению приверженности ВИЧ-инфицированных к лечению ВИЧ-инфекции и диспансерному наблюдению, в целях сокращения смертности и предотвращения перехода ВИЧ в стадию СПИДа.</w:t>
      </w:r>
    </w:p>
    <w:p w14:paraId="AC1E0000">
      <w:pPr>
        <w:pStyle w:val="Style_2"/>
        <w:ind w:firstLine="0" w:left="0"/>
        <w:jc w:val="both"/>
      </w:pPr>
      <w:r>
        <w:t xml:space="preserve">(абзац введен </w:t>
      </w:r>
      <w:r>
        <w:rPr>
          <w:color w:val="0000FF"/>
        </w:rPr>
        <w:fldChar w:fldCharType="begin"/>
      </w:r>
      <w:r>
        <w:rPr>
          <w:color w:val="0000FF"/>
        </w:rPr>
        <w:instrText>HYPERLINK "https://login.consultant.ru/link/?req=doc&amp;base=RLAW220&amp;n=129533&amp;date=02.02.2024&amp;dst=106127&amp;field=134"</w:instrText>
      </w:r>
      <w:r>
        <w:rPr>
          <w:color w:val="0000FF"/>
        </w:rPr>
        <w:fldChar w:fldCharType="separate"/>
      </w:r>
      <w:r>
        <w:rPr>
          <w:color w:val="0000FF"/>
        </w:rPr>
        <w:t>постановлением</w:t>
      </w:r>
      <w:r>
        <w:rPr>
          <w:color w:val="0000FF"/>
        </w:rPr>
        <w:fldChar w:fldCharType="end"/>
      </w:r>
      <w:r>
        <w:t xml:space="preserve"> Правительства Липецкой обл. от 29.05.2023 N 273)</w:t>
      </w:r>
    </w:p>
    <w:p w14:paraId="AD1E0000">
      <w:pPr>
        <w:pStyle w:val="Style_2"/>
        <w:ind w:firstLine="0" w:left="0"/>
        <w:jc w:val="both"/>
      </w:pPr>
    </w:p>
    <w:p w14:paraId="AE1E0000">
      <w:pPr>
        <w:pStyle w:val="Style_4"/>
        <w:ind w:firstLine="0" w:left="0"/>
        <w:jc w:val="center"/>
        <w:outlineLvl w:val="2"/>
      </w:pPr>
      <w:r>
        <w:t>7. Перечень медицинских организаций, участвующих</w:t>
      </w:r>
    </w:p>
    <w:p w14:paraId="AF1E0000">
      <w:pPr>
        <w:pStyle w:val="Style_4"/>
        <w:ind w:firstLine="0" w:left="0"/>
        <w:jc w:val="center"/>
      </w:pPr>
      <w:r>
        <w:t>в реализации Программы, в том числе территориальной</w:t>
      </w:r>
    </w:p>
    <w:p w14:paraId="B01E0000">
      <w:pPr>
        <w:pStyle w:val="Style_4"/>
        <w:ind w:firstLine="0" w:left="0"/>
        <w:jc w:val="center"/>
      </w:pPr>
      <w:r>
        <w:t>программы обязательного медицинского страхования, и перечень</w:t>
      </w:r>
    </w:p>
    <w:p w14:paraId="B11E0000">
      <w:pPr>
        <w:pStyle w:val="Style_4"/>
        <w:ind w:firstLine="0" w:left="0"/>
        <w:jc w:val="center"/>
      </w:pPr>
      <w:r>
        <w:t>медицинских организаций, проводящих профилактические</w:t>
      </w:r>
    </w:p>
    <w:p w14:paraId="B21E0000">
      <w:pPr>
        <w:pStyle w:val="Style_4"/>
        <w:ind w:firstLine="0" w:left="0"/>
        <w:jc w:val="center"/>
      </w:pPr>
      <w:r>
        <w:t>медицинские осмотры и диспансеризацию, в том числе</w:t>
      </w:r>
    </w:p>
    <w:p w14:paraId="B31E0000">
      <w:pPr>
        <w:pStyle w:val="Style_4"/>
        <w:ind w:firstLine="0" w:left="0"/>
        <w:jc w:val="center"/>
      </w:pPr>
      <w:r>
        <w:t>углубленную диспансеризацию в 2023 году</w:t>
      </w:r>
    </w:p>
    <w:p w14:paraId="B41E0000">
      <w:pPr>
        <w:pStyle w:val="Style_2"/>
        <w:ind w:firstLine="0" w:left="0"/>
        <w:jc w:val="both"/>
      </w:pPr>
    </w:p>
    <w:p w14:paraId="B51E0000">
      <w:pPr>
        <w:pStyle w:val="Style_2"/>
        <w:ind w:firstLine="0" w:left="0"/>
        <w:jc w:val="right"/>
      </w:pPr>
      <w:r>
        <w:t>Таблица 11</w:t>
      </w:r>
    </w:p>
    <w:p w14:paraId="B61E0000">
      <w:pPr>
        <w:pStyle w:val="Style_2"/>
        <w:ind w:firstLine="0" w:left="0"/>
        <w:jc w:val="both"/>
      </w:pPr>
    </w:p>
    <w:tbl>
      <w:tblPr>
        <w:tblStyle w:val="Style_1"/>
        <w:tblW w:type="auto" w:w="0"/>
        <w:jc w:val="left"/>
        <w:tblLayout w:type="fixed"/>
        <w:tblCellMar>
          <w:left w:type="dxa" w:w="0"/>
          <w:right w:type="dxa" w:w="0"/>
        </w:tblCellMar>
      </w:tblPr>
      <w:tblGrid>
        <w:gridCol w:w="680"/>
        <w:gridCol w:w="1644"/>
        <w:gridCol w:w="3005"/>
        <w:gridCol w:w="1020"/>
        <w:gridCol w:w="964"/>
        <w:gridCol w:w="907"/>
        <w:gridCol w:w="850"/>
      </w:tblGrid>
      <w:tr>
        <w:tc>
          <w:tcPr>
            <w:tcW w:type="dxa" w:w="680"/>
            <w:vMerge w:val="restart"/>
            <w:tcBorders>
              <w:top w:color="000000" w:sz="4" w:val="single"/>
              <w:left w:color="000000" w:sz="4" w:val="single"/>
              <w:bottom w:color="000000" w:sz="4" w:val="single"/>
              <w:right w:color="000000" w:sz="4" w:val="single"/>
            </w:tcBorders>
            <w:tcMar>
              <w:left w:type="dxa" w:w="0"/>
              <w:right w:type="dxa" w:w="0"/>
            </w:tcMar>
          </w:tcPr>
          <w:p w14:paraId="B71E0000">
            <w:pPr>
              <w:pStyle w:val="Style_2"/>
              <w:ind w:firstLine="0" w:left="0"/>
              <w:jc w:val="center"/>
            </w:pPr>
            <w:r>
              <w:t>N п/п</w:t>
            </w:r>
          </w:p>
        </w:tc>
        <w:tc>
          <w:tcPr>
            <w:tcW w:type="dxa" w:w="1644"/>
            <w:vMerge w:val="restart"/>
            <w:tcBorders>
              <w:top w:color="000000" w:sz="4" w:val="single"/>
              <w:left w:color="000000" w:sz="4" w:val="single"/>
              <w:bottom w:color="000000" w:sz="4" w:val="single"/>
              <w:right w:color="000000" w:sz="4" w:val="single"/>
            </w:tcBorders>
            <w:tcMar>
              <w:left w:type="dxa" w:w="0"/>
              <w:right w:type="dxa" w:w="0"/>
            </w:tcMar>
          </w:tcPr>
          <w:p w14:paraId="B81E0000">
            <w:pPr>
              <w:pStyle w:val="Style_2"/>
              <w:ind w:firstLine="0" w:left="0"/>
              <w:jc w:val="center"/>
            </w:pPr>
            <w:r>
              <w:t>Код медицинской организации по реестру</w:t>
            </w:r>
          </w:p>
        </w:tc>
        <w:tc>
          <w:tcPr>
            <w:tcW w:type="dxa" w:w="3005"/>
            <w:vMerge w:val="restart"/>
            <w:tcBorders>
              <w:top w:color="000000" w:sz="4" w:val="single"/>
              <w:left w:color="000000" w:sz="4" w:val="single"/>
              <w:bottom w:color="000000" w:sz="4" w:val="single"/>
              <w:right w:color="000000" w:sz="4" w:val="single"/>
            </w:tcBorders>
            <w:tcMar>
              <w:left w:type="dxa" w:w="0"/>
              <w:right w:type="dxa" w:w="0"/>
            </w:tcMar>
          </w:tcPr>
          <w:p w14:paraId="B91E0000">
            <w:pPr>
              <w:pStyle w:val="Style_2"/>
              <w:ind w:firstLine="0" w:left="0"/>
              <w:jc w:val="center"/>
            </w:pPr>
            <w:r>
              <w:t>Наименование медицинской организации</w:t>
            </w:r>
          </w:p>
        </w:tc>
        <w:tc>
          <w:tcPr>
            <w:tcW w:type="dxa" w:w="3741"/>
            <w:gridSpan w:val="4"/>
            <w:tcBorders>
              <w:top w:color="000000" w:sz="4" w:val="single"/>
              <w:left w:color="000000" w:sz="4" w:val="single"/>
              <w:bottom w:color="000000" w:sz="4" w:val="single"/>
              <w:right w:color="000000" w:sz="4" w:val="single"/>
            </w:tcBorders>
            <w:tcMar>
              <w:left w:type="dxa" w:w="0"/>
              <w:right w:type="dxa" w:w="0"/>
            </w:tcMar>
          </w:tcPr>
          <w:p w14:paraId="BA1E0000">
            <w:pPr>
              <w:pStyle w:val="Style_2"/>
              <w:ind w:firstLine="0" w:left="0"/>
              <w:jc w:val="center"/>
            </w:pPr>
            <w:r>
              <w:t>в том числе &lt;*&gt;</w:t>
            </w:r>
          </w:p>
        </w:tc>
      </w:tr>
      <w:tr>
        <w:tc>
          <w:tcPr>
            <w:tcW w:type="dxa" w:w="680"/>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64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005"/>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020"/>
            <w:vMerge w:val="restart"/>
            <w:tcBorders>
              <w:top w:color="000000" w:sz="4" w:val="single"/>
              <w:left w:color="000000" w:sz="4" w:val="single"/>
              <w:bottom w:color="000000" w:sz="4" w:val="single"/>
              <w:right w:color="000000" w:sz="4" w:val="single"/>
            </w:tcBorders>
            <w:tcMar>
              <w:left w:type="dxa" w:w="0"/>
              <w:right w:type="dxa" w:w="0"/>
            </w:tcMar>
          </w:tcPr>
          <w:p w14:paraId="BB1E0000">
            <w:pPr>
              <w:pStyle w:val="Style_2"/>
              <w:ind w:firstLine="0" w:left="0"/>
              <w:jc w:val="center"/>
            </w:pPr>
            <w:r>
              <w:t>Осуществляющие деятельность в рамках выполнения государственного задания за счет средств бюджетных ассигнований бюджета субъекта РФ</w:t>
            </w:r>
          </w:p>
        </w:tc>
        <w:tc>
          <w:tcPr>
            <w:tcW w:type="dxa" w:w="964"/>
            <w:vMerge w:val="restart"/>
            <w:tcBorders>
              <w:top w:color="000000" w:sz="4" w:val="single"/>
              <w:left w:color="000000" w:sz="4" w:val="single"/>
              <w:bottom w:color="000000" w:sz="4" w:val="single"/>
              <w:right w:color="000000" w:sz="4" w:val="single"/>
            </w:tcBorders>
            <w:tcMar>
              <w:left w:type="dxa" w:w="0"/>
              <w:right w:type="dxa" w:w="0"/>
            </w:tcMar>
          </w:tcPr>
          <w:p w14:paraId="BC1E0000">
            <w:pPr>
              <w:pStyle w:val="Style_2"/>
              <w:ind w:firstLine="0" w:left="0"/>
              <w:jc w:val="center"/>
            </w:pPr>
            <w:r>
              <w:t>Осуществляющие деятельность в сфере обязательного медицинского страхования</w:t>
            </w:r>
          </w:p>
        </w:tc>
        <w:tc>
          <w:tcPr>
            <w:tcW w:type="dxa" w:w="1757"/>
            <w:gridSpan w:val="2"/>
            <w:tcBorders>
              <w:top w:color="000000" w:sz="4" w:val="single"/>
              <w:left w:color="000000" w:sz="4" w:val="single"/>
              <w:bottom w:color="000000" w:sz="4" w:val="single"/>
              <w:right w:color="000000" w:sz="4" w:val="single"/>
            </w:tcBorders>
            <w:tcMar>
              <w:left w:type="dxa" w:w="0"/>
              <w:right w:type="dxa" w:w="0"/>
            </w:tcMar>
          </w:tcPr>
          <w:p w14:paraId="BD1E0000">
            <w:pPr>
              <w:pStyle w:val="Style_2"/>
              <w:ind w:firstLine="0" w:left="0"/>
              <w:jc w:val="center"/>
            </w:pPr>
            <w:r>
              <w:t>из них</w:t>
            </w:r>
          </w:p>
        </w:tc>
      </w:tr>
      <w:tr>
        <w:tc>
          <w:tcPr>
            <w:tcW w:type="dxa" w:w="680"/>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64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005"/>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020"/>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96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907"/>
            <w:tcBorders>
              <w:top w:color="000000" w:sz="4" w:val="single"/>
              <w:left w:color="000000" w:sz="4" w:val="single"/>
              <w:bottom w:color="000000" w:sz="4" w:val="single"/>
              <w:right w:color="000000" w:sz="4" w:val="single"/>
            </w:tcBorders>
            <w:tcMar>
              <w:left w:type="dxa" w:w="0"/>
              <w:right w:type="dxa" w:w="0"/>
            </w:tcMar>
          </w:tcPr>
          <w:p w14:paraId="BE1E0000">
            <w:pPr>
              <w:pStyle w:val="Style_2"/>
              <w:ind w:firstLine="0" w:left="0"/>
              <w:jc w:val="center"/>
            </w:pPr>
            <w:r>
              <w:t>Проводящие профилактические медицинские осмотры и диспансеризацию</w:t>
            </w:r>
          </w:p>
        </w:tc>
        <w:tc>
          <w:tcPr>
            <w:tcW w:type="dxa" w:w="850"/>
            <w:tcBorders>
              <w:top w:color="000000" w:sz="4" w:val="single"/>
              <w:left w:color="000000" w:sz="4" w:val="single"/>
              <w:bottom w:color="000000" w:sz="4" w:val="single"/>
              <w:right w:color="000000" w:sz="4" w:val="single"/>
            </w:tcBorders>
            <w:tcMar>
              <w:left w:type="dxa" w:w="0"/>
              <w:right w:type="dxa" w:w="0"/>
            </w:tcMar>
          </w:tcPr>
          <w:p w14:paraId="BF1E0000">
            <w:pPr>
              <w:pStyle w:val="Style_2"/>
              <w:ind w:firstLine="0" w:left="0"/>
              <w:jc w:val="center"/>
            </w:pPr>
            <w:r>
              <w:t>в том числе углубленную диспансеризацию</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C01E0000">
            <w:pPr>
              <w:pStyle w:val="Style_2"/>
              <w:ind w:firstLine="0" w:left="0"/>
              <w:jc w:val="center"/>
            </w:pPr>
            <w:r>
              <w:t>1.</w:t>
            </w:r>
          </w:p>
        </w:tc>
        <w:tc>
          <w:tcPr>
            <w:tcW w:type="dxa" w:w="1644"/>
            <w:tcBorders>
              <w:top w:color="000000" w:sz="4" w:val="single"/>
              <w:left w:color="000000" w:sz="4" w:val="single"/>
              <w:bottom w:color="000000" w:sz="4" w:val="single"/>
              <w:right w:color="000000" w:sz="4" w:val="single"/>
            </w:tcBorders>
            <w:tcMar>
              <w:left w:type="dxa" w:w="0"/>
              <w:right w:type="dxa" w:w="0"/>
            </w:tcMar>
          </w:tcPr>
          <w:p w14:paraId="C11E0000">
            <w:pPr>
              <w:pStyle w:val="Style_2"/>
              <w:ind w:firstLine="0" w:left="0"/>
              <w:jc w:val="center"/>
            </w:pPr>
            <w:r>
              <w:t>48202314200</w:t>
            </w:r>
          </w:p>
        </w:tc>
        <w:tc>
          <w:tcPr>
            <w:tcW w:type="dxa" w:w="3005"/>
            <w:tcBorders>
              <w:top w:color="000000" w:sz="4" w:val="single"/>
              <w:left w:color="000000" w:sz="4" w:val="single"/>
              <w:bottom w:color="000000" w:sz="4" w:val="single"/>
              <w:right w:color="000000" w:sz="4" w:val="single"/>
            </w:tcBorders>
            <w:tcMar>
              <w:left w:type="dxa" w:w="0"/>
              <w:right w:type="dxa" w:w="0"/>
            </w:tcMar>
          </w:tcPr>
          <w:p w14:paraId="C21E0000">
            <w:pPr>
              <w:pStyle w:val="Style_2"/>
              <w:ind w:firstLine="0" w:left="0"/>
              <w:jc w:val="left"/>
            </w:pPr>
            <w:r>
              <w:t>Федеральное казенное учреждение здравоохранения "Медико-санитарная часть Министерства внутренних дел Российской Федерации по Липецкой области"</w:t>
            </w:r>
          </w:p>
        </w:tc>
        <w:tc>
          <w:tcPr>
            <w:tcW w:type="dxa" w:w="1020"/>
            <w:tcBorders>
              <w:top w:color="000000" w:sz="4" w:val="single"/>
              <w:left w:color="000000" w:sz="4" w:val="single"/>
              <w:bottom w:color="000000" w:sz="4" w:val="single"/>
              <w:right w:color="000000" w:sz="4" w:val="single"/>
            </w:tcBorders>
            <w:tcMar>
              <w:left w:type="dxa" w:w="0"/>
              <w:right w:type="dxa" w:w="0"/>
            </w:tcMar>
          </w:tcPr>
          <w:p w14:paraId="C31E0000">
            <w:pPr>
              <w:pStyle w:val="Style_2"/>
              <w:ind w:firstLine="0" w:left="0"/>
              <w:jc w:val="left"/>
            </w:pPr>
          </w:p>
        </w:tc>
        <w:tc>
          <w:tcPr>
            <w:tcW w:type="dxa" w:w="964"/>
            <w:tcBorders>
              <w:top w:color="000000" w:sz="4" w:val="single"/>
              <w:left w:color="000000" w:sz="4" w:val="single"/>
              <w:bottom w:color="000000" w:sz="4" w:val="single"/>
              <w:right w:color="000000" w:sz="4" w:val="single"/>
            </w:tcBorders>
            <w:tcMar>
              <w:left w:type="dxa" w:w="0"/>
              <w:right w:type="dxa" w:w="0"/>
            </w:tcMar>
          </w:tcPr>
          <w:p w14:paraId="C41E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C51E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C61E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C71E0000">
            <w:pPr>
              <w:pStyle w:val="Style_2"/>
              <w:ind w:firstLine="0" w:left="0"/>
              <w:jc w:val="center"/>
            </w:pPr>
            <w:r>
              <w:t>2.</w:t>
            </w:r>
          </w:p>
        </w:tc>
        <w:tc>
          <w:tcPr>
            <w:tcW w:type="dxa" w:w="1644"/>
            <w:tcBorders>
              <w:top w:color="000000" w:sz="4" w:val="single"/>
              <w:left w:color="000000" w:sz="4" w:val="single"/>
              <w:bottom w:color="000000" w:sz="4" w:val="single"/>
              <w:right w:color="000000" w:sz="4" w:val="single"/>
            </w:tcBorders>
            <w:tcMar>
              <w:left w:type="dxa" w:w="0"/>
              <w:right w:type="dxa" w:w="0"/>
            </w:tcMar>
          </w:tcPr>
          <w:p w14:paraId="C81E0000">
            <w:pPr>
              <w:pStyle w:val="Style_2"/>
              <w:ind w:firstLine="0" w:left="0"/>
              <w:jc w:val="center"/>
            </w:pPr>
            <w:r>
              <w:t>48202313900</w:t>
            </w:r>
          </w:p>
        </w:tc>
        <w:tc>
          <w:tcPr>
            <w:tcW w:type="dxa" w:w="3005"/>
            <w:tcBorders>
              <w:top w:color="000000" w:sz="4" w:val="single"/>
              <w:left w:color="000000" w:sz="4" w:val="single"/>
              <w:bottom w:color="000000" w:sz="4" w:val="single"/>
              <w:right w:color="000000" w:sz="4" w:val="single"/>
            </w:tcBorders>
            <w:tcMar>
              <w:left w:type="dxa" w:w="0"/>
              <w:right w:type="dxa" w:w="0"/>
            </w:tcMar>
          </w:tcPr>
          <w:p w14:paraId="C91E0000">
            <w:pPr>
              <w:pStyle w:val="Style_2"/>
              <w:ind w:firstLine="0" w:left="0"/>
              <w:jc w:val="left"/>
            </w:pPr>
            <w:r>
              <w:t>Федеральное государственное бюджетное учреждение "Северо-кавказский федеральный научно-клинический центр федерального медико-биологического агентства"</w:t>
            </w:r>
          </w:p>
        </w:tc>
        <w:tc>
          <w:tcPr>
            <w:tcW w:type="dxa" w:w="1020"/>
            <w:tcBorders>
              <w:top w:color="000000" w:sz="4" w:val="single"/>
              <w:left w:color="000000" w:sz="4" w:val="single"/>
              <w:bottom w:color="000000" w:sz="4" w:val="single"/>
              <w:right w:color="000000" w:sz="4" w:val="single"/>
            </w:tcBorders>
            <w:tcMar>
              <w:left w:type="dxa" w:w="0"/>
              <w:right w:type="dxa" w:w="0"/>
            </w:tcMar>
          </w:tcPr>
          <w:p w14:paraId="CA1E0000">
            <w:pPr>
              <w:pStyle w:val="Style_2"/>
              <w:ind w:firstLine="0" w:left="0"/>
              <w:jc w:val="left"/>
            </w:pPr>
          </w:p>
        </w:tc>
        <w:tc>
          <w:tcPr>
            <w:tcW w:type="dxa" w:w="964"/>
            <w:tcBorders>
              <w:top w:color="000000" w:sz="4" w:val="single"/>
              <w:left w:color="000000" w:sz="4" w:val="single"/>
              <w:bottom w:color="000000" w:sz="4" w:val="single"/>
              <w:right w:color="000000" w:sz="4" w:val="single"/>
            </w:tcBorders>
            <w:tcMar>
              <w:left w:type="dxa" w:w="0"/>
              <w:right w:type="dxa" w:w="0"/>
            </w:tcMar>
          </w:tcPr>
          <w:p w14:paraId="CB1E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CC1E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CD1E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CE1E0000">
            <w:pPr>
              <w:pStyle w:val="Style_2"/>
              <w:ind w:firstLine="0" w:left="0"/>
              <w:jc w:val="center"/>
            </w:pPr>
            <w:r>
              <w:t>3.</w:t>
            </w:r>
          </w:p>
        </w:tc>
        <w:tc>
          <w:tcPr>
            <w:tcW w:type="dxa" w:w="1644"/>
            <w:tcBorders>
              <w:top w:color="000000" w:sz="4" w:val="single"/>
              <w:left w:color="000000" w:sz="4" w:val="single"/>
              <w:bottom w:color="000000" w:sz="4" w:val="single"/>
              <w:right w:color="000000" w:sz="4" w:val="single"/>
            </w:tcBorders>
            <w:tcMar>
              <w:left w:type="dxa" w:w="0"/>
              <w:right w:type="dxa" w:w="0"/>
            </w:tcMar>
          </w:tcPr>
          <w:p w14:paraId="CF1E0000">
            <w:pPr>
              <w:pStyle w:val="Style_2"/>
              <w:ind w:firstLine="0" w:left="0"/>
              <w:jc w:val="center"/>
            </w:pPr>
            <w:r>
              <w:t>48202315200</w:t>
            </w:r>
          </w:p>
        </w:tc>
        <w:tc>
          <w:tcPr>
            <w:tcW w:type="dxa" w:w="3005"/>
            <w:tcBorders>
              <w:top w:color="000000" w:sz="4" w:val="single"/>
              <w:left w:color="000000" w:sz="4" w:val="single"/>
              <w:bottom w:color="000000" w:sz="4" w:val="single"/>
              <w:right w:color="000000" w:sz="4" w:val="single"/>
            </w:tcBorders>
            <w:tcMar>
              <w:left w:type="dxa" w:w="0"/>
              <w:right w:type="dxa" w:w="0"/>
            </w:tcMar>
          </w:tcPr>
          <w:p w14:paraId="D01E0000">
            <w:pPr>
              <w:pStyle w:val="Style_2"/>
              <w:ind w:firstLine="0" w:left="0"/>
              <w:jc w:val="left"/>
            </w:pPr>
            <w:r>
              <w:t>Государственное учреждение здравоохранения "Липецкая областная клиническая больница"</w:t>
            </w:r>
          </w:p>
        </w:tc>
        <w:tc>
          <w:tcPr>
            <w:tcW w:type="dxa" w:w="1020"/>
            <w:tcBorders>
              <w:top w:color="000000" w:sz="4" w:val="single"/>
              <w:left w:color="000000" w:sz="4" w:val="single"/>
              <w:bottom w:color="000000" w:sz="4" w:val="single"/>
              <w:right w:color="000000" w:sz="4" w:val="single"/>
            </w:tcBorders>
            <w:tcMar>
              <w:left w:type="dxa" w:w="0"/>
              <w:right w:type="dxa" w:w="0"/>
            </w:tcMar>
          </w:tcPr>
          <w:p w14:paraId="D11E0000">
            <w:pPr>
              <w:pStyle w:val="Style_2"/>
              <w:ind w:firstLine="0" w:left="0"/>
              <w:jc w:val="center"/>
            </w:pPr>
            <w:r>
              <w:t>1</w:t>
            </w:r>
          </w:p>
        </w:tc>
        <w:tc>
          <w:tcPr>
            <w:tcW w:type="dxa" w:w="964"/>
            <w:tcBorders>
              <w:top w:color="000000" w:sz="4" w:val="single"/>
              <w:left w:color="000000" w:sz="4" w:val="single"/>
              <w:bottom w:color="000000" w:sz="4" w:val="single"/>
              <w:right w:color="000000" w:sz="4" w:val="single"/>
            </w:tcBorders>
            <w:tcMar>
              <w:left w:type="dxa" w:w="0"/>
              <w:right w:type="dxa" w:w="0"/>
            </w:tcMar>
          </w:tcPr>
          <w:p w14:paraId="D21E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D31E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D41E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D51E0000">
            <w:pPr>
              <w:pStyle w:val="Style_2"/>
              <w:ind w:firstLine="0" w:left="0"/>
              <w:jc w:val="center"/>
            </w:pPr>
            <w:r>
              <w:t>4.</w:t>
            </w:r>
          </w:p>
        </w:tc>
        <w:tc>
          <w:tcPr>
            <w:tcW w:type="dxa" w:w="1644"/>
            <w:tcBorders>
              <w:top w:color="000000" w:sz="4" w:val="single"/>
              <w:left w:color="000000" w:sz="4" w:val="single"/>
              <w:bottom w:color="000000" w:sz="4" w:val="single"/>
              <w:right w:color="000000" w:sz="4" w:val="single"/>
            </w:tcBorders>
            <w:tcMar>
              <w:left w:type="dxa" w:w="0"/>
              <w:right w:type="dxa" w:w="0"/>
            </w:tcMar>
          </w:tcPr>
          <w:p w14:paraId="D61E0000">
            <w:pPr>
              <w:pStyle w:val="Style_2"/>
              <w:ind w:firstLine="0" w:left="0"/>
              <w:jc w:val="center"/>
            </w:pPr>
            <w:r>
              <w:t>48202315700</w:t>
            </w:r>
          </w:p>
        </w:tc>
        <w:tc>
          <w:tcPr>
            <w:tcW w:type="dxa" w:w="3005"/>
            <w:tcBorders>
              <w:top w:color="000000" w:sz="4" w:val="single"/>
              <w:left w:color="000000" w:sz="4" w:val="single"/>
              <w:bottom w:color="000000" w:sz="4" w:val="single"/>
              <w:right w:color="000000" w:sz="4" w:val="single"/>
            </w:tcBorders>
            <w:tcMar>
              <w:left w:type="dxa" w:w="0"/>
              <w:right w:type="dxa" w:w="0"/>
            </w:tcMar>
          </w:tcPr>
          <w:p w14:paraId="D71E0000">
            <w:pPr>
              <w:pStyle w:val="Style_2"/>
              <w:ind w:firstLine="0" w:left="0"/>
              <w:jc w:val="left"/>
            </w:pPr>
            <w:r>
              <w:t>Государственное учреждение здравоохранения "Липецкий областной клинический центр"</w:t>
            </w:r>
          </w:p>
        </w:tc>
        <w:tc>
          <w:tcPr>
            <w:tcW w:type="dxa" w:w="1020"/>
            <w:tcBorders>
              <w:top w:color="000000" w:sz="4" w:val="single"/>
              <w:left w:color="000000" w:sz="4" w:val="single"/>
              <w:bottom w:color="000000" w:sz="4" w:val="single"/>
              <w:right w:color="000000" w:sz="4" w:val="single"/>
            </w:tcBorders>
            <w:tcMar>
              <w:left w:type="dxa" w:w="0"/>
              <w:right w:type="dxa" w:w="0"/>
            </w:tcMar>
          </w:tcPr>
          <w:p w14:paraId="D81E0000">
            <w:pPr>
              <w:pStyle w:val="Style_2"/>
              <w:ind w:firstLine="0" w:left="0"/>
              <w:jc w:val="center"/>
            </w:pPr>
            <w:r>
              <w:t>1</w:t>
            </w:r>
          </w:p>
        </w:tc>
        <w:tc>
          <w:tcPr>
            <w:tcW w:type="dxa" w:w="964"/>
            <w:tcBorders>
              <w:top w:color="000000" w:sz="4" w:val="single"/>
              <w:left w:color="000000" w:sz="4" w:val="single"/>
              <w:bottom w:color="000000" w:sz="4" w:val="single"/>
              <w:right w:color="000000" w:sz="4" w:val="single"/>
            </w:tcBorders>
            <w:tcMar>
              <w:left w:type="dxa" w:w="0"/>
              <w:right w:type="dxa" w:w="0"/>
            </w:tcMar>
          </w:tcPr>
          <w:p w14:paraId="D91E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DA1E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DB1E0000">
            <w:pPr>
              <w:pStyle w:val="Style_2"/>
              <w:ind w:firstLine="0" w:left="0"/>
              <w:jc w:val="center"/>
            </w:pPr>
            <w:r>
              <w:t>1</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DC1E0000">
            <w:pPr>
              <w:pStyle w:val="Style_2"/>
              <w:ind w:firstLine="0" w:left="0"/>
              <w:jc w:val="center"/>
            </w:pPr>
            <w:r>
              <w:t>5.</w:t>
            </w:r>
          </w:p>
        </w:tc>
        <w:tc>
          <w:tcPr>
            <w:tcW w:type="dxa" w:w="1644"/>
            <w:tcBorders>
              <w:top w:color="000000" w:sz="4" w:val="single"/>
              <w:left w:color="000000" w:sz="4" w:val="single"/>
              <w:bottom w:color="000000" w:sz="4" w:val="single"/>
              <w:right w:color="000000" w:sz="4" w:val="single"/>
            </w:tcBorders>
            <w:tcMar>
              <w:left w:type="dxa" w:w="0"/>
              <w:right w:type="dxa" w:w="0"/>
            </w:tcMar>
          </w:tcPr>
          <w:p w14:paraId="DD1E0000">
            <w:pPr>
              <w:pStyle w:val="Style_2"/>
              <w:ind w:firstLine="0" w:left="0"/>
              <w:jc w:val="center"/>
            </w:pPr>
            <w:r>
              <w:t>48202313200</w:t>
            </w:r>
          </w:p>
        </w:tc>
        <w:tc>
          <w:tcPr>
            <w:tcW w:type="dxa" w:w="3005"/>
            <w:tcBorders>
              <w:top w:color="000000" w:sz="4" w:val="single"/>
              <w:left w:color="000000" w:sz="4" w:val="single"/>
              <w:bottom w:color="000000" w:sz="4" w:val="single"/>
              <w:right w:color="000000" w:sz="4" w:val="single"/>
            </w:tcBorders>
            <w:tcMar>
              <w:left w:type="dxa" w:w="0"/>
              <w:right w:type="dxa" w:w="0"/>
            </w:tcMar>
          </w:tcPr>
          <w:p w14:paraId="DE1E0000">
            <w:pPr>
              <w:pStyle w:val="Style_2"/>
              <w:ind w:firstLine="0" w:left="0"/>
              <w:jc w:val="left"/>
            </w:pPr>
            <w:r>
              <w:t>Государственное учреждение здравоохранения "Липецкий областной перинатальный центр"</w:t>
            </w:r>
          </w:p>
        </w:tc>
        <w:tc>
          <w:tcPr>
            <w:tcW w:type="dxa" w:w="1020"/>
            <w:tcBorders>
              <w:top w:color="000000" w:sz="4" w:val="single"/>
              <w:left w:color="000000" w:sz="4" w:val="single"/>
              <w:bottom w:color="000000" w:sz="4" w:val="single"/>
              <w:right w:color="000000" w:sz="4" w:val="single"/>
            </w:tcBorders>
            <w:tcMar>
              <w:left w:type="dxa" w:w="0"/>
              <w:right w:type="dxa" w:w="0"/>
            </w:tcMar>
          </w:tcPr>
          <w:p w14:paraId="DF1E0000">
            <w:pPr>
              <w:pStyle w:val="Style_2"/>
              <w:ind w:firstLine="0" w:left="0"/>
              <w:jc w:val="center"/>
            </w:pPr>
            <w:r>
              <w:t>1</w:t>
            </w:r>
          </w:p>
        </w:tc>
        <w:tc>
          <w:tcPr>
            <w:tcW w:type="dxa" w:w="964"/>
            <w:tcBorders>
              <w:top w:color="000000" w:sz="4" w:val="single"/>
              <w:left w:color="000000" w:sz="4" w:val="single"/>
              <w:bottom w:color="000000" w:sz="4" w:val="single"/>
              <w:right w:color="000000" w:sz="4" w:val="single"/>
            </w:tcBorders>
            <w:tcMar>
              <w:left w:type="dxa" w:w="0"/>
              <w:right w:type="dxa" w:w="0"/>
            </w:tcMar>
          </w:tcPr>
          <w:p w14:paraId="E01E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E11E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E21E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E31E0000">
            <w:pPr>
              <w:pStyle w:val="Style_2"/>
              <w:ind w:firstLine="0" w:left="0"/>
              <w:jc w:val="center"/>
            </w:pPr>
            <w:r>
              <w:t>6.</w:t>
            </w:r>
          </w:p>
        </w:tc>
        <w:tc>
          <w:tcPr>
            <w:tcW w:type="dxa" w:w="1644"/>
            <w:tcBorders>
              <w:top w:color="000000" w:sz="4" w:val="single"/>
              <w:left w:color="000000" w:sz="4" w:val="single"/>
              <w:bottom w:color="000000" w:sz="4" w:val="single"/>
              <w:right w:color="000000" w:sz="4" w:val="single"/>
            </w:tcBorders>
            <w:tcMar>
              <w:left w:type="dxa" w:w="0"/>
              <w:right w:type="dxa" w:w="0"/>
            </w:tcMar>
          </w:tcPr>
          <w:p w14:paraId="E41E0000">
            <w:pPr>
              <w:pStyle w:val="Style_2"/>
              <w:ind w:firstLine="0" w:left="0"/>
              <w:jc w:val="center"/>
            </w:pPr>
            <w:r>
              <w:t>48202311800</w:t>
            </w:r>
          </w:p>
        </w:tc>
        <w:tc>
          <w:tcPr>
            <w:tcW w:type="dxa" w:w="3005"/>
            <w:tcBorders>
              <w:top w:color="000000" w:sz="4" w:val="single"/>
              <w:left w:color="000000" w:sz="4" w:val="single"/>
              <w:bottom w:color="000000" w:sz="4" w:val="single"/>
              <w:right w:color="000000" w:sz="4" w:val="single"/>
            </w:tcBorders>
            <w:tcMar>
              <w:left w:type="dxa" w:w="0"/>
              <w:right w:type="dxa" w:w="0"/>
            </w:tcMar>
          </w:tcPr>
          <w:p w14:paraId="E51E0000">
            <w:pPr>
              <w:pStyle w:val="Style_2"/>
              <w:ind w:firstLine="0" w:left="0"/>
              <w:jc w:val="left"/>
            </w:pPr>
            <w:r>
              <w:t>Государственное учреждение здравоохранения "Областная детская больница"</w:t>
            </w:r>
          </w:p>
        </w:tc>
        <w:tc>
          <w:tcPr>
            <w:tcW w:type="dxa" w:w="1020"/>
            <w:tcBorders>
              <w:top w:color="000000" w:sz="4" w:val="single"/>
              <w:left w:color="000000" w:sz="4" w:val="single"/>
              <w:bottom w:color="000000" w:sz="4" w:val="single"/>
              <w:right w:color="000000" w:sz="4" w:val="single"/>
            </w:tcBorders>
            <w:tcMar>
              <w:left w:type="dxa" w:w="0"/>
              <w:right w:type="dxa" w:w="0"/>
            </w:tcMar>
          </w:tcPr>
          <w:p w14:paraId="E61E0000">
            <w:pPr>
              <w:pStyle w:val="Style_2"/>
              <w:ind w:firstLine="0" w:left="0"/>
              <w:jc w:val="center"/>
            </w:pPr>
            <w:r>
              <w:t>1</w:t>
            </w:r>
          </w:p>
        </w:tc>
        <w:tc>
          <w:tcPr>
            <w:tcW w:type="dxa" w:w="964"/>
            <w:tcBorders>
              <w:top w:color="000000" w:sz="4" w:val="single"/>
              <w:left w:color="000000" w:sz="4" w:val="single"/>
              <w:bottom w:color="000000" w:sz="4" w:val="single"/>
              <w:right w:color="000000" w:sz="4" w:val="single"/>
            </w:tcBorders>
            <w:tcMar>
              <w:left w:type="dxa" w:w="0"/>
              <w:right w:type="dxa" w:w="0"/>
            </w:tcMar>
          </w:tcPr>
          <w:p w14:paraId="E71E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E81E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E91E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EA1E0000">
            <w:pPr>
              <w:pStyle w:val="Style_2"/>
              <w:ind w:firstLine="0" w:left="0"/>
              <w:jc w:val="center"/>
            </w:pPr>
            <w:r>
              <w:t>7.</w:t>
            </w:r>
          </w:p>
        </w:tc>
        <w:tc>
          <w:tcPr>
            <w:tcW w:type="dxa" w:w="1644"/>
            <w:tcBorders>
              <w:top w:color="000000" w:sz="4" w:val="single"/>
              <w:left w:color="000000" w:sz="4" w:val="single"/>
              <w:bottom w:color="000000" w:sz="4" w:val="single"/>
              <w:right w:color="000000" w:sz="4" w:val="single"/>
            </w:tcBorders>
            <w:tcMar>
              <w:left w:type="dxa" w:w="0"/>
              <w:right w:type="dxa" w:w="0"/>
            </w:tcMar>
          </w:tcPr>
          <w:p w14:paraId="EB1E0000">
            <w:pPr>
              <w:pStyle w:val="Style_2"/>
              <w:ind w:firstLine="0" w:left="0"/>
              <w:jc w:val="center"/>
            </w:pPr>
            <w:r>
              <w:t>48202315400</w:t>
            </w:r>
          </w:p>
        </w:tc>
        <w:tc>
          <w:tcPr>
            <w:tcW w:type="dxa" w:w="3005"/>
            <w:tcBorders>
              <w:top w:color="000000" w:sz="4" w:val="single"/>
              <w:left w:color="000000" w:sz="4" w:val="single"/>
              <w:bottom w:color="000000" w:sz="4" w:val="single"/>
              <w:right w:color="000000" w:sz="4" w:val="single"/>
            </w:tcBorders>
            <w:tcMar>
              <w:left w:type="dxa" w:w="0"/>
              <w:right w:type="dxa" w:w="0"/>
            </w:tcMar>
          </w:tcPr>
          <w:p w14:paraId="EC1E0000">
            <w:pPr>
              <w:pStyle w:val="Style_2"/>
              <w:ind w:firstLine="0" w:left="0"/>
              <w:jc w:val="left"/>
            </w:pPr>
            <w:r>
              <w:t>Государственное учреждение здравоохранения "Липецкий областной онкологический диспансер"</w:t>
            </w:r>
          </w:p>
        </w:tc>
        <w:tc>
          <w:tcPr>
            <w:tcW w:type="dxa" w:w="1020"/>
            <w:tcBorders>
              <w:top w:color="000000" w:sz="4" w:val="single"/>
              <w:left w:color="000000" w:sz="4" w:val="single"/>
              <w:bottom w:color="000000" w:sz="4" w:val="single"/>
              <w:right w:color="000000" w:sz="4" w:val="single"/>
            </w:tcBorders>
            <w:tcMar>
              <w:left w:type="dxa" w:w="0"/>
              <w:right w:type="dxa" w:w="0"/>
            </w:tcMar>
          </w:tcPr>
          <w:p w14:paraId="ED1E0000">
            <w:pPr>
              <w:pStyle w:val="Style_2"/>
              <w:ind w:firstLine="0" w:left="0"/>
              <w:jc w:val="center"/>
            </w:pPr>
            <w:r>
              <w:t>1</w:t>
            </w:r>
          </w:p>
        </w:tc>
        <w:tc>
          <w:tcPr>
            <w:tcW w:type="dxa" w:w="964"/>
            <w:tcBorders>
              <w:top w:color="000000" w:sz="4" w:val="single"/>
              <w:left w:color="000000" w:sz="4" w:val="single"/>
              <w:bottom w:color="000000" w:sz="4" w:val="single"/>
              <w:right w:color="000000" w:sz="4" w:val="single"/>
            </w:tcBorders>
            <w:tcMar>
              <w:left w:type="dxa" w:w="0"/>
              <w:right w:type="dxa" w:w="0"/>
            </w:tcMar>
          </w:tcPr>
          <w:p w14:paraId="EE1E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EF1E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F01E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F11E0000">
            <w:pPr>
              <w:pStyle w:val="Style_2"/>
              <w:ind w:firstLine="0" w:left="0"/>
              <w:jc w:val="center"/>
            </w:pPr>
            <w:r>
              <w:t>8.</w:t>
            </w:r>
          </w:p>
        </w:tc>
        <w:tc>
          <w:tcPr>
            <w:tcW w:type="dxa" w:w="1644"/>
            <w:tcBorders>
              <w:top w:color="000000" w:sz="4" w:val="single"/>
              <w:left w:color="000000" w:sz="4" w:val="single"/>
              <w:bottom w:color="000000" w:sz="4" w:val="single"/>
              <w:right w:color="000000" w:sz="4" w:val="single"/>
            </w:tcBorders>
            <w:tcMar>
              <w:left w:type="dxa" w:w="0"/>
              <w:right w:type="dxa" w:w="0"/>
            </w:tcMar>
          </w:tcPr>
          <w:p w14:paraId="F21E0000">
            <w:pPr>
              <w:pStyle w:val="Style_2"/>
              <w:ind w:firstLine="0" w:left="0"/>
              <w:jc w:val="center"/>
            </w:pPr>
            <w:r>
              <w:t>48202313700</w:t>
            </w:r>
          </w:p>
        </w:tc>
        <w:tc>
          <w:tcPr>
            <w:tcW w:type="dxa" w:w="3005"/>
            <w:tcBorders>
              <w:top w:color="000000" w:sz="4" w:val="single"/>
              <w:left w:color="000000" w:sz="4" w:val="single"/>
              <w:bottom w:color="000000" w:sz="4" w:val="single"/>
              <w:right w:color="000000" w:sz="4" w:val="single"/>
            </w:tcBorders>
            <w:tcMar>
              <w:left w:type="dxa" w:w="0"/>
              <w:right w:type="dxa" w:w="0"/>
            </w:tcMar>
          </w:tcPr>
          <w:p w14:paraId="F31E0000">
            <w:pPr>
              <w:pStyle w:val="Style_2"/>
              <w:ind w:firstLine="0" w:left="0"/>
              <w:jc w:val="left"/>
            </w:pPr>
            <w:r>
              <w:t>Государственное учреждение здравоохранения "Областной кожно-венерологический диспансер"</w:t>
            </w:r>
          </w:p>
        </w:tc>
        <w:tc>
          <w:tcPr>
            <w:tcW w:type="dxa" w:w="1020"/>
            <w:tcBorders>
              <w:top w:color="000000" w:sz="4" w:val="single"/>
              <w:left w:color="000000" w:sz="4" w:val="single"/>
              <w:bottom w:color="000000" w:sz="4" w:val="single"/>
              <w:right w:color="000000" w:sz="4" w:val="single"/>
            </w:tcBorders>
            <w:tcMar>
              <w:left w:type="dxa" w:w="0"/>
              <w:right w:type="dxa" w:w="0"/>
            </w:tcMar>
          </w:tcPr>
          <w:p w14:paraId="F41E0000">
            <w:pPr>
              <w:pStyle w:val="Style_2"/>
              <w:ind w:firstLine="0" w:left="0"/>
              <w:jc w:val="center"/>
            </w:pPr>
            <w:r>
              <w:t>1</w:t>
            </w:r>
          </w:p>
        </w:tc>
        <w:tc>
          <w:tcPr>
            <w:tcW w:type="dxa" w:w="964"/>
            <w:tcBorders>
              <w:top w:color="000000" w:sz="4" w:val="single"/>
              <w:left w:color="000000" w:sz="4" w:val="single"/>
              <w:bottom w:color="000000" w:sz="4" w:val="single"/>
              <w:right w:color="000000" w:sz="4" w:val="single"/>
            </w:tcBorders>
            <w:tcMar>
              <w:left w:type="dxa" w:w="0"/>
              <w:right w:type="dxa" w:w="0"/>
            </w:tcMar>
          </w:tcPr>
          <w:p w14:paraId="F51E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F61E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F71E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F81E0000">
            <w:pPr>
              <w:pStyle w:val="Style_2"/>
              <w:ind w:firstLine="0" w:left="0"/>
              <w:jc w:val="center"/>
            </w:pPr>
            <w:r>
              <w:t>9.</w:t>
            </w:r>
          </w:p>
        </w:tc>
        <w:tc>
          <w:tcPr>
            <w:tcW w:type="dxa" w:w="1644"/>
            <w:tcBorders>
              <w:top w:color="000000" w:sz="4" w:val="single"/>
              <w:left w:color="000000" w:sz="4" w:val="single"/>
              <w:bottom w:color="000000" w:sz="4" w:val="single"/>
              <w:right w:color="000000" w:sz="4" w:val="single"/>
            </w:tcBorders>
            <w:tcMar>
              <w:left w:type="dxa" w:w="0"/>
              <w:right w:type="dxa" w:w="0"/>
            </w:tcMar>
          </w:tcPr>
          <w:p w14:paraId="F91E0000">
            <w:pPr>
              <w:pStyle w:val="Style_2"/>
              <w:ind w:firstLine="0" w:left="0"/>
              <w:jc w:val="center"/>
            </w:pPr>
            <w:r>
              <w:t>48202313500</w:t>
            </w:r>
          </w:p>
        </w:tc>
        <w:tc>
          <w:tcPr>
            <w:tcW w:type="dxa" w:w="3005"/>
            <w:tcBorders>
              <w:top w:color="000000" w:sz="4" w:val="single"/>
              <w:left w:color="000000" w:sz="4" w:val="single"/>
              <w:bottom w:color="000000" w:sz="4" w:val="single"/>
              <w:right w:color="000000" w:sz="4" w:val="single"/>
            </w:tcBorders>
            <w:tcMar>
              <w:left w:type="dxa" w:w="0"/>
              <w:right w:type="dxa" w:w="0"/>
            </w:tcMar>
          </w:tcPr>
          <w:p w14:paraId="FA1E0000">
            <w:pPr>
              <w:pStyle w:val="Style_2"/>
              <w:ind w:firstLine="0" w:left="0"/>
              <w:jc w:val="left"/>
            </w:pPr>
            <w:r>
              <w:t>Государственное учреждение здравоохранения "Областная стоматологическая поликлиника - Стоматологический центр"</w:t>
            </w:r>
          </w:p>
        </w:tc>
        <w:tc>
          <w:tcPr>
            <w:tcW w:type="dxa" w:w="1020"/>
            <w:tcBorders>
              <w:top w:color="000000" w:sz="4" w:val="single"/>
              <w:left w:color="000000" w:sz="4" w:val="single"/>
              <w:bottom w:color="000000" w:sz="4" w:val="single"/>
              <w:right w:color="000000" w:sz="4" w:val="single"/>
            </w:tcBorders>
            <w:tcMar>
              <w:left w:type="dxa" w:w="0"/>
              <w:right w:type="dxa" w:w="0"/>
            </w:tcMar>
          </w:tcPr>
          <w:p w14:paraId="FB1E0000">
            <w:pPr>
              <w:pStyle w:val="Style_2"/>
              <w:ind w:firstLine="0" w:left="0"/>
              <w:jc w:val="center"/>
            </w:pPr>
            <w:r>
              <w:t>1</w:t>
            </w:r>
          </w:p>
        </w:tc>
        <w:tc>
          <w:tcPr>
            <w:tcW w:type="dxa" w:w="964"/>
            <w:tcBorders>
              <w:top w:color="000000" w:sz="4" w:val="single"/>
              <w:left w:color="000000" w:sz="4" w:val="single"/>
              <w:bottom w:color="000000" w:sz="4" w:val="single"/>
              <w:right w:color="000000" w:sz="4" w:val="single"/>
            </w:tcBorders>
            <w:tcMar>
              <w:left w:type="dxa" w:w="0"/>
              <w:right w:type="dxa" w:w="0"/>
            </w:tcMar>
          </w:tcPr>
          <w:p w14:paraId="FC1E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FD1E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FE1E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FF1E0000">
            <w:pPr>
              <w:pStyle w:val="Style_2"/>
              <w:ind w:firstLine="0" w:left="0"/>
              <w:jc w:val="center"/>
            </w:pPr>
            <w:r>
              <w:t>10.</w:t>
            </w:r>
          </w:p>
        </w:tc>
        <w:tc>
          <w:tcPr>
            <w:tcW w:type="dxa" w:w="1644"/>
            <w:tcBorders>
              <w:top w:color="000000" w:sz="4" w:val="single"/>
              <w:left w:color="000000" w:sz="4" w:val="single"/>
              <w:bottom w:color="000000" w:sz="4" w:val="single"/>
              <w:right w:color="000000" w:sz="4" w:val="single"/>
            </w:tcBorders>
            <w:tcMar>
              <w:left w:type="dxa" w:w="0"/>
              <w:right w:type="dxa" w:w="0"/>
            </w:tcMar>
          </w:tcPr>
          <w:p w14:paraId="001F0000">
            <w:pPr>
              <w:pStyle w:val="Style_2"/>
              <w:ind w:firstLine="0" w:left="0"/>
              <w:jc w:val="center"/>
            </w:pPr>
            <w:r>
              <w:t>48202314500</w:t>
            </w:r>
          </w:p>
        </w:tc>
        <w:tc>
          <w:tcPr>
            <w:tcW w:type="dxa" w:w="3005"/>
            <w:tcBorders>
              <w:top w:color="000000" w:sz="4" w:val="single"/>
              <w:left w:color="000000" w:sz="4" w:val="single"/>
              <w:bottom w:color="000000" w:sz="4" w:val="single"/>
              <w:right w:color="000000" w:sz="4" w:val="single"/>
            </w:tcBorders>
            <w:tcMar>
              <w:left w:type="dxa" w:w="0"/>
              <w:right w:type="dxa" w:w="0"/>
            </w:tcMar>
          </w:tcPr>
          <w:p w14:paraId="011F0000">
            <w:pPr>
              <w:pStyle w:val="Style_2"/>
              <w:ind w:firstLine="0" w:left="0"/>
              <w:jc w:val="left"/>
            </w:pPr>
            <w:r>
              <w:t>Государственное учреждение здравоохранения "Центр скорой медицинской помощи и медицины катастроф Липецкой области"</w:t>
            </w:r>
          </w:p>
        </w:tc>
        <w:tc>
          <w:tcPr>
            <w:tcW w:type="dxa" w:w="1020"/>
            <w:tcBorders>
              <w:top w:color="000000" w:sz="4" w:val="single"/>
              <w:left w:color="000000" w:sz="4" w:val="single"/>
              <w:bottom w:color="000000" w:sz="4" w:val="single"/>
              <w:right w:color="000000" w:sz="4" w:val="single"/>
            </w:tcBorders>
            <w:tcMar>
              <w:left w:type="dxa" w:w="0"/>
              <w:right w:type="dxa" w:w="0"/>
            </w:tcMar>
          </w:tcPr>
          <w:p w14:paraId="021F0000">
            <w:pPr>
              <w:pStyle w:val="Style_2"/>
              <w:ind w:firstLine="0" w:left="0"/>
              <w:jc w:val="center"/>
            </w:pPr>
            <w:r>
              <w:t>1</w:t>
            </w:r>
          </w:p>
        </w:tc>
        <w:tc>
          <w:tcPr>
            <w:tcW w:type="dxa" w:w="964"/>
            <w:tcBorders>
              <w:top w:color="000000" w:sz="4" w:val="single"/>
              <w:left w:color="000000" w:sz="4" w:val="single"/>
              <w:bottom w:color="000000" w:sz="4" w:val="single"/>
              <w:right w:color="000000" w:sz="4" w:val="single"/>
            </w:tcBorders>
            <w:tcMar>
              <w:left w:type="dxa" w:w="0"/>
              <w:right w:type="dxa" w:w="0"/>
            </w:tcMar>
          </w:tcPr>
          <w:p w14:paraId="031F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041F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051F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061F0000">
            <w:pPr>
              <w:pStyle w:val="Style_2"/>
              <w:ind w:firstLine="0" w:left="0"/>
              <w:jc w:val="center"/>
            </w:pPr>
            <w:r>
              <w:t>11.</w:t>
            </w:r>
          </w:p>
        </w:tc>
        <w:tc>
          <w:tcPr>
            <w:tcW w:type="dxa" w:w="1644"/>
            <w:tcBorders>
              <w:top w:color="000000" w:sz="4" w:val="single"/>
              <w:left w:color="000000" w:sz="4" w:val="single"/>
              <w:bottom w:color="000000" w:sz="4" w:val="single"/>
              <w:right w:color="000000" w:sz="4" w:val="single"/>
            </w:tcBorders>
            <w:tcMar>
              <w:left w:type="dxa" w:w="0"/>
              <w:right w:type="dxa" w:w="0"/>
            </w:tcMar>
          </w:tcPr>
          <w:p w14:paraId="071F0000">
            <w:pPr>
              <w:pStyle w:val="Style_2"/>
              <w:ind w:firstLine="0" w:left="0"/>
              <w:jc w:val="left"/>
            </w:pPr>
          </w:p>
        </w:tc>
        <w:tc>
          <w:tcPr>
            <w:tcW w:type="dxa" w:w="3005"/>
            <w:tcBorders>
              <w:top w:color="000000" w:sz="4" w:val="single"/>
              <w:left w:color="000000" w:sz="4" w:val="single"/>
              <w:bottom w:color="000000" w:sz="4" w:val="single"/>
              <w:right w:color="000000" w:sz="4" w:val="single"/>
            </w:tcBorders>
            <w:tcMar>
              <w:left w:type="dxa" w:w="0"/>
              <w:right w:type="dxa" w:w="0"/>
            </w:tcMar>
          </w:tcPr>
          <w:p w14:paraId="081F0000">
            <w:pPr>
              <w:pStyle w:val="Style_2"/>
              <w:ind w:firstLine="0" w:left="0"/>
              <w:jc w:val="left"/>
            </w:pPr>
            <w:r>
              <w:t>Государственное учреждение здравоохранения "Липецкий областной противотуберкулезный диспансер"</w:t>
            </w:r>
          </w:p>
        </w:tc>
        <w:tc>
          <w:tcPr>
            <w:tcW w:type="dxa" w:w="1020"/>
            <w:tcBorders>
              <w:top w:color="000000" w:sz="4" w:val="single"/>
              <w:left w:color="000000" w:sz="4" w:val="single"/>
              <w:bottom w:color="000000" w:sz="4" w:val="single"/>
              <w:right w:color="000000" w:sz="4" w:val="single"/>
            </w:tcBorders>
            <w:tcMar>
              <w:left w:type="dxa" w:w="0"/>
              <w:right w:type="dxa" w:w="0"/>
            </w:tcMar>
          </w:tcPr>
          <w:p w14:paraId="091F0000">
            <w:pPr>
              <w:pStyle w:val="Style_2"/>
              <w:ind w:firstLine="0" w:left="0"/>
              <w:jc w:val="center"/>
            </w:pPr>
            <w:r>
              <w:t>1</w:t>
            </w:r>
          </w:p>
        </w:tc>
        <w:tc>
          <w:tcPr>
            <w:tcW w:type="dxa" w:w="964"/>
            <w:tcBorders>
              <w:top w:color="000000" w:sz="4" w:val="single"/>
              <w:left w:color="000000" w:sz="4" w:val="single"/>
              <w:bottom w:color="000000" w:sz="4" w:val="single"/>
              <w:right w:color="000000" w:sz="4" w:val="single"/>
            </w:tcBorders>
            <w:tcMar>
              <w:left w:type="dxa" w:w="0"/>
              <w:right w:type="dxa" w:w="0"/>
            </w:tcMar>
          </w:tcPr>
          <w:p w14:paraId="0A1F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0B1F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0C1F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0D1F0000">
            <w:pPr>
              <w:pStyle w:val="Style_2"/>
              <w:ind w:firstLine="0" w:left="0"/>
              <w:jc w:val="center"/>
            </w:pPr>
            <w:r>
              <w:t>12.</w:t>
            </w:r>
          </w:p>
        </w:tc>
        <w:tc>
          <w:tcPr>
            <w:tcW w:type="dxa" w:w="1644"/>
            <w:tcBorders>
              <w:top w:color="000000" w:sz="4" w:val="single"/>
              <w:left w:color="000000" w:sz="4" w:val="single"/>
              <w:bottom w:color="000000" w:sz="4" w:val="single"/>
              <w:right w:color="000000" w:sz="4" w:val="single"/>
            </w:tcBorders>
            <w:tcMar>
              <w:left w:type="dxa" w:w="0"/>
              <w:right w:type="dxa" w:w="0"/>
            </w:tcMar>
          </w:tcPr>
          <w:p w14:paraId="0E1F0000">
            <w:pPr>
              <w:pStyle w:val="Style_2"/>
              <w:ind w:firstLine="0" w:left="0"/>
              <w:jc w:val="left"/>
            </w:pPr>
          </w:p>
        </w:tc>
        <w:tc>
          <w:tcPr>
            <w:tcW w:type="dxa" w:w="3005"/>
            <w:tcBorders>
              <w:top w:color="000000" w:sz="4" w:val="single"/>
              <w:left w:color="000000" w:sz="4" w:val="single"/>
              <w:bottom w:color="000000" w:sz="4" w:val="single"/>
              <w:right w:color="000000" w:sz="4" w:val="single"/>
            </w:tcBorders>
            <w:tcMar>
              <w:left w:type="dxa" w:w="0"/>
              <w:right w:type="dxa" w:w="0"/>
            </w:tcMar>
          </w:tcPr>
          <w:p w14:paraId="0F1F0000">
            <w:pPr>
              <w:pStyle w:val="Style_2"/>
              <w:ind w:firstLine="0" w:left="0"/>
              <w:jc w:val="left"/>
            </w:pPr>
            <w:r>
              <w:t>Государственное учреждение здравоохранения "Липецкий областной наркологический диспансер"</w:t>
            </w:r>
          </w:p>
        </w:tc>
        <w:tc>
          <w:tcPr>
            <w:tcW w:type="dxa" w:w="1020"/>
            <w:tcBorders>
              <w:top w:color="000000" w:sz="4" w:val="single"/>
              <w:left w:color="000000" w:sz="4" w:val="single"/>
              <w:bottom w:color="000000" w:sz="4" w:val="single"/>
              <w:right w:color="000000" w:sz="4" w:val="single"/>
            </w:tcBorders>
            <w:tcMar>
              <w:left w:type="dxa" w:w="0"/>
              <w:right w:type="dxa" w:w="0"/>
            </w:tcMar>
          </w:tcPr>
          <w:p w14:paraId="101F0000">
            <w:pPr>
              <w:pStyle w:val="Style_2"/>
              <w:ind w:firstLine="0" w:left="0"/>
              <w:jc w:val="center"/>
            </w:pPr>
            <w:r>
              <w:t>1</w:t>
            </w:r>
          </w:p>
        </w:tc>
        <w:tc>
          <w:tcPr>
            <w:tcW w:type="dxa" w:w="964"/>
            <w:tcBorders>
              <w:top w:color="000000" w:sz="4" w:val="single"/>
              <w:left w:color="000000" w:sz="4" w:val="single"/>
              <w:bottom w:color="000000" w:sz="4" w:val="single"/>
              <w:right w:color="000000" w:sz="4" w:val="single"/>
            </w:tcBorders>
            <w:tcMar>
              <w:left w:type="dxa" w:w="0"/>
              <w:right w:type="dxa" w:w="0"/>
            </w:tcMar>
          </w:tcPr>
          <w:p w14:paraId="111F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121F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131F0000">
            <w:pPr>
              <w:pStyle w:val="Style_2"/>
              <w:ind w:firstLine="0" w:left="0"/>
              <w:jc w:val="left"/>
            </w:pPr>
          </w:p>
        </w:tc>
      </w:tr>
      <w:tr>
        <w:tc>
          <w:tcPr>
            <w:tcW w:type="dxa" w:w="680"/>
            <w:tcBorders>
              <w:top w:color="000000" w:sz="4" w:val="single"/>
              <w:left w:color="000000" w:sz="4" w:val="single"/>
              <w:right w:color="000000" w:sz="4" w:val="single"/>
            </w:tcBorders>
            <w:tcMar>
              <w:left w:type="dxa" w:w="0"/>
              <w:right w:type="dxa" w:w="0"/>
            </w:tcMar>
          </w:tcPr>
          <w:p w14:paraId="141F0000">
            <w:pPr>
              <w:pStyle w:val="Style_2"/>
              <w:ind w:firstLine="0" w:left="0"/>
              <w:jc w:val="center"/>
            </w:pPr>
            <w:r>
              <w:t>13.</w:t>
            </w:r>
          </w:p>
        </w:tc>
        <w:tc>
          <w:tcPr>
            <w:tcW w:type="dxa" w:w="1644"/>
            <w:tcBorders>
              <w:top w:color="000000" w:sz="4" w:val="single"/>
              <w:left w:color="000000" w:sz="4" w:val="single"/>
              <w:right w:color="000000" w:sz="4" w:val="single"/>
            </w:tcBorders>
            <w:tcMar>
              <w:left w:type="dxa" w:w="0"/>
              <w:right w:type="dxa" w:w="0"/>
            </w:tcMar>
          </w:tcPr>
          <w:p w14:paraId="151F0000">
            <w:pPr>
              <w:pStyle w:val="Style_2"/>
              <w:ind w:firstLine="0" w:left="0"/>
              <w:jc w:val="left"/>
            </w:pPr>
          </w:p>
        </w:tc>
        <w:tc>
          <w:tcPr>
            <w:tcW w:type="dxa" w:w="3005"/>
            <w:tcBorders>
              <w:top w:color="000000" w:sz="4" w:val="single"/>
              <w:left w:color="000000" w:sz="4" w:val="single"/>
              <w:right w:color="000000" w:sz="4" w:val="single"/>
            </w:tcBorders>
            <w:tcMar>
              <w:left w:type="dxa" w:w="0"/>
              <w:right w:type="dxa" w:w="0"/>
            </w:tcMar>
          </w:tcPr>
          <w:p w14:paraId="161F0000">
            <w:pPr>
              <w:pStyle w:val="Style_2"/>
              <w:ind w:firstLine="0" w:left="0"/>
              <w:jc w:val="left"/>
            </w:pPr>
            <w:r>
              <w:t>Государственное учреждение здравоохранения "Липецкая областная психиатрическая больница"</w:t>
            </w:r>
          </w:p>
        </w:tc>
        <w:tc>
          <w:tcPr>
            <w:tcW w:type="dxa" w:w="1020"/>
            <w:tcBorders>
              <w:top w:color="000000" w:sz="4" w:val="single"/>
              <w:left w:color="000000" w:sz="4" w:val="single"/>
              <w:right w:color="000000" w:sz="4" w:val="single"/>
            </w:tcBorders>
            <w:tcMar>
              <w:left w:type="dxa" w:w="0"/>
              <w:right w:type="dxa" w:w="0"/>
            </w:tcMar>
          </w:tcPr>
          <w:p w14:paraId="171F0000">
            <w:pPr>
              <w:pStyle w:val="Style_2"/>
              <w:ind w:firstLine="0" w:left="0"/>
              <w:jc w:val="center"/>
            </w:pPr>
            <w:r>
              <w:t>1</w:t>
            </w:r>
          </w:p>
        </w:tc>
        <w:tc>
          <w:tcPr>
            <w:tcW w:type="dxa" w:w="964"/>
            <w:tcBorders>
              <w:top w:color="000000" w:sz="4" w:val="single"/>
              <w:left w:color="000000" w:sz="4" w:val="single"/>
              <w:right w:color="000000" w:sz="4" w:val="single"/>
            </w:tcBorders>
            <w:tcMar>
              <w:left w:type="dxa" w:w="0"/>
              <w:right w:type="dxa" w:w="0"/>
            </w:tcMar>
          </w:tcPr>
          <w:p w14:paraId="181F0000">
            <w:pPr>
              <w:pStyle w:val="Style_2"/>
              <w:ind w:firstLine="0" w:left="0"/>
              <w:jc w:val="left"/>
            </w:pPr>
          </w:p>
        </w:tc>
        <w:tc>
          <w:tcPr>
            <w:tcW w:type="dxa" w:w="907"/>
            <w:tcBorders>
              <w:top w:color="000000" w:sz="4" w:val="single"/>
              <w:left w:color="000000" w:sz="4" w:val="single"/>
              <w:right w:color="000000" w:sz="4" w:val="single"/>
            </w:tcBorders>
            <w:tcMar>
              <w:left w:type="dxa" w:w="0"/>
              <w:right w:type="dxa" w:w="0"/>
            </w:tcMar>
          </w:tcPr>
          <w:p w14:paraId="191F0000">
            <w:pPr>
              <w:pStyle w:val="Style_2"/>
              <w:ind w:firstLine="0" w:left="0"/>
              <w:jc w:val="left"/>
            </w:pPr>
          </w:p>
        </w:tc>
        <w:tc>
          <w:tcPr>
            <w:tcW w:type="dxa" w:w="850"/>
            <w:tcBorders>
              <w:top w:color="000000" w:sz="4" w:val="single"/>
              <w:left w:color="000000" w:sz="4" w:val="single"/>
              <w:right w:color="000000" w:sz="4" w:val="single"/>
            </w:tcBorders>
            <w:tcMar>
              <w:left w:type="dxa" w:w="0"/>
              <w:right w:type="dxa" w:w="0"/>
            </w:tcMar>
          </w:tcPr>
          <w:p w14:paraId="1A1F0000">
            <w:pPr>
              <w:pStyle w:val="Style_2"/>
              <w:ind w:firstLine="0" w:left="0"/>
              <w:jc w:val="left"/>
            </w:pPr>
          </w:p>
        </w:tc>
      </w:tr>
      <w:tr>
        <w:tc>
          <w:tcPr>
            <w:tcW w:type="dxa" w:w="9070"/>
            <w:gridSpan w:val="7"/>
            <w:tcBorders>
              <w:left w:color="000000" w:sz="4" w:val="single"/>
              <w:bottom w:color="000000" w:sz="4" w:val="single"/>
              <w:right w:color="000000" w:sz="4" w:val="single"/>
            </w:tcBorders>
            <w:tcMar>
              <w:left w:type="dxa" w:w="0"/>
              <w:right w:type="dxa" w:w="0"/>
            </w:tcMar>
          </w:tcPr>
          <w:p w14:paraId="1B1F0000">
            <w:pPr>
              <w:pStyle w:val="Style_2"/>
              <w:ind w:firstLine="0" w:left="0"/>
              <w:jc w:val="both"/>
            </w:pPr>
            <w:r>
              <w:t xml:space="preserve">(п. 13 в ред. </w:t>
            </w:r>
            <w:r>
              <w:rPr>
                <w:color w:val="0000FF"/>
              </w:rPr>
              <w:fldChar w:fldCharType="begin"/>
            </w:r>
            <w:r>
              <w:rPr>
                <w:color w:val="0000FF"/>
              </w:rPr>
              <w:instrText>HYPERLINK "https://login.consultant.ru/link/?req=doc&amp;base=RLAW220&amp;n=134301&amp;date=02.02.2024&amp;dst=103127&amp;field=134"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 от 27.12.2023 N 801)</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1C1F0000">
            <w:pPr>
              <w:pStyle w:val="Style_2"/>
              <w:ind w:firstLine="0" w:left="0"/>
              <w:jc w:val="center"/>
            </w:pPr>
            <w:r>
              <w:t>14.</w:t>
            </w:r>
          </w:p>
        </w:tc>
        <w:tc>
          <w:tcPr>
            <w:tcW w:type="dxa" w:w="1644"/>
            <w:tcBorders>
              <w:top w:color="000000" w:sz="4" w:val="single"/>
              <w:left w:color="000000" w:sz="4" w:val="single"/>
              <w:bottom w:color="000000" w:sz="4" w:val="single"/>
              <w:right w:color="000000" w:sz="4" w:val="single"/>
            </w:tcBorders>
            <w:tcMar>
              <w:left w:type="dxa" w:w="0"/>
              <w:right w:type="dxa" w:w="0"/>
            </w:tcMar>
          </w:tcPr>
          <w:p w14:paraId="1D1F0000">
            <w:pPr>
              <w:pStyle w:val="Style_2"/>
              <w:ind w:firstLine="0" w:left="0"/>
              <w:jc w:val="left"/>
            </w:pPr>
          </w:p>
        </w:tc>
        <w:tc>
          <w:tcPr>
            <w:tcW w:type="dxa" w:w="3005"/>
            <w:tcBorders>
              <w:top w:color="000000" w:sz="4" w:val="single"/>
              <w:left w:color="000000" w:sz="4" w:val="single"/>
              <w:bottom w:color="000000" w:sz="4" w:val="single"/>
              <w:right w:color="000000" w:sz="4" w:val="single"/>
            </w:tcBorders>
            <w:tcMar>
              <w:left w:type="dxa" w:w="0"/>
              <w:right w:type="dxa" w:w="0"/>
            </w:tcMar>
          </w:tcPr>
          <w:p w14:paraId="1E1F0000">
            <w:pPr>
              <w:pStyle w:val="Style_2"/>
              <w:ind w:firstLine="0" w:left="0"/>
              <w:jc w:val="left"/>
            </w:pPr>
            <w:r>
              <w:t>Государственное учреждение здравоохранения "Областной врачебно-физкультурный диспансер"</w:t>
            </w:r>
          </w:p>
        </w:tc>
        <w:tc>
          <w:tcPr>
            <w:tcW w:type="dxa" w:w="1020"/>
            <w:tcBorders>
              <w:top w:color="000000" w:sz="4" w:val="single"/>
              <w:left w:color="000000" w:sz="4" w:val="single"/>
              <w:bottom w:color="000000" w:sz="4" w:val="single"/>
              <w:right w:color="000000" w:sz="4" w:val="single"/>
            </w:tcBorders>
            <w:tcMar>
              <w:left w:type="dxa" w:w="0"/>
              <w:right w:type="dxa" w:w="0"/>
            </w:tcMar>
          </w:tcPr>
          <w:p w14:paraId="1F1F0000">
            <w:pPr>
              <w:pStyle w:val="Style_2"/>
              <w:ind w:firstLine="0" w:left="0"/>
              <w:jc w:val="center"/>
            </w:pPr>
            <w:r>
              <w:t>1</w:t>
            </w:r>
          </w:p>
        </w:tc>
        <w:tc>
          <w:tcPr>
            <w:tcW w:type="dxa" w:w="964"/>
            <w:tcBorders>
              <w:top w:color="000000" w:sz="4" w:val="single"/>
              <w:left w:color="000000" w:sz="4" w:val="single"/>
              <w:bottom w:color="000000" w:sz="4" w:val="single"/>
              <w:right w:color="000000" w:sz="4" w:val="single"/>
            </w:tcBorders>
            <w:tcMar>
              <w:left w:type="dxa" w:w="0"/>
              <w:right w:type="dxa" w:w="0"/>
            </w:tcMar>
          </w:tcPr>
          <w:p w14:paraId="201F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211F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221F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231F0000">
            <w:pPr>
              <w:pStyle w:val="Style_2"/>
              <w:ind w:firstLine="0" w:left="0"/>
              <w:jc w:val="center"/>
            </w:pPr>
            <w:r>
              <w:t>15.</w:t>
            </w:r>
          </w:p>
        </w:tc>
        <w:tc>
          <w:tcPr>
            <w:tcW w:type="dxa" w:w="1644"/>
            <w:tcBorders>
              <w:top w:color="000000" w:sz="4" w:val="single"/>
              <w:left w:color="000000" w:sz="4" w:val="single"/>
              <w:bottom w:color="000000" w:sz="4" w:val="single"/>
              <w:right w:color="000000" w:sz="4" w:val="single"/>
            </w:tcBorders>
            <w:tcMar>
              <w:left w:type="dxa" w:w="0"/>
              <w:right w:type="dxa" w:w="0"/>
            </w:tcMar>
          </w:tcPr>
          <w:p w14:paraId="241F0000">
            <w:pPr>
              <w:pStyle w:val="Style_2"/>
              <w:ind w:firstLine="0" w:left="0"/>
              <w:jc w:val="left"/>
            </w:pPr>
          </w:p>
        </w:tc>
        <w:tc>
          <w:tcPr>
            <w:tcW w:type="dxa" w:w="3005"/>
            <w:tcBorders>
              <w:top w:color="000000" w:sz="4" w:val="single"/>
              <w:left w:color="000000" w:sz="4" w:val="single"/>
              <w:bottom w:color="000000" w:sz="4" w:val="single"/>
              <w:right w:color="000000" w:sz="4" w:val="single"/>
            </w:tcBorders>
            <w:tcMar>
              <w:left w:type="dxa" w:w="0"/>
              <w:right w:type="dxa" w:w="0"/>
            </w:tcMar>
          </w:tcPr>
          <w:p w14:paraId="251F0000">
            <w:pPr>
              <w:pStyle w:val="Style_2"/>
              <w:ind w:firstLine="0" w:left="0"/>
              <w:jc w:val="left"/>
            </w:pPr>
            <w:r>
              <w:t>Государственное учреждение здравоохранения "Липецкая областная станция переливания крови"</w:t>
            </w:r>
          </w:p>
        </w:tc>
        <w:tc>
          <w:tcPr>
            <w:tcW w:type="dxa" w:w="1020"/>
            <w:tcBorders>
              <w:top w:color="000000" w:sz="4" w:val="single"/>
              <w:left w:color="000000" w:sz="4" w:val="single"/>
              <w:bottom w:color="000000" w:sz="4" w:val="single"/>
              <w:right w:color="000000" w:sz="4" w:val="single"/>
            </w:tcBorders>
            <w:tcMar>
              <w:left w:type="dxa" w:w="0"/>
              <w:right w:type="dxa" w:w="0"/>
            </w:tcMar>
          </w:tcPr>
          <w:p w14:paraId="261F0000">
            <w:pPr>
              <w:pStyle w:val="Style_2"/>
              <w:ind w:firstLine="0" w:left="0"/>
              <w:jc w:val="center"/>
            </w:pPr>
            <w:r>
              <w:t>1</w:t>
            </w:r>
          </w:p>
        </w:tc>
        <w:tc>
          <w:tcPr>
            <w:tcW w:type="dxa" w:w="964"/>
            <w:tcBorders>
              <w:top w:color="000000" w:sz="4" w:val="single"/>
              <w:left w:color="000000" w:sz="4" w:val="single"/>
              <w:bottom w:color="000000" w:sz="4" w:val="single"/>
              <w:right w:color="000000" w:sz="4" w:val="single"/>
            </w:tcBorders>
            <w:tcMar>
              <w:left w:type="dxa" w:w="0"/>
              <w:right w:type="dxa" w:w="0"/>
            </w:tcMar>
          </w:tcPr>
          <w:p w14:paraId="271F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281F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291F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2A1F0000">
            <w:pPr>
              <w:pStyle w:val="Style_2"/>
              <w:ind w:firstLine="0" w:left="0"/>
              <w:jc w:val="center"/>
            </w:pPr>
            <w:r>
              <w:t>16.</w:t>
            </w:r>
          </w:p>
        </w:tc>
        <w:tc>
          <w:tcPr>
            <w:tcW w:type="dxa" w:w="1644"/>
            <w:tcBorders>
              <w:top w:color="000000" w:sz="4" w:val="single"/>
              <w:left w:color="000000" w:sz="4" w:val="single"/>
              <w:bottom w:color="000000" w:sz="4" w:val="single"/>
              <w:right w:color="000000" w:sz="4" w:val="single"/>
            </w:tcBorders>
            <w:tcMar>
              <w:left w:type="dxa" w:w="0"/>
              <w:right w:type="dxa" w:w="0"/>
            </w:tcMar>
          </w:tcPr>
          <w:p w14:paraId="2B1F0000">
            <w:pPr>
              <w:pStyle w:val="Style_2"/>
              <w:ind w:firstLine="0" w:left="0"/>
              <w:jc w:val="left"/>
            </w:pPr>
          </w:p>
        </w:tc>
        <w:tc>
          <w:tcPr>
            <w:tcW w:type="dxa" w:w="3005"/>
            <w:tcBorders>
              <w:top w:color="000000" w:sz="4" w:val="single"/>
              <w:left w:color="000000" w:sz="4" w:val="single"/>
              <w:bottom w:color="000000" w:sz="4" w:val="single"/>
              <w:right w:color="000000" w:sz="4" w:val="single"/>
            </w:tcBorders>
            <w:tcMar>
              <w:left w:type="dxa" w:w="0"/>
              <w:right w:type="dxa" w:w="0"/>
            </w:tcMar>
          </w:tcPr>
          <w:p w14:paraId="2C1F0000">
            <w:pPr>
              <w:pStyle w:val="Style_2"/>
              <w:ind w:firstLine="0" w:left="0"/>
              <w:jc w:val="left"/>
            </w:pPr>
            <w:r>
              <w:t>Государственное учреждение здравоохранения "Липецкое областное бюро судебно-медицинской экспертизы"</w:t>
            </w:r>
          </w:p>
        </w:tc>
        <w:tc>
          <w:tcPr>
            <w:tcW w:type="dxa" w:w="1020"/>
            <w:tcBorders>
              <w:top w:color="000000" w:sz="4" w:val="single"/>
              <w:left w:color="000000" w:sz="4" w:val="single"/>
              <w:bottom w:color="000000" w:sz="4" w:val="single"/>
              <w:right w:color="000000" w:sz="4" w:val="single"/>
            </w:tcBorders>
            <w:tcMar>
              <w:left w:type="dxa" w:w="0"/>
              <w:right w:type="dxa" w:w="0"/>
            </w:tcMar>
          </w:tcPr>
          <w:p w14:paraId="2D1F0000">
            <w:pPr>
              <w:pStyle w:val="Style_2"/>
              <w:ind w:firstLine="0" w:left="0"/>
              <w:jc w:val="center"/>
            </w:pPr>
            <w:r>
              <w:t>1</w:t>
            </w:r>
          </w:p>
        </w:tc>
        <w:tc>
          <w:tcPr>
            <w:tcW w:type="dxa" w:w="964"/>
            <w:tcBorders>
              <w:top w:color="000000" w:sz="4" w:val="single"/>
              <w:left w:color="000000" w:sz="4" w:val="single"/>
              <w:bottom w:color="000000" w:sz="4" w:val="single"/>
              <w:right w:color="000000" w:sz="4" w:val="single"/>
            </w:tcBorders>
            <w:tcMar>
              <w:left w:type="dxa" w:w="0"/>
              <w:right w:type="dxa" w:w="0"/>
            </w:tcMar>
          </w:tcPr>
          <w:p w14:paraId="2E1F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2F1F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301F0000">
            <w:pPr>
              <w:pStyle w:val="Style_2"/>
              <w:ind w:firstLine="0" w:left="0"/>
              <w:jc w:val="left"/>
            </w:pPr>
          </w:p>
        </w:tc>
      </w:tr>
      <w:tr>
        <w:tc>
          <w:tcPr>
            <w:tcW w:type="dxa" w:w="680"/>
            <w:tcBorders>
              <w:top w:color="000000" w:sz="4" w:val="single"/>
              <w:left w:color="000000" w:sz="4" w:val="single"/>
              <w:right w:color="000000" w:sz="4" w:val="single"/>
            </w:tcBorders>
            <w:tcMar>
              <w:left w:type="dxa" w:w="0"/>
              <w:right w:type="dxa" w:w="0"/>
            </w:tcMar>
          </w:tcPr>
          <w:p w14:paraId="311F0000">
            <w:pPr>
              <w:pStyle w:val="Style_2"/>
              <w:ind w:firstLine="0" w:left="0"/>
              <w:jc w:val="center"/>
            </w:pPr>
            <w:r>
              <w:t>17.</w:t>
            </w:r>
          </w:p>
        </w:tc>
        <w:tc>
          <w:tcPr>
            <w:tcW w:type="dxa" w:w="1644"/>
            <w:tcBorders>
              <w:top w:color="000000" w:sz="4" w:val="single"/>
              <w:left w:color="000000" w:sz="4" w:val="single"/>
              <w:right w:color="000000" w:sz="4" w:val="single"/>
            </w:tcBorders>
            <w:tcMar>
              <w:left w:type="dxa" w:w="0"/>
              <w:right w:type="dxa" w:w="0"/>
            </w:tcMar>
          </w:tcPr>
          <w:p w14:paraId="321F0000">
            <w:pPr>
              <w:pStyle w:val="Style_2"/>
              <w:ind w:firstLine="0" w:left="0"/>
              <w:jc w:val="center"/>
            </w:pPr>
            <w:r>
              <w:t>48202316400</w:t>
            </w:r>
          </w:p>
        </w:tc>
        <w:tc>
          <w:tcPr>
            <w:tcW w:type="dxa" w:w="3005"/>
            <w:tcBorders>
              <w:top w:color="000000" w:sz="4" w:val="single"/>
              <w:left w:color="000000" w:sz="4" w:val="single"/>
              <w:right w:color="000000" w:sz="4" w:val="single"/>
            </w:tcBorders>
            <w:tcMar>
              <w:left w:type="dxa" w:w="0"/>
              <w:right w:type="dxa" w:w="0"/>
            </w:tcMar>
          </w:tcPr>
          <w:p w14:paraId="331F0000">
            <w:pPr>
              <w:pStyle w:val="Style_2"/>
              <w:ind w:firstLine="0" w:left="0"/>
              <w:jc w:val="left"/>
            </w:pPr>
            <w:r>
              <w:t>Государственное учреждение здравоохранения "Липецкий областной центр инфекционных болезней"</w:t>
            </w:r>
          </w:p>
        </w:tc>
        <w:tc>
          <w:tcPr>
            <w:tcW w:type="dxa" w:w="1020"/>
            <w:tcBorders>
              <w:top w:color="000000" w:sz="4" w:val="single"/>
              <w:left w:color="000000" w:sz="4" w:val="single"/>
              <w:right w:color="000000" w:sz="4" w:val="single"/>
            </w:tcBorders>
            <w:tcMar>
              <w:left w:type="dxa" w:w="0"/>
              <w:right w:type="dxa" w:w="0"/>
            </w:tcMar>
          </w:tcPr>
          <w:p w14:paraId="341F0000">
            <w:pPr>
              <w:pStyle w:val="Style_2"/>
              <w:ind w:firstLine="0" w:left="0"/>
              <w:jc w:val="center"/>
            </w:pPr>
            <w:r>
              <w:t>1</w:t>
            </w:r>
          </w:p>
        </w:tc>
        <w:tc>
          <w:tcPr>
            <w:tcW w:type="dxa" w:w="964"/>
            <w:tcBorders>
              <w:top w:color="000000" w:sz="4" w:val="single"/>
              <w:left w:color="000000" w:sz="4" w:val="single"/>
              <w:right w:color="000000" w:sz="4" w:val="single"/>
            </w:tcBorders>
            <w:tcMar>
              <w:left w:type="dxa" w:w="0"/>
              <w:right w:type="dxa" w:w="0"/>
            </w:tcMar>
          </w:tcPr>
          <w:p w14:paraId="351F0000">
            <w:pPr>
              <w:pStyle w:val="Style_2"/>
              <w:ind w:firstLine="0" w:left="0"/>
              <w:jc w:val="center"/>
            </w:pPr>
            <w:r>
              <w:t>1</w:t>
            </w:r>
          </w:p>
        </w:tc>
        <w:tc>
          <w:tcPr>
            <w:tcW w:type="dxa" w:w="907"/>
            <w:tcBorders>
              <w:top w:color="000000" w:sz="4" w:val="single"/>
              <w:left w:color="000000" w:sz="4" w:val="single"/>
              <w:right w:color="000000" w:sz="4" w:val="single"/>
            </w:tcBorders>
            <w:tcMar>
              <w:left w:type="dxa" w:w="0"/>
              <w:right w:type="dxa" w:w="0"/>
            </w:tcMar>
          </w:tcPr>
          <w:p w14:paraId="361F0000">
            <w:pPr>
              <w:pStyle w:val="Style_2"/>
              <w:ind w:firstLine="0" w:left="0"/>
              <w:jc w:val="left"/>
            </w:pPr>
          </w:p>
        </w:tc>
        <w:tc>
          <w:tcPr>
            <w:tcW w:type="dxa" w:w="850"/>
            <w:tcBorders>
              <w:top w:color="000000" w:sz="4" w:val="single"/>
              <w:left w:color="000000" w:sz="4" w:val="single"/>
              <w:right w:color="000000" w:sz="4" w:val="single"/>
            </w:tcBorders>
            <w:tcMar>
              <w:left w:type="dxa" w:w="0"/>
              <w:right w:type="dxa" w:w="0"/>
            </w:tcMar>
          </w:tcPr>
          <w:p w14:paraId="371F0000">
            <w:pPr>
              <w:pStyle w:val="Style_2"/>
              <w:ind w:firstLine="0" w:left="0"/>
              <w:jc w:val="left"/>
            </w:pPr>
          </w:p>
        </w:tc>
      </w:tr>
      <w:tr>
        <w:tc>
          <w:tcPr>
            <w:tcW w:type="dxa" w:w="9070"/>
            <w:gridSpan w:val="7"/>
            <w:tcBorders>
              <w:left w:color="000000" w:sz="4" w:val="single"/>
              <w:bottom w:color="000000" w:sz="4" w:val="single"/>
              <w:right w:color="000000" w:sz="4" w:val="single"/>
            </w:tcBorders>
            <w:tcMar>
              <w:left w:type="dxa" w:w="0"/>
              <w:right w:type="dxa" w:w="0"/>
            </w:tcMar>
          </w:tcPr>
          <w:p w14:paraId="381F0000">
            <w:pPr>
              <w:pStyle w:val="Style_2"/>
              <w:ind w:firstLine="0" w:left="0"/>
              <w:jc w:val="both"/>
            </w:pPr>
            <w:r>
              <w:t xml:space="preserve">(п. 17 в ред. </w:t>
            </w:r>
            <w:r>
              <w:rPr>
                <w:color w:val="0000FF"/>
              </w:rPr>
              <w:fldChar w:fldCharType="begin"/>
            </w:r>
            <w:r>
              <w:rPr>
                <w:color w:val="0000FF"/>
              </w:rPr>
              <w:instrText>HYPERLINK "https://login.consultant.ru/link/?req=doc&amp;base=RLAW220&amp;n=134301&amp;date=02.02.2024&amp;dst=103131&amp;field=134"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 от 27.12.2023 N 801)</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391F0000">
            <w:pPr>
              <w:pStyle w:val="Style_2"/>
              <w:ind w:firstLine="0" w:left="0"/>
              <w:jc w:val="center"/>
            </w:pPr>
            <w:r>
              <w:t>18.</w:t>
            </w:r>
          </w:p>
        </w:tc>
        <w:tc>
          <w:tcPr>
            <w:tcW w:type="dxa" w:w="1644"/>
            <w:tcBorders>
              <w:top w:color="000000" w:sz="4" w:val="single"/>
              <w:left w:color="000000" w:sz="4" w:val="single"/>
              <w:bottom w:color="000000" w:sz="4" w:val="single"/>
              <w:right w:color="000000" w:sz="4" w:val="single"/>
            </w:tcBorders>
            <w:tcMar>
              <w:left w:type="dxa" w:w="0"/>
              <w:right w:type="dxa" w:w="0"/>
            </w:tcMar>
          </w:tcPr>
          <w:p w14:paraId="3A1F0000">
            <w:pPr>
              <w:pStyle w:val="Style_2"/>
              <w:ind w:firstLine="0" w:left="0"/>
              <w:jc w:val="left"/>
            </w:pPr>
          </w:p>
        </w:tc>
        <w:tc>
          <w:tcPr>
            <w:tcW w:type="dxa" w:w="3005"/>
            <w:tcBorders>
              <w:top w:color="000000" w:sz="4" w:val="single"/>
              <w:left w:color="000000" w:sz="4" w:val="single"/>
              <w:bottom w:color="000000" w:sz="4" w:val="single"/>
              <w:right w:color="000000" w:sz="4" w:val="single"/>
            </w:tcBorders>
            <w:tcMar>
              <w:left w:type="dxa" w:w="0"/>
              <w:right w:type="dxa" w:w="0"/>
            </w:tcMar>
          </w:tcPr>
          <w:p w14:paraId="3B1F0000">
            <w:pPr>
              <w:pStyle w:val="Style_2"/>
              <w:ind w:firstLine="0" w:left="0"/>
              <w:jc w:val="left"/>
            </w:pPr>
            <w:r>
              <w:t>Областное казенное учреждение "Липецкий областной противотуберкулезный санаторий "Лесная сказка"</w:t>
            </w:r>
          </w:p>
        </w:tc>
        <w:tc>
          <w:tcPr>
            <w:tcW w:type="dxa" w:w="1020"/>
            <w:tcBorders>
              <w:top w:color="000000" w:sz="4" w:val="single"/>
              <w:left w:color="000000" w:sz="4" w:val="single"/>
              <w:bottom w:color="000000" w:sz="4" w:val="single"/>
              <w:right w:color="000000" w:sz="4" w:val="single"/>
            </w:tcBorders>
            <w:tcMar>
              <w:left w:type="dxa" w:w="0"/>
              <w:right w:type="dxa" w:w="0"/>
            </w:tcMar>
          </w:tcPr>
          <w:p w14:paraId="3C1F0000">
            <w:pPr>
              <w:pStyle w:val="Style_2"/>
              <w:ind w:firstLine="0" w:left="0"/>
              <w:jc w:val="center"/>
            </w:pPr>
            <w:r>
              <w:t>1</w:t>
            </w:r>
          </w:p>
        </w:tc>
        <w:tc>
          <w:tcPr>
            <w:tcW w:type="dxa" w:w="964"/>
            <w:tcBorders>
              <w:top w:color="000000" w:sz="4" w:val="single"/>
              <w:left w:color="000000" w:sz="4" w:val="single"/>
              <w:bottom w:color="000000" w:sz="4" w:val="single"/>
              <w:right w:color="000000" w:sz="4" w:val="single"/>
            </w:tcBorders>
            <w:tcMar>
              <w:left w:type="dxa" w:w="0"/>
              <w:right w:type="dxa" w:w="0"/>
            </w:tcMar>
          </w:tcPr>
          <w:p w14:paraId="3D1F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3E1F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3F1F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401F0000">
            <w:pPr>
              <w:pStyle w:val="Style_2"/>
              <w:ind w:firstLine="0" w:left="0"/>
              <w:jc w:val="center"/>
            </w:pPr>
            <w:r>
              <w:t>19.</w:t>
            </w:r>
          </w:p>
        </w:tc>
        <w:tc>
          <w:tcPr>
            <w:tcW w:type="dxa" w:w="1644"/>
            <w:tcBorders>
              <w:top w:color="000000" w:sz="4" w:val="single"/>
              <w:left w:color="000000" w:sz="4" w:val="single"/>
              <w:bottom w:color="000000" w:sz="4" w:val="single"/>
              <w:right w:color="000000" w:sz="4" w:val="single"/>
            </w:tcBorders>
            <w:tcMar>
              <w:left w:type="dxa" w:w="0"/>
              <w:right w:type="dxa" w:w="0"/>
            </w:tcMar>
          </w:tcPr>
          <w:p w14:paraId="411F0000">
            <w:pPr>
              <w:pStyle w:val="Style_2"/>
              <w:ind w:firstLine="0" w:left="0"/>
              <w:jc w:val="left"/>
            </w:pPr>
          </w:p>
        </w:tc>
        <w:tc>
          <w:tcPr>
            <w:tcW w:type="dxa" w:w="3005"/>
            <w:tcBorders>
              <w:top w:color="000000" w:sz="4" w:val="single"/>
              <w:left w:color="000000" w:sz="4" w:val="single"/>
              <w:bottom w:color="000000" w:sz="4" w:val="single"/>
              <w:right w:color="000000" w:sz="4" w:val="single"/>
            </w:tcBorders>
            <w:tcMar>
              <w:left w:type="dxa" w:w="0"/>
              <w:right w:type="dxa" w:w="0"/>
            </w:tcMar>
          </w:tcPr>
          <w:p w14:paraId="421F0000">
            <w:pPr>
              <w:pStyle w:val="Style_2"/>
              <w:ind w:firstLine="0" w:left="0"/>
              <w:jc w:val="left"/>
            </w:pPr>
            <w:r>
              <w:t>Государственное санаторно-курортное учреждение Липецкий областной детский санаторий "Мечта"</w:t>
            </w:r>
          </w:p>
        </w:tc>
        <w:tc>
          <w:tcPr>
            <w:tcW w:type="dxa" w:w="1020"/>
            <w:tcBorders>
              <w:top w:color="000000" w:sz="4" w:val="single"/>
              <w:left w:color="000000" w:sz="4" w:val="single"/>
              <w:bottom w:color="000000" w:sz="4" w:val="single"/>
              <w:right w:color="000000" w:sz="4" w:val="single"/>
            </w:tcBorders>
            <w:tcMar>
              <w:left w:type="dxa" w:w="0"/>
              <w:right w:type="dxa" w:w="0"/>
            </w:tcMar>
          </w:tcPr>
          <w:p w14:paraId="431F0000">
            <w:pPr>
              <w:pStyle w:val="Style_2"/>
              <w:ind w:firstLine="0" w:left="0"/>
              <w:jc w:val="center"/>
            </w:pPr>
            <w:r>
              <w:t>1</w:t>
            </w:r>
          </w:p>
        </w:tc>
        <w:tc>
          <w:tcPr>
            <w:tcW w:type="dxa" w:w="964"/>
            <w:tcBorders>
              <w:top w:color="000000" w:sz="4" w:val="single"/>
              <w:left w:color="000000" w:sz="4" w:val="single"/>
              <w:bottom w:color="000000" w:sz="4" w:val="single"/>
              <w:right w:color="000000" w:sz="4" w:val="single"/>
            </w:tcBorders>
            <w:tcMar>
              <w:left w:type="dxa" w:w="0"/>
              <w:right w:type="dxa" w:w="0"/>
            </w:tcMar>
          </w:tcPr>
          <w:p w14:paraId="441F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451F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461F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471F0000">
            <w:pPr>
              <w:pStyle w:val="Style_2"/>
              <w:ind w:firstLine="0" w:left="0"/>
              <w:jc w:val="center"/>
            </w:pPr>
            <w:r>
              <w:t>20.</w:t>
            </w:r>
          </w:p>
        </w:tc>
        <w:tc>
          <w:tcPr>
            <w:tcW w:type="dxa" w:w="1644"/>
            <w:tcBorders>
              <w:top w:color="000000" w:sz="4" w:val="single"/>
              <w:left w:color="000000" w:sz="4" w:val="single"/>
              <w:bottom w:color="000000" w:sz="4" w:val="single"/>
              <w:right w:color="000000" w:sz="4" w:val="single"/>
            </w:tcBorders>
            <w:tcMar>
              <w:left w:type="dxa" w:w="0"/>
              <w:right w:type="dxa" w:w="0"/>
            </w:tcMar>
          </w:tcPr>
          <w:p w14:paraId="481F0000">
            <w:pPr>
              <w:pStyle w:val="Style_2"/>
              <w:ind w:firstLine="0" w:left="0"/>
              <w:jc w:val="left"/>
            </w:pPr>
          </w:p>
        </w:tc>
        <w:tc>
          <w:tcPr>
            <w:tcW w:type="dxa" w:w="3005"/>
            <w:tcBorders>
              <w:top w:color="000000" w:sz="4" w:val="single"/>
              <w:left w:color="000000" w:sz="4" w:val="single"/>
              <w:bottom w:color="000000" w:sz="4" w:val="single"/>
              <w:right w:color="000000" w:sz="4" w:val="single"/>
            </w:tcBorders>
            <w:tcMar>
              <w:left w:type="dxa" w:w="0"/>
              <w:right w:type="dxa" w:w="0"/>
            </w:tcMar>
          </w:tcPr>
          <w:p w14:paraId="491F0000">
            <w:pPr>
              <w:pStyle w:val="Style_2"/>
              <w:ind w:firstLine="0" w:left="0"/>
              <w:jc w:val="left"/>
            </w:pPr>
            <w:r>
              <w:t>Государственное учреждение здравоохранения "Усманский противотуберкулезный детский санаторий"</w:t>
            </w:r>
          </w:p>
        </w:tc>
        <w:tc>
          <w:tcPr>
            <w:tcW w:type="dxa" w:w="1020"/>
            <w:tcBorders>
              <w:top w:color="000000" w:sz="4" w:val="single"/>
              <w:left w:color="000000" w:sz="4" w:val="single"/>
              <w:bottom w:color="000000" w:sz="4" w:val="single"/>
              <w:right w:color="000000" w:sz="4" w:val="single"/>
            </w:tcBorders>
            <w:tcMar>
              <w:left w:type="dxa" w:w="0"/>
              <w:right w:type="dxa" w:w="0"/>
            </w:tcMar>
          </w:tcPr>
          <w:p w14:paraId="4A1F0000">
            <w:pPr>
              <w:pStyle w:val="Style_2"/>
              <w:ind w:firstLine="0" w:left="0"/>
              <w:jc w:val="center"/>
            </w:pPr>
            <w:r>
              <w:t>1</w:t>
            </w:r>
          </w:p>
        </w:tc>
        <w:tc>
          <w:tcPr>
            <w:tcW w:type="dxa" w:w="964"/>
            <w:tcBorders>
              <w:top w:color="000000" w:sz="4" w:val="single"/>
              <w:left w:color="000000" w:sz="4" w:val="single"/>
              <w:bottom w:color="000000" w:sz="4" w:val="single"/>
              <w:right w:color="000000" w:sz="4" w:val="single"/>
            </w:tcBorders>
            <w:tcMar>
              <w:left w:type="dxa" w:w="0"/>
              <w:right w:type="dxa" w:w="0"/>
            </w:tcMar>
          </w:tcPr>
          <w:p w14:paraId="4B1F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4C1F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4D1F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4E1F0000">
            <w:pPr>
              <w:pStyle w:val="Style_2"/>
              <w:ind w:firstLine="0" w:left="0"/>
              <w:jc w:val="center"/>
            </w:pPr>
            <w:r>
              <w:t>21.</w:t>
            </w:r>
          </w:p>
        </w:tc>
        <w:tc>
          <w:tcPr>
            <w:tcW w:type="dxa" w:w="1644"/>
            <w:tcBorders>
              <w:top w:color="000000" w:sz="4" w:val="single"/>
              <w:left w:color="000000" w:sz="4" w:val="single"/>
              <w:bottom w:color="000000" w:sz="4" w:val="single"/>
              <w:right w:color="000000" w:sz="4" w:val="single"/>
            </w:tcBorders>
            <w:tcMar>
              <w:left w:type="dxa" w:w="0"/>
              <w:right w:type="dxa" w:w="0"/>
            </w:tcMar>
          </w:tcPr>
          <w:p w14:paraId="4F1F0000">
            <w:pPr>
              <w:pStyle w:val="Style_2"/>
              <w:ind w:firstLine="0" w:left="0"/>
              <w:jc w:val="left"/>
            </w:pPr>
          </w:p>
        </w:tc>
        <w:tc>
          <w:tcPr>
            <w:tcW w:type="dxa" w:w="3005"/>
            <w:tcBorders>
              <w:top w:color="000000" w:sz="4" w:val="single"/>
              <w:left w:color="000000" w:sz="4" w:val="single"/>
              <w:bottom w:color="000000" w:sz="4" w:val="single"/>
              <w:right w:color="000000" w:sz="4" w:val="single"/>
            </w:tcBorders>
            <w:tcMar>
              <w:left w:type="dxa" w:w="0"/>
              <w:right w:type="dxa" w:w="0"/>
            </w:tcMar>
          </w:tcPr>
          <w:p w14:paraId="501F0000">
            <w:pPr>
              <w:pStyle w:val="Style_2"/>
              <w:ind w:firstLine="0" w:left="0"/>
              <w:jc w:val="left"/>
            </w:pPr>
            <w:r>
              <w:t>Государственное казенное учреждение особого типа "Медицинский информационно-аналитический центр"</w:t>
            </w:r>
          </w:p>
        </w:tc>
        <w:tc>
          <w:tcPr>
            <w:tcW w:type="dxa" w:w="1020"/>
            <w:tcBorders>
              <w:top w:color="000000" w:sz="4" w:val="single"/>
              <w:left w:color="000000" w:sz="4" w:val="single"/>
              <w:bottom w:color="000000" w:sz="4" w:val="single"/>
              <w:right w:color="000000" w:sz="4" w:val="single"/>
            </w:tcBorders>
            <w:tcMar>
              <w:left w:type="dxa" w:w="0"/>
              <w:right w:type="dxa" w:w="0"/>
            </w:tcMar>
          </w:tcPr>
          <w:p w14:paraId="511F0000">
            <w:pPr>
              <w:pStyle w:val="Style_2"/>
              <w:ind w:firstLine="0" w:left="0"/>
              <w:jc w:val="center"/>
            </w:pPr>
            <w:r>
              <w:t>1</w:t>
            </w:r>
          </w:p>
        </w:tc>
        <w:tc>
          <w:tcPr>
            <w:tcW w:type="dxa" w:w="964"/>
            <w:tcBorders>
              <w:top w:color="000000" w:sz="4" w:val="single"/>
              <w:left w:color="000000" w:sz="4" w:val="single"/>
              <w:bottom w:color="000000" w:sz="4" w:val="single"/>
              <w:right w:color="000000" w:sz="4" w:val="single"/>
            </w:tcBorders>
            <w:tcMar>
              <w:left w:type="dxa" w:w="0"/>
              <w:right w:type="dxa" w:w="0"/>
            </w:tcMar>
          </w:tcPr>
          <w:p w14:paraId="521F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531F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541F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551F0000">
            <w:pPr>
              <w:pStyle w:val="Style_2"/>
              <w:ind w:firstLine="0" w:left="0"/>
              <w:jc w:val="center"/>
            </w:pPr>
            <w:r>
              <w:t>22.</w:t>
            </w:r>
          </w:p>
        </w:tc>
        <w:tc>
          <w:tcPr>
            <w:tcW w:type="dxa" w:w="1644"/>
            <w:tcBorders>
              <w:top w:color="000000" w:sz="4" w:val="single"/>
              <w:left w:color="000000" w:sz="4" w:val="single"/>
              <w:bottom w:color="000000" w:sz="4" w:val="single"/>
              <w:right w:color="000000" w:sz="4" w:val="single"/>
            </w:tcBorders>
            <w:tcMar>
              <w:left w:type="dxa" w:w="0"/>
              <w:right w:type="dxa" w:w="0"/>
            </w:tcMar>
          </w:tcPr>
          <w:p w14:paraId="561F0000">
            <w:pPr>
              <w:pStyle w:val="Style_2"/>
              <w:ind w:firstLine="0" w:left="0"/>
              <w:jc w:val="left"/>
            </w:pPr>
          </w:p>
        </w:tc>
        <w:tc>
          <w:tcPr>
            <w:tcW w:type="dxa" w:w="3005"/>
            <w:tcBorders>
              <w:top w:color="000000" w:sz="4" w:val="single"/>
              <w:left w:color="000000" w:sz="4" w:val="single"/>
              <w:bottom w:color="000000" w:sz="4" w:val="single"/>
              <w:right w:color="000000" w:sz="4" w:val="single"/>
            </w:tcBorders>
            <w:tcMar>
              <w:left w:type="dxa" w:w="0"/>
              <w:right w:type="dxa" w:w="0"/>
            </w:tcMar>
          </w:tcPr>
          <w:p w14:paraId="571F0000">
            <w:pPr>
              <w:pStyle w:val="Style_2"/>
              <w:ind w:firstLine="0" w:left="0"/>
              <w:jc w:val="left"/>
            </w:pPr>
            <w:r>
              <w:t>Областное казенное учреждение "Медицинский центр мобилизационных резервов "Резерв"</w:t>
            </w:r>
          </w:p>
        </w:tc>
        <w:tc>
          <w:tcPr>
            <w:tcW w:type="dxa" w:w="1020"/>
            <w:tcBorders>
              <w:top w:color="000000" w:sz="4" w:val="single"/>
              <w:left w:color="000000" w:sz="4" w:val="single"/>
              <w:bottom w:color="000000" w:sz="4" w:val="single"/>
              <w:right w:color="000000" w:sz="4" w:val="single"/>
            </w:tcBorders>
            <w:tcMar>
              <w:left w:type="dxa" w:w="0"/>
              <w:right w:type="dxa" w:w="0"/>
            </w:tcMar>
          </w:tcPr>
          <w:p w14:paraId="581F0000">
            <w:pPr>
              <w:pStyle w:val="Style_2"/>
              <w:ind w:firstLine="0" w:left="0"/>
              <w:jc w:val="center"/>
            </w:pPr>
            <w:r>
              <w:t>1</w:t>
            </w:r>
          </w:p>
        </w:tc>
        <w:tc>
          <w:tcPr>
            <w:tcW w:type="dxa" w:w="964"/>
            <w:tcBorders>
              <w:top w:color="000000" w:sz="4" w:val="single"/>
              <w:left w:color="000000" w:sz="4" w:val="single"/>
              <w:bottom w:color="000000" w:sz="4" w:val="single"/>
              <w:right w:color="000000" w:sz="4" w:val="single"/>
            </w:tcBorders>
            <w:tcMar>
              <w:left w:type="dxa" w:w="0"/>
              <w:right w:type="dxa" w:w="0"/>
            </w:tcMar>
          </w:tcPr>
          <w:p w14:paraId="591F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5A1F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5B1F0000">
            <w:pPr>
              <w:pStyle w:val="Style_2"/>
              <w:ind w:firstLine="0" w:left="0"/>
              <w:jc w:val="left"/>
            </w:pPr>
          </w:p>
        </w:tc>
      </w:tr>
      <w:tr>
        <w:tc>
          <w:tcPr>
            <w:tcW w:type="dxa" w:w="680"/>
            <w:tcBorders>
              <w:top w:color="000000" w:sz="4" w:val="single"/>
              <w:left w:color="000000" w:sz="4" w:val="single"/>
              <w:right w:color="000000" w:sz="4" w:val="single"/>
            </w:tcBorders>
            <w:tcMar>
              <w:left w:type="dxa" w:w="0"/>
              <w:right w:type="dxa" w:w="0"/>
            </w:tcMar>
          </w:tcPr>
          <w:p w14:paraId="5C1F0000">
            <w:pPr>
              <w:pStyle w:val="Style_2"/>
              <w:ind w:firstLine="0" w:left="0"/>
              <w:jc w:val="center"/>
            </w:pPr>
            <w:r>
              <w:t>23.</w:t>
            </w:r>
          </w:p>
        </w:tc>
        <w:tc>
          <w:tcPr>
            <w:tcW w:type="dxa" w:w="1644"/>
            <w:tcBorders>
              <w:top w:color="000000" w:sz="4" w:val="single"/>
              <w:left w:color="000000" w:sz="4" w:val="single"/>
              <w:right w:color="000000" w:sz="4" w:val="single"/>
            </w:tcBorders>
            <w:tcMar>
              <w:left w:type="dxa" w:w="0"/>
              <w:right w:type="dxa" w:w="0"/>
            </w:tcMar>
          </w:tcPr>
          <w:p w14:paraId="5D1F0000">
            <w:pPr>
              <w:pStyle w:val="Style_2"/>
              <w:ind w:firstLine="0" w:left="0"/>
              <w:jc w:val="center"/>
            </w:pPr>
            <w:r>
              <w:t>48202310300</w:t>
            </w:r>
          </w:p>
        </w:tc>
        <w:tc>
          <w:tcPr>
            <w:tcW w:type="dxa" w:w="3005"/>
            <w:tcBorders>
              <w:top w:color="000000" w:sz="4" w:val="single"/>
              <w:left w:color="000000" w:sz="4" w:val="single"/>
              <w:right w:color="000000" w:sz="4" w:val="single"/>
            </w:tcBorders>
            <w:tcMar>
              <w:left w:type="dxa" w:w="0"/>
              <w:right w:type="dxa" w:w="0"/>
            </w:tcMar>
          </w:tcPr>
          <w:p w14:paraId="5E1F0000">
            <w:pPr>
              <w:pStyle w:val="Style_2"/>
              <w:ind w:firstLine="0" w:left="0"/>
              <w:jc w:val="left"/>
            </w:pPr>
            <w:r>
              <w:t>Государственное учреждение здравоохранения "Липецкая областная клиническая инфекционная больница"</w:t>
            </w:r>
          </w:p>
        </w:tc>
        <w:tc>
          <w:tcPr>
            <w:tcW w:type="dxa" w:w="1020"/>
            <w:tcBorders>
              <w:top w:color="000000" w:sz="4" w:val="single"/>
              <w:left w:color="000000" w:sz="4" w:val="single"/>
              <w:right w:color="000000" w:sz="4" w:val="single"/>
            </w:tcBorders>
            <w:tcMar>
              <w:left w:type="dxa" w:w="0"/>
              <w:right w:type="dxa" w:w="0"/>
            </w:tcMar>
          </w:tcPr>
          <w:p w14:paraId="5F1F0000">
            <w:pPr>
              <w:pStyle w:val="Style_2"/>
              <w:ind w:firstLine="0" w:left="0"/>
              <w:jc w:val="center"/>
            </w:pPr>
            <w:r>
              <w:t>1</w:t>
            </w:r>
          </w:p>
        </w:tc>
        <w:tc>
          <w:tcPr>
            <w:tcW w:type="dxa" w:w="964"/>
            <w:tcBorders>
              <w:top w:color="000000" w:sz="4" w:val="single"/>
              <w:left w:color="000000" w:sz="4" w:val="single"/>
              <w:right w:color="000000" w:sz="4" w:val="single"/>
            </w:tcBorders>
            <w:tcMar>
              <w:left w:type="dxa" w:w="0"/>
              <w:right w:type="dxa" w:w="0"/>
            </w:tcMar>
          </w:tcPr>
          <w:p w14:paraId="601F0000">
            <w:pPr>
              <w:pStyle w:val="Style_2"/>
              <w:ind w:firstLine="0" w:left="0"/>
              <w:jc w:val="center"/>
            </w:pPr>
            <w:r>
              <w:t>1</w:t>
            </w:r>
          </w:p>
        </w:tc>
        <w:tc>
          <w:tcPr>
            <w:tcW w:type="dxa" w:w="907"/>
            <w:tcBorders>
              <w:top w:color="000000" w:sz="4" w:val="single"/>
              <w:left w:color="000000" w:sz="4" w:val="single"/>
              <w:right w:color="000000" w:sz="4" w:val="single"/>
            </w:tcBorders>
            <w:tcMar>
              <w:left w:type="dxa" w:w="0"/>
              <w:right w:type="dxa" w:w="0"/>
            </w:tcMar>
          </w:tcPr>
          <w:p w14:paraId="611F0000">
            <w:pPr>
              <w:pStyle w:val="Style_2"/>
              <w:ind w:firstLine="0" w:left="0"/>
              <w:jc w:val="left"/>
            </w:pPr>
          </w:p>
        </w:tc>
        <w:tc>
          <w:tcPr>
            <w:tcW w:type="dxa" w:w="850"/>
            <w:tcBorders>
              <w:top w:color="000000" w:sz="4" w:val="single"/>
              <w:left w:color="000000" w:sz="4" w:val="single"/>
              <w:right w:color="000000" w:sz="4" w:val="single"/>
            </w:tcBorders>
            <w:tcMar>
              <w:left w:type="dxa" w:w="0"/>
              <w:right w:type="dxa" w:w="0"/>
            </w:tcMar>
          </w:tcPr>
          <w:p w14:paraId="621F0000">
            <w:pPr>
              <w:pStyle w:val="Style_2"/>
              <w:ind w:firstLine="0" w:left="0"/>
              <w:jc w:val="left"/>
            </w:pPr>
          </w:p>
        </w:tc>
      </w:tr>
      <w:tr>
        <w:tc>
          <w:tcPr>
            <w:tcW w:type="dxa" w:w="9070"/>
            <w:gridSpan w:val="7"/>
            <w:tcBorders>
              <w:left w:color="000000" w:sz="4" w:val="single"/>
              <w:bottom w:color="000000" w:sz="4" w:val="single"/>
              <w:right w:color="000000" w:sz="4" w:val="single"/>
            </w:tcBorders>
            <w:tcMar>
              <w:left w:type="dxa" w:w="0"/>
              <w:right w:type="dxa" w:w="0"/>
            </w:tcMar>
          </w:tcPr>
          <w:p w14:paraId="631F0000">
            <w:pPr>
              <w:pStyle w:val="Style_2"/>
              <w:ind w:firstLine="0" w:left="0"/>
              <w:jc w:val="both"/>
            </w:pPr>
            <w:r>
              <w:t xml:space="preserve">(п. 23 в ред. </w:t>
            </w:r>
            <w:r>
              <w:rPr>
                <w:color w:val="0000FF"/>
              </w:rPr>
              <w:fldChar w:fldCharType="begin"/>
            </w:r>
            <w:r>
              <w:rPr>
                <w:color w:val="0000FF"/>
              </w:rPr>
              <w:instrText>HYPERLINK "https://login.consultant.ru/link/?req=doc&amp;base=RLAW220&amp;n=129533&amp;date=02.02.2024&amp;dst=106129&amp;field=134"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 от 29.05.2023 N 273)</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641F0000">
            <w:pPr>
              <w:pStyle w:val="Style_2"/>
              <w:ind w:firstLine="0" w:left="0"/>
              <w:jc w:val="center"/>
            </w:pPr>
            <w:r>
              <w:t>24.</w:t>
            </w:r>
          </w:p>
        </w:tc>
        <w:tc>
          <w:tcPr>
            <w:tcW w:type="dxa" w:w="1644"/>
            <w:tcBorders>
              <w:top w:color="000000" w:sz="4" w:val="single"/>
              <w:left w:color="000000" w:sz="4" w:val="single"/>
              <w:bottom w:color="000000" w:sz="4" w:val="single"/>
              <w:right w:color="000000" w:sz="4" w:val="single"/>
            </w:tcBorders>
            <w:tcMar>
              <w:left w:type="dxa" w:w="0"/>
              <w:right w:type="dxa" w:w="0"/>
            </w:tcMar>
          </w:tcPr>
          <w:p w14:paraId="651F0000">
            <w:pPr>
              <w:pStyle w:val="Style_2"/>
              <w:ind w:firstLine="0" w:left="0"/>
              <w:jc w:val="left"/>
            </w:pPr>
          </w:p>
        </w:tc>
        <w:tc>
          <w:tcPr>
            <w:tcW w:type="dxa" w:w="3005"/>
            <w:tcBorders>
              <w:top w:color="000000" w:sz="4" w:val="single"/>
              <w:left w:color="000000" w:sz="4" w:val="single"/>
              <w:bottom w:color="000000" w:sz="4" w:val="single"/>
              <w:right w:color="000000" w:sz="4" w:val="single"/>
            </w:tcBorders>
            <w:tcMar>
              <w:left w:type="dxa" w:w="0"/>
              <w:right w:type="dxa" w:w="0"/>
            </w:tcMar>
          </w:tcPr>
          <w:p w14:paraId="661F0000">
            <w:pPr>
              <w:pStyle w:val="Style_2"/>
              <w:ind w:firstLine="0" w:left="0"/>
              <w:jc w:val="left"/>
            </w:pPr>
            <w:r>
              <w:t>Государственное учреждение здравоохранения "Липецкая городская больница N 6 им. В.В. Макущенко"</w:t>
            </w:r>
          </w:p>
        </w:tc>
        <w:tc>
          <w:tcPr>
            <w:tcW w:type="dxa" w:w="1020"/>
            <w:tcBorders>
              <w:top w:color="000000" w:sz="4" w:val="single"/>
              <w:left w:color="000000" w:sz="4" w:val="single"/>
              <w:bottom w:color="000000" w:sz="4" w:val="single"/>
              <w:right w:color="000000" w:sz="4" w:val="single"/>
            </w:tcBorders>
            <w:tcMar>
              <w:left w:type="dxa" w:w="0"/>
              <w:right w:type="dxa" w:w="0"/>
            </w:tcMar>
          </w:tcPr>
          <w:p w14:paraId="671F0000">
            <w:pPr>
              <w:pStyle w:val="Style_2"/>
              <w:ind w:firstLine="0" w:left="0"/>
              <w:jc w:val="center"/>
            </w:pPr>
            <w:r>
              <w:t>1</w:t>
            </w:r>
          </w:p>
        </w:tc>
        <w:tc>
          <w:tcPr>
            <w:tcW w:type="dxa" w:w="964"/>
            <w:tcBorders>
              <w:top w:color="000000" w:sz="4" w:val="single"/>
              <w:left w:color="000000" w:sz="4" w:val="single"/>
              <w:bottom w:color="000000" w:sz="4" w:val="single"/>
              <w:right w:color="000000" w:sz="4" w:val="single"/>
            </w:tcBorders>
            <w:tcMar>
              <w:left w:type="dxa" w:w="0"/>
              <w:right w:type="dxa" w:w="0"/>
            </w:tcMar>
          </w:tcPr>
          <w:p w14:paraId="681F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691F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6A1F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6B1F0000">
            <w:pPr>
              <w:pStyle w:val="Style_2"/>
              <w:ind w:firstLine="0" w:left="0"/>
              <w:jc w:val="center"/>
            </w:pPr>
            <w:r>
              <w:t>25.</w:t>
            </w:r>
          </w:p>
        </w:tc>
        <w:tc>
          <w:tcPr>
            <w:tcW w:type="dxa" w:w="1644"/>
            <w:tcBorders>
              <w:top w:color="000000" w:sz="4" w:val="single"/>
              <w:left w:color="000000" w:sz="4" w:val="single"/>
              <w:bottom w:color="000000" w:sz="4" w:val="single"/>
              <w:right w:color="000000" w:sz="4" w:val="single"/>
            </w:tcBorders>
            <w:tcMar>
              <w:left w:type="dxa" w:w="0"/>
              <w:right w:type="dxa" w:w="0"/>
            </w:tcMar>
          </w:tcPr>
          <w:p w14:paraId="6C1F0000">
            <w:pPr>
              <w:pStyle w:val="Style_2"/>
              <w:ind w:firstLine="0" w:left="0"/>
              <w:jc w:val="left"/>
            </w:pPr>
          </w:p>
        </w:tc>
        <w:tc>
          <w:tcPr>
            <w:tcW w:type="dxa" w:w="3005"/>
            <w:tcBorders>
              <w:top w:color="000000" w:sz="4" w:val="single"/>
              <w:left w:color="000000" w:sz="4" w:val="single"/>
              <w:bottom w:color="000000" w:sz="4" w:val="single"/>
              <w:right w:color="000000" w:sz="4" w:val="single"/>
            </w:tcBorders>
            <w:tcMar>
              <w:left w:type="dxa" w:w="0"/>
              <w:right w:type="dxa" w:w="0"/>
            </w:tcMar>
          </w:tcPr>
          <w:p w14:paraId="6D1F0000">
            <w:pPr>
              <w:pStyle w:val="Style_2"/>
              <w:ind w:firstLine="0" w:left="0"/>
              <w:jc w:val="left"/>
            </w:pPr>
            <w:r>
              <w:t>Государственное учреждение здравоохранения особого типа "Центр общественного здоровья и медицинской профилактики"</w:t>
            </w:r>
          </w:p>
        </w:tc>
        <w:tc>
          <w:tcPr>
            <w:tcW w:type="dxa" w:w="1020"/>
            <w:tcBorders>
              <w:top w:color="000000" w:sz="4" w:val="single"/>
              <w:left w:color="000000" w:sz="4" w:val="single"/>
              <w:bottom w:color="000000" w:sz="4" w:val="single"/>
              <w:right w:color="000000" w:sz="4" w:val="single"/>
            </w:tcBorders>
            <w:tcMar>
              <w:left w:type="dxa" w:w="0"/>
              <w:right w:type="dxa" w:w="0"/>
            </w:tcMar>
          </w:tcPr>
          <w:p w14:paraId="6E1F0000">
            <w:pPr>
              <w:pStyle w:val="Style_2"/>
              <w:ind w:firstLine="0" w:left="0"/>
              <w:jc w:val="center"/>
            </w:pPr>
            <w:r>
              <w:t>1</w:t>
            </w:r>
          </w:p>
        </w:tc>
        <w:tc>
          <w:tcPr>
            <w:tcW w:type="dxa" w:w="964"/>
            <w:tcBorders>
              <w:top w:color="000000" w:sz="4" w:val="single"/>
              <w:left w:color="000000" w:sz="4" w:val="single"/>
              <w:bottom w:color="000000" w:sz="4" w:val="single"/>
              <w:right w:color="000000" w:sz="4" w:val="single"/>
            </w:tcBorders>
            <w:tcMar>
              <w:left w:type="dxa" w:w="0"/>
              <w:right w:type="dxa" w:w="0"/>
            </w:tcMar>
          </w:tcPr>
          <w:p w14:paraId="6F1F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701F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711F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721F0000">
            <w:pPr>
              <w:pStyle w:val="Style_2"/>
              <w:ind w:firstLine="0" w:left="0"/>
              <w:jc w:val="center"/>
            </w:pPr>
            <w:r>
              <w:t>26.</w:t>
            </w:r>
          </w:p>
        </w:tc>
        <w:tc>
          <w:tcPr>
            <w:tcW w:type="dxa" w:w="1644"/>
            <w:tcBorders>
              <w:top w:color="000000" w:sz="4" w:val="single"/>
              <w:left w:color="000000" w:sz="4" w:val="single"/>
              <w:bottom w:color="000000" w:sz="4" w:val="single"/>
              <w:right w:color="000000" w:sz="4" w:val="single"/>
            </w:tcBorders>
            <w:tcMar>
              <w:left w:type="dxa" w:w="0"/>
              <w:right w:type="dxa" w:w="0"/>
            </w:tcMar>
          </w:tcPr>
          <w:p w14:paraId="731F0000">
            <w:pPr>
              <w:pStyle w:val="Style_2"/>
              <w:ind w:firstLine="0" w:left="0"/>
              <w:jc w:val="center"/>
            </w:pPr>
            <w:r>
              <w:t>48202313600</w:t>
            </w:r>
          </w:p>
        </w:tc>
        <w:tc>
          <w:tcPr>
            <w:tcW w:type="dxa" w:w="3005"/>
            <w:tcBorders>
              <w:top w:color="000000" w:sz="4" w:val="single"/>
              <w:left w:color="000000" w:sz="4" w:val="single"/>
              <w:bottom w:color="000000" w:sz="4" w:val="single"/>
              <w:right w:color="000000" w:sz="4" w:val="single"/>
            </w:tcBorders>
            <w:tcMar>
              <w:left w:type="dxa" w:w="0"/>
              <w:right w:type="dxa" w:w="0"/>
            </w:tcMar>
          </w:tcPr>
          <w:p w14:paraId="741F0000">
            <w:pPr>
              <w:pStyle w:val="Style_2"/>
              <w:ind w:firstLine="0" w:left="0"/>
              <w:jc w:val="left"/>
            </w:pPr>
            <w:r>
              <w:t>Государственное учреждение здравоохранения "Липецкая городская больница скорой медицинской помощи N 1"</w:t>
            </w:r>
          </w:p>
        </w:tc>
        <w:tc>
          <w:tcPr>
            <w:tcW w:type="dxa" w:w="1020"/>
            <w:tcBorders>
              <w:top w:color="000000" w:sz="4" w:val="single"/>
              <w:left w:color="000000" w:sz="4" w:val="single"/>
              <w:bottom w:color="000000" w:sz="4" w:val="single"/>
              <w:right w:color="000000" w:sz="4" w:val="single"/>
            </w:tcBorders>
            <w:tcMar>
              <w:left w:type="dxa" w:w="0"/>
              <w:right w:type="dxa" w:w="0"/>
            </w:tcMar>
          </w:tcPr>
          <w:p w14:paraId="751F0000">
            <w:pPr>
              <w:pStyle w:val="Style_2"/>
              <w:ind w:firstLine="0" w:left="0"/>
              <w:jc w:val="center"/>
            </w:pPr>
            <w:r>
              <w:t>1</w:t>
            </w:r>
          </w:p>
        </w:tc>
        <w:tc>
          <w:tcPr>
            <w:tcW w:type="dxa" w:w="964"/>
            <w:tcBorders>
              <w:top w:color="000000" w:sz="4" w:val="single"/>
              <w:left w:color="000000" w:sz="4" w:val="single"/>
              <w:bottom w:color="000000" w:sz="4" w:val="single"/>
              <w:right w:color="000000" w:sz="4" w:val="single"/>
            </w:tcBorders>
            <w:tcMar>
              <w:left w:type="dxa" w:w="0"/>
              <w:right w:type="dxa" w:w="0"/>
            </w:tcMar>
          </w:tcPr>
          <w:p w14:paraId="761F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771F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781F0000">
            <w:pPr>
              <w:pStyle w:val="Style_2"/>
              <w:ind w:firstLine="0" w:left="0"/>
              <w:jc w:val="center"/>
            </w:pPr>
            <w:r>
              <w:t>1</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791F0000">
            <w:pPr>
              <w:pStyle w:val="Style_2"/>
              <w:ind w:firstLine="0" w:left="0"/>
              <w:jc w:val="center"/>
            </w:pPr>
            <w:r>
              <w:t>27.</w:t>
            </w:r>
          </w:p>
        </w:tc>
        <w:tc>
          <w:tcPr>
            <w:tcW w:type="dxa" w:w="1644"/>
            <w:tcBorders>
              <w:top w:color="000000" w:sz="4" w:val="single"/>
              <w:left w:color="000000" w:sz="4" w:val="single"/>
              <w:bottom w:color="000000" w:sz="4" w:val="single"/>
              <w:right w:color="000000" w:sz="4" w:val="single"/>
            </w:tcBorders>
            <w:tcMar>
              <w:left w:type="dxa" w:w="0"/>
              <w:right w:type="dxa" w:w="0"/>
            </w:tcMar>
          </w:tcPr>
          <w:p w14:paraId="7A1F0000">
            <w:pPr>
              <w:pStyle w:val="Style_2"/>
              <w:ind w:firstLine="0" w:left="0"/>
              <w:jc w:val="center"/>
            </w:pPr>
            <w:r>
              <w:t>48202309900</w:t>
            </w:r>
          </w:p>
        </w:tc>
        <w:tc>
          <w:tcPr>
            <w:tcW w:type="dxa" w:w="3005"/>
            <w:tcBorders>
              <w:top w:color="000000" w:sz="4" w:val="single"/>
              <w:left w:color="000000" w:sz="4" w:val="single"/>
              <w:bottom w:color="000000" w:sz="4" w:val="single"/>
              <w:right w:color="000000" w:sz="4" w:val="single"/>
            </w:tcBorders>
            <w:tcMar>
              <w:left w:type="dxa" w:w="0"/>
              <w:right w:type="dxa" w:w="0"/>
            </w:tcMar>
          </w:tcPr>
          <w:p w14:paraId="7B1F0000">
            <w:pPr>
              <w:pStyle w:val="Style_2"/>
              <w:ind w:firstLine="0" w:left="0"/>
              <w:jc w:val="left"/>
            </w:pPr>
            <w:r>
              <w:t>Государственное учреждение здравоохранения "Липецкая городская больница N 3 "Свободный сокол"</w:t>
            </w:r>
          </w:p>
        </w:tc>
        <w:tc>
          <w:tcPr>
            <w:tcW w:type="dxa" w:w="1020"/>
            <w:tcBorders>
              <w:top w:color="000000" w:sz="4" w:val="single"/>
              <w:left w:color="000000" w:sz="4" w:val="single"/>
              <w:bottom w:color="000000" w:sz="4" w:val="single"/>
              <w:right w:color="000000" w:sz="4" w:val="single"/>
            </w:tcBorders>
            <w:tcMar>
              <w:left w:type="dxa" w:w="0"/>
              <w:right w:type="dxa" w:w="0"/>
            </w:tcMar>
          </w:tcPr>
          <w:p w14:paraId="7C1F0000">
            <w:pPr>
              <w:pStyle w:val="Style_2"/>
              <w:ind w:firstLine="0" w:left="0"/>
              <w:jc w:val="center"/>
            </w:pPr>
            <w:r>
              <w:t>1</w:t>
            </w:r>
          </w:p>
        </w:tc>
        <w:tc>
          <w:tcPr>
            <w:tcW w:type="dxa" w:w="964"/>
            <w:tcBorders>
              <w:top w:color="000000" w:sz="4" w:val="single"/>
              <w:left w:color="000000" w:sz="4" w:val="single"/>
              <w:bottom w:color="000000" w:sz="4" w:val="single"/>
              <w:right w:color="000000" w:sz="4" w:val="single"/>
            </w:tcBorders>
            <w:tcMar>
              <w:left w:type="dxa" w:w="0"/>
              <w:right w:type="dxa" w:w="0"/>
            </w:tcMar>
          </w:tcPr>
          <w:p w14:paraId="7D1F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7E1F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7F1F0000">
            <w:pPr>
              <w:pStyle w:val="Style_2"/>
              <w:ind w:firstLine="0" w:left="0"/>
              <w:jc w:val="center"/>
            </w:pPr>
            <w:r>
              <w:t>1</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801F0000">
            <w:pPr>
              <w:pStyle w:val="Style_2"/>
              <w:ind w:firstLine="0" w:left="0"/>
              <w:jc w:val="center"/>
            </w:pPr>
            <w:r>
              <w:t>28.</w:t>
            </w:r>
          </w:p>
        </w:tc>
        <w:tc>
          <w:tcPr>
            <w:tcW w:type="dxa" w:w="1644"/>
            <w:tcBorders>
              <w:top w:color="000000" w:sz="4" w:val="single"/>
              <w:left w:color="000000" w:sz="4" w:val="single"/>
              <w:bottom w:color="000000" w:sz="4" w:val="single"/>
              <w:right w:color="000000" w:sz="4" w:val="single"/>
            </w:tcBorders>
            <w:tcMar>
              <w:left w:type="dxa" w:w="0"/>
              <w:right w:type="dxa" w:w="0"/>
            </w:tcMar>
          </w:tcPr>
          <w:p w14:paraId="811F0000">
            <w:pPr>
              <w:pStyle w:val="Style_2"/>
              <w:ind w:firstLine="0" w:left="0"/>
              <w:jc w:val="center"/>
            </w:pPr>
            <w:r>
              <w:t>48202309600</w:t>
            </w:r>
          </w:p>
        </w:tc>
        <w:tc>
          <w:tcPr>
            <w:tcW w:type="dxa" w:w="3005"/>
            <w:tcBorders>
              <w:top w:color="000000" w:sz="4" w:val="single"/>
              <w:left w:color="000000" w:sz="4" w:val="single"/>
              <w:bottom w:color="000000" w:sz="4" w:val="single"/>
              <w:right w:color="000000" w:sz="4" w:val="single"/>
            </w:tcBorders>
            <w:tcMar>
              <w:left w:type="dxa" w:w="0"/>
              <w:right w:type="dxa" w:w="0"/>
            </w:tcMar>
          </w:tcPr>
          <w:p w14:paraId="821F0000">
            <w:pPr>
              <w:pStyle w:val="Style_2"/>
              <w:ind w:firstLine="0" w:left="0"/>
              <w:jc w:val="left"/>
            </w:pPr>
            <w:r>
              <w:t>Государственное учреждение здравоохранения "Липецкая городская больница N 4 "Липецк-Мед"</w:t>
            </w:r>
          </w:p>
        </w:tc>
        <w:tc>
          <w:tcPr>
            <w:tcW w:type="dxa" w:w="1020"/>
            <w:tcBorders>
              <w:top w:color="000000" w:sz="4" w:val="single"/>
              <w:left w:color="000000" w:sz="4" w:val="single"/>
              <w:bottom w:color="000000" w:sz="4" w:val="single"/>
              <w:right w:color="000000" w:sz="4" w:val="single"/>
            </w:tcBorders>
            <w:tcMar>
              <w:left w:type="dxa" w:w="0"/>
              <w:right w:type="dxa" w:w="0"/>
            </w:tcMar>
          </w:tcPr>
          <w:p w14:paraId="831F0000">
            <w:pPr>
              <w:pStyle w:val="Style_2"/>
              <w:ind w:firstLine="0" w:left="0"/>
              <w:jc w:val="center"/>
            </w:pPr>
            <w:r>
              <w:t>1</w:t>
            </w:r>
          </w:p>
        </w:tc>
        <w:tc>
          <w:tcPr>
            <w:tcW w:type="dxa" w:w="964"/>
            <w:tcBorders>
              <w:top w:color="000000" w:sz="4" w:val="single"/>
              <w:left w:color="000000" w:sz="4" w:val="single"/>
              <w:bottom w:color="000000" w:sz="4" w:val="single"/>
              <w:right w:color="000000" w:sz="4" w:val="single"/>
            </w:tcBorders>
            <w:tcMar>
              <w:left w:type="dxa" w:w="0"/>
              <w:right w:type="dxa" w:w="0"/>
            </w:tcMar>
          </w:tcPr>
          <w:p w14:paraId="841F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851F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861F0000">
            <w:pPr>
              <w:pStyle w:val="Style_2"/>
              <w:ind w:firstLine="0" w:left="0"/>
              <w:jc w:val="center"/>
            </w:pPr>
            <w:r>
              <w:t>1</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871F0000">
            <w:pPr>
              <w:pStyle w:val="Style_2"/>
              <w:ind w:firstLine="0" w:left="0"/>
              <w:jc w:val="center"/>
            </w:pPr>
            <w:r>
              <w:t>29.</w:t>
            </w:r>
          </w:p>
        </w:tc>
        <w:tc>
          <w:tcPr>
            <w:tcW w:type="dxa" w:w="1644"/>
            <w:tcBorders>
              <w:top w:color="000000" w:sz="4" w:val="single"/>
              <w:left w:color="000000" w:sz="4" w:val="single"/>
              <w:bottom w:color="000000" w:sz="4" w:val="single"/>
              <w:right w:color="000000" w:sz="4" w:val="single"/>
            </w:tcBorders>
            <w:tcMar>
              <w:left w:type="dxa" w:w="0"/>
              <w:right w:type="dxa" w:w="0"/>
            </w:tcMar>
          </w:tcPr>
          <w:p w14:paraId="881F0000">
            <w:pPr>
              <w:pStyle w:val="Style_2"/>
              <w:ind w:firstLine="0" w:left="0"/>
              <w:jc w:val="center"/>
            </w:pPr>
            <w:r>
              <w:t>48202313100</w:t>
            </w:r>
          </w:p>
        </w:tc>
        <w:tc>
          <w:tcPr>
            <w:tcW w:type="dxa" w:w="3005"/>
            <w:tcBorders>
              <w:top w:color="000000" w:sz="4" w:val="single"/>
              <w:left w:color="000000" w:sz="4" w:val="single"/>
              <w:bottom w:color="000000" w:sz="4" w:val="single"/>
              <w:right w:color="000000" w:sz="4" w:val="single"/>
            </w:tcBorders>
            <w:tcMar>
              <w:left w:type="dxa" w:w="0"/>
              <w:right w:type="dxa" w:w="0"/>
            </w:tcMar>
          </w:tcPr>
          <w:p w14:paraId="891F0000">
            <w:pPr>
              <w:pStyle w:val="Style_2"/>
              <w:ind w:firstLine="0" w:left="0"/>
              <w:jc w:val="left"/>
            </w:pPr>
            <w:r>
              <w:t>Государственное учреждение здравоохранения "Липецкая городская детская больница"</w:t>
            </w:r>
          </w:p>
        </w:tc>
        <w:tc>
          <w:tcPr>
            <w:tcW w:type="dxa" w:w="1020"/>
            <w:tcBorders>
              <w:top w:color="000000" w:sz="4" w:val="single"/>
              <w:left w:color="000000" w:sz="4" w:val="single"/>
              <w:bottom w:color="000000" w:sz="4" w:val="single"/>
              <w:right w:color="000000" w:sz="4" w:val="single"/>
            </w:tcBorders>
            <w:tcMar>
              <w:left w:type="dxa" w:w="0"/>
              <w:right w:type="dxa" w:w="0"/>
            </w:tcMar>
          </w:tcPr>
          <w:p w14:paraId="8A1F0000">
            <w:pPr>
              <w:pStyle w:val="Style_2"/>
              <w:ind w:firstLine="0" w:left="0"/>
              <w:jc w:val="center"/>
            </w:pPr>
            <w:r>
              <w:t>1</w:t>
            </w:r>
          </w:p>
        </w:tc>
        <w:tc>
          <w:tcPr>
            <w:tcW w:type="dxa" w:w="964"/>
            <w:tcBorders>
              <w:top w:color="000000" w:sz="4" w:val="single"/>
              <w:left w:color="000000" w:sz="4" w:val="single"/>
              <w:bottom w:color="000000" w:sz="4" w:val="single"/>
              <w:right w:color="000000" w:sz="4" w:val="single"/>
            </w:tcBorders>
            <w:tcMar>
              <w:left w:type="dxa" w:w="0"/>
              <w:right w:type="dxa" w:w="0"/>
            </w:tcMar>
          </w:tcPr>
          <w:p w14:paraId="8B1F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8C1F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8D1F0000">
            <w:pPr>
              <w:pStyle w:val="Style_2"/>
              <w:ind w:firstLine="0" w:left="0"/>
              <w:jc w:val="left"/>
            </w:pPr>
          </w:p>
        </w:tc>
      </w:tr>
      <w:tr>
        <w:tc>
          <w:tcPr>
            <w:tcW w:type="dxa" w:w="680"/>
            <w:tcBorders>
              <w:top w:color="000000" w:sz="4" w:val="single"/>
              <w:left w:color="000000" w:sz="4" w:val="single"/>
              <w:right w:color="000000" w:sz="4" w:val="single"/>
            </w:tcBorders>
            <w:tcMar>
              <w:left w:type="dxa" w:w="0"/>
              <w:right w:type="dxa" w:w="0"/>
            </w:tcMar>
          </w:tcPr>
          <w:p w14:paraId="8E1F0000">
            <w:pPr>
              <w:pStyle w:val="Style_2"/>
              <w:ind w:firstLine="0" w:left="0"/>
              <w:jc w:val="center"/>
            </w:pPr>
            <w:r>
              <w:t>30.</w:t>
            </w:r>
          </w:p>
        </w:tc>
        <w:tc>
          <w:tcPr>
            <w:tcW w:type="dxa" w:w="8390"/>
            <w:gridSpan w:val="6"/>
            <w:tcBorders>
              <w:top w:color="000000" w:sz="4" w:val="single"/>
              <w:left w:color="000000" w:sz="4" w:val="single"/>
              <w:right w:color="000000" w:sz="4" w:val="single"/>
            </w:tcBorders>
            <w:tcMar>
              <w:left w:type="dxa" w:w="0"/>
              <w:right w:type="dxa" w:w="0"/>
            </w:tcMar>
          </w:tcPr>
          <w:p w14:paraId="8F1F0000">
            <w:pPr>
              <w:pStyle w:val="Style_2"/>
              <w:ind w:firstLine="0" w:left="0"/>
              <w:jc w:val="both"/>
            </w:pPr>
            <w:r>
              <w:t xml:space="preserve">Исключен. - </w:t>
            </w:r>
            <w:r>
              <w:rPr>
                <w:color w:val="0000FF"/>
              </w:rPr>
              <w:fldChar w:fldCharType="begin"/>
            </w:r>
            <w:r>
              <w:rPr>
                <w:color w:val="0000FF"/>
              </w:rPr>
              <w:instrText>HYPERLINK "https://login.consultant.ru/link/?req=doc&amp;base=RLAW220&amp;n=134301&amp;date=02.02.2024&amp;dst=103137&amp;field=134"</w:instrText>
            </w:r>
            <w:r>
              <w:rPr>
                <w:color w:val="0000FF"/>
              </w:rPr>
              <w:fldChar w:fldCharType="separate"/>
            </w:r>
            <w:r>
              <w:rPr>
                <w:color w:val="0000FF"/>
              </w:rPr>
              <w:t>Постановление</w:t>
            </w:r>
            <w:r>
              <w:rPr>
                <w:color w:val="0000FF"/>
              </w:rPr>
              <w:fldChar w:fldCharType="end"/>
            </w:r>
            <w:r>
              <w:t xml:space="preserve"> Правительства Липецкой обл. от 27.12.2023 N 801</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901F0000">
            <w:pPr>
              <w:pStyle w:val="Style_2"/>
              <w:ind w:firstLine="0" w:left="0"/>
              <w:jc w:val="center"/>
            </w:pPr>
            <w:r>
              <w:t>31.</w:t>
            </w:r>
          </w:p>
        </w:tc>
        <w:tc>
          <w:tcPr>
            <w:tcW w:type="dxa" w:w="1644"/>
            <w:tcBorders>
              <w:top w:color="000000" w:sz="4" w:val="single"/>
              <w:left w:color="000000" w:sz="4" w:val="single"/>
              <w:bottom w:color="000000" w:sz="4" w:val="single"/>
              <w:right w:color="000000" w:sz="4" w:val="single"/>
            </w:tcBorders>
            <w:tcMar>
              <w:left w:type="dxa" w:w="0"/>
              <w:right w:type="dxa" w:w="0"/>
            </w:tcMar>
          </w:tcPr>
          <w:p w14:paraId="911F0000">
            <w:pPr>
              <w:pStyle w:val="Style_2"/>
              <w:ind w:firstLine="0" w:left="0"/>
              <w:jc w:val="center"/>
            </w:pPr>
            <w:r>
              <w:t>48202313800</w:t>
            </w:r>
          </w:p>
        </w:tc>
        <w:tc>
          <w:tcPr>
            <w:tcW w:type="dxa" w:w="3005"/>
            <w:tcBorders>
              <w:top w:color="000000" w:sz="4" w:val="single"/>
              <w:left w:color="000000" w:sz="4" w:val="single"/>
              <w:bottom w:color="000000" w:sz="4" w:val="single"/>
              <w:right w:color="000000" w:sz="4" w:val="single"/>
            </w:tcBorders>
            <w:tcMar>
              <w:left w:type="dxa" w:w="0"/>
              <w:right w:type="dxa" w:w="0"/>
            </w:tcMar>
          </w:tcPr>
          <w:p w14:paraId="921F0000">
            <w:pPr>
              <w:pStyle w:val="Style_2"/>
              <w:ind w:firstLine="0" w:left="0"/>
              <w:jc w:val="left"/>
            </w:pPr>
            <w:r>
              <w:t>Государственное учреждение здравоохранения "Липецкая городская поликлиника N 1"</w:t>
            </w:r>
          </w:p>
        </w:tc>
        <w:tc>
          <w:tcPr>
            <w:tcW w:type="dxa" w:w="1020"/>
            <w:tcBorders>
              <w:top w:color="000000" w:sz="4" w:val="single"/>
              <w:left w:color="000000" w:sz="4" w:val="single"/>
              <w:bottom w:color="000000" w:sz="4" w:val="single"/>
              <w:right w:color="000000" w:sz="4" w:val="single"/>
            </w:tcBorders>
            <w:tcMar>
              <w:left w:type="dxa" w:w="0"/>
              <w:right w:type="dxa" w:w="0"/>
            </w:tcMar>
          </w:tcPr>
          <w:p w14:paraId="931F0000">
            <w:pPr>
              <w:pStyle w:val="Style_2"/>
              <w:ind w:firstLine="0" w:left="0"/>
              <w:jc w:val="left"/>
            </w:pPr>
          </w:p>
        </w:tc>
        <w:tc>
          <w:tcPr>
            <w:tcW w:type="dxa" w:w="964"/>
            <w:tcBorders>
              <w:top w:color="000000" w:sz="4" w:val="single"/>
              <w:left w:color="000000" w:sz="4" w:val="single"/>
              <w:bottom w:color="000000" w:sz="4" w:val="single"/>
              <w:right w:color="000000" w:sz="4" w:val="single"/>
            </w:tcBorders>
            <w:tcMar>
              <w:left w:type="dxa" w:w="0"/>
              <w:right w:type="dxa" w:w="0"/>
            </w:tcMar>
          </w:tcPr>
          <w:p w14:paraId="941F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951F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961F0000">
            <w:pPr>
              <w:pStyle w:val="Style_2"/>
              <w:ind w:firstLine="0" w:left="0"/>
              <w:jc w:val="center"/>
            </w:pPr>
            <w:r>
              <w:t>1</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971F0000">
            <w:pPr>
              <w:pStyle w:val="Style_2"/>
              <w:ind w:firstLine="0" w:left="0"/>
              <w:jc w:val="center"/>
            </w:pPr>
            <w:r>
              <w:t>32.</w:t>
            </w:r>
          </w:p>
        </w:tc>
        <w:tc>
          <w:tcPr>
            <w:tcW w:type="dxa" w:w="1644"/>
            <w:tcBorders>
              <w:top w:color="000000" w:sz="4" w:val="single"/>
              <w:left w:color="000000" w:sz="4" w:val="single"/>
              <w:bottom w:color="000000" w:sz="4" w:val="single"/>
              <w:right w:color="000000" w:sz="4" w:val="single"/>
            </w:tcBorders>
            <w:tcMar>
              <w:left w:type="dxa" w:w="0"/>
              <w:right w:type="dxa" w:w="0"/>
            </w:tcMar>
          </w:tcPr>
          <w:p w14:paraId="981F0000">
            <w:pPr>
              <w:pStyle w:val="Style_2"/>
              <w:ind w:firstLine="0" w:left="0"/>
              <w:jc w:val="center"/>
            </w:pPr>
            <w:r>
              <w:t>48202309800</w:t>
            </w:r>
          </w:p>
        </w:tc>
        <w:tc>
          <w:tcPr>
            <w:tcW w:type="dxa" w:w="3005"/>
            <w:tcBorders>
              <w:top w:color="000000" w:sz="4" w:val="single"/>
              <w:left w:color="000000" w:sz="4" w:val="single"/>
              <w:bottom w:color="000000" w:sz="4" w:val="single"/>
              <w:right w:color="000000" w:sz="4" w:val="single"/>
            </w:tcBorders>
            <w:tcMar>
              <w:left w:type="dxa" w:w="0"/>
              <w:right w:type="dxa" w:w="0"/>
            </w:tcMar>
          </w:tcPr>
          <w:p w14:paraId="991F0000">
            <w:pPr>
              <w:pStyle w:val="Style_2"/>
              <w:ind w:firstLine="0" w:left="0"/>
              <w:jc w:val="left"/>
            </w:pPr>
            <w:r>
              <w:t>Государственное учреждение здравоохранения "Липецкая городская поликлиника N 2"</w:t>
            </w:r>
          </w:p>
        </w:tc>
        <w:tc>
          <w:tcPr>
            <w:tcW w:type="dxa" w:w="1020"/>
            <w:tcBorders>
              <w:top w:color="000000" w:sz="4" w:val="single"/>
              <w:left w:color="000000" w:sz="4" w:val="single"/>
              <w:bottom w:color="000000" w:sz="4" w:val="single"/>
              <w:right w:color="000000" w:sz="4" w:val="single"/>
            </w:tcBorders>
            <w:tcMar>
              <w:left w:type="dxa" w:w="0"/>
              <w:right w:type="dxa" w:w="0"/>
            </w:tcMar>
          </w:tcPr>
          <w:p w14:paraId="9A1F0000">
            <w:pPr>
              <w:pStyle w:val="Style_2"/>
              <w:ind w:firstLine="0" w:left="0"/>
              <w:jc w:val="left"/>
            </w:pPr>
          </w:p>
        </w:tc>
        <w:tc>
          <w:tcPr>
            <w:tcW w:type="dxa" w:w="964"/>
            <w:tcBorders>
              <w:top w:color="000000" w:sz="4" w:val="single"/>
              <w:left w:color="000000" w:sz="4" w:val="single"/>
              <w:bottom w:color="000000" w:sz="4" w:val="single"/>
              <w:right w:color="000000" w:sz="4" w:val="single"/>
            </w:tcBorders>
            <w:tcMar>
              <w:left w:type="dxa" w:w="0"/>
              <w:right w:type="dxa" w:w="0"/>
            </w:tcMar>
          </w:tcPr>
          <w:p w14:paraId="9B1F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9C1F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9D1F0000">
            <w:pPr>
              <w:pStyle w:val="Style_2"/>
              <w:ind w:firstLine="0" w:left="0"/>
              <w:jc w:val="center"/>
            </w:pPr>
            <w:r>
              <w:t>1</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9E1F0000">
            <w:pPr>
              <w:pStyle w:val="Style_2"/>
              <w:ind w:firstLine="0" w:left="0"/>
              <w:jc w:val="center"/>
            </w:pPr>
            <w:r>
              <w:t>33.</w:t>
            </w:r>
          </w:p>
        </w:tc>
        <w:tc>
          <w:tcPr>
            <w:tcW w:type="dxa" w:w="1644"/>
            <w:tcBorders>
              <w:top w:color="000000" w:sz="4" w:val="single"/>
              <w:left w:color="000000" w:sz="4" w:val="single"/>
              <w:bottom w:color="000000" w:sz="4" w:val="single"/>
              <w:right w:color="000000" w:sz="4" w:val="single"/>
            </w:tcBorders>
            <w:tcMar>
              <w:left w:type="dxa" w:w="0"/>
              <w:right w:type="dxa" w:w="0"/>
            </w:tcMar>
          </w:tcPr>
          <w:p w14:paraId="9F1F0000">
            <w:pPr>
              <w:pStyle w:val="Style_2"/>
              <w:ind w:firstLine="0" w:left="0"/>
              <w:jc w:val="center"/>
            </w:pPr>
            <w:r>
              <w:t>48202310600</w:t>
            </w:r>
          </w:p>
        </w:tc>
        <w:tc>
          <w:tcPr>
            <w:tcW w:type="dxa" w:w="3005"/>
            <w:tcBorders>
              <w:top w:color="000000" w:sz="4" w:val="single"/>
              <w:left w:color="000000" w:sz="4" w:val="single"/>
              <w:bottom w:color="000000" w:sz="4" w:val="single"/>
              <w:right w:color="000000" w:sz="4" w:val="single"/>
            </w:tcBorders>
            <w:tcMar>
              <w:left w:type="dxa" w:w="0"/>
              <w:right w:type="dxa" w:w="0"/>
            </w:tcMar>
          </w:tcPr>
          <w:p w14:paraId="A01F0000">
            <w:pPr>
              <w:pStyle w:val="Style_2"/>
              <w:ind w:firstLine="0" w:left="0"/>
              <w:jc w:val="left"/>
            </w:pPr>
            <w:r>
              <w:t>Государственное учреждение здравоохранения "Липецкая городская поликлиника N 4"</w:t>
            </w:r>
          </w:p>
        </w:tc>
        <w:tc>
          <w:tcPr>
            <w:tcW w:type="dxa" w:w="1020"/>
            <w:tcBorders>
              <w:top w:color="000000" w:sz="4" w:val="single"/>
              <w:left w:color="000000" w:sz="4" w:val="single"/>
              <w:bottom w:color="000000" w:sz="4" w:val="single"/>
              <w:right w:color="000000" w:sz="4" w:val="single"/>
            </w:tcBorders>
            <w:tcMar>
              <w:left w:type="dxa" w:w="0"/>
              <w:right w:type="dxa" w:w="0"/>
            </w:tcMar>
          </w:tcPr>
          <w:p w14:paraId="A11F0000">
            <w:pPr>
              <w:pStyle w:val="Style_2"/>
              <w:ind w:firstLine="0" w:left="0"/>
              <w:jc w:val="left"/>
            </w:pPr>
          </w:p>
        </w:tc>
        <w:tc>
          <w:tcPr>
            <w:tcW w:type="dxa" w:w="964"/>
            <w:tcBorders>
              <w:top w:color="000000" w:sz="4" w:val="single"/>
              <w:left w:color="000000" w:sz="4" w:val="single"/>
              <w:bottom w:color="000000" w:sz="4" w:val="single"/>
              <w:right w:color="000000" w:sz="4" w:val="single"/>
            </w:tcBorders>
            <w:tcMar>
              <w:left w:type="dxa" w:w="0"/>
              <w:right w:type="dxa" w:w="0"/>
            </w:tcMar>
          </w:tcPr>
          <w:p w14:paraId="A21F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A31F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A41F0000">
            <w:pPr>
              <w:pStyle w:val="Style_2"/>
              <w:ind w:firstLine="0" w:left="0"/>
              <w:jc w:val="center"/>
            </w:pPr>
            <w:r>
              <w:t>1</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A51F0000">
            <w:pPr>
              <w:pStyle w:val="Style_2"/>
              <w:ind w:firstLine="0" w:left="0"/>
              <w:jc w:val="center"/>
            </w:pPr>
            <w:r>
              <w:t>34.</w:t>
            </w:r>
          </w:p>
        </w:tc>
        <w:tc>
          <w:tcPr>
            <w:tcW w:type="dxa" w:w="1644"/>
            <w:tcBorders>
              <w:top w:color="000000" w:sz="4" w:val="single"/>
              <w:left w:color="000000" w:sz="4" w:val="single"/>
              <w:bottom w:color="000000" w:sz="4" w:val="single"/>
              <w:right w:color="000000" w:sz="4" w:val="single"/>
            </w:tcBorders>
            <w:tcMar>
              <w:left w:type="dxa" w:w="0"/>
              <w:right w:type="dxa" w:w="0"/>
            </w:tcMar>
          </w:tcPr>
          <w:p w14:paraId="A61F0000">
            <w:pPr>
              <w:pStyle w:val="Style_2"/>
              <w:ind w:firstLine="0" w:left="0"/>
              <w:jc w:val="center"/>
            </w:pPr>
            <w:r>
              <w:t>48202314100</w:t>
            </w:r>
          </w:p>
        </w:tc>
        <w:tc>
          <w:tcPr>
            <w:tcW w:type="dxa" w:w="3005"/>
            <w:tcBorders>
              <w:top w:color="000000" w:sz="4" w:val="single"/>
              <w:left w:color="000000" w:sz="4" w:val="single"/>
              <w:bottom w:color="000000" w:sz="4" w:val="single"/>
              <w:right w:color="000000" w:sz="4" w:val="single"/>
            </w:tcBorders>
            <w:tcMar>
              <w:left w:type="dxa" w:w="0"/>
              <w:right w:type="dxa" w:w="0"/>
            </w:tcMar>
          </w:tcPr>
          <w:p w14:paraId="A71F0000">
            <w:pPr>
              <w:pStyle w:val="Style_2"/>
              <w:ind w:firstLine="0" w:left="0"/>
              <w:jc w:val="left"/>
            </w:pPr>
            <w:r>
              <w:t>Государственное учреждение здравоохранения "Липецкая городская поликлиника N 5"</w:t>
            </w:r>
          </w:p>
        </w:tc>
        <w:tc>
          <w:tcPr>
            <w:tcW w:type="dxa" w:w="1020"/>
            <w:tcBorders>
              <w:top w:color="000000" w:sz="4" w:val="single"/>
              <w:left w:color="000000" w:sz="4" w:val="single"/>
              <w:bottom w:color="000000" w:sz="4" w:val="single"/>
              <w:right w:color="000000" w:sz="4" w:val="single"/>
            </w:tcBorders>
            <w:tcMar>
              <w:left w:type="dxa" w:w="0"/>
              <w:right w:type="dxa" w:w="0"/>
            </w:tcMar>
          </w:tcPr>
          <w:p w14:paraId="A81F0000">
            <w:pPr>
              <w:pStyle w:val="Style_2"/>
              <w:ind w:firstLine="0" w:left="0"/>
              <w:jc w:val="left"/>
            </w:pPr>
          </w:p>
        </w:tc>
        <w:tc>
          <w:tcPr>
            <w:tcW w:type="dxa" w:w="964"/>
            <w:tcBorders>
              <w:top w:color="000000" w:sz="4" w:val="single"/>
              <w:left w:color="000000" w:sz="4" w:val="single"/>
              <w:bottom w:color="000000" w:sz="4" w:val="single"/>
              <w:right w:color="000000" w:sz="4" w:val="single"/>
            </w:tcBorders>
            <w:tcMar>
              <w:left w:type="dxa" w:w="0"/>
              <w:right w:type="dxa" w:w="0"/>
            </w:tcMar>
          </w:tcPr>
          <w:p w14:paraId="A91F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AA1F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AB1F0000">
            <w:pPr>
              <w:pStyle w:val="Style_2"/>
              <w:ind w:firstLine="0" w:left="0"/>
              <w:jc w:val="center"/>
            </w:pPr>
            <w:r>
              <w:t>1</w:t>
            </w:r>
          </w:p>
        </w:tc>
      </w:tr>
      <w:tr>
        <w:tc>
          <w:tcPr>
            <w:tcW w:type="dxa" w:w="680"/>
            <w:tcBorders>
              <w:top w:color="000000" w:sz="4" w:val="single"/>
              <w:left w:color="000000" w:sz="4" w:val="single"/>
              <w:right w:color="000000" w:sz="4" w:val="single"/>
            </w:tcBorders>
            <w:tcMar>
              <w:left w:type="dxa" w:w="0"/>
              <w:right w:type="dxa" w:w="0"/>
            </w:tcMar>
          </w:tcPr>
          <w:p w14:paraId="AC1F0000">
            <w:pPr>
              <w:pStyle w:val="Style_2"/>
              <w:ind w:firstLine="0" w:left="0"/>
              <w:jc w:val="center"/>
            </w:pPr>
            <w:r>
              <w:t>35.</w:t>
            </w:r>
          </w:p>
        </w:tc>
        <w:tc>
          <w:tcPr>
            <w:tcW w:type="dxa" w:w="1644"/>
            <w:tcBorders>
              <w:top w:color="000000" w:sz="4" w:val="single"/>
              <w:left w:color="000000" w:sz="4" w:val="single"/>
              <w:right w:color="000000" w:sz="4" w:val="single"/>
            </w:tcBorders>
            <w:tcMar>
              <w:left w:type="dxa" w:w="0"/>
              <w:right w:type="dxa" w:w="0"/>
            </w:tcMar>
          </w:tcPr>
          <w:p w14:paraId="AD1F0000">
            <w:pPr>
              <w:pStyle w:val="Style_2"/>
              <w:ind w:firstLine="0" w:left="0"/>
              <w:jc w:val="center"/>
            </w:pPr>
            <w:r>
              <w:t>48202315300</w:t>
            </w:r>
          </w:p>
        </w:tc>
        <w:tc>
          <w:tcPr>
            <w:tcW w:type="dxa" w:w="3005"/>
            <w:tcBorders>
              <w:top w:color="000000" w:sz="4" w:val="single"/>
              <w:left w:color="000000" w:sz="4" w:val="single"/>
              <w:right w:color="000000" w:sz="4" w:val="single"/>
            </w:tcBorders>
            <w:tcMar>
              <w:left w:type="dxa" w:w="0"/>
              <w:right w:type="dxa" w:w="0"/>
            </w:tcMar>
          </w:tcPr>
          <w:p w14:paraId="AE1F0000">
            <w:pPr>
              <w:pStyle w:val="Style_2"/>
              <w:ind w:firstLine="0" w:left="0"/>
              <w:jc w:val="left"/>
            </w:pPr>
            <w:r>
              <w:t>Государственное учреждение здравоохранения "Липецкая городская поликлиника N 7"</w:t>
            </w:r>
          </w:p>
        </w:tc>
        <w:tc>
          <w:tcPr>
            <w:tcW w:type="dxa" w:w="1020"/>
            <w:tcBorders>
              <w:top w:color="000000" w:sz="4" w:val="single"/>
              <w:left w:color="000000" w:sz="4" w:val="single"/>
              <w:right w:color="000000" w:sz="4" w:val="single"/>
            </w:tcBorders>
            <w:tcMar>
              <w:left w:type="dxa" w:w="0"/>
              <w:right w:type="dxa" w:w="0"/>
            </w:tcMar>
          </w:tcPr>
          <w:p w14:paraId="AF1F0000">
            <w:pPr>
              <w:pStyle w:val="Style_2"/>
              <w:ind w:firstLine="0" w:left="0"/>
              <w:jc w:val="center"/>
            </w:pPr>
            <w:r>
              <w:t>1</w:t>
            </w:r>
          </w:p>
        </w:tc>
        <w:tc>
          <w:tcPr>
            <w:tcW w:type="dxa" w:w="964"/>
            <w:tcBorders>
              <w:top w:color="000000" w:sz="4" w:val="single"/>
              <w:left w:color="000000" w:sz="4" w:val="single"/>
              <w:right w:color="000000" w:sz="4" w:val="single"/>
            </w:tcBorders>
            <w:tcMar>
              <w:left w:type="dxa" w:w="0"/>
              <w:right w:type="dxa" w:w="0"/>
            </w:tcMar>
          </w:tcPr>
          <w:p w14:paraId="B01F0000">
            <w:pPr>
              <w:pStyle w:val="Style_2"/>
              <w:ind w:firstLine="0" w:left="0"/>
              <w:jc w:val="center"/>
            </w:pPr>
            <w:r>
              <w:t>1</w:t>
            </w:r>
          </w:p>
        </w:tc>
        <w:tc>
          <w:tcPr>
            <w:tcW w:type="dxa" w:w="907"/>
            <w:tcBorders>
              <w:top w:color="000000" w:sz="4" w:val="single"/>
              <w:left w:color="000000" w:sz="4" w:val="single"/>
              <w:right w:color="000000" w:sz="4" w:val="single"/>
            </w:tcBorders>
            <w:tcMar>
              <w:left w:type="dxa" w:w="0"/>
              <w:right w:type="dxa" w:w="0"/>
            </w:tcMar>
          </w:tcPr>
          <w:p w14:paraId="B11F0000">
            <w:pPr>
              <w:pStyle w:val="Style_2"/>
              <w:ind w:firstLine="0" w:left="0"/>
              <w:jc w:val="center"/>
            </w:pPr>
            <w:r>
              <w:t>1</w:t>
            </w:r>
          </w:p>
        </w:tc>
        <w:tc>
          <w:tcPr>
            <w:tcW w:type="dxa" w:w="850"/>
            <w:tcBorders>
              <w:top w:color="000000" w:sz="4" w:val="single"/>
              <w:left w:color="000000" w:sz="4" w:val="single"/>
              <w:right w:color="000000" w:sz="4" w:val="single"/>
            </w:tcBorders>
            <w:tcMar>
              <w:left w:type="dxa" w:w="0"/>
              <w:right w:type="dxa" w:w="0"/>
            </w:tcMar>
          </w:tcPr>
          <w:p w14:paraId="B21F0000">
            <w:pPr>
              <w:pStyle w:val="Style_2"/>
              <w:ind w:firstLine="0" w:left="0"/>
              <w:jc w:val="center"/>
            </w:pPr>
            <w:r>
              <w:t>1</w:t>
            </w:r>
          </w:p>
        </w:tc>
      </w:tr>
      <w:tr>
        <w:tc>
          <w:tcPr>
            <w:tcW w:type="dxa" w:w="9070"/>
            <w:gridSpan w:val="7"/>
            <w:tcBorders>
              <w:left w:color="000000" w:sz="4" w:val="single"/>
              <w:bottom w:color="000000" w:sz="4" w:val="single"/>
              <w:right w:color="000000" w:sz="4" w:val="single"/>
            </w:tcBorders>
            <w:tcMar>
              <w:left w:type="dxa" w:w="0"/>
              <w:right w:type="dxa" w:w="0"/>
            </w:tcMar>
          </w:tcPr>
          <w:p w14:paraId="B31F0000">
            <w:pPr>
              <w:pStyle w:val="Style_2"/>
              <w:ind w:firstLine="0" w:left="0"/>
              <w:jc w:val="both"/>
            </w:pPr>
            <w:r>
              <w:t xml:space="preserve">(п. 35 в ред. </w:t>
            </w:r>
            <w:r>
              <w:rPr>
                <w:color w:val="0000FF"/>
              </w:rPr>
              <w:fldChar w:fldCharType="begin"/>
            </w:r>
            <w:r>
              <w:rPr>
                <w:color w:val="0000FF"/>
              </w:rPr>
              <w:instrText>HYPERLINK "https://login.consultant.ru/link/?req=doc&amp;base=RLAW220&amp;n=129533&amp;date=02.02.2024&amp;dst=106135&amp;field=134"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 от 29.05.2023 N 273)</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B41F0000">
            <w:pPr>
              <w:pStyle w:val="Style_2"/>
              <w:ind w:firstLine="0" w:left="0"/>
              <w:jc w:val="center"/>
            </w:pPr>
            <w:r>
              <w:t>36.</w:t>
            </w:r>
          </w:p>
        </w:tc>
        <w:tc>
          <w:tcPr>
            <w:tcW w:type="dxa" w:w="1644"/>
            <w:tcBorders>
              <w:top w:color="000000" w:sz="4" w:val="single"/>
              <w:left w:color="000000" w:sz="4" w:val="single"/>
              <w:bottom w:color="000000" w:sz="4" w:val="single"/>
              <w:right w:color="000000" w:sz="4" w:val="single"/>
            </w:tcBorders>
            <w:tcMar>
              <w:left w:type="dxa" w:w="0"/>
              <w:right w:type="dxa" w:w="0"/>
            </w:tcMar>
          </w:tcPr>
          <w:p w14:paraId="B51F0000">
            <w:pPr>
              <w:pStyle w:val="Style_2"/>
              <w:ind w:firstLine="0" w:left="0"/>
              <w:jc w:val="center"/>
            </w:pPr>
            <w:r>
              <w:t>48202308200</w:t>
            </w:r>
          </w:p>
        </w:tc>
        <w:tc>
          <w:tcPr>
            <w:tcW w:type="dxa" w:w="3005"/>
            <w:tcBorders>
              <w:top w:color="000000" w:sz="4" w:val="single"/>
              <w:left w:color="000000" w:sz="4" w:val="single"/>
              <w:bottom w:color="000000" w:sz="4" w:val="single"/>
              <w:right w:color="000000" w:sz="4" w:val="single"/>
            </w:tcBorders>
            <w:tcMar>
              <w:left w:type="dxa" w:w="0"/>
              <w:right w:type="dxa" w:w="0"/>
            </w:tcMar>
          </w:tcPr>
          <w:p w14:paraId="B61F0000">
            <w:pPr>
              <w:pStyle w:val="Style_2"/>
              <w:ind w:firstLine="0" w:left="0"/>
              <w:jc w:val="left"/>
            </w:pPr>
            <w:r>
              <w:t>Государственное автономное учреждение здравоохранения "Липецкая городская стоматологическая поликлиника N 1"</w:t>
            </w:r>
          </w:p>
        </w:tc>
        <w:tc>
          <w:tcPr>
            <w:tcW w:type="dxa" w:w="1020"/>
            <w:tcBorders>
              <w:top w:color="000000" w:sz="4" w:val="single"/>
              <w:left w:color="000000" w:sz="4" w:val="single"/>
              <w:bottom w:color="000000" w:sz="4" w:val="single"/>
              <w:right w:color="000000" w:sz="4" w:val="single"/>
            </w:tcBorders>
            <w:tcMar>
              <w:left w:type="dxa" w:w="0"/>
              <w:right w:type="dxa" w:w="0"/>
            </w:tcMar>
          </w:tcPr>
          <w:p w14:paraId="B71F0000">
            <w:pPr>
              <w:pStyle w:val="Style_2"/>
              <w:ind w:firstLine="0" w:left="0"/>
              <w:jc w:val="center"/>
            </w:pPr>
            <w:r>
              <w:t>1</w:t>
            </w:r>
          </w:p>
        </w:tc>
        <w:tc>
          <w:tcPr>
            <w:tcW w:type="dxa" w:w="964"/>
            <w:tcBorders>
              <w:top w:color="000000" w:sz="4" w:val="single"/>
              <w:left w:color="000000" w:sz="4" w:val="single"/>
              <w:bottom w:color="000000" w:sz="4" w:val="single"/>
              <w:right w:color="000000" w:sz="4" w:val="single"/>
            </w:tcBorders>
            <w:tcMar>
              <w:left w:type="dxa" w:w="0"/>
              <w:right w:type="dxa" w:w="0"/>
            </w:tcMar>
          </w:tcPr>
          <w:p w14:paraId="B81F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B91F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BA1F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BB1F0000">
            <w:pPr>
              <w:pStyle w:val="Style_2"/>
              <w:ind w:firstLine="0" w:left="0"/>
              <w:jc w:val="center"/>
            </w:pPr>
            <w:r>
              <w:t>37.</w:t>
            </w:r>
          </w:p>
        </w:tc>
        <w:tc>
          <w:tcPr>
            <w:tcW w:type="dxa" w:w="1644"/>
            <w:tcBorders>
              <w:top w:color="000000" w:sz="4" w:val="single"/>
              <w:left w:color="000000" w:sz="4" w:val="single"/>
              <w:bottom w:color="000000" w:sz="4" w:val="single"/>
              <w:right w:color="000000" w:sz="4" w:val="single"/>
            </w:tcBorders>
            <w:tcMar>
              <w:left w:type="dxa" w:w="0"/>
              <w:right w:type="dxa" w:w="0"/>
            </w:tcMar>
          </w:tcPr>
          <w:p w14:paraId="BC1F0000">
            <w:pPr>
              <w:pStyle w:val="Style_2"/>
              <w:ind w:firstLine="0" w:left="0"/>
              <w:jc w:val="center"/>
            </w:pPr>
            <w:r>
              <w:t>48202309700</w:t>
            </w:r>
          </w:p>
        </w:tc>
        <w:tc>
          <w:tcPr>
            <w:tcW w:type="dxa" w:w="3005"/>
            <w:tcBorders>
              <w:top w:color="000000" w:sz="4" w:val="single"/>
              <w:left w:color="000000" w:sz="4" w:val="single"/>
              <w:bottom w:color="000000" w:sz="4" w:val="single"/>
              <w:right w:color="000000" w:sz="4" w:val="single"/>
            </w:tcBorders>
            <w:tcMar>
              <w:left w:type="dxa" w:w="0"/>
              <w:right w:type="dxa" w:w="0"/>
            </w:tcMar>
          </w:tcPr>
          <w:p w14:paraId="BD1F0000">
            <w:pPr>
              <w:pStyle w:val="Style_2"/>
              <w:ind w:firstLine="0" w:left="0"/>
              <w:jc w:val="left"/>
            </w:pPr>
            <w:r>
              <w:t>Государственное автономное учреждение здравоохранения "Липецкая городская стоматологическая поликлиника N 2"</w:t>
            </w:r>
          </w:p>
        </w:tc>
        <w:tc>
          <w:tcPr>
            <w:tcW w:type="dxa" w:w="1020"/>
            <w:tcBorders>
              <w:top w:color="000000" w:sz="4" w:val="single"/>
              <w:left w:color="000000" w:sz="4" w:val="single"/>
              <w:bottom w:color="000000" w:sz="4" w:val="single"/>
              <w:right w:color="000000" w:sz="4" w:val="single"/>
            </w:tcBorders>
            <w:tcMar>
              <w:left w:type="dxa" w:w="0"/>
              <w:right w:type="dxa" w:w="0"/>
            </w:tcMar>
          </w:tcPr>
          <w:p w14:paraId="BE1F0000">
            <w:pPr>
              <w:pStyle w:val="Style_2"/>
              <w:ind w:firstLine="0" w:left="0"/>
              <w:jc w:val="center"/>
            </w:pPr>
            <w:r>
              <w:t>1</w:t>
            </w:r>
          </w:p>
        </w:tc>
        <w:tc>
          <w:tcPr>
            <w:tcW w:type="dxa" w:w="964"/>
            <w:tcBorders>
              <w:top w:color="000000" w:sz="4" w:val="single"/>
              <w:left w:color="000000" w:sz="4" w:val="single"/>
              <w:bottom w:color="000000" w:sz="4" w:val="single"/>
              <w:right w:color="000000" w:sz="4" w:val="single"/>
            </w:tcBorders>
            <w:tcMar>
              <w:left w:type="dxa" w:w="0"/>
              <w:right w:type="dxa" w:w="0"/>
            </w:tcMar>
          </w:tcPr>
          <w:p w14:paraId="BF1F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C01F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C11F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C21F0000">
            <w:pPr>
              <w:pStyle w:val="Style_2"/>
              <w:ind w:firstLine="0" w:left="0"/>
              <w:jc w:val="center"/>
            </w:pPr>
            <w:r>
              <w:t>38.</w:t>
            </w:r>
          </w:p>
        </w:tc>
        <w:tc>
          <w:tcPr>
            <w:tcW w:type="dxa" w:w="1644"/>
            <w:tcBorders>
              <w:top w:color="000000" w:sz="4" w:val="single"/>
              <w:left w:color="000000" w:sz="4" w:val="single"/>
              <w:bottom w:color="000000" w:sz="4" w:val="single"/>
              <w:right w:color="000000" w:sz="4" w:val="single"/>
            </w:tcBorders>
            <w:tcMar>
              <w:left w:type="dxa" w:w="0"/>
              <w:right w:type="dxa" w:w="0"/>
            </w:tcMar>
          </w:tcPr>
          <w:p w14:paraId="C31F0000">
            <w:pPr>
              <w:pStyle w:val="Style_2"/>
              <w:ind w:firstLine="0" w:left="0"/>
              <w:jc w:val="center"/>
            </w:pPr>
            <w:r>
              <w:t>48202314600</w:t>
            </w:r>
          </w:p>
        </w:tc>
        <w:tc>
          <w:tcPr>
            <w:tcW w:type="dxa" w:w="3005"/>
            <w:tcBorders>
              <w:top w:color="000000" w:sz="4" w:val="single"/>
              <w:left w:color="000000" w:sz="4" w:val="single"/>
              <w:bottom w:color="000000" w:sz="4" w:val="single"/>
              <w:right w:color="000000" w:sz="4" w:val="single"/>
            </w:tcBorders>
            <w:tcMar>
              <w:left w:type="dxa" w:w="0"/>
              <w:right w:type="dxa" w:w="0"/>
            </w:tcMar>
          </w:tcPr>
          <w:p w14:paraId="C41F0000">
            <w:pPr>
              <w:pStyle w:val="Style_2"/>
              <w:ind w:firstLine="0" w:left="0"/>
              <w:jc w:val="left"/>
            </w:pPr>
            <w:r>
              <w:t>Государственное учреждение здравоохранения "Липецкая городская детская стоматологическая поликлиника"</w:t>
            </w:r>
          </w:p>
        </w:tc>
        <w:tc>
          <w:tcPr>
            <w:tcW w:type="dxa" w:w="1020"/>
            <w:tcBorders>
              <w:top w:color="000000" w:sz="4" w:val="single"/>
              <w:left w:color="000000" w:sz="4" w:val="single"/>
              <w:bottom w:color="000000" w:sz="4" w:val="single"/>
              <w:right w:color="000000" w:sz="4" w:val="single"/>
            </w:tcBorders>
            <w:tcMar>
              <w:left w:type="dxa" w:w="0"/>
              <w:right w:type="dxa" w:w="0"/>
            </w:tcMar>
          </w:tcPr>
          <w:p w14:paraId="C51F0000">
            <w:pPr>
              <w:pStyle w:val="Style_2"/>
              <w:ind w:firstLine="0" w:left="0"/>
              <w:jc w:val="left"/>
            </w:pPr>
          </w:p>
        </w:tc>
        <w:tc>
          <w:tcPr>
            <w:tcW w:type="dxa" w:w="964"/>
            <w:tcBorders>
              <w:top w:color="000000" w:sz="4" w:val="single"/>
              <w:left w:color="000000" w:sz="4" w:val="single"/>
              <w:bottom w:color="000000" w:sz="4" w:val="single"/>
              <w:right w:color="000000" w:sz="4" w:val="single"/>
            </w:tcBorders>
            <w:tcMar>
              <w:left w:type="dxa" w:w="0"/>
              <w:right w:type="dxa" w:w="0"/>
            </w:tcMar>
          </w:tcPr>
          <w:p w14:paraId="C61F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C71F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C81F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C91F0000">
            <w:pPr>
              <w:pStyle w:val="Style_2"/>
              <w:ind w:firstLine="0" w:left="0"/>
              <w:jc w:val="center"/>
            </w:pPr>
            <w:r>
              <w:t>39.</w:t>
            </w:r>
          </w:p>
        </w:tc>
        <w:tc>
          <w:tcPr>
            <w:tcW w:type="dxa" w:w="1644"/>
            <w:tcBorders>
              <w:top w:color="000000" w:sz="4" w:val="single"/>
              <w:left w:color="000000" w:sz="4" w:val="single"/>
              <w:bottom w:color="000000" w:sz="4" w:val="single"/>
              <w:right w:color="000000" w:sz="4" w:val="single"/>
            </w:tcBorders>
            <w:tcMar>
              <w:left w:type="dxa" w:w="0"/>
              <w:right w:type="dxa" w:w="0"/>
            </w:tcMar>
          </w:tcPr>
          <w:p w14:paraId="CA1F0000">
            <w:pPr>
              <w:pStyle w:val="Style_2"/>
              <w:ind w:firstLine="0" w:left="0"/>
              <w:jc w:val="center"/>
            </w:pPr>
            <w:r>
              <w:t>48202309200</w:t>
            </w:r>
          </w:p>
        </w:tc>
        <w:tc>
          <w:tcPr>
            <w:tcW w:type="dxa" w:w="3005"/>
            <w:tcBorders>
              <w:top w:color="000000" w:sz="4" w:val="single"/>
              <w:left w:color="000000" w:sz="4" w:val="single"/>
              <w:bottom w:color="000000" w:sz="4" w:val="single"/>
              <w:right w:color="000000" w:sz="4" w:val="single"/>
            </w:tcBorders>
            <w:tcMar>
              <w:left w:type="dxa" w:w="0"/>
              <w:right w:type="dxa" w:w="0"/>
            </w:tcMar>
          </w:tcPr>
          <w:p w14:paraId="CB1F0000">
            <w:pPr>
              <w:pStyle w:val="Style_2"/>
              <w:ind w:firstLine="0" w:left="0"/>
              <w:jc w:val="left"/>
            </w:pPr>
            <w:r>
              <w:t>Государственное учреждение здравоохранения "Елецкая городская больница N 1 им. Н.А. Семашко"</w:t>
            </w:r>
          </w:p>
        </w:tc>
        <w:tc>
          <w:tcPr>
            <w:tcW w:type="dxa" w:w="1020"/>
            <w:tcBorders>
              <w:top w:color="000000" w:sz="4" w:val="single"/>
              <w:left w:color="000000" w:sz="4" w:val="single"/>
              <w:bottom w:color="000000" w:sz="4" w:val="single"/>
              <w:right w:color="000000" w:sz="4" w:val="single"/>
            </w:tcBorders>
            <w:tcMar>
              <w:left w:type="dxa" w:w="0"/>
              <w:right w:type="dxa" w:w="0"/>
            </w:tcMar>
          </w:tcPr>
          <w:p w14:paraId="CC1F0000">
            <w:pPr>
              <w:pStyle w:val="Style_2"/>
              <w:ind w:firstLine="0" w:left="0"/>
              <w:jc w:val="center"/>
            </w:pPr>
            <w:r>
              <w:t>1</w:t>
            </w:r>
          </w:p>
        </w:tc>
        <w:tc>
          <w:tcPr>
            <w:tcW w:type="dxa" w:w="964"/>
            <w:tcBorders>
              <w:top w:color="000000" w:sz="4" w:val="single"/>
              <w:left w:color="000000" w:sz="4" w:val="single"/>
              <w:bottom w:color="000000" w:sz="4" w:val="single"/>
              <w:right w:color="000000" w:sz="4" w:val="single"/>
            </w:tcBorders>
            <w:tcMar>
              <w:left w:type="dxa" w:w="0"/>
              <w:right w:type="dxa" w:w="0"/>
            </w:tcMar>
          </w:tcPr>
          <w:p w14:paraId="CD1F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CE1F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CF1F0000">
            <w:pPr>
              <w:pStyle w:val="Style_2"/>
              <w:ind w:firstLine="0" w:left="0"/>
              <w:jc w:val="center"/>
            </w:pPr>
            <w:r>
              <w:t>1</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D01F0000">
            <w:pPr>
              <w:pStyle w:val="Style_2"/>
              <w:ind w:firstLine="0" w:left="0"/>
              <w:jc w:val="center"/>
            </w:pPr>
            <w:r>
              <w:t>40.</w:t>
            </w:r>
          </w:p>
        </w:tc>
        <w:tc>
          <w:tcPr>
            <w:tcW w:type="dxa" w:w="1644"/>
            <w:tcBorders>
              <w:top w:color="000000" w:sz="4" w:val="single"/>
              <w:left w:color="000000" w:sz="4" w:val="single"/>
              <w:bottom w:color="000000" w:sz="4" w:val="single"/>
              <w:right w:color="000000" w:sz="4" w:val="single"/>
            </w:tcBorders>
            <w:tcMar>
              <w:left w:type="dxa" w:w="0"/>
              <w:right w:type="dxa" w:w="0"/>
            </w:tcMar>
          </w:tcPr>
          <w:p w14:paraId="D11F0000">
            <w:pPr>
              <w:pStyle w:val="Style_2"/>
              <w:ind w:firstLine="0" w:left="0"/>
              <w:jc w:val="center"/>
            </w:pPr>
            <w:r>
              <w:t>48202304200</w:t>
            </w:r>
          </w:p>
        </w:tc>
        <w:tc>
          <w:tcPr>
            <w:tcW w:type="dxa" w:w="3005"/>
            <w:tcBorders>
              <w:top w:color="000000" w:sz="4" w:val="single"/>
              <w:left w:color="000000" w:sz="4" w:val="single"/>
              <w:bottom w:color="000000" w:sz="4" w:val="single"/>
              <w:right w:color="000000" w:sz="4" w:val="single"/>
            </w:tcBorders>
            <w:tcMar>
              <w:left w:type="dxa" w:w="0"/>
              <w:right w:type="dxa" w:w="0"/>
            </w:tcMar>
          </w:tcPr>
          <w:p w14:paraId="D21F0000">
            <w:pPr>
              <w:pStyle w:val="Style_2"/>
              <w:ind w:firstLine="0" w:left="0"/>
              <w:jc w:val="left"/>
            </w:pPr>
            <w:r>
              <w:t>Государственное учреждение здравоохранения "Елецкая городская больница N 2"</w:t>
            </w:r>
          </w:p>
        </w:tc>
        <w:tc>
          <w:tcPr>
            <w:tcW w:type="dxa" w:w="1020"/>
            <w:tcBorders>
              <w:top w:color="000000" w:sz="4" w:val="single"/>
              <w:left w:color="000000" w:sz="4" w:val="single"/>
              <w:bottom w:color="000000" w:sz="4" w:val="single"/>
              <w:right w:color="000000" w:sz="4" w:val="single"/>
            </w:tcBorders>
            <w:tcMar>
              <w:left w:type="dxa" w:w="0"/>
              <w:right w:type="dxa" w:w="0"/>
            </w:tcMar>
          </w:tcPr>
          <w:p w14:paraId="D31F0000">
            <w:pPr>
              <w:pStyle w:val="Style_2"/>
              <w:ind w:firstLine="0" w:left="0"/>
              <w:jc w:val="left"/>
            </w:pPr>
          </w:p>
        </w:tc>
        <w:tc>
          <w:tcPr>
            <w:tcW w:type="dxa" w:w="964"/>
            <w:tcBorders>
              <w:top w:color="000000" w:sz="4" w:val="single"/>
              <w:left w:color="000000" w:sz="4" w:val="single"/>
              <w:bottom w:color="000000" w:sz="4" w:val="single"/>
              <w:right w:color="000000" w:sz="4" w:val="single"/>
            </w:tcBorders>
            <w:tcMar>
              <w:left w:type="dxa" w:w="0"/>
              <w:right w:type="dxa" w:w="0"/>
            </w:tcMar>
          </w:tcPr>
          <w:p w14:paraId="D41F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D51F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D61F0000">
            <w:pPr>
              <w:pStyle w:val="Style_2"/>
              <w:ind w:firstLine="0" w:left="0"/>
              <w:jc w:val="center"/>
            </w:pPr>
            <w:r>
              <w:t>1</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D71F0000">
            <w:pPr>
              <w:pStyle w:val="Style_2"/>
              <w:ind w:firstLine="0" w:left="0"/>
              <w:jc w:val="center"/>
            </w:pPr>
            <w:r>
              <w:t>41.</w:t>
            </w:r>
          </w:p>
        </w:tc>
        <w:tc>
          <w:tcPr>
            <w:tcW w:type="dxa" w:w="1644"/>
            <w:tcBorders>
              <w:top w:color="000000" w:sz="4" w:val="single"/>
              <w:left w:color="000000" w:sz="4" w:val="single"/>
              <w:bottom w:color="000000" w:sz="4" w:val="single"/>
              <w:right w:color="000000" w:sz="4" w:val="single"/>
            </w:tcBorders>
            <w:tcMar>
              <w:left w:type="dxa" w:w="0"/>
              <w:right w:type="dxa" w:w="0"/>
            </w:tcMar>
          </w:tcPr>
          <w:p w14:paraId="D81F0000">
            <w:pPr>
              <w:pStyle w:val="Style_2"/>
              <w:ind w:firstLine="0" w:left="0"/>
              <w:jc w:val="center"/>
            </w:pPr>
            <w:r>
              <w:t>48202312000</w:t>
            </w:r>
          </w:p>
        </w:tc>
        <w:tc>
          <w:tcPr>
            <w:tcW w:type="dxa" w:w="3005"/>
            <w:tcBorders>
              <w:top w:color="000000" w:sz="4" w:val="single"/>
              <w:left w:color="000000" w:sz="4" w:val="single"/>
              <w:bottom w:color="000000" w:sz="4" w:val="single"/>
              <w:right w:color="000000" w:sz="4" w:val="single"/>
            </w:tcBorders>
            <w:tcMar>
              <w:left w:type="dxa" w:w="0"/>
              <w:right w:type="dxa" w:w="0"/>
            </w:tcMar>
          </w:tcPr>
          <w:p w14:paraId="D91F0000">
            <w:pPr>
              <w:pStyle w:val="Style_2"/>
              <w:ind w:firstLine="0" w:left="0"/>
              <w:jc w:val="left"/>
            </w:pPr>
            <w:r>
              <w:t>Государственное учреждение здравоохранения "Елецкая городская детская больница"</w:t>
            </w:r>
          </w:p>
        </w:tc>
        <w:tc>
          <w:tcPr>
            <w:tcW w:type="dxa" w:w="1020"/>
            <w:tcBorders>
              <w:top w:color="000000" w:sz="4" w:val="single"/>
              <w:left w:color="000000" w:sz="4" w:val="single"/>
              <w:bottom w:color="000000" w:sz="4" w:val="single"/>
              <w:right w:color="000000" w:sz="4" w:val="single"/>
            </w:tcBorders>
            <w:tcMar>
              <w:left w:type="dxa" w:w="0"/>
              <w:right w:type="dxa" w:w="0"/>
            </w:tcMar>
          </w:tcPr>
          <w:p w14:paraId="DA1F0000">
            <w:pPr>
              <w:pStyle w:val="Style_2"/>
              <w:ind w:firstLine="0" w:left="0"/>
              <w:jc w:val="center"/>
            </w:pPr>
            <w:r>
              <w:t>1</w:t>
            </w:r>
          </w:p>
        </w:tc>
        <w:tc>
          <w:tcPr>
            <w:tcW w:type="dxa" w:w="964"/>
            <w:tcBorders>
              <w:top w:color="000000" w:sz="4" w:val="single"/>
              <w:left w:color="000000" w:sz="4" w:val="single"/>
              <w:bottom w:color="000000" w:sz="4" w:val="single"/>
              <w:right w:color="000000" w:sz="4" w:val="single"/>
            </w:tcBorders>
            <w:tcMar>
              <w:left w:type="dxa" w:w="0"/>
              <w:right w:type="dxa" w:w="0"/>
            </w:tcMar>
          </w:tcPr>
          <w:p w14:paraId="DB1F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DC1F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DD1F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DE1F0000">
            <w:pPr>
              <w:pStyle w:val="Style_2"/>
              <w:ind w:firstLine="0" w:left="0"/>
              <w:jc w:val="center"/>
            </w:pPr>
            <w:r>
              <w:t>42.</w:t>
            </w:r>
          </w:p>
        </w:tc>
        <w:tc>
          <w:tcPr>
            <w:tcW w:type="dxa" w:w="1644"/>
            <w:tcBorders>
              <w:top w:color="000000" w:sz="4" w:val="single"/>
              <w:left w:color="000000" w:sz="4" w:val="single"/>
              <w:bottom w:color="000000" w:sz="4" w:val="single"/>
              <w:right w:color="000000" w:sz="4" w:val="single"/>
            </w:tcBorders>
            <w:tcMar>
              <w:left w:type="dxa" w:w="0"/>
              <w:right w:type="dxa" w:w="0"/>
            </w:tcMar>
          </w:tcPr>
          <w:p w14:paraId="DF1F0000">
            <w:pPr>
              <w:pStyle w:val="Style_2"/>
              <w:ind w:firstLine="0" w:left="0"/>
              <w:jc w:val="center"/>
            </w:pPr>
            <w:r>
              <w:t>48202312500</w:t>
            </w:r>
          </w:p>
        </w:tc>
        <w:tc>
          <w:tcPr>
            <w:tcW w:type="dxa" w:w="3005"/>
            <w:tcBorders>
              <w:top w:color="000000" w:sz="4" w:val="single"/>
              <w:left w:color="000000" w:sz="4" w:val="single"/>
              <w:bottom w:color="000000" w:sz="4" w:val="single"/>
              <w:right w:color="000000" w:sz="4" w:val="single"/>
            </w:tcBorders>
            <w:tcMar>
              <w:left w:type="dxa" w:w="0"/>
              <w:right w:type="dxa" w:w="0"/>
            </w:tcMar>
          </w:tcPr>
          <w:p w14:paraId="E01F0000">
            <w:pPr>
              <w:pStyle w:val="Style_2"/>
              <w:ind w:firstLine="0" w:left="0"/>
              <w:jc w:val="left"/>
            </w:pPr>
            <w:r>
              <w:t>Государственное автономное учреждение здравоохранения "Елецкая стоматологическая поликлиника"</w:t>
            </w:r>
          </w:p>
        </w:tc>
        <w:tc>
          <w:tcPr>
            <w:tcW w:type="dxa" w:w="1020"/>
            <w:tcBorders>
              <w:top w:color="000000" w:sz="4" w:val="single"/>
              <w:left w:color="000000" w:sz="4" w:val="single"/>
              <w:bottom w:color="000000" w:sz="4" w:val="single"/>
              <w:right w:color="000000" w:sz="4" w:val="single"/>
            </w:tcBorders>
            <w:tcMar>
              <w:left w:type="dxa" w:w="0"/>
              <w:right w:type="dxa" w:w="0"/>
            </w:tcMar>
          </w:tcPr>
          <w:p w14:paraId="E11F0000">
            <w:pPr>
              <w:pStyle w:val="Style_2"/>
              <w:ind w:firstLine="0" w:left="0"/>
              <w:jc w:val="center"/>
            </w:pPr>
            <w:r>
              <w:t>1</w:t>
            </w:r>
          </w:p>
        </w:tc>
        <w:tc>
          <w:tcPr>
            <w:tcW w:type="dxa" w:w="964"/>
            <w:tcBorders>
              <w:top w:color="000000" w:sz="4" w:val="single"/>
              <w:left w:color="000000" w:sz="4" w:val="single"/>
              <w:bottom w:color="000000" w:sz="4" w:val="single"/>
              <w:right w:color="000000" w:sz="4" w:val="single"/>
            </w:tcBorders>
            <w:tcMar>
              <w:left w:type="dxa" w:w="0"/>
              <w:right w:type="dxa" w:w="0"/>
            </w:tcMar>
          </w:tcPr>
          <w:p w14:paraId="E21F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E31F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E41F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E51F0000">
            <w:pPr>
              <w:pStyle w:val="Style_2"/>
              <w:ind w:firstLine="0" w:left="0"/>
              <w:jc w:val="center"/>
            </w:pPr>
            <w:r>
              <w:t>43.</w:t>
            </w:r>
          </w:p>
        </w:tc>
        <w:tc>
          <w:tcPr>
            <w:tcW w:type="dxa" w:w="1644"/>
            <w:tcBorders>
              <w:top w:color="000000" w:sz="4" w:val="single"/>
              <w:left w:color="000000" w:sz="4" w:val="single"/>
              <w:bottom w:color="000000" w:sz="4" w:val="single"/>
              <w:right w:color="000000" w:sz="4" w:val="single"/>
            </w:tcBorders>
            <w:tcMar>
              <w:left w:type="dxa" w:w="0"/>
              <w:right w:type="dxa" w:w="0"/>
            </w:tcMar>
          </w:tcPr>
          <w:p w14:paraId="E61F0000">
            <w:pPr>
              <w:pStyle w:val="Style_2"/>
              <w:ind w:firstLine="0" w:left="0"/>
              <w:jc w:val="left"/>
            </w:pPr>
          </w:p>
        </w:tc>
        <w:tc>
          <w:tcPr>
            <w:tcW w:type="dxa" w:w="3005"/>
            <w:tcBorders>
              <w:top w:color="000000" w:sz="4" w:val="single"/>
              <w:left w:color="000000" w:sz="4" w:val="single"/>
              <w:bottom w:color="000000" w:sz="4" w:val="single"/>
              <w:right w:color="000000" w:sz="4" w:val="single"/>
            </w:tcBorders>
            <w:tcMar>
              <w:left w:type="dxa" w:w="0"/>
              <w:right w:type="dxa" w:w="0"/>
            </w:tcMar>
          </w:tcPr>
          <w:p w14:paraId="E71F0000">
            <w:pPr>
              <w:pStyle w:val="Style_2"/>
              <w:ind w:firstLine="0" w:left="0"/>
              <w:jc w:val="left"/>
            </w:pPr>
            <w:r>
              <w:t>Государственное учреждение здравоохранения "Елецкий психоневрологический диспансер"</w:t>
            </w:r>
          </w:p>
        </w:tc>
        <w:tc>
          <w:tcPr>
            <w:tcW w:type="dxa" w:w="1020"/>
            <w:tcBorders>
              <w:top w:color="000000" w:sz="4" w:val="single"/>
              <w:left w:color="000000" w:sz="4" w:val="single"/>
              <w:bottom w:color="000000" w:sz="4" w:val="single"/>
              <w:right w:color="000000" w:sz="4" w:val="single"/>
            </w:tcBorders>
            <w:tcMar>
              <w:left w:type="dxa" w:w="0"/>
              <w:right w:type="dxa" w:w="0"/>
            </w:tcMar>
          </w:tcPr>
          <w:p w14:paraId="E81F0000">
            <w:pPr>
              <w:pStyle w:val="Style_2"/>
              <w:ind w:firstLine="0" w:left="0"/>
              <w:jc w:val="center"/>
            </w:pPr>
            <w:r>
              <w:t>1</w:t>
            </w:r>
          </w:p>
        </w:tc>
        <w:tc>
          <w:tcPr>
            <w:tcW w:type="dxa" w:w="964"/>
            <w:tcBorders>
              <w:top w:color="000000" w:sz="4" w:val="single"/>
              <w:left w:color="000000" w:sz="4" w:val="single"/>
              <w:bottom w:color="000000" w:sz="4" w:val="single"/>
              <w:right w:color="000000" w:sz="4" w:val="single"/>
            </w:tcBorders>
            <w:tcMar>
              <w:left w:type="dxa" w:w="0"/>
              <w:right w:type="dxa" w:w="0"/>
            </w:tcMar>
          </w:tcPr>
          <w:p w14:paraId="E91F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EA1F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EB1F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EC1F0000">
            <w:pPr>
              <w:pStyle w:val="Style_2"/>
              <w:ind w:firstLine="0" w:left="0"/>
              <w:jc w:val="center"/>
            </w:pPr>
            <w:r>
              <w:t>44.</w:t>
            </w:r>
          </w:p>
        </w:tc>
        <w:tc>
          <w:tcPr>
            <w:tcW w:type="dxa" w:w="1644"/>
            <w:tcBorders>
              <w:top w:color="000000" w:sz="4" w:val="single"/>
              <w:left w:color="000000" w:sz="4" w:val="single"/>
              <w:bottom w:color="000000" w:sz="4" w:val="single"/>
              <w:right w:color="000000" w:sz="4" w:val="single"/>
            </w:tcBorders>
            <w:tcMar>
              <w:left w:type="dxa" w:w="0"/>
              <w:right w:type="dxa" w:w="0"/>
            </w:tcMar>
          </w:tcPr>
          <w:p w14:paraId="ED1F0000">
            <w:pPr>
              <w:pStyle w:val="Style_2"/>
              <w:ind w:firstLine="0" w:left="0"/>
              <w:jc w:val="left"/>
            </w:pPr>
          </w:p>
        </w:tc>
        <w:tc>
          <w:tcPr>
            <w:tcW w:type="dxa" w:w="3005"/>
            <w:tcBorders>
              <w:top w:color="000000" w:sz="4" w:val="single"/>
              <w:left w:color="000000" w:sz="4" w:val="single"/>
              <w:bottom w:color="000000" w:sz="4" w:val="single"/>
              <w:right w:color="000000" w:sz="4" w:val="single"/>
            </w:tcBorders>
            <w:tcMar>
              <w:left w:type="dxa" w:w="0"/>
              <w:right w:type="dxa" w:w="0"/>
            </w:tcMar>
          </w:tcPr>
          <w:p w14:paraId="EE1F0000">
            <w:pPr>
              <w:pStyle w:val="Style_2"/>
              <w:ind w:firstLine="0" w:left="0"/>
              <w:jc w:val="left"/>
            </w:pPr>
            <w:r>
              <w:t>Областное казенное учреждение "Елецкий специализированный Дом ребенка"</w:t>
            </w:r>
          </w:p>
        </w:tc>
        <w:tc>
          <w:tcPr>
            <w:tcW w:type="dxa" w:w="1020"/>
            <w:tcBorders>
              <w:top w:color="000000" w:sz="4" w:val="single"/>
              <w:left w:color="000000" w:sz="4" w:val="single"/>
              <w:bottom w:color="000000" w:sz="4" w:val="single"/>
              <w:right w:color="000000" w:sz="4" w:val="single"/>
            </w:tcBorders>
            <w:tcMar>
              <w:left w:type="dxa" w:w="0"/>
              <w:right w:type="dxa" w:w="0"/>
            </w:tcMar>
          </w:tcPr>
          <w:p w14:paraId="EF1F0000">
            <w:pPr>
              <w:pStyle w:val="Style_2"/>
              <w:ind w:firstLine="0" w:left="0"/>
              <w:jc w:val="center"/>
            </w:pPr>
            <w:r>
              <w:t>1</w:t>
            </w:r>
          </w:p>
        </w:tc>
        <w:tc>
          <w:tcPr>
            <w:tcW w:type="dxa" w:w="964"/>
            <w:tcBorders>
              <w:top w:color="000000" w:sz="4" w:val="single"/>
              <w:left w:color="000000" w:sz="4" w:val="single"/>
              <w:bottom w:color="000000" w:sz="4" w:val="single"/>
              <w:right w:color="000000" w:sz="4" w:val="single"/>
            </w:tcBorders>
            <w:tcMar>
              <w:left w:type="dxa" w:w="0"/>
              <w:right w:type="dxa" w:w="0"/>
            </w:tcMar>
          </w:tcPr>
          <w:p w14:paraId="F01F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F11F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F21F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F31F0000">
            <w:pPr>
              <w:pStyle w:val="Style_2"/>
              <w:ind w:firstLine="0" w:left="0"/>
              <w:jc w:val="center"/>
            </w:pPr>
            <w:r>
              <w:t>45.</w:t>
            </w:r>
          </w:p>
        </w:tc>
        <w:tc>
          <w:tcPr>
            <w:tcW w:type="dxa" w:w="1644"/>
            <w:tcBorders>
              <w:top w:color="000000" w:sz="4" w:val="single"/>
              <w:left w:color="000000" w:sz="4" w:val="single"/>
              <w:bottom w:color="000000" w:sz="4" w:val="single"/>
              <w:right w:color="000000" w:sz="4" w:val="single"/>
            </w:tcBorders>
            <w:tcMar>
              <w:left w:type="dxa" w:w="0"/>
              <w:right w:type="dxa" w:w="0"/>
            </w:tcMar>
          </w:tcPr>
          <w:p w14:paraId="F41F0000">
            <w:pPr>
              <w:pStyle w:val="Style_2"/>
              <w:ind w:firstLine="0" w:left="0"/>
              <w:jc w:val="center"/>
            </w:pPr>
            <w:r>
              <w:t>48202310500</w:t>
            </w:r>
          </w:p>
        </w:tc>
        <w:tc>
          <w:tcPr>
            <w:tcW w:type="dxa" w:w="3005"/>
            <w:tcBorders>
              <w:top w:color="000000" w:sz="4" w:val="single"/>
              <w:left w:color="000000" w:sz="4" w:val="single"/>
              <w:bottom w:color="000000" w:sz="4" w:val="single"/>
              <w:right w:color="000000" w:sz="4" w:val="single"/>
            </w:tcBorders>
            <w:tcMar>
              <w:left w:type="dxa" w:w="0"/>
              <w:right w:type="dxa" w:w="0"/>
            </w:tcMar>
          </w:tcPr>
          <w:p w14:paraId="F51F0000">
            <w:pPr>
              <w:pStyle w:val="Style_2"/>
              <w:ind w:firstLine="0" w:left="0"/>
              <w:jc w:val="left"/>
            </w:pPr>
            <w:r>
              <w:t>Государственное учреждение здравоохранения "Воловская районная больница"</w:t>
            </w:r>
          </w:p>
        </w:tc>
        <w:tc>
          <w:tcPr>
            <w:tcW w:type="dxa" w:w="1020"/>
            <w:tcBorders>
              <w:top w:color="000000" w:sz="4" w:val="single"/>
              <w:left w:color="000000" w:sz="4" w:val="single"/>
              <w:bottom w:color="000000" w:sz="4" w:val="single"/>
              <w:right w:color="000000" w:sz="4" w:val="single"/>
            </w:tcBorders>
            <w:tcMar>
              <w:left w:type="dxa" w:w="0"/>
              <w:right w:type="dxa" w:w="0"/>
            </w:tcMar>
          </w:tcPr>
          <w:p w14:paraId="F61F0000">
            <w:pPr>
              <w:pStyle w:val="Style_2"/>
              <w:ind w:firstLine="0" w:left="0"/>
              <w:jc w:val="center"/>
            </w:pPr>
            <w:r>
              <w:t>1</w:t>
            </w:r>
          </w:p>
        </w:tc>
        <w:tc>
          <w:tcPr>
            <w:tcW w:type="dxa" w:w="964"/>
            <w:tcBorders>
              <w:top w:color="000000" w:sz="4" w:val="single"/>
              <w:left w:color="000000" w:sz="4" w:val="single"/>
              <w:bottom w:color="000000" w:sz="4" w:val="single"/>
              <w:right w:color="000000" w:sz="4" w:val="single"/>
            </w:tcBorders>
            <w:tcMar>
              <w:left w:type="dxa" w:w="0"/>
              <w:right w:type="dxa" w:w="0"/>
            </w:tcMar>
          </w:tcPr>
          <w:p w14:paraId="F71F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F81F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F91F0000">
            <w:pPr>
              <w:pStyle w:val="Style_2"/>
              <w:ind w:firstLine="0" w:left="0"/>
              <w:jc w:val="center"/>
            </w:pPr>
            <w:r>
              <w:t>1</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FA1F0000">
            <w:pPr>
              <w:pStyle w:val="Style_2"/>
              <w:ind w:firstLine="0" w:left="0"/>
              <w:jc w:val="center"/>
            </w:pPr>
            <w:r>
              <w:t>46.</w:t>
            </w:r>
          </w:p>
        </w:tc>
        <w:tc>
          <w:tcPr>
            <w:tcW w:type="dxa" w:w="1644"/>
            <w:tcBorders>
              <w:top w:color="000000" w:sz="4" w:val="single"/>
              <w:left w:color="000000" w:sz="4" w:val="single"/>
              <w:bottom w:color="000000" w:sz="4" w:val="single"/>
              <w:right w:color="000000" w:sz="4" w:val="single"/>
            </w:tcBorders>
            <w:tcMar>
              <w:left w:type="dxa" w:w="0"/>
              <w:right w:type="dxa" w:w="0"/>
            </w:tcMar>
          </w:tcPr>
          <w:p w14:paraId="FB1F0000">
            <w:pPr>
              <w:pStyle w:val="Style_2"/>
              <w:ind w:firstLine="0" w:left="0"/>
              <w:jc w:val="center"/>
            </w:pPr>
            <w:r>
              <w:t>48202310700</w:t>
            </w:r>
          </w:p>
        </w:tc>
        <w:tc>
          <w:tcPr>
            <w:tcW w:type="dxa" w:w="3005"/>
            <w:tcBorders>
              <w:top w:color="000000" w:sz="4" w:val="single"/>
              <w:left w:color="000000" w:sz="4" w:val="single"/>
              <w:bottom w:color="000000" w:sz="4" w:val="single"/>
              <w:right w:color="000000" w:sz="4" w:val="single"/>
            </w:tcBorders>
            <w:tcMar>
              <w:left w:type="dxa" w:w="0"/>
              <w:right w:type="dxa" w:w="0"/>
            </w:tcMar>
          </w:tcPr>
          <w:p w14:paraId="FC1F0000">
            <w:pPr>
              <w:pStyle w:val="Style_2"/>
              <w:ind w:firstLine="0" w:left="0"/>
              <w:jc w:val="left"/>
            </w:pPr>
            <w:r>
              <w:t>Государственное учреждение здравоохранения "Грязинская центральная районная больница"</w:t>
            </w:r>
          </w:p>
        </w:tc>
        <w:tc>
          <w:tcPr>
            <w:tcW w:type="dxa" w:w="1020"/>
            <w:tcBorders>
              <w:top w:color="000000" w:sz="4" w:val="single"/>
              <w:left w:color="000000" w:sz="4" w:val="single"/>
              <w:bottom w:color="000000" w:sz="4" w:val="single"/>
              <w:right w:color="000000" w:sz="4" w:val="single"/>
            </w:tcBorders>
            <w:tcMar>
              <w:left w:type="dxa" w:w="0"/>
              <w:right w:type="dxa" w:w="0"/>
            </w:tcMar>
          </w:tcPr>
          <w:p w14:paraId="FD1F0000">
            <w:pPr>
              <w:pStyle w:val="Style_2"/>
              <w:ind w:firstLine="0" w:left="0"/>
              <w:jc w:val="center"/>
            </w:pPr>
            <w:r>
              <w:t>1</w:t>
            </w:r>
          </w:p>
        </w:tc>
        <w:tc>
          <w:tcPr>
            <w:tcW w:type="dxa" w:w="964"/>
            <w:tcBorders>
              <w:top w:color="000000" w:sz="4" w:val="single"/>
              <w:left w:color="000000" w:sz="4" w:val="single"/>
              <w:bottom w:color="000000" w:sz="4" w:val="single"/>
              <w:right w:color="000000" w:sz="4" w:val="single"/>
            </w:tcBorders>
            <w:tcMar>
              <w:left w:type="dxa" w:w="0"/>
              <w:right w:type="dxa" w:w="0"/>
            </w:tcMar>
          </w:tcPr>
          <w:p w14:paraId="FE1F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FF1F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00200000">
            <w:pPr>
              <w:pStyle w:val="Style_2"/>
              <w:ind w:firstLine="0" w:left="0"/>
              <w:jc w:val="center"/>
            </w:pPr>
            <w:r>
              <w:t>1</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01200000">
            <w:pPr>
              <w:pStyle w:val="Style_2"/>
              <w:ind w:firstLine="0" w:left="0"/>
              <w:jc w:val="center"/>
            </w:pPr>
            <w:r>
              <w:t>47.</w:t>
            </w:r>
          </w:p>
        </w:tc>
        <w:tc>
          <w:tcPr>
            <w:tcW w:type="dxa" w:w="1644"/>
            <w:tcBorders>
              <w:top w:color="000000" w:sz="4" w:val="single"/>
              <w:left w:color="000000" w:sz="4" w:val="single"/>
              <w:bottom w:color="000000" w:sz="4" w:val="single"/>
              <w:right w:color="000000" w:sz="4" w:val="single"/>
            </w:tcBorders>
            <w:tcMar>
              <w:left w:type="dxa" w:w="0"/>
              <w:right w:type="dxa" w:w="0"/>
            </w:tcMar>
          </w:tcPr>
          <w:p w14:paraId="02200000">
            <w:pPr>
              <w:pStyle w:val="Style_2"/>
              <w:ind w:firstLine="0" w:left="0"/>
              <w:jc w:val="center"/>
            </w:pPr>
            <w:r>
              <w:t>48202315600</w:t>
            </w:r>
          </w:p>
        </w:tc>
        <w:tc>
          <w:tcPr>
            <w:tcW w:type="dxa" w:w="3005"/>
            <w:tcBorders>
              <w:top w:color="000000" w:sz="4" w:val="single"/>
              <w:left w:color="000000" w:sz="4" w:val="single"/>
              <w:bottom w:color="000000" w:sz="4" w:val="single"/>
              <w:right w:color="000000" w:sz="4" w:val="single"/>
            </w:tcBorders>
            <w:tcMar>
              <w:left w:type="dxa" w:w="0"/>
              <w:right w:type="dxa" w:w="0"/>
            </w:tcMar>
          </w:tcPr>
          <w:p w14:paraId="03200000">
            <w:pPr>
              <w:pStyle w:val="Style_2"/>
              <w:ind w:firstLine="0" w:left="0"/>
              <w:jc w:val="left"/>
            </w:pPr>
            <w:r>
              <w:t>Государственное учреждение здравоохранения "Данковская центральная районная больница"</w:t>
            </w:r>
          </w:p>
        </w:tc>
        <w:tc>
          <w:tcPr>
            <w:tcW w:type="dxa" w:w="1020"/>
            <w:tcBorders>
              <w:top w:color="000000" w:sz="4" w:val="single"/>
              <w:left w:color="000000" w:sz="4" w:val="single"/>
              <w:bottom w:color="000000" w:sz="4" w:val="single"/>
              <w:right w:color="000000" w:sz="4" w:val="single"/>
            </w:tcBorders>
            <w:tcMar>
              <w:left w:type="dxa" w:w="0"/>
              <w:right w:type="dxa" w:w="0"/>
            </w:tcMar>
          </w:tcPr>
          <w:p w14:paraId="04200000">
            <w:pPr>
              <w:pStyle w:val="Style_2"/>
              <w:ind w:firstLine="0" w:left="0"/>
              <w:jc w:val="center"/>
            </w:pPr>
            <w:r>
              <w:t>1</w:t>
            </w:r>
          </w:p>
        </w:tc>
        <w:tc>
          <w:tcPr>
            <w:tcW w:type="dxa" w:w="964"/>
            <w:tcBorders>
              <w:top w:color="000000" w:sz="4" w:val="single"/>
              <w:left w:color="000000" w:sz="4" w:val="single"/>
              <w:bottom w:color="000000" w:sz="4" w:val="single"/>
              <w:right w:color="000000" w:sz="4" w:val="single"/>
            </w:tcBorders>
            <w:tcMar>
              <w:left w:type="dxa" w:w="0"/>
              <w:right w:type="dxa" w:w="0"/>
            </w:tcMar>
          </w:tcPr>
          <w:p w14:paraId="0520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0620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07200000">
            <w:pPr>
              <w:pStyle w:val="Style_2"/>
              <w:ind w:firstLine="0" w:left="0"/>
              <w:jc w:val="center"/>
            </w:pPr>
            <w:r>
              <w:t>1</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08200000">
            <w:pPr>
              <w:pStyle w:val="Style_2"/>
              <w:ind w:firstLine="0" w:left="0"/>
              <w:jc w:val="center"/>
            </w:pPr>
            <w:r>
              <w:t>48.</w:t>
            </w:r>
          </w:p>
        </w:tc>
        <w:tc>
          <w:tcPr>
            <w:tcW w:type="dxa" w:w="1644"/>
            <w:tcBorders>
              <w:top w:color="000000" w:sz="4" w:val="single"/>
              <w:left w:color="000000" w:sz="4" w:val="single"/>
              <w:bottom w:color="000000" w:sz="4" w:val="single"/>
              <w:right w:color="000000" w:sz="4" w:val="single"/>
            </w:tcBorders>
            <w:tcMar>
              <w:left w:type="dxa" w:w="0"/>
              <w:right w:type="dxa" w:w="0"/>
            </w:tcMar>
          </w:tcPr>
          <w:p w14:paraId="09200000">
            <w:pPr>
              <w:pStyle w:val="Style_2"/>
              <w:ind w:firstLine="0" w:left="0"/>
              <w:jc w:val="center"/>
            </w:pPr>
            <w:r>
              <w:t>48202314700</w:t>
            </w:r>
          </w:p>
        </w:tc>
        <w:tc>
          <w:tcPr>
            <w:tcW w:type="dxa" w:w="3005"/>
            <w:tcBorders>
              <w:top w:color="000000" w:sz="4" w:val="single"/>
              <w:left w:color="000000" w:sz="4" w:val="single"/>
              <w:bottom w:color="000000" w:sz="4" w:val="single"/>
              <w:right w:color="000000" w:sz="4" w:val="single"/>
            </w:tcBorders>
            <w:tcMar>
              <w:left w:type="dxa" w:w="0"/>
              <w:right w:type="dxa" w:w="0"/>
            </w:tcMar>
          </w:tcPr>
          <w:p w14:paraId="0A200000">
            <w:pPr>
              <w:pStyle w:val="Style_2"/>
              <w:ind w:firstLine="0" w:left="0"/>
              <w:jc w:val="left"/>
            </w:pPr>
            <w:r>
              <w:t>Государственное учреждение здравоохранения "Добринская центральная районная больница"</w:t>
            </w:r>
          </w:p>
        </w:tc>
        <w:tc>
          <w:tcPr>
            <w:tcW w:type="dxa" w:w="1020"/>
            <w:tcBorders>
              <w:top w:color="000000" w:sz="4" w:val="single"/>
              <w:left w:color="000000" w:sz="4" w:val="single"/>
              <w:bottom w:color="000000" w:sz="4" w:val="single"/>
              <w:right w:color="000000" w:sz="4" w:val="single"/>
            </w:tcBorders>
            <w:tcMar>
              <w:left w:type="dxa" w:w="0"/>
              <w:right w:type="dxa" w:w="0"/>
            </w:tcMar>
          </w:tcPr>
          <w:p w14:paraId="0B200000">
            <w:pPr>
              <w:pStyle w:val="Style_2"/>
              <w:ind w:firstLine="0" w:left="0"/>
              <w:jc w:val="center"/>
            </w:pPr>
            <w:r>
              <w:t>1</w:t>
            </w:r>
          </w:p>
        </w:tc>
        <w:tc>
          <w:tcPr>
            <w:tcW w:type="dxa" w:w="964"/>
            <w:tcBorders>
              <w:top w:color="000000" w:sz="4" w:val="single"/>
              <w:left w:color="000000" w:sz="4" w:val="single"/>
              <w:bottom w:color="000000" w:sz="4" w:val="single"/>
              <w:right w:color="000000" w:sz="4" w:val="single"/>
            </w:tcBorders>
            <w:tcMar>
              <w:left w:type="dxa" w:w="0"/>
              <w:right w:type="dxa" w:w="0"/>
            </w:tcMar>
          </w:tcPr>
          <w:p w14:paraId="0C20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0D20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0E200000">
            <w:pPr>
              <w:pStyle w:val="Style_2"/>
              <w:ind w:firstLine="0" w:left="0"/>
              <w:jc w:val="center"/>
            </w:pPr>
            <w:r>
              <w:t>1</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0F200000">
            <w:pPr>
              <w:pStyle w:val="Style_2"/>
              <w:ind w:firstLine="0" w:left="0"/>
              <w:jc w:val="center"/>
            </w:pPr>
            <w:r>
              <w:t>49.</w:t>
            </w:r>
          </w:p>
        </w:tc>
        <w:tc>
          <w:tcPr>
            <w:tcW w:type="dxa" w:w="1644"/>
            <w:tcBorders>
              <w:top w:color="000000" w:sz="4" w:val="single"/>
              <w:left w:color="000000" w:sz="4" w:val="single"/>
              <w:bottom w:color="000000" w:sz="4" w:val="single"/>
              <w:right w:color="000000" w:sz="4" w:val="single"/>
            </w:tcBorders>
            <w:tcMar>
              <w:left w:type="dxa" w:w="0"/>
              <w:right w:type="dxa" w:w="0"/>
            </w:tcMar>
          </w:tcPr>
          <w:p w14:paraId="10200000">
            <w:pPr>
              <w:pStyle w:val="Style_2"/>
              <w:ind w:firstLine="0" w:left="0"/>
              <w:jc w:val="center"/>
            </w:pPr>
            <w:r>
              <w:t>48202312400</w:t>
            </w:r>
          </w:p>
        </w:tc>
        <w:tc>
          <w:tcPr>
            <w:tcW w:type="dxa" w:w="3005"/>
            <w:tcBorders>
              <w:top w:color="000000" w:sz="4" w:val="single"/>
              <w:left w:color="000000" w:sz="4" w:val="single"/>
              <w:bottom w:color="000000" w:sz="4" w:val="single"/>
              <w:right w:color="000000" w:sz="4" w:val="single"/>
            </w:tcBorders>
            <w:tcMar>
              <w:left w:type="dxa" w:w="0"/>
              <w:right w:type="dxa" w:w="0"/>
            </w:tcMar>
          </w:tcPr>
          <w:p w14:paraId="11200000">
            <w:pPr>
              <w:pStyle w:val="Style_2"/>
              <w:ind w:firstLine="0" w:left="0"/>
              <w:jc w:val="left"/>
            </w:pPr>
            <w:r>
              <w:t>Государственное учреждение здравоохранения "Добровская районная больница"</w:t>
            </w:r>
          </w:p>
        </w:tc>
        <w:tc>
          <w:tcPr>
            <w:tcW w:type="dxa" w:w="1020"/>
            <w:tcBorders>
              <w:top w:color="000000" w:sz="4" w:val="single"/>
              <w:left w:color="000000" w:sz="4" w:val="single"/>
              <w:bottom w:color="000000" w:sz="4" w:val="single"/>
              <w:right w:color="000000" w:sz="4" w:val="single"/>
            </w:tcBorders>
            <w:tcMar>
              <w:left w:type="dxa" w:w="0"/>
              <w:right w:type="dxa" w:w="0"/>
            </w:tcMar>
          </w:tcPr>
          <w:p w14:paraId="12200000">
            <w:pPr>
              <w:pStyle w:val="Style_2"/>
              <w:ind w:firstLine="0" w:left="0"/>
              <w:jc w:val="center"/>
            </w:pPr>
            <w:r>
              <w:t>1</w:t>
            </w:r>
          </w:p>
        </w:tc>
        <w:tc>
          <w:tcPr>
            <w:tcW w:type="dxa" w:w="964"/>
            <w:tcBorders>
              <w:top w:color="000000" w:sz="4" w:val="single"/>
              <w:left w:color="000000" w:sz="4" w:val="single"/>
              <w:bottom w:color="000000" w:sz="4" w:val="single"/>
              <w:right w:color="000000" w:sz="4" w:val="single"/>
            </w:tcBorders>
            <w:tcMar>
              <w:left w:type="dxa" w:w="0"/>
              <w:right w:type="dxa" w:w="0"/>
            </w:tcMar>
          </w:tcPr>
          <w:p w14:paraId="1320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1420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15200000">
            <w:pPr>
              <w:pStyle w:val="Style_2"/>
              <w:ind w:firstLine="0" w:left="0"/>
              <w:jc w:val="center"/>
            </w:pPr>
            <w:r>
              <w:t>1</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16200000">
            <w:pPr>
              <w:pStyle w:val="Style_2"/>
              <w:ind w:firstLine="0" w:left="0"/>
              <w:jc w:val="center"/>
            </w:pPr>
            <w:r>
              <w:t>50.</w:t>
            </w:r>
          </w:p>
        </w:tc>
        <w:tc>
          <w:tcPr>
            <w:tcW w:type="dxa" w:w="1644"/>
            <w:tcBorders>
              <w:top w:color="000000" w:sz="4" w:val="single"/>
              <w:left w:color="000000" w:sz="4" w:val="single"/>
              <w:bottom w:color="000000" w:sz="4" w:val="single"/>
              <w:right w:color="000000" w:sz="4" w:val="single"/>
            </w:tcBorders>
            <w:tcMar>
              <w:left w:type="dxa" w:w="0"/>
              <w:right w:type="dxa" w:w="0"/>
            </w:tcMar>
          </w:tcPr>
          <w:p w14:paraId="17200000">
            <w:pPr>
              <w:pStyle w:val="Style_2"/>
              <w:ind w:firstLine="0" w:left="0"/>
              <w:jc w:val="center"/>
            </w:pPr>
            <w:r>
              <w:t>48202316100</w:t>
            </w:r>
          </w:p>
        </w:tc>
        <w:tc>
          <w:tcPr>
            <w:tcW w:type="dxa" w:w="3005"/>
            <w:tcBorders>
              <w:top w:color="000000" w:sz="4" w:val="single"/>
              <w:left w:color="000000" w:sz="4" w:val="single"/>
              <w:bottom w:color="000000" w:sz="4" w:val="single"/>
              <w:right w:color="000000" w:sz="4" w:val="single"/>
            </w:tcBorders>
            <w:tcMar>
              <w:left w:type="dxa" w:w="0"/>
              <w:right w:type="dxa" w:w="0"/>
            </w:tcMar>
          </w:tcPr>
          <w:p w14:paraId="18200000">
            <w:pPr>
              <w:pStyle w:val="Style_2"/>
              <w:ind w:firstLine="0" w:left="0"/>
              <w:jc w:val="left"/>
            </w:pPr>
            <w:r>
              <w:t>Государственное учреждение здравоохранения "Долгоруковская районная больница"</w:t>
            </w:r>
          </w:p>
        </w:tc>
        <w:tc>
          <w:tcPr>
            <w:tcW w:type="dxa" w:w="1020"/>
            <w:tcBorders>
              <w:top w:color="000000" w:sz="4" w:val="single"/>
              <w:left w:color="000000" w:sz="4" w:val="single"/>
              <w:bottom w:color="000000" w:sz="4" w:val="single"/>
              <w:right w:color="000000" w:sz="4" w:val="single"/>
            </w:tcBorders>
            <w:tcMar>
              <w:left w:type="dxa" w:w="0"/>
              <w:right w:type="dxa" w:w="0"/>
            </w:tcMar>
          </w:tcPr>
          <w:p w14:paraId="19200000">
            <w:pPr>
              <w:pStyle w:val="Style_2"/>
              <w:ind w:firstLine="0" w:left="0"/>
              <w:jc w:val="center"/>
            </w:pPr>
            <w:r>
              <w:t>1</w:t>
            </w:r>
          </w:p>
        </w:tc>
        <w:tc>
          <w:tcPr>
            <w:tcW w:type="dxa" w:w="964"/>
            <w:tcBorders>
              <w:top w:color="000000" w:sz="4" w:val="single"/>
              <w:left w:color="000000" w:sz="4" w:val="single"/>
              <w:bottom w:color="000000" w:sz="4" w:val="single"/>
              <w:right w:color="000000" w:sz="4" w:val="single"/>
            </w:tcBorders>
            <w:tcMar>
              <w:left w:type="dxa" w:w="0"/>
              <w:right w:type="dxa" w:w="0"/>
            </w:tcMar>
          </w:tcPr>
          <w:p w14:paraId="1A20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1B20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1C200000">
            <w:pPr>
              <w:pStyle w:val="Style_2"/>
              <w:ind w:firstLine="0" w:left="0"/>
              <w:jc w:val="center"/>
            </w:pPr>
            <w:r>
              <w:t>1</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1D200000">
            <w:pPr>
              <w:pStyle w:val="Style_2"/>
              <w:ind w:firstLine="0" w:left="0"/>
              <w:jc w:val="center"/>
            </w:pPr>
            <w:r>
              <w:t>51.</w:t>
            </w:r>
          </w:p>
        </w:tc>
        <w:tc>
          <w:tcPr>
            <w:tcW w:type="dxa" w:w="1644"/>
            <w:tcBorders>
              <w:top w:color="000000" w:sz="4" w:val="single"/>
              <w:left w:color="000000" w:sz="4" w:val="single"/>
              <w:bottom w:color="000000" w:sz="4" w:val="single"/>
              <w:right w:color="000000" w:sz="4" w:val="single"/>
            </w:tcBorders>
            <w:tcMar>
              <w:left w:type="dxa" w:w="0"/>
              <w:right w:type="dxa" w:w="0"/>
            </w:tcMar>
          </w:tcPr>
          <w:p w14:paraId="1E200000">
            <w:pPr>
              <w:pStyle w:val="Style_2"/>
              <w:ind w:firstLine="0" w:left="0"/>
              <w:jc w:val="center"/>
            </w:pPr>
            <w:r>
              <w:t>48202314300</w:t>
            </w:r>
          </w:p>
        </w:tc>
        <w:tc>
          <w:tcPr>
            <w:tcW w:type="dxa" w:w="3005"/>
            <w:tcBorders>
              <w:top w:color="000000" w:sz="4" w:val="single"/>
              <w:left w:color="000000" w:sz="4" w:val="single"/>
              <w:bottom w:color="000000" w:sz="4" w:val="single"/>
              <w:right w:color="000000" w:sz="4" w:val="single"/>
            </w:tcBorders>
            <w:tcMar>
              <w:left w:type="dxa" w:w="0"/>
              <w:right w:type="dxa" w:w="0"/>
            </w:tcMar>
          </w:tcPr>
          <w:p w14:paraId="1F200000">
            <w:pPr>
              <w:pStyle w:val="Style_2"/>
              <w:ind w:firstLine="0" w:left="0"/>
              <w:jc w:val="left"/>
            </w:pPr>
            <w:r>
              <w:t>Государственное учреждение здравоохранения "Елецкая районная больница"</w:t>
            </w:r>
          </w:p>
        </w:tc>
        <w:tc>
          <w:tcPr>
            <w:tcW w:type="dxa" w:w="1020"/>
            <w:tcBorders>
              <w:top w:color="000000" w:sz="4" w:val="single"/>
              <w:left w:color="000000" w:sz="4" w:val="single"/>
              <w:bottom w:color="000000" w:sz="4" w:val="single"/>
              <w:right w:color="000000" w:sz="4" w:val="single"/>
            </w:tcBorders>
            <w:tcMar>
              <w:left w:type="dxa" w:w="0"/>
              <w:right w:type="dxa" w:w="0"/>
            </w:tcMar>
          </w:tcPr>
          <w:p w14:paraId="20200000">
            <w:pPr>
              <w:pStyle w:val="Style_2"/>
              <w:ind w:firstLine="0" w:left="0"/>
              <w:jc w:val="center"/>
            </w:pPr>
            <w:r>
              <w:t>1</w:t>
            </w:r>
          </w:p>
        </w:tc>
        <w:tc>
          <w:tcPr>
            <w:tcW w:type="dxa" w:w="964"/>
            <w:tcBorders>
              <w:top w:color="000000" w:sz="4" w:val="single"/>
              <w:left w:color="000000" w:sz="4" w:val="single"/>
              <w:bottom w:color="000000" w:sz="4" w:val="single"/>
              <w:right w:color="000000" w:sz="4" w:val="single"/>
            </w:tcBorders>
            <w:tcMar>
              <w:left w:type="dxa" w:w="0"/>
              <w:right w:type="dxa" w:w="0"/>
            </w:tcMar>
          </w:tcPr>
          <w:p w14:paraId="2120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2220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23200000">
            <w:pPr>
              <w:pStyle w:val="Style_2"/>
              <w:ind w:firstLine="0" w:left="0"/>
              <w:jc w:val="center"/>
            </w:pPr>
            <w:r>
              <w:t>1</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24200000">
            <w:pPr>
              <w:pStyle w:val="Style_2"/>
              <w:ind w:firstLine="0" w:left="0"/>
              <w:jc w:val="center"/>
            </w:pPr>
            <w:r>
              <w:t>52.</w:t>
            </w:r>
          </w:p>
        </w:tc>
        <w:tc>
          <w:tcPr>
            <w:tcW w:type="dxa" w:w="1644"/>
            <w:tcBorders>
              <w:top w:color="000000" w:sz="4" w:val="single"/>
              <w:left w:color="000000" w:sz="4" w:val="single"/>
              <w:bottom w:color="000000" w:sz="4" w:val="single"/>
              <w:right w:color="000000" w:sz="4" w:val="single"/>
            </w:tcBorders>
            <w:tcMar>
              <w:left w:type="dxa" w:w="0"/>
              <w:right w:type="dxa" w:w="0"/>
            </w:tcMar>
          </w:tcPr>
          <w:p w14:paraId="25200000">
            <w:pPr>
              <w:pStyle w:val="Style_2"/>
              <w:ind w:firstLine="0" w:left="0"/>
              <w:jc w:val="center"/>
            </w:pPr>
            <w:r>
              <w:t>48202309100</w:t>
            </w:r>
          </w:p>
        </w:tc>
        <w:tc>
          <w:tcPr>
            <w:tcW w:type="dxa" w:w="3005"/>
            <w:tcBorders>
              <w:top w:color="000000" w:sz="4" w:val="single"/>
              <w:left w:color="000000" w:sz="4" w:val="single"/>
              <w:bottom w:color="000000" w:sz="4" w:val="single"/>
              <w:right w:color="000000" w:sz="4" w:val="single"/>
            </w:tcBorders>
            <w:tcMar>
              <w:left w:type="dxa" w:w="0"/>
              <w:right w:type="dxa" w:w="0"/>
            </w:tcMar>
          </w:tcPr>
          <w:p w14:paraId="26200000">
            <w:pPr>
              <w:pStyle w:val="Style_2"/>
              <w:ind w:firstLine="0" w:left="0"/>
              <w:jc w:val="left"/>
            </w:pPr>
            <w:r>
              <w:t>Государственное учреждение здравоохранения "Задонская центральная районная больница"</w:t>
            </w:r>
          </w:p>
        </w:tc>
        <w:tc>
          <w:tcPr>
            <w:tcW w:type="dxa" w:w="1020"/>
            <w:tcBorders>
              <w:top w:color="000000" w:sz="4" w:val="single"/>
              <w:left w:color="000000" w:sz="4" w:val="single"/>
              <w:bottom w:color="000000" w:sz="4" w:val="single"/>
              <w:right w:color="000000" w:sz="4" w:val="single"/>
            </w:tcBorders>
            <w:tcMar>
              <w:left w:type="dxa" w:w="0"/>
              <w:right w:type="dxa" w:w="0"/>
            </w:tcMar>
          </w:tcPr>
          <w:p w14:paraId="27200000">
            <w:pPr>
              <w:pStyle w:val="Style_2"/>
              <w:ind w:firstLine="0" w:left="0"/>
              <w:jc w:val="center"/>
            </w:pPr>
            <w:r>
              <w:t>1</w:t>
            </w:r>
          </w:p>
        </w:tc>
        <w:tc>
          <w:tcPr>
            <w:tcW w:type="dxa" w:w="964"/>
            <w:tcBorders>
              <w:top w:color="000000" w:sz="4" w:val="single"/>
              <w:left w:color="000000" w:sz="4" w:val="single"/>
              <w:bottom w:color="000000" w:sz="4" w:val="single"/>
              <w:right w:color="000000" w:sz="4" w:val="single"/>
            </w:tcBorders>
            <w:tcMar>
              <w:left w:type="dxa" w:w="0"/>
              <w:right w:type="dxa" w:w="0"/>
            </w:tcMar>
          </w:tcPr>
          <w:p w14:paraId="2820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2920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2A200000">
            <w:pPr>
              <w:pStyle w:val="Style_2"/>
              <w:ind w:firstLine="0" w:left="0"/>
              <w:jc w:val="center"/>
            </w:pPr>
            <w:r>
              <w:t>1</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2B200000">
            <w:pPr>
              <w:pStyle w:val="Style_2"/>
              <w:ind w:firstLine="0" w:left="0"/>
              <w:jc w:val="center"/>
            </w:pPr>
            <w:r>
              <w:t>53.</w:t>
            </w:r>
          </w:p>
        </w:tc>
        <w:tc>
          <w:tcPr>
            <w:tcW w:type="dxa" w:w="1644"/>
            <w:tcBorders>
              <w:top w:color="000000" w:sz="4" w:val="single"/>
              <w:left w:color="000000" w:sz="4" w:val="single"/>
              <w:bottom w:color="000000" w:sz="4" w:val="single"/>
              <w:right w:color="000000" w:sz="4" w:val="single"/>
            </w:tcBorders>
            <w:tcMar>
              <w:left w:type="dxa" w:w="0"/>
              <w:right w:type="dxa" w:w="0"/>
            </w:tcMar>
          </w:tcPr>
          <w:p w14:paraId="2C200000">
            <w:pPr>
              <w:pStyle w:val="Style_2"/>
              <w:ind w:firstLine="0" w:left="0"/>
              <w:jc w:val="center"/>
            </w:pPr>
            <w:r>
              <w:t>48202309300</w:t>
            </w:r>
          </w:p>
        </w:tc>
        <w:tc>
          <w:tcPr>
            <w:tcW w:type="dxa" w:w="3005"/>
            <w:tcBorders>
              <w:top w:color="000000" w:sz="4" w:val="single"/>
              <w:left w:color="000000" w:sz="4" w:val="single"/>
              <w:bottom w:color="000000" w:sz="4" w:val="single"/>
              <w:right w:color="000000" w:sz="4" w:val="single"/>
            </w:tcBorders>
            <w:tcMar>
              <w:left w:type="dxa" w:w="0"/>
              <w:right w:type="dxa" w:w="0"/>
            </w:tcMar>
          </w:tcPr>
          <w:p w14:paraId="2D200000">
            <w:pPr>
              <w:pStyle w:val="Style_2"/>
              <w:ind w:firstLine="0" w:left="0"/>
              <w:jc w:val="left"/>
            </w:pPr>
            <w:r>
              <w:t>Государственное учреждение здравоохранения "Измалковская районная больница"</w:t>
            </w:r>
          </w:p>
        </w:tc>
        <w:tc>
          <w:tcPr>
            <w:tcW w:type="dxa" w:w="1020"/>
            <w:tcBorders>
              <w:top w:color="000000" w:sz="4" w:val="single"/>
              <w:left w:color="000000" w:sz="4" w:val="single"/>
              <w:bottom w:color="000000" w:sz="4" w:val="single"/>
              <w:right w:color="000000" w:sz="4" w:val="single"/>
            </w:tcBorders>
            <w:tcMar>
              <w:left w:type="dxa" w:w="0"/>
              <w:right w:type="dxa" w:w="0"/>
            </w:tcMar>
          </w:tcPr>
          <w:p w14:paraId="2E200000">
            <w:pPr>
              <w:pStyle w:val="Style_2"/>
              <w:ind w:firstLine="0" w:left="0"/>
              <w:jc w:val="center"/>
            </w:pPr>
            <w:r>
              <w:t>1</w:t>
            </w:r>
          </w:p>
        </w:tc>
        <w:tc>
          <w:tcPr>
            <w:tcW w:type="dxa" w:w="964"/>
            <w:tcBorders>
              <w:top w:color="000000" w:sz="4" w:val="single"/>
              <w:left w:color="000000" w:sz="4" w:val="single"/>
              <w:bottom w:color="000000" w:sz="4" w:val="single"/>
              <w:right w:color="000000" w:sz="4" w:val="single"/>
            </w:tcBorders>
            <w:tcMar>
              <w:left w:type="dxa" w:w="0"/>
              <w:right w:type="dxa" w:w="0"/>
            </w:tcMar>
          </w:tcPr>
          <w:p w14:paraId="2F20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3020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31200000">
            <w:pPr>
              <w:pStyle w:val="Style_2"/>
              <w:ind w:firstLine="0" w:left="0"/>
              <w:jc w:val="center"/>
            </w:pPr>
            <w:r>
              <w:t>1</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32200000">
            <w:pPr>
              <w:pStyle w:val="Style_2"/>
              <w:ind w:firstLine="0" w:left="0"/>
              <w:jc w:val="center"/>
            </w:pPr>
            <w:r>
              <w:t>54.</w:t>
            </w:r>
          </w:p>
        </w:tc>
        <w:tc>
          <w:tcPr>
            <w:tcW w:type="dxa" w:w="1644"/>
            <w:tcBorders>
              <w:top w:color="000000" w:sz="4" w:val="single"/>
              <w:left w:color="000000" w:sz="4" w:val="single"/>
              <w:bottom w:color="000000" w:sz="4" w:val="single"/>
              <w:right w:color="000000" w:sz="4" w:val="single"/>
            </w:tcBorders>
            <w:tcMar>
              <w:left w:type="dxa" w:w="0"/>
              <w:right w:type="dxa" w:w="0"/>
            </w:tcMar>
          </w:tcPr>
          <w:p w14:paraId="33200000">
            <w:pPr>
              <w:pStyle w:val="Style_2"/>
              <w:ind w:firstLine="0" w:left="0"/>
              <w:jc w:val="center"/>
            </w:pPr>
            <w:r>
              <w:t>48202313400</w:t>
            </w:r>
          </w:p>
        </w:tc>
        <w:tc>
          <w:tcPr>
            <w:tcW w:type="dxa" w:w="3005"/>
            <w:tcBorders>
              <w:top w:color="000000" w:sz="4" w:val="single"/>
              <w:left w:color="000000" w:sz="4" w:val="single"/>
              <w:bottom w:color="000000" w:sz="4" w:val="single"/>
              <w:right w:color="000000" w:sz="4" w:val="single"/>
            </w:tcBorders>
            <w:tcMar>
              <w:left w:type="dxa" w:w="0"/>
              <w:right w:type="dxa" w:w="0"/>
            </w:tcMar>
          </w:tcPr>
          <w:p w14:paraId="34200000">
            <w:pPr>
              <w:pStyle w:val="Style_2"/>
              <w:ind w:firstLine="0" w:left="0"/>
              <w:jc w:val="left"/>
            </w:pPr>
            <w:r>
              <w:t>Государственное учреждение здравоохранения "Краснинская районная больница"</w:t>
            </w:r>
          </w:p>
        </w:tc>
        <w:tc>
          <w:tcPr>
            <w:tcW w:type="dxa" w:w="1020"/>
            <w:tcBorders>
              <w:top w:color="000000" w:sz="4" w:val="single"/>
              <w:left w:color="000000" w:sz="4" w:val="single"/>
              <w:bottom w:color="000000" w:sz="4" w:val="single"/>
              <w:right w:color="000000" w:sz="4" w:val="single"/>
            </w:tcBorders>
            <w:tcMar>
              <w:left w:type="dxa" w:w="0"/>
              <w:right w:type="dxa" w:w="0"/>
            </w:tcMar>
          </w:tcPr>
          <w:p w14:paraId="35200000">
            <w:pPr>
              <w:pStyle w:val="Style_2"/>
              <w:ind w:firstLine="0" w:left="0"/>
              <w:jc w:val="center"/>
            </w:pPr>
            <w:r>
              <w:t>1</w:t>
            </w:r>
          </w:p>
        </w:tc>
        <w:tc>
          <w:tcPr>
            <w:tcW w:type="dxa" w:w="964"/>
            <w:tcBorders>
              <w:top w:color="000000" w:sz="4" w:val="single"/>
              <w:left w:color="000000" w:sz="4" w:val="single"/>
              <w:bottom w:color="000000" w:sz="4" w:val="single"/>
              <w:right w:color="000000" w:sz="4" w:val="single"/>
            </w:tcBorders>
            <w:tcMar>
              <w:left w:type="dxa" w:w="0"/>
              <w:right w:type="dxa" w:w="0"/>
            </w:tcMar>
          </w:tcPr>
          <w:p w14:paraId="3620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3720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38200000">
            <w:pPr>
              <w:pStyle w:val="Style_2"/>
              <w:ind w:firstLine="0" w:left="0"/>
              <w:jc w:val="center"/>
            </w:pPr>
            <w:r>
              <w:t>1</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39200000">
            <w:pPr>
              <w:pStyle w:val="Style_2"/>
              <w:ind w:firstLine="0" w:left="0"/>
              <w:jc w:val="center"/>
            </w:pPr>
            <w:r>
              <w:t>55.</w:t>
            </w:r>
          </w:p>
        </w:tc>
        <w:tc>
          <w:tcPr>
            <w:tcW w:type="dxa" w:w="1644"/>
            <w:tcBorders>
              <w:top w:color="000000" w:sz="4" w:val="single"/>
              <w:left w:color="000000" w:sz="4" w:val="single"/>
              <w:bottom w:color="000000" w:sz="4" w:val="single"/>
              <w:right w:color="000000" w:sz="4" w:val="single"/>
            </w:tcBorders>
            <w:tcMar>
              <w:left w:type="dxa" w:w="0"/>
              <w:right w:type="dxa" w:w="0"/>
            </w:tcMar>
          </w:tcPr>
          <w:p w14:paraId="3A200000">
            <w:pPr>
              <w:pStyle w:val="Style_2"/>
              <w:ind w:firstLine="0" w:left="0"/>
              <w:jc w:val="center"/>
            </w:pPr>
            <w:r>
              <w:t>48202311900</w:t>
            </w:r>
          </w:p>
        </w:tc>
        <w:tc>
          <w:tcPr>
            <w:tcW w:type="dxa" w:w="3005"/>
            <w:tcBorders>
              <w:top w:color="000000" w:sz="4" w:val="single"/>
              <w:left w:color="000000" w:sz="4" w:val="single"/>
              <w:bottom w:color="000000" w:sz="4" w:val="single"/>
              <w:right w:color="000000" w:sz="4" w:val="single"/>
            </w:tcBorders>
            <w:tcMar>
              <w:left w:type="dxa" w:w="0"/>
              <w:right w:type="dxa" w:w="0"/>
            </w:tcMar>
          </w:tcPr>
          <w:p w14:paraId="3B200000">
            <w:pPr>
              <w:pStyle w:val="Style_2"/>
              <w:ind w:firstLine="0" w:left="0"/>
              <w:jc w:val="left"/>
            </w:pPr>
            <w:r>
              <w:t>Государственное учреждение здравоохранения "Лебедянская центральная районная больница"</w:t>
            </w:r>
          </w:p>
        </w:tc>
        <w:tc>
          <w:tcPr>
            <w:tcW w:type="dxa" w:w="1020"/>
            <w:tcBorders>
              <w:top w:color="000000" w:sz="4" w:val="single"/>
              <w:left w:color="000000" w:sz="4" w:val="single"/>
              <w:bottom w:color="000000" w:sz="4" w:val="single"/>
              <w:right w:color="000000" w:sz="4" w:val="single"/>
            </w:tcBorders>
            <w:tcMar>
              <w:left w:type="dxa" w:w="0"/>
              <w:right w:type="dxa" w:w="0"/>
            </w:tcMar>
          </w:tcPr>
          <w:p w14:paraId="3C200000">
            <w:pPr>
              <w:pStyle w:val="Style_2"/>
              <w:ind w:firstLine="0" w:left="0"/>
              <w:jc w:val="center"/>
            </w:pPr>
            <w:r>
              <w:t>1</w:t>
            </w:r>
          </w:p>
        </w:tc>
        <w:tc>
          <w:tcPr>
            <w:tcW w:type="dxa" w:w="964"/>
            <w:tcBorders>
              <w:top w:color="000000" w:sz="4" w:val="single"/>
              <w:left w:color="000000" w:sz="4" w:val="single"/>
              <w:bottom w:color="000000" w:sz="4" w:val="single"/>
              <w:right w:color="000000" w:sz="4" w:val="single"/>
            </w:tcBorders>
            <w:tcMar>
              <w:left w:type="dxa" w:w="0"/>
              <w:right w:type="dxa" w:w="0"/>
            </w:tcMar>
          </w:tcPr>
          <w:p w14:paraId="3D20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3E20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3F200000">
            <w:pPr>
              <w:pStyle w:val="Style_2"/>
              <w:ind w:firstLine="0" w:left="0"/>
              <w:jc w:val="center"/>
            </w:pPr>
            <w:r>
              <w:t>1</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40200000">
            <w:pPr>
              <w:pStyle w:val="Style_2"/>
              <w:ind w:firstLine="0" w:left="0"/>
              <w:jc w:val="center"/>
            </w:pPr>
            <w:r>
              <w:t>56.</w:t>
            </w:r>
          </w:p>
        </w:tc>
        <w:tc>
          <w:tcPr>
            <w:tcW w:type="dxa" w:w="1644"/>
            <w:tcBorders>
              <w:top w:color="000000" w:sz="4" w:val="single"/>
              <w:left w:color="000000" w:sz="4" w:val="single"/>
              <w:bottom w:color="000000" w:sz="4" w:val="single"/>
              <w:right w:color="000000" w:sz="4" w:val="single"/>
            </w:tcBorders>
            <w:tcMar>
              <w:left w:type="dxa" w:w="0"/>
              <w:right w:type="dxa" w:w="0"/>
            </w:tcMar>
          </w:tcPr>
          <w:p w14:paraId="41200000">
            <w:pPr>
              <w:pStyle w:val="Style_2"/>
              <w:ind w:firstLine="0" w:left="0"/>
              <w:jc w:val="center"/>
            </w:pPr>
            <w:r>
              <w:t>48202314400</w:t>
            </w:r>
          </w:p>
        </w:tc>
        <w:tc>
          <w:tcPr>
            <w:tcW w:type="dxa" w:w="3005"/>
            <w:tcBorders>
              <w:top w:color="000000" w:sz="4" w:val="single"/>
              <w:left w:color="000000" w:sz="4" w:val="single"/>
              <w:bottom w:color="000000" w:sz="4" w:val="single"/>
              <w:right w:color="000000" w:sz="4" w:val="single"/>
            </w:tcBorders>
            <w:tcMar>
              <w:left w:type="dxa" w:w="0"/>
              <w:right w:type="dxa" w:w="0"/>
            </w:tcMar>
          </w:tcPr>
          <w:p w14:paraId="42200000">
            <w:pPr>
              <w:pStyle w:val="Style_2"/>
              <w:ind w:firstLine="0" w:left="0"/>
              <w:jc w:val="left"/>
            </w:pPr>
            <w:r>
              <w:t>Государственное учреждение здравоохранения "Лев-Толстовская районная больница"</w:t>
            </w:r>
          </w:p>
        </w:tc>
        <w:tc>
          <w:tcPr>
            <w:tcW w:type="dxa" w:w="1020"/>
            <w:tcBorders>
              <w:top w:color="000000" w:sz="4" w:val="single"/>
              <w:left w:color="000000" w:sz="4" w:val="single"/>
              <w:bottom w:color="000000" w:sz="4" w:val="single"/>
              <w:right w:color="000000" w:sz="4" w:val="single"/>
            </w:tcBorders>
            <w:tcMar>
              <w:left w:type="dxa" w:w="0"/>
              <w:right w:type="dxa" w:w="0"/>
            </w:tcMar>
          </w:tcPr>
          <w:p w14:paraId="43200000">
            <w:pPr>
              <w:pStyle w:val="Style_2"/>
              <w:ind w:firstLine="0" w:left="0"/>
              <w:jc w:val="center"/>
            </w:pPr>
            <w:r>
              <w:t>1</w:t>
            </w:r>
          </w:p>
        </w:tc>
        <w:tc>
          <w:tcPr>
            <w:tcW w:type="dxa" w:w="964"/>
            <w:tcBorders>
              <w:top w:color="000000" w:sz="4" w:val="single"/>
              <w:left w:color="000000" w:sz="4" w:val="single"/>
              <w:bottom w:color="000000" w:sz="4" w:val="single"/>
              <w:right w:color="000000" w:sz="4" w:val="single"/>
            </w:tcBorders>
            <w:tcMar>
              <w:left w:type="dxa" w:w="0"/>
              <w:right w:type="dxa" w:w="0"/>
            </w:tcMar>
          </w:tcPr>
          <w:p w14:paraId="4420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4520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46200000">
            <w:pPr>
              <w:pStyle w:val="Style_2"/>
              <w:ind w:firstLine="0" w:left="0"/>
              <w:jc w:val="center"/>
            </w:pPr>
            <w:r>
              <w:t>1</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47200000">
            <w:pPr>
              <w:pStyle w:val="Style_2"/>
              <w:ind w:firstLine="0" w:left="0"/>
              <w:jc w:val="center"/>
            </w:pPr>
            <w:r>
              <w:t>57.</w:t>
            </w:r>
          </w:p>
        </w:tc>
        <w:tc>
          <w:tcPr>
            <w:tcW w:type="dxa" w:w="1644"/>
            <w:tcBorders>
              <w:top w:color="000000" w:sz="4" w:val="single"/>
              <w:left w:color="000000" w:sz="4" w:val="single"/>
              <w:bottom w:color="000000" w:sz="4" w:val="single"/>
              <w:right w:color="000000" w:sz="4" w:val="single"/>
            </w:tcBorders>
            <w:tcMar>
              <w:left w:type="dxa" w:w="0"/>
              <w:right w:type="dxa" w:w="0"/>
            </w:tcMar>
          </w:tcPr>
          <w:p w14:paraId="48200000">
            <w:pPr>
              <w:pStyle w:val="Style_2"/>
              <w:ind w:firstLine="0" w:left="0"/>
              <w:jc w:val="center"/>
            </w:pPr>
            <w:r>
              <w:t>48202308900</w:t>
            </w:r>
          </w:p>
        </w:tc>
        <w:tc>
          <w:tcPr>
            <w:tcW w:type="dxa" w:w="3005"/>
            <w:tcBorders>
              <w:top w:color="000000" w:sz="4" w:val="single"/>
              <w:left w:color="000000" w:sz="4" w:val="single"/>
              <w:bottom w:color="000000" w:sz="4" w:val="single"/>
              <w:right w:color="000000" w:sz="4" w:val="single"/>
            </w:tcBorders>
            <w:tcMar>
              <w:left w:type="dxa" w:w="0"/>
              <w:right w:type="dxa" w:w="0"/>
            </w:tcMar>
          </w:tcPr>
          <w:p w14:paraId="49200000">
            <w:pPr>
              <w:pStyle w:val="Style_2"/>
              <w:ind w:firstLine="0" w:left="0"/>
              <w:jc w:val="left"/>
            </w:pPr>
            <w:r>
              <w:t>Государственное учреждение здравоохранения "Липецкая районная больница"</w:t>
            </w:r>
          </w:p>
        </w:tc>
        <w:tc>
          <w:tcPr>
            <w:tcW w:type="dxa" w:w="1020"/>
            <w:tcBorders>
              <w:top w:color="000000" w:sz="4" w:val="single"/>
              <w:left w:color="000000" w:sz="4" w:val="single"/>
              <w:bottom w:color="000000" w:sz="4" w:val="single"/>
              <w:right w:color="000000" w:sz="4" w:val="single"/>
            </w:tcBorders>
            <w:tcMar>
              <w:left w:type="dxa" w:w="0"/>
              <w:right w:type="dxa" w:w="0"/>
            </w:tcMar>
          </w:tcPr>
          <w:p w14:paraId="4A200000">
            <w:pPr>
              <w:pStyle w:val="Style_2"/>
              <w:ind w:firstLine="0" w:left="0"/>
              <w:jc w:val="center"/>
            </w:pPr>
            <w:r>
              <w:t>1</w:t>
            </w:r>
          </w:p>
        </w:tc>
        <w:tc>
          <w:tcPr>
            <w:tcW w:type="dxa" w:w="964"/>
            <w:tcBorders>
              <w:top w:color="000000" w:sz="4" w:val="single"/>
              <w:left w:color="000000" w:sz="4" w:val="single"/>
              <w:bottom w:color="000000" w:sz="4" w:val="single"/>
              <w:right w:color="000000" w:sz="4" w:val="single"/>
            </w:tcBorders>
            <w:tcMar>
              <w:left w:type="dxa" w:w="0"/>
              <w:right w:type="dxa" w:w="0"/>
            </w:tcMar>
          </w:tcPr>
          <w:p w14:paraId="4B20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4C20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4D200000">
            <w:pPr>
              <w:pStyle w:val="Style_2"/>
              <w:ind w:firstLine="0" w:left="0"/>
              <w:jc w:val="center"/>
            </w:pPr>
            <w:r>
              <w:t>1</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4E200000">
            <w:pPr>
              <w:pStyle w:val="Style_2"/>
              <w:ind w:firstLine="0" w:left="0"/>
              <w:jc w:val="center"/>
            </w:pPr>
            <w:r>
              <w:t>58.</w:t>
            </w:r>
          </w:p>
        </w:tc>
        <w:tc>
          <w:tcPr>
            <w:tcW w:type="dxa" w:w="1644"/>
            <w:tcBorders>
              <w:top w:color="000000" w:sz="4" w:val="single"/>
              <w:left w:color="000000" w:sz="4" w:val="single"/>
              <w:bottom w:color="000000" w:sz="4" w:val="single"/>
              <w:right w:color="000000" w:sz="4" w:val="single"/>
            </w:tcBorders>
            <w:tcMar>
              <w:left w:type="dxa" w:w="0"/>
              <w:right w:type="dxa" w:w="0"/>
            </w:tcMar>
          </w:tcPr>
          <w:p w14:paraId="4F200000">
            <w:pPr>
              <w:pStyle w:val="Style_2"/>
              <w:ind w:firstLine="0" w:left="0"/>
              <w:jc w:val="center"/>
            </w:pPr>
            <w:r>
              <w:t>48202312900</w:t>
            </w:r>
          </w:p>
        </w:tc>
        <w:tc>
          <w:tcPr>
            <w:tcW w:type="dxa" w:w="3005"/>
            <w:tcBorders>
              <w:top w:color="000000" w:sz="4" w:val="single"/>
              <w:left w:color="000000" w:sz="4" w:val="single"/>
              <w:bottom w:color="000000" w:sz="4" w:val="single"/>
              <w:right w:color="000000" w:sz="4" w:val="single"/>
            </w:tcBorders>
            <w:tcMar>
              <w:left w:type="dxa" w:w="0"/>
              <w:right w:type="dxa" w:w="0"/>
            </w:tcMar>
          </w:tcPr>
          <w:p w14:paraId="50200000">
            <w:pPr>
              <w:pStyle w:val="Style_2"/>
              <w:ind w:firstLine="0" w:left="0"/>
              <w:jc w:val="left"/>
            </w:pPr>
            <w:r>
              <w:t>Государственное учреждение здравоохранения "Становлянская районная больница"</w:t>
            </w:r>
          </w:p>
        </w:tc>
        <w:tc>
          <w:tcPr>
            <w:tcW w:type="dxa" w:w="1020"/>
            <w:tcBorders>
              <w:top w:color="000000" w:sz="4" w:val="single"/>
              <w:left w:color="000000" w:sz="4" w:val="single"/>
              <w:bottom w:color="000000" w:sz="4" w:val="single"/>
              <w:right w:color="000000" w:sz="4" w:val="single"/>
            </w:tcBorders>
            <w:tcMar>
              <w:left w:type="dxa" w:w="0"/>
              <w:right w:type="dxa" w:w="0"/>
            </w:tcMar>
          </w:tcPr>
          <w:p w14:paraId="51200000">
            <w:pPr>
              <w:pStyle w:val="Style_2"/>
              <w:ind w:firstLine="0" w:left="0"/>
              <w:jc w:val="center"/>
            </w:pPr>
            <w:r>
              <w:t>1</w:t>
            </w:r>
          </w:p>
        </w:tc>
        <w:tc>
          <w:tcPr>
            <w:tcW w:type="dxa" w:w="964"/>
            <w:tcBorders>
              <w:top w:color="000000" w:sz="4" w:val="single"/>
              <w:left w:color="000000" w:sz="4" w:val="single"/>
              <w:bottom w:color="000000" w:sz="4" w:val="single"/>
              <w:right w:color="000000" w:sz="4" w:val="single"/>
            </w:tcBorders>
            <w:tcMar>
              <w:left w:type="dxa" w:w="0"/>
              <w:right w:type="dxa" w:w="0"/>
            </w:tcMar>
          </w:tcPr>
          <w:p w14:paraId="5220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5320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54200000">
            <w:pPr>
              <w:pStyle w:val="Style_2"/>
              <w:ind w:firstLine="0" w:left="0"/>
              <w:jc w:val="center"/>
            </w:pPr>
            <w:r>
              <w:t>1</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55200000">
            <w:pPr>
              <w:pStyle w:val="Style_2"/>
              <w:ind w:firstLine="0" w:left="0"/>
              <w:jc w:val="center"/>
            </w:pPr>
            <w:r>
              <w:t>59.</w:t>
            </w:r>
          </w:p>
        </w:tc>
        <w:tc>
          <w:tcPr>
            <w:tcW w:type="dxa" w:w="1644"/>
            <w:tcBorders>
              <w:top w:color="000000" w:sz="4" w:val="single"/>
              <w:left w:color="000000" w:sz="4" w:val="single"/>
              <w:bottom w:color="000000" w:sz="4" w:val="single"/>
              <w:right w:color="000000" w:sz="4" w:val="single"/>
            </w:tcBorders>
            <w:tcMar>
              <w:left w:type="dxa" w:w="0"/>
              <w:right w:type="dxa" w:w="0"/>
            </w:tcMar>
          </w:tcPr>
          <w:p w14:paraId="56200000">
            <w:pPr>
              <w:pStyle w:val="Style_2"/>
              <w:ind w:firstLine="0" w:left="0"/>
              <w:jc w:val="center"/>
            </w:pPr>
            <w:r>
              <w:t>48202311700</w:t>
            </w:r>
          </w:p>
        </w:tc>
        <w:tc>
          <w:tcPr>
            <w:tcW w:type="dxa" w:w="3005"/>
            <w:tcBorders>
              <w:top w:color="000000" w:sz="4" w:val="single"/>
              <w:left w:color="000000" w:sz="4" w:val="single"/>
              <w:bottom w:color="000000" w:sz="4" w:val="single"/>
              <w:right w:color="000000" w:sz="4" w:val="single"/>
            </w:tcBorders>
            <w:tcMar>
              <w:left w:type="dxa" w:w="0"/>
              <w:right w:type="dxa" w:w="0"/>
            </w:tcMar>
          </w:tcPr>
          <w:p w14:paraId="57200000">
            <w:pPr>
              <w:pStyle w:val="Style_2"/>
              <w:ind w:firstLine="0" w:left="0"/>
              <w:jc w:val="left"/>
            </w:pPr>
            <w:r>
              <w:t>Государственное учреждение здравоохранения "Тербунская центральная районная больница"</w:t>
            </w:r>
          </w:p>
        </w:tc>
        <w:tc>
          <w:tcPr>
            <w:tcW w:type="dxa" w:w="1020"/>
            <w:tcBorders>
              <w:top w:color="000000" w:sz="4" w:val="single"/>
              <w:left w:color="000000" w:sz="4" w:val="single"/>
              <w:bottom w:color="000000" w:sz="4" w:val="single"/>
              <w:right w:color="000000" w:sz="4" w:val="single"/>
            </w:tcBorders>
            <w:tcMar>
              <w:left w:type="dxa" w:w="0"/>
              <w:right w:type="dxa" w:w="0"/>
            </w:tcMar>
          </w:tcPr>
          <w:p w14:paraId="58200000">
            <w:pPr>
              <w:pStyle w:val="Style_2"/>
              <w:ind w:firstLine="0" w:left="0"/>
              <w:jc w:val="center"/>
            </w:pPr>
            <w:r>
              <w:t>1</w:t>
            </w:r>
          </w:p>
        </w:tc>
        <w:tc>
          <w:tcPr>
            <w:tcW w:type="dxa" w:w="964"/>
            <w:tcBorders>
              <w:top w:color="000000" w:sz="4" w:val="single"/>
              <w:left w:color="000000" w:sz="4" w:val="single"/>
              <w:bottom w:color="000000" w:sz="4" w:val="single"/>
              <w:right w:color="000000" w:sz="4" w:val="single"/>
            </w:tcBorders>
            <w:tcMar>
              <w:left w:type="dxa" w:w="0"/>
              <w:right w:type="dxa" w:w="0"/>
            </w:tcMar>
          </w:tcPr>
          <w:p w14:paraId="5920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5A20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5B200000">
            <w:pPr>
              <w:pStyle w:val="Style_2"/>
              <w:ind w:firstLine="0" w:left="0"/>
              <w:jc w:val="center"/>
            </w:pPr>
            <w:r>
              <w:t>1</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5C200000">
            <w:pPr>
              <w:pStyle w:val="Style_2"/>
              <w:ind w:firstLine="0" w:left="0"/>
              <w:jc w:val="center"/>
            </w:pPr>
            <w:r>
              <w:t>60.</w:t>
            </w:r>
          </w:p>
        </w:tc>
        <w:tc>
          <w:tcPr>
            <w:tcW w:type="dxa" w:w="1644"/>
            <w:tcBorders>
              <w:top w:color="000000" w:sz="4" w:val="single"/>
              <w:left w:color="000000" w:sz="4" w:val="single"/>
              <w:bottom w:color="000000" w:sz="4" w:val="single"/>
              <w:right w:color="000000" w:sz="4" w:val="single"/>
            </w:tcBorders>
            <w:tcMar>
              <w:left w:type="dxa" w:w="0"/>
              <w:right w:type="dxa" w:w="0"/>
            </w:tcMar>
          </w:tcPr>
          <w:p w14:paraId="5D200000">
            <w:pPr>
              <w:pStyle w:val="Style_2"/>
              <w:ind w:firstLine="0" w:left="0"/>
              <w:jc w:val="center"/>
            </w:pPr>
            <w:r>
              <w:t>48202315500</w:t>
            </w:r>
          </w:p>
        </w:tc>
        <w:tc>
          <w:tcPr>
            <w:tcW w:type="dxa" w:w="3005"/>
            <w:tcBorders>
              <w:top w:color="000000" w:sz="4" w:val="single"/>
              <w:left w:color="000000" w:sz="4" w:val="single"/>
              <w:bottom w:color="000000" w:sz="4" w:val="single"/>
              <w:right w:color="000000" w:sz="4" w:val="single"/>
            </w:tcBorders>
            <w:tcMar>
              <w:left w:type="dxa" w:w="0"/>
              <w:right w:type="dxa" w:w="0"/>
            </w:tcMar>
          </w:tcPr>
          <w:p w14:paraId="5E200000">
            <w:pPr>
              <w:pStyle w:val="Style_2"/>
              <w:ind w:firstLine="0" w:left="0"/>
              <w:jc w:val="left"/>
            </w:pPr>
            <w:r>
              <w:t>Государственное учреждение здравоохранения "Усманская центральная районная больница"</w:t>
            </w:r>
          </w:p>
        </w:tc>
        <w:tc>
          <w:tcPr>
            <w:tcW w:type="dxa" w:w="1020"/>
            <w:tcBorders>
              <w:top w:color="000000" w:sz="4" w:val="single"/>
              <w:left w:color="000000" w:sz="4" w:val="single"/>
              <w:bottom w:color="000000" w:sz="4" w:val="single"/>
              <w:right w:color="000000" w:sz="4" w:val="single"/>
            </w:tcBorders>
            <w:tcMar>
              <w:left w:type="dxa" w:w="0"/>
              <w:right w:type="dxa" w:w="0"/>
            </w:tcMar>
          </w:tcPr>
          <w:p w14:paraId="5F200000">
            <w:pPr>
              <w:pStyle w:val="Style_2"/>
              <w:ind w:firstLine="0" w:left="0"/>
              <w:jc w:val="center"/>
            </w:pPr>
            <w:r>
              <w:t>1</w:t>
            </w:r>
          </w:p>
        </w:tc>
        <w:tc>
          <w:tcPr>
            <w:tcW w:type="dxa" w:w="964"/>
            <w:tcBorders>
              <w:top w:color="000000" w:sz="4" w:val="single"/>
              <w:left w:color="000000" w:sz="4" w:val="single"/>
              <w:bottom w:color="000000" w:sz="4" w:val="single"/>
              <w:right w:color="000000" w:sz="4" w:val="single"/>
            </w:tcBorders>
            <w:tcMar>
              <w:left w:type="dxa" w:w="0"/>
              <w:right w:type="dxa" w:w="0"/>
            </w:tcMar>
          </w:tcPr>
          <w:p w14:paraId="6020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6120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62200000">
            <w:pPr>
              <w:pStyle w:val="Style_2"/>
              <w:ind w:firstLine="0" w:left="0"/>
              <w:jc w:val="center"/>
            </w:pPr>
            <w:r>
              <w:t>1</w:t>
            </w:r>
          </w:p>
        </w:tc>
      </w:tr>
      <w:tr>
        <w:tc>
          <w:tcPr>
            <w:tcW w:type="dxa" w:w="680"/>
            <w:tcBorders>
              <w:top w:color="000000" w:sz="4" w:val="single"/>
              <w:left w:color="000000" w:sz="4" w:val="single"/>
              <w:right w:color="000000" w:sz="4" w:val="single"/>
            </w:tcBorders>
            <w:tcMar>
              <w:left w:type="dxa" w:w="0"/>
              <w:right w:type="dxa" w:w="0"/>
            </w:tcMar>
          </w:tcPr>
          <w:p w14:paraId="63200000">
            <w:pPr>
              <w:pStyle w:val="Style_2"/>
              <w:ind w:firstLine="0" w:left="0"/>
              <w:jc w:val="center"/>
            </w:pPr>
            <w:r>
              <w:t>61.</w:t>
            </w:r>
          </w:p>
        </w:tc>
        <w:tc>
          <w:tcPr>
            <w:tcW w:type="dxa" w:w="1644"/>
            <w:tcBorders>
              <w:top w:color="000000" w:sz="4" w:val="single"/>
              <w:left w:color="000000" w:sz="4" w:val="single"/>
              <w:right w:color="000000" w:sz="4" w:val="single"/>
            </w:tcBorders>
            <w:tcMar>
              <w:left w:type="dxa" w:w="0"/>
              <w:right w:type="dxa" w:w="0"/>
            </w:tcMar>
          </w:tcPr>
          <w:p w14:paraId="64200000">
            <w:pPr>
              <w:pStyle w:val="Style_2"/>
              <w:ind w:firstLine="0" w:left="0"/>
              <w:jc w:val="center"/>
            </w:pPr>
            <w:r>
              <w:t>48202309400</w:t>
            </w:r>
          </w:p>
        </w:tc>
        <w:tc>
          <w:tcPr>
            <w:tcW w:type="dxa" w:w="3005"/>
            <w:tcBorders>
              <w:top w:color="000000" w:sz="4" w:val="single"/>
              <w:left w:color="000000" w:sz="4" w:val="single"/>
              <w:right w:color="000000" w:sz="4" w:val="single"/>
            </w:tcBorders>
            <w:tcMar>
              <w:left w:type="dxa" w:w="0"/>
              <w:right w:type="dxa" w:w="0"/>
            </w:tcMar>
          </w:tcPr>
          <w:p w14:paraId="65200000">
            <w:pPr>
              <w:pStyle w:val="Style_2"/>
              <w:ind w:firstLine="0" w:left="0"/>
              <w:jc w:val="left"/>
            </w:pPr>
            <w:r>
              <w:t>Государственное учреждение здравоохранения "Хлевенская районная больница"</w:t>
            </w:r>
          </w:p>
        </w:tc>
        <w:tc>
          <w:tcPr>
            <w:tcW w:type="dxa" w:w="1020"/>
            <w:tcBorders>
              <w:top w:color="000000" w:sz="4" w:val="single"/>
              <w:left w:color="000000" w:sz="4" w:val="single"/>
              <w:right w:color="000000" w:sz="4" w:val="single"/>
            </w:tcBorders>
            <w:tcMar>
              <w:left w:type="dxa" w:w="0"/>
              <w:right w:type="dxa" w:w="0"/>
            </w:tcMar>
          </w:tcPr>
          <w:p w14:paraId="66200000">
            <w:pPr>
              <w:pStyle w:val="Style_2"/>
              <w:ind w:firstLine="0" w:left="0"/>
              <w:jc w:val="center"/>
            </w:pPr>
            <w:r>
              <w:t>1</w:t>
            </w:r>
          </w:p>
        </w:tc>
        <w:tc>
          <w:tcPr>
            <w:tcW w:type="dxa" w:w="964"/>
            <w:tcBorders>
              <w:top w:color="000000" w:sz="4" w:val="single"/>
              <w:left w:color="000000" w:sz="4" w:val="single"/>
              <w:right w:color="000000" w:sz="4" w:val="single"/>
            </w:tcBorders>
            <w:tcMar>
              <w:left w:type="dxa" w:w="0"/>
              <w:right w:type="dxa" w:w="0"/>
            </w:tcMar>
          </w:tcPr>
          <w:p w14:paraId="67200000">
            <w:pPr>
              <w:pStyle w:val="Style_2"/>
              <w:ind w:firstLine="0" w:left="0"/>
              <w:jc w:val="center"/>
            </w:pPr>
            <w:r>
              <w:t>1</w:t>
            </w:r>
          </w:p>
        </w:tc>
        <w:tc>
          <w:tcPr>
            <w:tcW w:type="dxa" w:w="907"/>
            <w:tcBorders>
              <w:top w:color="000000" w:sz="4" w:val="single"/>
              <w:left w:color="000000" w:sz="4" w:val="single"/>
              <w:right w:color="000000" w:sz="4" w:val="single"/>
            </w:tcBorders>
            <w:tcMar>
              <w:left w:type="dxa" w:w="0"/>
              <w:right w:type="dxa" w:w="0"/>
            </w:tcMar>
          </w:tcPr>
          <w:p w14:paraId="68200000">
            <w:pPr>
              <w:pStyle w:val="Style_2"/>
              <w:ind w:firstLine="0" w:left="0"/>
              <w:jc w:val="center"/>
            </w:pPr>
            <w:r>
              <w:t>1</w:t>
            </w:r>
          </w:p>
        </w:tc>
        <w:tc>
          <w:tcPr>
            <w:tcW w:type="dxa" w:w="850"/>
            <w:tcBorders>
              <w:top w:color="000000" w:sz="4" w:val="single"/>
              <w:left w:color="000000" w:sz="4" w:val="single"/>
              <w:right w:color="000000" w:sz="4" w:val="single"/>
            </w:tcBorders>
            <w:tcMar>
              <w:left w:type="dxa" w:w="0"/>
              <w:right w:type="dxa" w:w="0"/>
            </w:tcMar>
          </w:tcPr>
          <w:p w14:paraId="69200000">
            <w:pPr>
              <w:pStyle w:val="Style_2"/>
              <w:ind w:firstLine="0" w:left="0"/>
              <w:jc w:val="center"/>
            </w:pPr>
            <w:r>
              <w:t>1</w:t>
            </w:r>
          </w:p>
        </w:tc>
      </w:tr>
      <w:tr>
        <w:tc>
          <w:tcPr>
            <w:tcW w:type="dxa" w:w="9070"/>
            <w:gridSpan w:val="7"/>
            <w:tcBorders>
              <w:left w:color="000000" w:sz="4" w:val="single"/>
              <w:bottom w:color="000000" w:sz="4" w:val="single"/>
              <w:right w:color="000000" w:sz="4" w:val="single"/>
            </w:tcBorders>
            <w:tcMar>
              <w:left w:type="dxa" w:w="0"/>
              <w:right w:type="dxa" w:w="0"/>
            </w:tcMar>
          </w:tcPr>
          <w:p w14:paraId="6A200000">
            <w:pPr>
              <w:pStyle w:val="Style_2"/>
              <w:ind w:firstLine="0" w:left="0"/>
              <w:jc w:val="both"/>
            </w:pPr>
            <w:r>
              <w:t xml:space="preserve">(п. 61 в ред. </w:t>
            </w:r>
            <w:r>
              <w:rPr>
                <w:color w:val="0000FF"/>
              </w:rPr>
              <w:fldChar w:fldCharType="begin"/>
            </w:r>
            <w:r>
              <w:rPr>
                <w:color w:val="0000FF"/>
              </w:rPr>
              <w:instrText>HYPERLINK "https://login.consultant.ru/link/?req=doc&amp;base=RLAW220&amp;n=129533&amp;date=02.02.2024&amp;dst=106143&amp;field=134"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 от 29.05.2023 N 273)</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6B200000">
            <w:pPr>
              <w:pStyle w:val="Style_2"/>
              <w:ind w:firstLine="0" w:left="0"/>
              <w:jc w:val="center"/>
            </w:pPr>
            <w:r>
              <w:t>62.</w:t>
            </w:r>
          </w:p>
        </w:tc>
        <w:tc>
          <w:tcPr>
            <w:tcW w:type="dxa" w:w="1644"/>
            <w:tcBorders>
              <w:top w:color="000000" w:sz="4" w:val="single"/>
              <w:left w:color="000000" w:sz="4" w:val="single"/>
              <w:bottom w:color="000000" w:sz="4" w:val="single"/>
              <w:right w:color="000000" w:sz="4" w:val="single"/>
            </w:tcBorders>
            <w:tcMar>
              <w:left w:type="dxa" w:w="0"/>
              <w:right w:type="dxa" w:w="0"/>
            </w:tcMar>
          </w:tcPr>
          <w:p w14:paraId="6C200000">
            <w:pPr>
              <w:pStyle w:val="Style_2"/>
              <w:ind w:firstLine="0" w:left="0"/>
              <w:jc w:val="center"/>
            </w:pPr>
            <w:r>
              <w:t>48202312100</w:t>
            </w:r>
          </w:p>
        </w:tc>
        <w:tc>
          <w:tcPr>
            <w:tcW w:type="dxa" w:w="3005"/>
            <w:tcBorders>
              <w:top w:color="000000" w:sz="4" w:val="single"/>
              <w:left w:color="000000" w:sz="4" w:val="single"/>
              <w:bottom w:color="000000" w:sz="4" w:val="single"/>
              <w:right w:color="000000" w:sz="4" w:val="single"/>
            </w:tcBorders>
            <w:tcMar>
              <w:left w:type="dxa" w:w="0"/>
              <w:right w:type="dxa" w:w="0"/>
            </w:tcMar>
          </w:tcPr>
          <w:p w14:paraId="6D200000">
            <w:pPr>
              <w:pStyle w:val="Style_2"/>
              <w:ind w:firstLine="0" w:left="0"/>
              <w:jc w:val="left"/>
            </w:pPr>
            <w:r>
              <w:t>Государственное учреждение здравоохранения "Чаплыгинская районная больница"</w:t>
            </w:r>
          </w:p>
        </w:tc>
        <w:tc>
          <w:tcPr>
            <w:tcW w:type="dxa" w:w="1020"/>
            <w:tcBorders>
              <w:top w:color="000000" w:sz="4" w:val="single"/>
              <w:left w:color="000000" w:sz="4" w:val="single"/>
              <w:bottom w:color="000000" w:sz="4" w:val="single"/>
              <w:right w:color="000000" w:sz="4" w:val="single"/>
            </w:tcBorders>
            <w:tcMar>
              <w:left w:type="dxa" w:w="0"/>
              <w:right w:type="dxa" w:w="0"/>
            </w:tcMar>
          </w:tcPr>
          <w:p w14:paraId="6E200000">
            <w:pPr>
              <w:pStyle w:val="Style_2"/>
              <w:ind w:firstLine="0" w:left="0"/>
              <w:jc w:val="center"/>
            </w:pPr>
            <w:r>
              <w:t>1</w:t>
            </w:r>
          </w:p>
        </w:tc>
        <w:tc>
          <w:tcPr>
            <w:tcW w:type="dxa" w:w="964"/>
            <w:tcBorders>
              <w:top w:color="000000" w:sz="4" w:val="single"/>
              <w:left w:color="000000" w:sz="4" w:val="single"/>
              <w:bottom w:color="000000" w:sz="4" w:val="single"/>
              <w:right w:color="000000" w:sz="4" w:val="single"/>
            </w:tcBorders>
            <w:tcMar>
              <w:left w:type="dxa" w:w="0"/>
              <w:right w:type="dxa" w:w="0"/>
            </w:tcMar>
          </w:tcPr>
          <w:p w14:paraId="6F20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7020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71200000">
            <w:pPr>
              <w:pStyle w:val="Style_2"/>
              <w:ind w:firstLine="0" w:left="0"/>
              <w:jc w:val="center"/>
            </w:pPr>
            <w:r>
              <w:t>1</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72200000">
            <w:pPr>
              <w:pStyle w:val="Style_2"/>
              <w:ind w:firstLine="0" w:left="0"/>
              <w:jc w:val="center"/>
            </w:pPr>
            <w:r>
              <w:t>63.</w:t>
            </w:r>
          </w:p>
        </w:tc>
        <w:tc>
          <w:tcPr>
            <w:tcW w:type="dxa" w:w="1644"/>
            <w:tcBorders>
              <w:top w:color="000000" w:sz="4" w:val="single"/>
              <w:left w:color="000000" w:sz="4" w:val="single"/>
              <w:bottom w:color="000000" w:sz="4" w:val="single"/>
              <w:right w:color="000000" w:sz="4" w:val="single"/>
            </w:tcBorders>
            <w:tcMar>
              <w:left w:type="dxa" w:w="0"/>
              <w:right w:type="dxa" w:w="0"/>
            </w:tcMar>
          </w:tcPr>
          <w:p w14:paraId="73200000">
            <w:pPr>
              <w:pStyle w:val="Style_2"/>
              <w:ind w:firstLine="0" w:left="0"/>
              <w:jc w:val="center"/>
            </w:pPr>
            <w:r>
              <w:t>48202314000</w:t>
            </w:r>
          </w:p>
        </w:tc>
        <w:tc>
          <w:tcPr>
            <w:tcW w:type="dxa" w:w="3005"/>
            <w:tcBorders>
              <w:top w:color="000000" w:sz="4" w:val="single"/>
              <w:left w:color="000000" w:sz="4" w:val="single"/>
              <w:bottom w:color="000000" w:sz="4" w:val="single"/>
              <w:right w:color="000000" w:sz="4" w:val="single"/>
            </w:tcBorders>
            <w:tcMar>
              <w:left w:type="dxa" w:w="0"/>
              <w:right w:type="dxa" w:w="0"/>
            </w:tcMar>
          </w:tcPr>
          <w:p w14:paraId="74200000">
            <w:pPr>
              <w:pStyle w:val="Style_2"/>
              <w:ind w:firstLine="0" w:left="0"/>
              <w:jc w:val="left"/>
            </w:pPr>
            <w:r>
              <w:t>Частное учреждение здравоохранения "Больница "РЖД - Медицина" города Елец"</w:t>
            </w:r>
          </w:p>
        </w:tc>
        <w:tc>
          <w:tcPr>
            <w:tcW w:type="dxa" w:w="1020"/>
            <w:tcBorders>
              <w:top w:color="000000" w:sz="4" w:val="single"/>
              <w:left w:color="000000" w:sz="4" w:val="single"/>
              <w:bottom w:color="000000" w:sz="4" w:val="single"/>
              <w:right w:color="000000" w:sz="4" w:val="single"/>
            </w:tcBorders>
            <w:tcMar>
              <w:left w:type="dxa" w:w="0"/>
              <w:right w:type="dxa" w:w="0"/>
            </w:tcMar>
          </w:tcPr>
          <w:p w14:paraId="75200000">
            <w:pPr>
              <w:pStyle w:val="Style_2"/>
              <w:ind w:firstLine="0" w:left="0"/>
              <w:jc w:val="left"/>
            </w:pPr>
          </w:p>
        </w:tc>
        <w:tc>
          <w:tcPr>
            <w:tcW w:type="dxa" w:w="964"/>
            <w:tcBorders>
              <w:top w:color="000000" w:sz="4" w:val="single"/>
              <w:left w:color="000000" w:sz="4" w:val="single"/>
              <w:bottom w:color="000000" w:sz="4" w:val="single"/>
              <w:right w:color="000000" w:sz="4" w:val="single"/>
            </w:tcBorders>
            <w:tcMar>
              <w:left w:type="dxa" w:w="0"/>
              <w:right w:type="dxa" w:w="0"/>
            </w:tcMar>
          </w:tcPr>
          <w:p w14:paraId="7620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77200000">
            <w:pPr>
              <w:pStyle w:val="Style_2"/>
              <w:ind w:firstLine="0" w:left="0"/>
              <w:jc w:val="center"/>
            </w:pPr>
            <w:r>
              <w:t>1</w:t>
            </w:r>
          </w:p>
        </w:tc>
        <w:tc>
          <w:tcPr>
            <w:tcW w:type="dxa" w:w="850"/>
            <w:tcBorders>
              <w:top w:color="000000" w:sz="4" w:val="single"/>
              <w:left w:color="000000" w:sz="4" w:val="single"/>
              <w:bottom w:color="000000" w:sz="4" w:val="single"/>
              <w:right w:color="000000" w:sz="4" w:val="single"/>
            </w:tcBorders>
            <w:tcMar>
              <w:left w:type="dxa" w:w="0"/>
              <w:right w:type="dxa" w:w="0"/>
            </w:tcMar>
          </w:tcPr>
          <w:p w14:paraId="78200000">
            <w:pPr>
              <w:pStyle w:val="Style_2"/>
              <w:ind w:firstLine="0" w:left="0"/>
              <w:jc w:val="center"/>
            </w:pPr>
            <w:r>
              <w:t>1</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79200000">
            <w:pPr>
              <w:pStyle w:val="Style_2"/>
              <w:ind w:firstLine="0" w:left="0"/>
              <w:jc w:val="center"/>
            </w:pPr>
            <w:r>
              <w:t>64.</w:t>
            </w:r>
          </w:p>
        </w:tc>
        <w:tc>
          <w:tcPr>
            <w:tcW w:type="dxa" w:w="1644"/>
            <w:tcBorders>
              <w:top w:color="000000" w:sz="4" w:val="single"/>
              <w:left w:color="000000" w:sz="4" w:val="single"/>
              <w:bottom w:color="000000" w:sz="4" w:val="single"/>
              <w:right w:color="000000" w:sz="4" w:val="single"/>
            </w:tcBorders>
            <w:tcMar>
              <w:left w:type="dxa" w:w="0"/>
              <w:right w:type="dxa" w:w="0"/>
            </w:tcMar>
          </w:tcPr>
          <w:p w14:paraId="7A200000">
            <w:pPr>
              <w:pStyle w:val="Style_2"/>
              <w:ind w:firstLine="0" w:left="0"/>
              <w:jc w:val="center"/>
            </w:pPr>
            <w:r>
              <w:t>48202312800</w:t>
            </w:r>
          </w:p>
        </w:tc>
        <w:tc>
          <w:tcPr>
            <w:tcW w:type="dxa" w:w="3005"/>
            <w:tcBorders>
              <w:top w:color="000000" w:sz="4" w:val="single"/>
              <w:left w:color="000000" w:sz="4" w:val="single"/>
              <w:bottom w:color="000000" w:sz="4" w:val="single"/>
              <w:right w:color="000000" w:sz="4" w:val="single"/>
            </w:tcBorders>
            <w:tcMar>
              <w:left w:type="dxa" w:w="0"/>
              <w:right w:type="dxa" w:w="0"/>
            </w:tcMar>
          </w:tcPr>
          <w:p w14:paraId="7B200000">
            <w:pPr>
              <w:pStyle w:val="Style_2"/>
              <w:ind w:firstLine="0" w:left="0"/>
              <w:jc w:val="left"/>
            </w:pPr>
            <w:r>
              <w:t>Общество с ограниченной ответственностью "АЗБУКА МЕД"</w:t>
            </w:r>
          </w:p>
        </w:tc>
        <w:tc>
          <w:tcPr>
            <w:tcW w:type="dxa" w:w="1020"/>
            <w:tcBorders>
              <w:top w:color="000000" w:sz="4" w:val="single"/>
              <w:left w:color="000000" w:sz="4" w:val="single"/>
              <w:bottom w:color="000000" w:sz="4" w:val="single"/>
              <w:right w:color="000000" w:sz="4" w:val="single"/>
            </w:tcBorders>
            <w:tcMar>
              <w:left w:type="dxa" w:w="0"/>
              <w:right w:type="dxa" w:w="0"/>
            </w:tcMar>
          </w:tcPr>
          <w:p w14:paraId="7C200000">
            <w:pPr>
              <w:pStyle w:val="Style_2"/>
              <w:ind w:firstLine="0" w:left="0"/>
              <w:jc w:val="left"/>
            </w:pPr>
          </w:p>
        </w:tc>
        <w:tc>
          <w:tcPr>
            <w:tcW w:type="dxa" w:w="964"/>
            <w:tcBorders>
              <w:top w:color="000000" w:sz="4" w:val="single"/>
              <w:left w:color="000000" w:sz="4" w:val="single"/>
              <w:bottom w:color="000000" w:sz="4" w:val="single"/>
              <w:right w:color="000000" w:sz="4" w:val="single"/>
            </w:tcBorders>
            <w:tcMar>
              <w:left w:type="dxa" w:w="0"/>
              <w:right w:type="dxa" w:w="0"/>
            </w:tcMar>
          </w:tcPr>
          <w:p w14:paraId="7D20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7E20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7F20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80200000">
            <w:pPr>
              <w:pStyle w:val="Style_2"/>
              <w:ind w:firstLine="0" w:left="0"/>
              <w:jc w:val="center"/>
            </w:pPr>
            <w:r>
              <w:t>65.</w:t>
            </w:r>
          </w:p>
        </w:tc>
        <w:tc>
          <w:tcPr>
            <w:tcW w:type="dxa" w:w="1644"/>
            <w:tcBorders>
              <w:top w:color="000000" w:sz="4" w:val="single"/>
              <w:left w:color="000000" w:sz="4" w:val="single"/>
              <w:bottom w:color="000000" w:sz="4" w:val="single"/>
              <w:right w:color="000000" w:sz="4" w:val="single"/>
            </w:tcBorders>
            <w:tcMar>
              <w:left w:type="dxa" w:w="0"/>
              <w:right w:type="dxa" w:w="0"/>
            </w:tcMar>
          </w:tcPr>
          <w:p w14:paraId="81200000">
            <w:pPr>
              <w:pStyle w:val="Style_2"/>
              <w:ind w:firstLine="0" w:left="0"/>
              <w:jc w:val="center"/>
            </w:pPr>
            <w:r>
              <w:t>48202316700</w:t>
            </w:r>
          </w:p>
        </w:tc>
        <w:tc>
          <w:tcPr>
            <w:tcW w:type="dxa" w:w="3005"/>
            <w:tcBorders>
              <w:top w:color="000000" w:sz="4" w:val="single"/>
              <w:left w:color="000000" w:sz="4" w:val="single"/>
              <w:bottom w:color="000000" w:sz="4" w:val="single"/>
              <w:right w:color="000000" w:sz="4" w:val="single"/>
            </w:tcBorders>
            <w:tcMar>
              <w:left w:type="dxa" w:w="0"/>
              <w:right w:type="dxa" w:w="0"/>
            </w:tcMar>
          </w:tcPr>
          <w:p w14:paraId="82200000">
            <w:pPr>
              <w:pStyle w:val="Style_2"/>
              <w:ind w:firstLine="0" w:left="0"/>
              <w:jc w:val="left"/>
            </w:pPr>
            <w:r>
              <w:t>Общество с ограниченной ответственностью "Виктория"</w:t>
            </w:r>
          </w:p>
        </w:tc>
        <w:tc>
          <w:tcPr>
            <w:tcW w:type="dxa" w:w="1020"/>
            <w:tcBorders>
              <w:top w:color="000000" w:sz="4" w:val="single"/>
              <w:left w:color="000000" w:sz="4" w:val="single"/>
              <w:bottom w:color="000000" w:sz="4" w:val="single"/>
              <w:right w:color="000000" w:sz="4" w:val="single"/>
            </w:tcBorders>
            <w:tcMar>
              <w:left w:type="dxa" w:w="0"/>
              <w:right w:type="dxa" w:w="0"/>
            </w:tcMar>
          </w:tcPr>
          <w:p w14:paraId="83200000">
            <w:pPr>
              <w:pStyle w:val="Style_2"/>
              <w:ind w:firstLine="0" w:left="0"/>
              <w:jc w:val="left"/>
            </w:pPr>
          </w:p>
        </w:tc>
        <w:tc>
          <w:tcPr>
            <w:tcW w:type="dxa" w:w="964"/>
            <w:tcBorders>
              <w:top w:color="000000" w:sz="4" w:val="single"/>
              <w:left w:color="000000" w:sz="4" w:val="single"/>
              <w:bottom w:color="000000" w:sz="4" w:val="single"/>
              <w:right w:color="000000" w:sz="4" w:val="single"/>
            </w:tcBorders>
            <w:tcMar>
              <w:left w:type="dxa" w:w="0"/>
              <w:right w:type="dxa" w:w="0"/>
            </w:tcMar>
          </w:tcPr>
          <w:p w14:paraId="8420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8520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8620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87200000">
            <w:pPr>
              <w:pStyle w:val="Style_2"/>
              <w:ind w:firstLine="0" w:left="0"/>
              <w:jc w:val="center"/>
            </w:pPr>
            <w:r>
              <w:t>66.</w:t>
            </w:r>
          </w:p>
        </w:tc>
        <w:tc>
          <w:tcPr>
            <w:tcW w:type="dxa" w:w="1644"/>
            <w:tcBorders>
              <w:top w:color="000000" w:sz="4" w:val="single"/>
              <w:left w:color="000000" w:sz="4" w:val="single"/>
              <w:bottom w:color="000000" w:sz="4" w:val="single"/>
              <w:right w:color="000000" w:sz="4" w:val="single"/>
            </w:tcBorders>
            <w:tcMar>
              <w:left w:type="dxa" w:w="0"/>
              <w:right w:type="dxa" w:w="0"/>
            </w:tcMar>
          </w:tcPr>
          <w:p w14:paraId="88200000">
            <w:pPr>
              <w:pStyle w:val="Style_2"/>
              <w:ind w:firstLine="0" w:left="0"/>
              <w:jc w:val="center"/>
            </w:pPr>
            <w:r>
              <w:t>48202300100</w:t>
            </w:r>
          </w:p>
        </w:tc>
        <w:tc>
          <w:tcPr>
            <w:tcW w:type="dxa" w:w="3005"/>
            <w:tcBorders>
              <w:top w:color="000000" w:sz="4" w:val="single"/>
              <w:left w:color="000000" w:sz="4" w:val="single"/>
              <w:bottom w:color="000000" w:sz="4" w:val="single"/>
              <w:right w:color="000000" w:sz="4" w:val="single"/>
            </w:tcBorders>
            <w:tcMar>
              <w:left w:type="dxa" w:w="0"/>
              <w:right w:type="dxa" w:w="0"/>
            </w:tcMar>
          </w:tcPr>
          <w:p w14:paraId="89200000">
            <w:pPr>
              <w:pStyle w:val="Style_2"/>
              <w:ind w:firstLine="0" w:left="0"/>
              <w:jc w:val="left"/>
            </w:pPr>
            <w:r>
              <w:t>Общество с ограниченной ответственностью "М-ЛАЙН"</w:t>
            </w:r>
          </w:p>
        </w:tc>
        <w:tc>
          <w:tcPr>
            <w:tcW w:type="dxa" w:w="1020"/>
            <w:tcBorders>
              <w:top w:color="000000" w:sz="4" w:val="single"/>
              <w:left w:color="000000" w:sz="4" w:val="single"/>
              <w:bottom w:color="000000" w:sz="4" w:val="single"/>
              <w:right w:color="000000" w:sz="4" w:val="single"/>
            </w:tcBorders>
            <w:tcMar>
              <w:left w:type="dxa" w:w="0"/>
              <w:right w:type="dxa" w:w="0"/>
            </w:tcMar>
          </w:tcPr>
          <w:p w14:paraId="8A200000">
            <w:pPr>
              <w:pStyle w:val="Style_2"/>
              <w:ind w:firstLine="0" w:left="0"/>
              <w:jc w:val="left"/>
            </w:pPr>
          </w:p>
        </w:tc>
        <w:tc>
          <w:tcPr>
            <w:tcW w:type="dxa" w:w="964"/>
            <w:tcBorders>
              <w:top w:color="000000" w:sz="4" w:val="single"/>
              <w:left w:color="000000" w:sz="4" w:val="single"/>
              <w:bottom w:color="000000" w:sz="4" w:val="single"/>
              <w:right w:color="000000" w:sz="4" w:val="single"/>
            </w:tcBorders>
            <w:tcMar>
              <w:left w:type="dxa" w:w="0"/>
              <w:right w:type="dxa" w:w="0"/>
            </w:tcMar>
          </w:tcPr>
          <w:p w14:paraId="8B20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8C20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8D20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8E200000">
            <w:pPr>
              <w:pStyle w:val="Style_2"/>
              <w:ind w:firstLine="0" w:left="0"/>
              <w:jc w:val="center"/>
            </w:pPr>
            <w:r>
              <w:t>67.</w:t>
            </w:r>
          </w:p>
        </w:tc>
        <w:tc>
          <w:tcPr>
            <w:tcW w:type="dxa" w:w="1644"/>
            <w:tcBorders>
              <w:top w:color="000000" w:sz="4" w:val="single"/>
              <w:left w:color="000000" w:sz="4" w:val="single"/>
              <w:bottom w:color="000000" w:sz="4" w:val="single"/>
              <w:right w:color="000000" w:sz="4" w:val="single"/>
            </w:tcBorders>
            <w:tcMar>
              <w:left w:type="dxa" w:w="0"/>
              <w:right w:type="dxa" w:w="0"/>
            </w:tcMar>
          </w:tcPr>
          <w:p w14:paraId="8F200000">
            <w:pPr>
              <w:pStyle w:val="Style_2"/>
              <w:ind w:firstLine="0" w:left="0"/>
              <w:jc w:val="center"/>
            </w:pPr>
            <w:r>
              <w:t>48202315100</w:t>
            </w:r>
          </w:p>
        </w:tc>
        <w:tc>
          <w:tcPr>
            <w:tcW w:type="dxa" w:w="3005"/>
            <w:tcBorders>
              <w:top w:color="000000" w:sz="4" w:val="single"/>
              <w:left w:color="000000" w:sz="4" w:val="single"/>
              <w:bottom w:color="000000" w:sz="4" w:val="single"/>
              <w:right w:color="000000" w:sz="4" w:val="single"/>
            </w:tcBorders>
            <w:tcMar>
              <w:left w:type="dxa" w:w="0"/>
              <w:right w:type="dxa" w:w="0"/>
            </w:tcMar>
          </w:tcPr>
          <w:p w14:paraId="90200000">
            <w:pPr>
              <w:pStyle w:val="Style_2"/>
              <w:ind w:firstLine="0" w:left="0"/>
              <w:jc w:val="left"/>
            </w:pPr>
            <w:r>
              <w:t>Общество с ограниченной ответственностью "Медицинский центр Л Клиник"</w:t>
            </w:r>
          </w:p>
        </w:tc>
        <w:tc>
          <w:tcPr>
            <w:tcW w:type="dxa" w:w="1020"/>
            <w:tcBorders>
              <w:top w:color="000000" w:sz="4" w:val="single"/>
              <w:left w:color="000000" w:sz="4" w:val="single"/>
              <w:bottom w:color="000000" w:sz="4" w:val="single"/>
              <w:right w:color="000000" w:sz="4" w:val="single"/>
            </w:tcBorders>
            <w:tcMar>
              <w:left w:type="dxa" w:w="0"/>
              <w:right w:type="dxa" w:w="0"/>
            </w:tcMar>
          </w:tcPr>
          <w:p w14:paraId="91200000">
            <w:pPr>
              <w:pStyle w:val="Style_2"/>
              <w:ind w:firstLine="0" w:left="0"/>
              <w:jc w:val="left"/>
            </w:pPr>
          </w:p>
        </w:tc>
        <w:tc>
          <w:tcPr>
            <w:tcW w:type="dxa" w:w="964"/>
            <w:tcBorders>
              <w:top w:color="000000" w:sz="4" w:val="single"/>
              <w:left w:color="000000" w:sz="4" w:val="single"/>
              <w:bottom w:color="000000" w:sz="4" w:val="single"/>
              <w:right w:color="000000" w:sz="4" w:val="single"/>
            </w:tcBorders>
            <w:tcMar>
              <w:left w:type="dxa" w:w="0"/>
              <w:right w:type="dxa" w:w="0"/>
            </w:tcMar>
          </w:tcPr>
          <w:p w14:paraId="9220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9320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9420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95200000">
            <w:pPr>
              <w:pStyle w:val="Style_2"/>
              <w:ind w:firstLine="0" w:left="0"/>
              <w:jc w:val="center"/>
            </w:pPr>
            <w:r>
              <w:t>68.</w:t>
            </w:r>
          </w:p>
        </w:tc>
        <w:tc>
          <w:tcPr>
            <w:tcW w:type="dxa" w:w="1644"/>
            <w:tcBorders>
              <w:top w:color="000000" w:sz="4" w:val="single"/>
              <w:left w:color="000000" w:sz="4" w:val="single"/>
              <w:bottom w:color="000000" w:sz="4" w:val="single"/>
              <w:right w:color="000000" w:sz="4" w:val="single"/>
            </w:tcBorders>
            <w:tcMar>
              <w:left w:type="dxa" w:w="0"/>
              <w:right w:type="dxa" w:w="0"/>
            </w:tcMar>
          </w:tcPr>
          <w:p w14:paraId="96200000">
            <w:pPr>
              <w:pStyle w:val="Style_2"/>
              <w:ind w:firstLine="0" w:left="0"/>
              <w:jc w:val="center"/>
            </w:pPr>
            <w:r>
              <w:t>48202316200</w:t>
            </w:r>
          </w:p>
        </w:tc>
        <w:tc>
          <w:tcPr>
            <w:tcW w:type="dxa" w:w="3005"/>
            <w:tcBorders>
              <w:top w:color="000000" w:sz="4" w:val="single"/>
              <w:left w:color="000000" w:sz="4" w:val="single"/>
              <w:bottom w:color="000000" w:sz="4" w:val="single"/>
              <w:right w:color="000000" w:sz="4" w:val="single"/>
            </w:tcBorders>
            <w:tcMar>
              <w:left w:type="dxa" w:w="0"/>
              <w:right w:type="dxa" w:w="0"/>
            </w:tcMar>
          </w:tcPr>
          <w:p w14:paraId="97200000">
            <w:pPr>
              <w:pStyle w:val="Style_2"/>
              <w:ind w:firstLine="0" w:left="0"/>
              <w:jc w:val="left"/>
            </w:pPr>
            <w:r>
              <w:t>Общество с ограниченной ответственностью "Клиника на Суворова"</w:t>
            </w:r>
          </w:p>
        </w:tc>
        <w:tc>
          <w:tcPr>
            <w:tcW w:type="dxa" w:w="1020"/>
            <w:tcBorders>
              <w:top w:color="000000" w:sz="4" w:val="single"/>
              <w:left w:color="000000" w:sz="4" w:val="single"/>
              <w:bottom w:color="000000" w:sz="4" w:val="single"/>
              <w:right w:color="000000" w:sz="4" w:val="single"/>
            </w:tcBorders>
            <w:tcMar>
              <w:left w:type="dxa" w:w="0"/>
              <w:right w:type="dxa" w:w="0"/>
            </w:tcMar>
          </w:tcPr>
          <w:p w14:paraId="98200000">
            <w:pPr>
              <w:pStyle w:val="Style_2"/>
              <w:ind w:firstLine="0" w:left="0"/>
              <w:jc w:val="left"/>
            </w:pPr>
          </w:p>
        </w:tc>
        <w:tc>
          <w:tcPr>
            <w:tcW w:type="dxa" w:w="964"/>
            <w:tcBorders>
              <w:top w:color="000000" w:sz="4" w:val="single"/>
              <w:left w:color="000000" w:sz="4" w:val="single"/>
              <w:bottom w:color="000000" w:sz="4" w:val="single"/>
              <w:right w:color="000000" w:sz="4" w:val="single"/>
            </w:tcBorders>
            <w:tcMar>
              <w:left w:type="dxa" w:w="0"/>
              <w:right w:type="dxa" w:w="0"/>
            </w:tcMar>
          </w:tcPr>
          <w:p w14:paraId="9920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9A20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9B20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9C200000">
            <w:pPr>
              <w:pStyle w:val="Style_2"/>
              <w:ind w:firstLine="0" w:left="0"/>
              <w:jc w:val="center"/>
            </w:pPr>
            <w:r>
              <w:t>69.</w:t>
            </w:r>
          </w:p>
        </w:tc>
        <w:tc>
          <w:tcPr>
            <w:tcW w:type="dxa" w:w="1644"/>
            <w:tcBorders>
              <w:top w:color="000000" w:sz="4" w:val="single"/>
              <w:left w:color="000000" w:sz="4" w:val="single"/>
              <w:bottom w:color="000000" w:sz="4" w:val="single"/>
              <w:right w:color="000000" w:sz="4" w:val="single"/>
            </w:tcBorders>
            <w:tcMar>
              <w:left w:type="dxa" w:w="0"/>
              <w:right w:type="dxa" w:w="0"/>
            </w:tcMar>
          </w:tcPr>
          <w:p w14:paraId="9D200000">
            <w:pPr>
              <w:pStyle w:val="Style_2"/>
              <w:ind w:firstLine="0" w:left="0"/>
              <w:jc w:val="center"/>
            </w:pPr>
            <w:r>
              <w:t>48202308700</w:t>
            </w:r>
          </w:p>
        </w:tc>
        <w:tc>
          <w:tcPr>
            <w:tcW w:type="dxa" w:w="3005"/>
            <w:tcBorders>
              <w:top w:color="000000" w:sz="4" w:val="single"/>
              <w:left w:color="000000" w:sz="4" w:val="single"/>
              <w:bottom w:color="000000" w:sz="4" w:val="single"/>
              <w:right w:color="000000" w:sz="4" w:val="single"/>
            </w:tcBorders>
            <w:tcMar>
              <w:left w:type="dxa" w:w="0"/>
              <w:right w:type="dxa" w:w="0"/>
            </w:tcMar>
          </w:tcPr>
          <w:p w14:paraId="9E200000">
            <w:pPr>
              <w:pStyle w:val="Style_2"/>
              <w:ind w:firstLine="0" w:left="0"/>
              <w:jc w:val="left"/>
            </w:pPr>
            <w:r>
              <w:t>Общество с ограниченной ответственностью "Первая Медицинская Клиника"</w:t>
            </w:r>
          </w:p>
        </w:tc>
        <w:tc>
          <w:tcPr>
            <w:tcW w:type="dxa" w:w="1020"/>
            <w:tcBorders>
              <w:top w:color="000000" w:sz="4" w:val="single"/>
              <w:left w:color="000000" w:sz="4" w:val="single"/>
              <w:bottom w:color="000000" w:sz="4" w:val="single"/>
              <w:right w:color="000000" w:sz="4" w:val="single"/>
            </w:tcBorders>
            <w:tcMar>
              <w:left w:type="dxa" w:w="0"/>
              <w:right w:type="dxa" w:w="0"/>
            </w:tcMar>
          </w:tcPr>
          <w:p w14:paraId="9F200000">
            <w:pPr>
              <w:pStyle w:val="Style_2"/>
              <w:ind w:firstLine="0" w:left="0"/>
              <w:jc w:val="left"/>
            </w:pPr>
          </w:p>
        </w:tc>
        <w:tc>
          <w:tcPr>
            <w:tcW w:type="dxa" w:w="964"/>
            <w:tcBorders>
              <w:top w:color="000000" w:sz="4" w:val="single"/>
              <w:left w:color="000000" w:sz="4" w:val="single"/>
              <w:bottom w:color="000000" w:sz="4" w:val="single"/>
              <w:right w:color="000000" w:sz="4" w:val="single"/>
            </w:tcBorders>
            <w:tcMar>
              <w:left w:type="dxa" w:w="0"/>
              <w:right w:type="dxa" w:w="0"/>
            </w:tcMar>
          </w:tcPr>
          <w:p w14:paraId="A020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A120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A220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A3200000">
            <w:pPr>
              <w:pStyle w:val="Style_2"/>
              <w:ind w:firstLine="0" w:left="0"/>
              <w:jc w:val="center"/>
            </w:pPr>
            <w:r>
              <w:t>70.</w:t>
            </w:r>
          </w:p>
        </w:tc>
        <w:tc>
          <w:tcPr>
            <w:tcW w:type="dxa" w:w="1644"/>
            <w:tcBorders>
              <w:top w:color="000000" w:sz="4" w:val="single"/>
              <w:left w:color="000000" w:sz="4" w:val="single"/>
              <w:bottom w:color="000000" w:sz="4" w:val="single"/>
              <w:right w:color="000000" w:sz="4" w:val="single"/>
            </w:tcBorders>
            <w:tcMar>
              <w:left w:type="dxa" w:w="0"/>
              <w:right w:type="dxa" w:w="0"/>
            </w:tcMar>
          </w:tcPr>
          <w:p w14:paraId="A4200000">
            <w:pPr>
              <w:pStyle w:val="Style_2"/>
              <w:ind w:firstLine="0" w:left="0"/>
              <w:jc w:val="center"/>
            </w:pPr>
            <w:r>
              <w:t>48202314900</w:t>
            </w:r>
          </w:p>
        </w:tc>
        <w:tc>
          <w:tcPr>
            <w:tcW w:type="dxa" w:w="3005"/>
            <w:tcBorders>
              <w:top w:color="000000" w:sz="4" w:val="single"/>
              <w:left w:color="000000" w:sz="4" w:val="single"/>
              <w:bottom w:color="000000" w:sz="4" w:val="single"/>
              <w:right w:color="000000" w:sz="4" w:val="single"/>
            </w:tcBorders>
            <w:tcMar>
              <w:left w:type="dxa" w:w="0"/>
              <w:right w:type="dxa" w:w="0"/>
            </w:tcMar>
          </w:tcPr>
          <w:p w14:paraId="A5200000">
            <w:pPr>
              <w:pStyle w:val="Style_2"/>
              <w:ind w:firstLine="0" w:left="0"/>
              <w:jc w:val="left"/>
            </w:pPr>
            <w:r>
              <w:t>Общество с ограниченной ответственностью "Первый Нейрохирургический"</w:t>
            </w:r>
          </w:p>
        </w:tc>
        <w:tc>
          <w:tcPr>
            <w:tcW w:type="dxa" w:w="1020"/>
            <w:tcBorders>
              <w:top w:color="000000" w:sz="4" w:val="single"/>
              <w:left w:color="000000" w:sz="4" w:val="single"/>
              <w:bottom w:color="000000" w:sz="4" w:val="single"/>
              <w:right w:color="000000" w:sz="4" w:val="single"/>
            </w:tcBorders>
            <w:tcMar>
              <w:left w:type="dxa" w:w="0"/>
              <w:right w:type="dxa" w:w="0"/>
            </w:tcMar>
          </w:tcPr>
          <w:p w14:paraId="A6200000">
            <w:pPr>
              <w:pStyle w:val="Style_2"/>
              <w:ind w:firstLine="0" w:left="0"/>
              <w:jc w:val="left"/>
            </w:pPr>
          </w:p>
        </w:tc>
        <w:tc>
          <w:tcPr>
            <w:tcW w:type="dxa" w:w="964"/>
            <w:tcBorders>
              <w:top w:color="000000" w:sz="4" w:val="single"/>
              <w:left w:color="000000" w:sz="4" w:val="single"/>
              <w:bottom w:color="000000" w:sz="4" w:val="single"/>
              <w:right w:color="000000" w:sz="4" w:val="single"/>
            </w:tcBorders>
            <w:tcMar>
              <w:left w:type="dxa" w:w="0"/>
              <w:right w:type="dxa" w:w="0"/>
            </w:tcMar>
          </w:tcPr>
          <w:p w14:paraId="A720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A820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A920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AA200000">
            <w:pPr>
              <w:pStyle w:val="Style_2"/>
              <w:ind w:firstLine="0" w:left="0"/>
              <w:jc w:val="center"/>
            </w:pPr>
            <w:r>
              <w:t>71.</w:t>
            </w:r>
          </w:p>
        </w:tc>
        <w:tc>
          <w:tcPr>
            <w:tcW w:type="dxa" w:w="1644"/>
            <w:tcBorders>
              <w:top w:color="000000" w:sz="4" w:val="single"/>
              <w:left w:color="000000" w:sz="4" w:val="single"/>
              <w:bottom w:color="000000" w:sz="4" w:val="single"/>
              <w:right w:color="000000" w:sz="4" w:val="single"/>
            </w:tcBorders>
            <w:tcMar>
              <w:left w:type="dxa" w:w="0"/>
              <w:right w:type="dxa" w:w="0"/>
            </w:tcMar>
          </w:tcPr>
          <w:p w14:paraId="AB200000">
            <w:pPr>
              <w:pStyle w:val="Style_2"/>
              <w:ind w:firstLine="0" w:left="0"/>
              <w:jc w:val="center"/>
            </w:pPr>
            <w:r>
              <w:t>48202312200</w:t>
            </w:r>
          </w:p>
        </w:tc>
        <w:tc>
          <w:tcPr>
            <w:tcW w:type="dxa" w:w="3005"/>
            <w:tcBorders>
              <w:top w:color="000000" w:sz="4" w:val="single"/>
              <w:left w:color="000000" w:sz="4" w:val="single"/>
              <w:bottom w:color="000000" w:sz="4" w:val="single"/>
              <w:right w:color="000000" w:sz="4" w:val="single"/>
            </w:tcBorders>
            <w:tcMar>
              <w:left w:type="dxa" w:w="0"/>
              <w:right w:type="dxa" w:w="0"/>
            </w:tcMar>
          </w:tcPr>
          <w:p w14:paraId="AC200000">
            <w:pPr>
              <w:pStyle w:val="Style_2"/>
              <w:ind w:firstLine="0" w:left="0"/>
              <w:jc w:val="left"/>
            </w:pPr>
            <w:r>
              <w:t>Общество с ограниченной ответственностью "Резонанс Плюс"</w:t>
            </w:r>
          </w:p>
        </w:tc>
        <w:tc>
          <w:tcPr>
            <w:tcW w:type="dxa" w:w="1020"/>
            <w:tcBorders>
              <w:top w:color="000000" w:sz="4" w:val="single"/>
              <w:left w:color="000000" w:sz="4" w:val="single"/>
              <w:bottom w:color="000000" w:sz="4" w:val="single"/>
              <w:right w:color="000000" w:sz="4" w:val="single"/>
            </w:tcBorders>
            <w:tcMar>
              <w:left w:type="dxa" w:w="0"/>
              <w:right w:type="dxa" w:w="0"/>
            </w:tcMar>
          </w:tcPr>
          <w:p w14:paraId="AD200000">
            <w:pPr>
              <w:pStyle w:val="Style_2"/>
              <w:ind w:firstLine="0" w:left="0"/>
              <w:jc w:val="left"/>
            </w:pPr>
          </w:p>
        </w:tc>
        <w:tc>
          <w:tcPr>
            <w:tcW w:type="dxa" w:w="964"/>
            <w:tcBorders>
              <w:top w:color="000000" w:sz="4" w:val="single"/>
              <w:left w:color="000000" w:sz="4" w:val="single"/>
              <w:bottom w:color="000000" w:sz="4" w:val="single"/>
              <w:right w:color="000000" w:sz="4" w:val="single"/>
            </w:tcBorders>
            <w:tcMar>
              <w:left w:type="dxa" w:w="0"/>
              <w:right w:type="dxa" w:w="0"/>
            </w:tcMar>
          </w:tcPr>
          <w:p w14:paraId="AE20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AF20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B020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B1200000">
            <w:pPr>
              <w:pStyle w:val="Style_2"/>
              <w:ind w:firstLine="0" w:left="0"/>
              <w:jc w:val="center"/>
            </w:pPr>
            <w:r>
              <w:t>72.</w:t>
            </w:r>
          </w:p>
        </w:tc>
        <w:tc>
          <w:tcPr>
            <w:tcW w:type="dxa" w:w="1644"/>
            <w:tcBorders>
              <w:top w:color="000000" w:sz="4" w:val="single"/>
              <w:left w:color="000000" w:sz="4" w:val="single"/>
              <w:bottom w:color="000000" w:sz="4" w:val="single"/>
              <w:right w:color="000000" w:sz="4" w:val="single"/>
            </w:tcBorders>
            <w:tcMar>
              <w:left w:type="dxa" w:w="0"/>
              <w:right w:type="dxa" w:w="0"/>
            </w:tcMar>
          </w:tcPr>
          <w:p w14:paraId="B2200000">
            <w:pPr>
              <w:pStyle w:val="Style_2"/>
              <w:ind w:firstLine="0" w:left="0"/>
              <w:jc w:val="center"/>
            </w:pPr>
            <w:r>
              <w:t>48202311600</w:t>
            </w:r>
          </w:p>
        </w:tc>
        <w:tc>
          <w:tcPr>
            <w:tcW w:type="dxa" w:w="3005"/>
            <w:tcBorders>
              <w:top w:color="000000" w:sz="4" w:val="single"/>
              <w:left w:color="000000" w:sz="4" w:val="single"/>
              <w:bottom w:color="000000" w:sz="4" w:val="single"/>
              <w:right w:color="000000" w:sz="4" w:val="single"/>
            </w:tcBorders>
            <w:tcMar>
              <w:left w:type="dxa" w:w="0"/>
              <w:right w:type="dxa" w:w="0"/>
            </w:tcMar>
          </w:tcPr>
          <w:p w14:paraId="B3200000">
            <w:pPr>
              <w:pStyle w:val="Style_2"/>
              <w:ind w:firstLine="0" w:left="0"/>
              <w:jc w:val="left"/>
            </w:pPr>
            <w:r>
              <w:t>Общество с ограниченной ответственностью "Медико-хирургическая Клиника"</w:t>
            </w:r>
          </w:p>
        </w:tc>
        <w:tc>
          <w:tcPr>
            <w:tcW w:type="dxa" w:w="1020"/>
            <w:tcBorders>
              <w:top w:color="000000" w:sz="4" w:val="single"/>
              <w:left w:color="000000" w:sz="4" w:val="single"/>
              <w:bottom w:color="000000" w:sz="4" w:val="single"/>
              <w:right w:color="000000" w:sz="4" w:val="single"/>
            </w:tcBorders>
            <w:tcMar>
              <w:left w:type="dxa" w:w="0"/>
              <w:right w:type="dxa" w:w="0"/>
            </w:tcMar>
          </w:tcPr>
          <w:p w14:paraId="B4200000">
            <w:pPr>
              <w:pStyle w:val="Style_2"/>
              <w:ind w:firstLine="0" w:left="0"/>
              <w:jc w:val="left"/>
            </w:pPr>
          </w:p>
        </w:tc>
        <w:tc>
          <w:tcPr>
            <w:tcW w:type="dxa" w:w="964"/>
            <w:tcBorders>
              <w:top w:color="000000" w:sz="4" w:val="single"/>
              <w:left w:color="000000" w:sz="4" w:val="single"/>
              <w:bottom w:color="000000" w:sz="4" w:val="single"/>
              <w:right w:color="000000" w:sz="4" w:val="single"/>
            </w:tcBorders>
            <w:tcMar>
              <w:left w:type="dxa" w:w="0"/>
              <w:right w:type="dxa" w:w="0"/>
            </w:tcMar>
          </w:tcPr>
          <w:p w14:paraId="B520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B620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B720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B8200000">
            <w:pPr>
              <w:pStyle w:val="Style_2"/>
              <w:ind w:firstLine="0" w:left="0"/>
              <w:jc w:val="center"/>
            </w:pPr>
            <w:r>
              <w:t>73.</w:t>
            </w:r>
          </w:p>
        </w:tc>
        <w:tc>
          <w:tcPr>
            <w:tcW w:type="dxa" w:w="1644"/>
            <w:tcBorders>
              <w:top w:color="000000" w:sz="4" w:val="single"/>
              <w:left w:color="000000" w:sz="4" w:val="single"/>
              <w:bottom w:color="000000" w:sz="4" w:val="single"/>
              <w:right w:color="000000" w:sz="4" w:val="single"/>
            </w:tcBorders>
            <w:tcMar>
              <w:left w:type="dxa" w:w="0"/>
              <w:right w:type="dxa" w:w="0"/>
            </w:tcMar>
          </w:tcPr>
          <w:p w14:paraId="B9200000">
            <w:pPr>
              <w:pStyle w:val="Style_2"/>
              <w:ind w:firstLine="0" w:left="0"/>
              <w:jc w:val="center"/>
            </w:pPr>
            <w:r>
              <w:t>48202304000</w:t>
            </w:r>
          </w:p>
        </w:tc>
        <w:tc>
          <w:tcPr>
            <w:tcW w:type="dxa" w:w="3005"/>
            <w:tcBorders>
              <w:top w:color="000000" w:sz="4" w:val="single"/>
              <w:left w:color="000000" w:sz="4" w:val="single"/>
              <w:bottom w:color="000000" w:sz="4" w:val="single"/>
              <w:right w:color="000000" w:sz="4" w:val="single"/>
            </w:tcBorders>
            <w:tcMar>
              <w:left w:type="dxa" w:w="0"/>
              <w:right w:type="dxa" w:w="0"/>
            </w:tcMar>
          </w:tcPr>
          <w:p w14:paraId="BA200000">
            <w:pPr>
              <w:pStyle w:val="Style_2"/>
              <w:ind w:firstLine="0" w:left="0"/>
              <w:jc w:val="left"/>
            </w:pPr>
            <w:r>
              <w:t>Общество с ограниченной ответственностью "Ситилаб-Липецк-Воронеж"</w:t>
            </w:r>
          </w:p>
        </w:tc>
        <w:tc>
          <w:tcPr>
            <w:tcW w:type="dxa" w:w="1020"/>
            <w:tcBorders>
              <w:top w:color="000000" w:sz="4" w:val="single"/>
              <w:left w:color="000000" w:sz="4" w:val="single"/>
              <w:bottom w:color="000000" w:sz="4" w:val="single"/>
              <w:right w:color="000000" w:sz="4" w:val="single"/>
            </w:tcBorders>
            <w:tcMar>
              <w:left w:type="dxa" w:w="0"/>
              <w:right w:type="dxa" w:w="0"/>
            </w:tcMar>
          </w:tcPr>
          <w:p w14:paraId="BB200000">
            <w:pPr>
              <w:pStyle w:val="Style_2"/>
              <w:ind w:firstLine="0" w:left="0"/>
              <w:jc w:val="left"/>
            </w:pPr>
          </w:p>
        </w:tc>
        <w:tc>
          <w:tcPr>
            <w:tcW w:type="dxa" w:w="964"/>
            <w:tcBorders>
              <w:top w:color="000000" w:sz="4" w:val="single"/>
              <w:left w:color="000000" w:sz="4" w:val="single"/>
              <w:bottom w:color="000000" w:sz="4" w:val="single"/>
              <w:right w:color="000000" w:sz="4" w:val="single"/>
            </w:tcBorders>
            <w:tcMar>
              <w:left w:type="dxa" w:w="0"/>
              <w:right w:type="dxa" w:w="0"/>
            </w:tcMar>
          </w:tcPr>
          <w:p w14:paraId="BC20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BD20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BE20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BF200000">
            <w:pPr>
              <w:pStyle w:val="Style_2"/>
              <w:ind w:firstLine="0" w:left="0"/>
              <w:jc w:val="center"/>
            </w:pPr>
            <w:r>
              <w:t>74.</w:t>
            </w:r>
          </w:p>
        </w:tc>
        <w:tc>
          <w:tcPr>
            <w:tcW w:type="dxa" w:w="1644"/>
            <w:tcBorders>
              <w:top w:color="000000" w:sz="4" w:val="single"/>
              <w:left w:color="000000" w:sz="4" w:val="single"/>
              <w:bottom w:color="000000" w:sz="4" w:val="single"/>
              <w:right w:color="000000" w:sz="4" w:val="single"/>
            </w:tcBorders>
            <w:tcMar>
              <w:left w:type="dxa" w:w="0"/>
              <w:right w:type="dxa" w:w="0"/>
            </w:tcMar>
          </w:tcPr>
          <w:p w14:paraId="C0200000">
            <w:pPr>
              <w:pStyle w:val="Style_2"/>
              <w:ind w:firstLine="0" w:left="0"/>
              <w:jc w:val="center"/>
            </w:pPr>
            <w:r>
              <w:t>48202309000</w:t>
            </w:r>
          </w:p>
        </w:tc>
        <w:tc>
          <w:tcPr>
            <w:tcW w:type="dxa" w:w="3005"/>
            <w:tcBorders>
              <w:top w:color="000000" w:sz="4" w:val="single"/>
              <w:left w:color="000000" w:sz="4" w:val="single"/>
              <w:bottom w:color="000000" w:sz="4" w:val="single"/>
              <w:right w:color="000000" w:sz="4" w:val="single"/>
            </w:tcBorders>
            <w:tcMar>
              <w:left w:type="dxa" w:w="0"/>
              <w:right w:type="dxa" w:w="0"/>
            </w:tcMar>
          </w:tcPr>
          <w:p w14:paraId="C1200000">
            <w:pPr>
              <w:pStyle w:val="Style_2"/>
              <w:ind w:firstLine="0" w:left="0"/>
              <w:jc w:val="left"/>
            </w:pPr>
            <w:r>
              <w:t>Общество с ограниченной ответственностью "Клиника сосудистой хирургии"</w:t>
            </w:r>
          </w:p>
        </w:tc>
        <w:tc>
          <w:tcPr>
            <w:tcW w:type="dxa" w:w="1020"/>
            <w:tcBorders>
              <w:top w:color="000000" w:sz="4" w:val="single"/>
              <w:left w:color="000000" w:sz="4" w:val="single"/>
              <w:bottom w:color="000000" w:sz="4" w:val="single"/>
              <w:right w:color="000000" w:sz="4" w:val="single"/>
            </w:tcBorders>
            <w:tcMar>
              <w:left w:type="dxa" w:w="0"/>
              <w:right w:type="dxa" w:w="0"/>
            </w:tcMar>
          </w:tcPr>
          <w:p w14:paraId="C2200000">
            <w:pPr>
              <w:pStyle w:val="Style_2"/>
              <w:ind w:firstLine="0" w:left="0"/>
              <w:jc w:val="left"/>
            </w:pPr>
          </w:p>
        </w:tc>
        <w:tc>
          <w:tcPr>
            <w:tcW w:type="dxa" w:w="964"/>
            <w:tcBorders>
              <w:top w:color="000000" w:sz="4" w:val="single"/>
              <w:left w:color="000000" w:sz="4" w:val="single"/>
              <w:bottom w:color="000000" w:sz="4" w:val="single"/>
              <w:right w:color="000000" w:sz="4" w:val="single"/>
            </w:tcBorders>
            <w:tcMar>
              <w:left w:type="dxa" w:w="0"/>
              <w:right w:type="dxa" w:w="0"/>
            </w:tcMar>
          </w:tcPr>
          <w:p w14:paraId="C320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C420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C520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C6200000">
            <w:pPr>
              <w:pStyle w:val="Style_2"/>
              <w:ind w:firstLine="0" w:left="0"/>
              <w:jc w:val="center"/>
            </w:pPr>
            <w:r>
              <w:t>75.</w:t>
            </w:r>
          </w:p>
        </w:tc>
        <w:tc>
          <w:tcPr>
            <w:tcW w:type="dxa" w:w="1644"/>
            <w:tcBorders>
              <w:top w:color="000000" w:sz="4" w:val="single"/>
              <w:left w:color="000000" w:sz="4" w:val="single"/>
              <w:bottom w:color="000000" w:sz="4" w:val="single"/>
              <w:right w:color="000000" w:sz="4" w:val="single"/>
            </w:tcBorders>
            <w:tcMar>
              <w:left w:type="dxa" w:w="0"/>
              <w:right w:type="dxa" w:w="0"/>
            </w:tcMar>
          </w:tcPr>
          <w:p w14:paraId="C7200000">
            <w:pPr>
              <w:pStyle w:val="Style_2"/>
              <w:ind w:firstLine="0" w:left="0"/>
              <w:jc w:val="center"/>
            </w:pPr>
            <w:r>
              <w:t>48202315800</w:t>
            </w:r>
          </w:p>
        </w:tc>
        <w:tc>
          <w:tcPr>
            <w:tcW w:type="dxa" w:w="3005"/>
            <w:tcBorders>
              <w:top w:color="000000" w:sz="4" w:val="single"/>
              <w:left w:color="000000" w:sz="4" w:val="single"/>
              <w:bottom w:color="000000" w:sz="4" w:val="single"/>
              <w:right w:color="000000" w:sz="4" w:val="single"/>
            </w:tcBorders>
            <w:tcMar>
              <w:left w:type="dxa" w:w="0"/>
              <w:right w:type="dxa" w:w="0"/>
            </w:tcMar>
          </w:tcPr>
          <w:p w14:paraId="C8200000">
            <w:pPr>
              <w:pStyle w:val="Style_2"/>
              <w:ind w:firstLine="0" w:left="0"/>
              <w:jc w:val="left"/>
            </w:pPr>
            <w:r>
              <w:t>Общество с ограниченной ответственностью Медицинская Клиника "Славити"</w:t>
            </w:r>
          </w:p>
        </w:tc>
        <w:tc>
          <w:tcPr>
            <w:tcW w:type="dxa" w:w="1020"/>
            <w:tcBorders>
              <w:top w:color="000000" w:sz="4" w:val="single"/>
              <w:left w:color="000000" w:sz="4" w:val="single"/>
              <w:bottom w:color="000000" w:sz="4" w:val="single"/>
              <w:right w:color="000000" w:sz="4" w:val="single"/>
            </w:tcBorders>
            <w:tcMar>
              <w:left w:type="dxa" w:w="0"/>
              <w:right w:type="dxa" w:w="0"/>
            </w:tcMar>
          </w:tcPr>
          <w:p w14:paraId="C9200000">
            <w:pPr>
              <w:pStyle w:val="Style_2"/>
              <w:ind w:firstLine="0" w:left="0"/>
              <w:jc w:val="left"/>
            </w:pPr>
          </w:p>
        </w:tc>
        <w:tc>
          <w:tcPr>
            <w:tcW w:type="dxa" w:w="964"/>
            <w:tcBorders>
              <w:top w:color="000000" w:sz="4" w:val="single"/>
              <w:left w:color="000000" w:sz="4" w:val="single"/>
              <w:bottom w:color="000000" w:sz="4" w:val="single"/>
              <w:right w:color="000000" w:sz="4" w:val="single"/>
            </w:tcBorders>
            <w:tcMar>
              <w:left w:type="dxa" w:w="0"/>
              <w:right w:type="dxa" w:w="0"/>
            </w:tcMar>
          </w:tcPr>
          <w:p w14:paraId="CA20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CB20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CC20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CD200000">
            <w:pPr>
              <w:pStyle w:val="Style_2"/>
              <w:ind w:firstLine="0" w:left="0"/>
              <w:jc w:val="center"/>
            </w:pPr>
            <w:r>
              <w:t>76.</w:t>
            </w:r>
          </w:p>
        </w:tc>
        <w:tc>
          <w:tcPr>
            <w:tcW w:type="dxa" w:w="1644"/>
            <w:tcBorders>
              <w:top w:color="000000" w:sz="4" w:val="single"/>
              <w:left w:color="000000" w:sz="4" w:val="single"/>
              <w:bottom w:color="000000" w:sz="4" w:val="single"/>
              <w:right w:color="000000" w:sz="4" w:val="single"/>
            </w:tcBorders>
            <w:tcMar>
              <w:left w:type="dxa" w:w="0"/>
              <w:right w:type="dxa" w:w="0"/>
            </w:tcMar>
          </w:tcPr>
          <w:p w14:paraId="CE200000">
            <w:pPr>
              <w:pStyle w:val="Style_2"/>
              <w:ind w:firstLine="0" w:left="0"/>
              <w:jc w:val="center"/>
            </w:pPr>
            <w:r>
              <w:t>48202316300</w:t>
            </w:r>
          </w:p>
        </w:tc>
        <w:tc>
          <w:tcPr>
            <w:tcW w:type="dxa" w:w="3005"/>
            <w:tcBorders>
              <w:top w:color="000000" w:sz="4" w:val="single"/>
              <w:left w:color="000000" w:sz="4" w:val="single"/>
              <w:bottom w:color="000000" w:sz="4" w:val="single"/>
              <w:right w:color="000000" w:sz="4" w:val="single"/>
            </w:tcBorders>
            <w:tcMar>
              <w:left w:type="dxa" w:w="0"/>
              <w:right w:type="dxa" w:w="0"/>
            </w:tcMar>
          </w:tcPr>
          <w:p w14:paraId="CF200000">
            <w:pPr>
              <w:pStyle w:val="Style_2"/>
              <w:ind w:firstLine="0" w:left="0"/>
              <w:jc w:val="left"/>
            </w:pPr>
            <w:r>
              <w:t>Общество с ограниченной ответственностью "Центр женского здоровья"</w:t>
            </w:r>
          </w:p>
        </w:tc>
        <w:tc>
          <w:tcPr>
            <w:tcW w:type="dxa" w:w="1020"/>
            <w:tcBorders>
              <w:top w:color="000000" w:sz="4" w:val="single"/>
              <w:left w:color="000000" w:sz="4" w:val="single"/>
              <w:bottom w:color="000000" w:sz="4" w:val="single"/>
              <w:right w:color="000000" w:sz="4" w:val="single"/>
            </w:tcBorders>
            <w:tcMar>
              <w:left w:type="dxa" w:w="0"/>
              <w:right w:type="dxa" w:w="0"/>
            </w:tcMar>
          </w:tcPr>
          <w:p w14:paraId="D0200000">
            <w:pPr>
              <w:pStyle w:val="Style_2"/>
              <w:ind w:firstLine="0" w:left="0"/>
              <w:jc w:val="left"/>
            </w:pPr>
          </w:p>
        </w:tc>
        <w:tc>
          <w:tcPr>
            <w:tcW w:type="dxa" w:w="964"/>
            <w:tcBorders>
              <w:top w:color="000000" w:sz="4" w:val="single"/>
              <w:left w:color="000000" w:sz="4" w:val="single"/>
              <w:bottom w:color="000000" w:sz="4" w:val="single"/>
              <w:right w:color="000000" w:sz="4" w:val="single"/>
            </w:tcBorders>
            <w:tcMar>
              <w:left w:type="dxa" w:w="0"/>
              <w:right w:type="dxa" w:w="0"/>
            </w:tcMar>
          </w:tcPr>
          <w:p w14:paraId="D120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D220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D320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D4200000">
            <w:pPr>
              <w:pStyle w:val="Style_2"/>
              <w:ind w:firstLine="0" w:left="0"/>
              <w:jc w:val="center"/>
            </w:pPr>
            <w:r>
              <w:t>77.</w:t>
            </w:r>
          </w:p>
        </w:tc>
        <w:tc>
          <w:tcPr>
            <w:tcW w:type="dxa" w:w="1644"/>
            <w:tcBorders>
              <w:top w:color="000000" w:sz="4" w:val="single"/>
              <w:left w:color="000000" w:sz="4" w:val="single"/>
              <w:bottom w:color="000000" w:sz="4" w:val="single"/>
              <w:right w:color="000000" w:sz="4" w:val="single"/>
            </w:tcBorders>
            <w:tcMar>
              <w:left w:type="dxa" w:w="0"/>
              <w:right w:type="dxa" w:w="0"/>
            </w:tcMar>
          </w:tcPr>
          <w:p w14:paraId="D5200000">
            <w:pPr>
              <w:pStyle w:val="Style_2"/>
              <w:ind w:firstLine="0" w:left="0"/>
              <w:jc w:val="center"/>
            </w:pPr>
            <w:r>
              <w:t>48202308800</w:t>
            </w:r>
          </w:p>
        </w:tc>
        <w:tc>
          <w:tcPr>
            <w:tcW w:type="dxa" w:w="3005"/>
            <w:tcBorders>
              <w:top w:color="000000" w:sz="4" w:val="single"/>
              <w:left w:color="000000" w:sz="4" w:val="single"/>
              <w:bottom w:color="000000" w:sz="4" w:val="single"/>
              <w:right w:color="000000" w:sz="4" w:val="single"/>
            </w:tcBorders>
            <w:tcMar>
              <w:left w:type="dxa" w:w="0"/>
              <w:right w:type="dxa" w:w="0"/>
            </w:tcMar>
          </w:tcPr>
          <w:p w14:paraId="D6200000">
            <w:pPr>
              <w:pStyle w:val="Style_2"/>
              <w:ind w:firstLine="0" w:left="0"/>
              <w:jc w:val="left"/>
            </w:pPr>
            <w:r>
              <w:t>Общество с ограниченной ответственностью "Независимая лаборатория "ИНВИТРО"</w:t>
            </w:r>
          </w:p>
        </w:tc>
        <w:tc>
          <w:tcPr>
            <w:tcW w:type="dxa" w:w="1020"/>
            <w:tcBorders>
              <w:top w:color="000000" w:sz="4" w:val="single"/>
              <w:left w:color="000000" w:sz="4" w:val="single"/>
              <w:bottom w:color="000000" w:sz="4" w:val="single"/>
              <w:right w:color="000000" w:sz="4" w:val="single"/>
            </w:tcBorders>
            <w:tcMar>
              <w:left w:type="dxa" w:w="0"/>
              <w:right w:type="dxa" w:w="0"/>
            </w:tcMar>
          </w:tcPr>
          <w:p w14:paraId="D7200000">
            <w:pPr>
              <w:pStyle w:val="Style_2"/>
              <w:ind w:firstLine="0" w:left="0"/>
              <w:jc w:val="left"/>
            </w:pPr>
          </w:p>
        </w:tc>
        <w:tc>
          <w:tcPr>
            <w:tcW w:type="dxa" w:w="964"/>
            <w:tcBorders>
              <w:top w:color="000000" w:sz="4" w:val="single"/>
              <w:left w:color="000000" w:sz="4" w:val="single"/>
              <w:bottom w:color="000000" w:sz="4" w:val="single"/>
              <w:right w:color="000000" w:sz="4" w:val="single"/>
            </w:tcBorders>
            <w:tcMar>
              <w:left w:type="dxa" w:w="0"/>
              <w:right w:type="dxa" w:w="0"/>
            </w:tcMar>
          </w:tcPr>
          <w:p w14:paraId="D820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D920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DA20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DB200000">
            <w:pPr>
              <w:pStyle w:val="Style_2"/>
              <w:ind w:firstLine="0" w:left="0"/>
              <w:jc w:val="center"/>
            </w:pPr>
            <w:r>
              <w:t>78.</w:t>
            </w:r>
          </w:p>
        </w:tc>
        <w:tc>
          <w:tcPr>
            <w:tcW w:type="dxa" w:w="1644"/>
            <w:tcBorders>
              <w:top w:color="000000" w:sz="4" w:val="single"/>
              <w:left w:color="000000" w:sz="4" w:val="single"/>
              <w:bottom w:color="000000" w:sz="4" w:val="single"/>
              <w:right w:color="000000" w:sz="4" w:val="single"/>
            </w:tcBorders>
            <w:tcMar>
              <w:left w:type="dxa" w:w="0"/>
              <w:right w:type="dxa" w:w="0"/>
            </w:tcMar>
          </w:tcPr>
          <w:p w14:paraId="DC200000">
            <w:pPr>
              <w:pStyle w:val="Style_2"/>
              <w:ind w:firstLine="0" w:left="0"/>
              <w:jc w:val="center"/>
            </w:pPr>
            <w:r>
              <w:t>48202307900</w:t>
            </w:r>
          </w:p>
        </w:tc>
        <w:tc>
          <w:tcPr>
            <w:tcW w:type="dxa" w:w="3005"/>
            <w:tcBorders>
              <w:top w:color="000000" w:sz="4" w:val="single"/>
              <w:left w:color="000000" w:sz="4" w:val="single"/>
              <w:bottom w:color="000000" w:sz="4" w:val="single"/>
              <w:right w:color="000000" w:sz="4" w:val="single"/>
            </w:tcBorders>
            <w:tcMar>
              <w:left w:type="dxa" w:w="0"/>
              <w:right w:type="dxa" w:w="0"/>
            </w:tcMar>
          </w:tcPr>
          <w:p w14:paraId="DD200000">
            <w:pPr>
              <w:pStyle w:val="Style_2"/>
              <w:ind w:firstLine="0" w:left="0"/>
              <w:jc w:val="left"/>
            </w:pPr>
            <w:r>
              <w:t>Общество с ограниченной ответственностью "ВИТАЛАБ"</w:t>
            </w:r>
          </w:p>
        </w:tc>
        <w:tc>
          <w:tcPr>
            <w:tcW w:type="dxa" w:w="1020"/>
            <w:tcBorders>
              <w:top w:color="000000" w:sz="4" w:val="single"/>
              <w:left w:color="000000" w:sz="4" w:val="single"/>
              <w:bottom w:color="000000" w:sz="4" w:val="single"/>
              <w:right w:color="000000" w:sz="4" w:val="single"/>
            </w:tcBorders>
            <w:tcMar>
              <w:left w:type="dxa" w:w="0"/>
              <w:right w:type="dxa" w:w="0"/>
            </w:tcMar>
          </w:tcPr>
          <w:p w14:paraId="DE200000">
            <w:pPr>
              <w:pStyle w:val="Style_2"/>
              <w:ind w:firstLine="0" w:left="0"/>
              <w:jc w:val="left"/>
            </w:pPr>
          </w:p>
        </w:tc>
        <w:tc>
          <w:tcPr>
            <w:tcW w:type="dxa" w:w="964"/>
            <w:tcBorders>
              <w:top w:color="000000" w:sz="4" w:val="single"/>
              <w:left w:color="000000" w:sz="4" w:val="single"/>
              <w:bottom w:color="000000" w:sz="4" w:val="single"/>
              <w:right w:color="000000" w:sz="4" w:val="single"/>
            </w:tcBorders>
            <w:tcMar>
              <w:left w:type="dxa" w:w="0"/>
              <w:right w:type="dxa" w:w="0"/>
            </w:tcMar>
          </w:tcPr>
          <w:p w14:paraId="DF20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E020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E120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E2200000">
            <w:pPr>
              <w:pStyle w:val="Style_2"/>
              <w:ind w:firstLine="0" w:left="0"/>
              <w:jc w:val="center"/>
            </w:pPr>
            <w:r>
              <w:t>79.</w:t>
            </w:r>
          </w:p>
        </w:tc>
        <w:tc>
          <w:tcPr>
            <w:tcW w:type="dxa" w:w="1644"/>
            <w:tcBorders>
              <w:top w:color="000000" w:sz="4" w:val="single"/>
              <w:left w:color="000000" w:sz="4" w:val="single"/>
              <w:bottom w:color="000000" w:sz="4" w:val="single"/>
              <w:right w:color="000000" w:sz="4" w:val="single"/>
            </w:tcBorders>
            <w:tcMar>
              <w:left w:type="dxa" w:w="0"/>
              <w:right w:type="dxa" w:w="0"/>
            </w:tcMar>
          </w:tcPr>
          <w:p w14:paraId="E3200000">
            <w:pPr>
              <w:pStyle w:val="Style_2"/>
              <w:ind w:firstLine="0" w:left="0"/>
              <w:jc w:val="center"/>
            </w:pPr>
            <w:r>
              <w:t>48202303500</w:t>
            </w:r>
          </w:p>
        </w:tc>
        <w:tc>
          <w:tcPr>
            <w:tcW w:type="dxa" w:w="3005"/>
            <w:tcBorders>
              <w:top w:color="000000" w:sz="4" w:val="single"/>
              <w:left w:color="000000" w:sz="4" w:val="single"/>
              <w:bottom w:color="000000" w:sz="4" w:val="single"/>
              <w:right w:color="000000" w:sz="4" w:val="single"/>
            </w:tcBorders>
            <w:tcMar>
              <w:left w:type="dxa" w:w="0"/>
              <w:right w:type="dxa" w:w="0"/>
            </w:tcMar>
          </w:tcPr>
          <w:p w14:paraId="E4200000">
            <w:pPr>
              <w:pStyle w:val="Style_2"/>
              <w:ind w:firstLine="0" w:left="0"/>
              <w:jc w:val="left"/>
            </w:pPr>
            <w:r>
              <w:t>Общество с ограниченной ответственностью "Научно-методический центр клинической лабораторной диагностики Ситилаб"</w:t>
            </w:r>
          </w:p>
        </w:tc>
        <w:tc>
          <w:tcPr>
            <w:tcW w:type="dxa" w:w="1020"/>
            <w:tcBorders>
              <w:top w:color="000000" w:sz="4" w:val="single"/>
              <w:left w:color="000000" w:sz="4" w:val="single"/>
              <w:bottom w:color="000000" w:sz="4" w:val="single"/>
              <w:right w:color="000000" w:sz="4" w:val="single"/>
            </w:tcBorders>
            <w:tcMar>
              <w:left w:type="dxa" w:w="0"/>
              <w:right w:type="dxa" w:w="0"/>
            </w:tcMar>
          </w:tcPr>
          <w:p w14:paraId="E5200000">
            <w:pPr>
              <w:pStyle w:val="Style_2"/>
              <w:ind w:firstLine="0" w:left="0"/>
              <w:jc w:val="left"/>
            </w:pPr>
          </w:p>
        </w:tc>
        <w:tc>
          <w:tcPr>
            <w:tcW w:type="dxa" w:w="964"/>
            <w:tcBorders>
              <w:top w:color="000000" w:sz="4" w:val="single"/>
              <w:left w:color="000000" w:sz="4" w:val="single"/>
              <w:bottom w:color="000000" w:sz="4" w:val="single"/>
              <w:right w:color="000000" w:sz="4" w:val="single"/>
            </w:tcBorders>
            <w:tcMar>
              <w:left w:type="dxa" w:w="0"/>
              <w:right w:type="dxa" w:w="0"/>
            </w:tcMar>
          </w:tcPr>
          <w:p w14:paraId="E620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E720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E820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E9200000">
            <w:pPr>
              <w:pStyle w:val="Style_2"/>
              <w:ind w:firstLine="0" w:left="0"/>
              <w:jc w:val="center"/>
            </w:pPr>
            <w:r>
              <w:t>80.</w:t>
            </w:r>
          </w:p>
        </w:tc>
        <w:tc>
          <w:tcPr>
            <w:tcW w:type="dxa" w:w="1644"/>
            <w:tcBorders>
              <w:top w:color="000000" w:sz="4" w:val="single"/>
              <w:left w:color="000000" w:sz="4" w:val="single"/>
              <w:bottom w:color="000000" w:sz="4" w:val="single"/>
              <w:right w:color="000000" w:sz="4" w:val="single"/>
            </w:tcBorders>
            <w:tcMar>
              <w:left w:type="dxa" w:w="0"/>
              <w:right w:type="dxa" w:w="0"/>
            </w:tcMar>
          </w:tcPr>
          <w:p w14:paraId="EA200000">
            <w:pPr>
              <w:pStyle w:val="Style_2"/>
              <w:ind w:firstLine="0" w:left="0"/>
              <w:jc w:val="center"/>
            </w:pPr>
            <w:r>
              <w:t>48202308000</w:t>
            </w:r>
          </w:p>
        </w:tc>
        <w:tc>
          <w:tcPr>
            <w:tcW w:type="dxa" w:w="3005"/>
            <w:tcBorders>
              <w:top w:color="000000" w:sz="4" w:val="single"/>
              <w:left w:color="000000" w:sz="4" w:val="single"/>
              <w:bottom w:color="000000" w:sz="4" w:val="single"/>
              <w:right w:color="000000" w:sz="4" w:val="single"/>
            </w:tcBorders>
            <w:tcMar>
              <w:left w:type="dxa" w:w="0"/>
              <w:right w:type="dxa" w:w="0"/>
            </w:tcMar>
          </w:tcPr>
          <w:p w14:paraId="EB200000">
            <w:pPr>
              <w:pStyle w:val="Style_2"/>
              <w:ind w:firstLine="0" w:left="0"/>
              <w:jc w:val="left"/>
            </w:pPr>
            <w:r>
              <w:t>Акционерное общество "Северо-западный центр доказательной медицины"</w:t>
            </w:r>
          </w:p>
        </w:tc>
        <w:tc>
          <w:tcPr>
            <w:tcW w:type="dxa" w:w="1020"/>
            <w:tcBorders>
              <w:top w:color="000000" w:sz="4" w:val="single"/>
              <w:left w:color="000000" w:sz="4" w:val="single"/>
              <w:bottom w:color="000000" w:sz="4" w:val="single"/>
              <w:right w:color="000000" w:sz="4" w:val="single"/>
            </w:tcBorders>
            <w:tcMar>
              <w:left w:type="dxa" w:w="0"/>
              <w:right w:type="dxa" w:w="0"/>
            </w:tcMar>
          </w:tcPr>
          <w:p w14:paraId="EC200000">
            <w:pPr>
              <w:pStyle w:val="Style_2"/>
              <w:ind w:firstLine="0" w:left="0"/>
              <w:jc w:val="left"/>
            </w:pPr>
          </w:p>
        </w:tc>
        <w:tc>
          <w:tcPr>
            <w:tcW w:type="dxa" w:w="964"/>
            <w:tcBorders>
              <w:top w:color="000000" w:sz="4" w:val="single"/>
              <w:left w:color="000000" w:sz="4" w:val="single"/>
              <w:bottom w:color="000000" w:sz="4" w:val="single"/>
              <w:right w:color="000000" w:sz="4" w:val="single"/>
            </w:tcBorders>
            <w:tcMar>
              <w:left w:type="dxa" w:w="0"/>
              <w:right w:type="dxa" w:w="0"/>
            </w:tcMar>
          </w:tcPr>
          <w:p w14:paraId="ED20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EE20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EF20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F0200000">
            <w:pPr>
              <w:pStyle w:val="Style_2"/>
              <w:ind w:firstLine="0" w:left="0"/>
              <w:jc w:val="center"/>
            </w:pPr>
            <w:r>
              <w:t>81.</w:t>
            </w:r>
          </w:p>
        </w:tc>
        <w:tc>
          <w:tcPr>
            <w:tcW w:type="dxa" w:w="1644"/>
            <w:tcBorders>
              <w:top w:color="000000" w:sz="4" w:val="single"/>
              <w:left w:color="000000" w:sz="4" w:val="single"/>
              <w:bottom w:color="000000" w:sz="4" w:val="single"/>
              <w:right w:color="000000" w:sz="4" w:val="single"/>
            </w:tcBorders>
            <w:tcMar>
              <w:left w:type="dxa" w:w="0"/>
              <w:right w:type="dxa" w:w="0"/>
            </w:tcMar>
          </w:tcPr>
          <w:p w14:paraId="F1200000">
            <w:pPr>
              <w:pStyle w:val="Style_2"/>
              <w:ind w:firstLine="0" w:left="0"/>
              <w:jc w:val="center"/>
            </w:pPr>
            <w:r>
              <w:t>48202311500</w:t>
            </w:r>
          </w:p>
        </w:tc>
        <w:tc>
          <w:tcPr>
            <w:tcW w:type="dxa" w:w="3005"/>
            <w:tcBorders>
              <w:top w:color="000000" w:sz="4" w:val="single"/>
              <w:left w:color="000000" w:sz="4" w:val="single"/>
              <w:bottom w:color="000000" w:sz="4" w:val="single"/>
              <w:right w:color="000000" w:sz="4" w:val="single"/>
            </w:tcBorders>
            <w:tcMar>
              <w:left w:type="dxa" w:w="0"/>
              <w:right w:type="dxa" w:w="0"/>
            </w:tcMar>
          </w:tcPr>
          <w:p w14:paraId="F2200000">
            <w:pPr>
              <w:pStyle w:val="Style_2"/>
              <w:ind w:firstLine="0" w:left="0"/>
              <w:jc w:val="left"/>
            </w:pPr>
            <w:r>
              <w:t>Общество с ограниченной ответственностью "Научно-производственная Фирма "ХЕЛИКС"</w:t>
            </w:r>
          </w:p>
        </w:tc>
        <w:tc>
          <w:tcPr>
            <w:tcW w:type="dxa" w:w="1020"/>
            <w:tcBorders>
              <w:top w:color="000000" w:sz="4" w:val="single"/>
              <w:left w:color="000000" w:sz="4" w:val="single"/>
              <w:bottom w:color="000000" w:sz="4" w:val="single"/>
              <w:right w:color="000000" w:sz="4" w:val="single"/>
            </w:tcBorders>
            <w:tcMar>
              <w:left w:type="dxa" w:w="0"/>
              <w:right w:type="dxa" w:w="0"/>
            </w:tcMar>
          </w:tcPr>
          <w:p w14:paraId="F3200000">
            <w:pPr>
              <w:pStyle w:val="Style_2"/>
              <w:ind w:firstLine="0" w:left="0"/>
              <w:jc w:val="left"/>
            </w:pPr>
          </w:p>
        </w:tc>
        <w:tc>
          <w:tcPr>
            <w:tcW w:type="dxa" w:w="964"/>
            <w:tcBorders>
              <w:top w:color="000000" w:sz="4" w:val="single"/>
              <w:left w:color="000000" w:sz="4" w:val="single"/>
              <w:bottom w:color="000000" w:sz="4" w:val="single"/>
              <w:right w:color="000000" w:sz="4" w:val="single"/>
            </w:tcBorders>
            <w:tcMar>
              <w:left w:type="dxa" w:w="0"/>
              <w:right w:type="dxa" w:w="0"/>
            </w:tcMar>
          </w:tcPr>
          <w:p w14:paraId="F420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F520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F620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F7200000">
            <w:pPr>
              <w:pStyle w:val="Style_2"/>
              <w:ind w:firstLine="0" w:left="0"/>
              <w:jc w:val="center"/>
            </w:pPr>
            <w:r>
              <w:t>82</w:t>
            </w:r>
          </w:p>
        </w:tc>
        <w:tc>
          <w:tcPr>
            <w:tcW w:type="dxa" w:w="1644"/>
            <w:tcBorders>
              <w:top w:color="000000" w:sz="4" w:val="single"/>
              <w:left w:color="000000" w:sz="4" w:val="single"/>
              <w:bottom w:color="000000" w:sz="4" w:val="single"/>
              <w:right w:color="000000" w:sz="4" w:val="single"/>
            </w:tcBorders>
            <w:tcMar>
              <w:left w:type="dxa" w:w="0"/>
              <w:right w:type="dxa" w:w="0"/>
            </w:tcMar>
          </w:tcPr>
          <w:p w14:paraId="F8200000">
            <w:pPr>
              <w:pStyle w:val="Style_2"/>
              <w:ind w:firstLine="0" w:left="0"/>
              <w:jc w:val="center"/>
            </w:pPr>
            <w:r>
              <w:t>48202311300</w:t>
            </w:r>
          </w:p>
        </w:tc>
        <w:tc>
          <w:tcPr>
            <w:tcW w:type="dxa" w:w="3005"/>
            <w:tcBorders>
              <w:top w:color="000000" w:sz="4" w:val="single"/>
              <w:left w:color="000000" w:sz="4" w:val="single"/>
              <w:bottom w:color="000000" w:sz="4" w:val="single"/>
              <w:right w:color="000000" w:sz="4" w:val="single"/>
            </w:tcBorders>
            <w:tcMar>
              <w:left w:type="dxa" w:w="0"/>
              <w:right w:type="dxa" w:w="0"/>
            </w:tcMar>
          </w:tcPr>
          <w:p w14:paraId="F9200000">
            <w:pPr>
              <w:pStyle w:val="Style_2"/>
              <w:ind w:firstLine="0" w:left="0"/>
              <w:jc w:val="left"/>
            </w:pPr>
            <w:r>
              <w:t>Общество с ограниченной ответственностью "Клиника доктора Шаталова"</w:t>
            </w:r>
          </w:p>
        </w:tc>
        <w:tc>
          <w:tcPr>
            <w:tcW w:type="dxa" w:w="1020"/>
            <w:tcBorders>
              <w:top w:color="000000" w:sz="4" w:val="single"/>
              <w:left w:color="000000" w:sz="4" w:val="single"/>
              <w:bottom w:color="000000" w:sz="4" w:val="single"/>
              <w:right w:color="000000" w:sz="4" w:val="single"/>
            </w:tcBorders>
            <w:tcMar>
              <w:left w:type="dxa" w:w="0"/>
              <w:right w:type="dxa" w:w="0"/>
            </w:tcMar>
          </w:tcPr>
          <w:p w14:paraId="FA200000">
            <w:pPr>
              <w:pStyle w:val="Style_2"/>
              <w:ind w:firstLine="0" w:left="0"/>
              <w:jc w:val="left"/>
            </w:pPr>
          </w:p>
        </w:tc>
        <w:tc>
          <w:tcPr>
            <w:tcW w:type="dxa" w:w="964"/>
            <w:tcBorders>
              <w:top w:color="000000" w:sz="4" w:val="single"/>
              <w:left w:color="000000" w:sz="4" w:val="single"/>
              <w:bottom w:color="000000" w:sz="4" w:val="single"/>
              <w:right w:color="000000" w:sz="4" w:val="single"/>
            </w:tcBorders>
            <w:tcMar>
              <w:left w:type="dxa" w:w="0"/>
              <w:right w:type="dxa" w:w="0"/>
            </w:tcMar>
          </w:tcPr>
          <w:p w14:paraId="FB20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FC20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FD20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FE200000">
            <w:pPr>
              <w:pStyle w:val="Style_2"/>
              <w:ind w:firstLine="0" w:left="0"/>
              <w:jc w:val="center"/>
            </w:pPr>
            <w:r>
              <w:t>83.</w:t>
            </w:r>
          </w:p>
        </w:tc>
        <w:tc>
          <w:tcPr>
            <w:tcW w:type="dxa" w:w="1644"/>
            <w:tcBorders>
              <w:top w:color="000000" w:sz="4" w:val="single"/>
              <w:left w:color="000000" w:sz="4" w:val="single"/>
              <w:bottom w:color="000000" w:sz="4" w:val="single"/>
              <w:right w:color="000000" w:sz="4" w:val="single"/>
            </w:tcBorders>
            <w:tcMar>
              <w:left w:type="dxa" w:w="0"/>
              <w:right w:type="dxa" w:w="0"/>
            </w:tcMar>
          </w:tcPr>
          <w:p w14:paraId="FF200000">
            <w:pPr>
              <w:pStyle w:val="Style_2"/>
              <w:ind w:firstLine="0" w:left="0"/>
              <w:jc w:val="center"/>
            </w:pPr>
            <w:r>
              <w:t>48202311100</w:t>
            </w:r>
          </w:p>
        </w:tc>
        <w:tc>
          <w:tcPr>
            <w:tcW w:type="dxa" w:w="3005"/>
            <w:tcBorders>
              <w:top w:color="000000" w:sz="4" w:val="single"/>
              <w:left w:color="000000" w:sz="4" w:val="single"/>
              <w:bottom w:color="000000" w:sz="4" w:val="single"/>
              <w:right w:color="000000" w:sz="4" w:val="single"/>
            </w:tcBorders>
            <w:tcMar>
              <w:left w:type="dxa" w:w="0"/>
              <w:right w:type="dxa" w:w="0"/>
            </w:tcMar>
          </w:tcPr>
          <w:p w14:paraId="00210000">
            <w:pPr>
              <w:pStyle w:val="Style_2"/>
              <w:ind w:firstLine="0" w:left="0"/>
              <w:jc w:val="left"/>
            </w:pPr>
            <w:r>
              <w:t>Общество с ограниченной ответственностью "Пульс"</w:t>
            </w:r>
          </w:p>
        </w:tc>
        <w:tc>
          <w:tcPr>
            <w:tcW w:type="dxa" w:w="1020"/>
            <w:tcBorders>
              <w:top w:color="000000" w:sz="4" w:val="single"/>
              <w:left w:color="000000" w:sz="4" w:val="single"/>
              <w:bottom w:color="000000" w:sz="4" w:val="single"/>
              <w:right w:color="000000" w:sz="4" w:val="single"/>
            </w:tcBorders>
            <w:tcMar>
              <w:left w:type="dxa" w:w="0"/>
              <w:right w:type="dxa" w:w="0"/>
            </w:tcMar>
          </w:tcPr>
          <w:p w14:paraId="01210000">
            <w:pPr>
              <w:pStyle w:val="Style_2"/>
              <w:ind w:firstLine="0" w:left="0"/>
              <w:jc w:val="left"/>
            </w:pPr>
          </w:p>
        </w:tc>
        <w:tc>
          <w:tcPr>
            <w:tcW w:type="dxa" w:w="964"/>
            <w:tcBorders>
              <w:top w:color="000000" w:sz="4" w:val="single"/>
              <w:left w:color="000000" w:sz="4" w:val="single"/>
              <w:bottom w:color="000000" w:sz="4" w:val="single"/>
              <w:right w:color="000000" w:sz="4" w:val="single"/>
            </w:tcBorders>
            <w:tcMar>
              <w:left w:type="dxa" w:w="0"/>
              <w:right w:type="dxa" w:w="0"/>
            </w:tcMar>
          </w:tcPr>
          <w:p w14:paraId="0221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0321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0421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05210000">
            <w:pPr>
              <w:pStyle w:val="Style_2"/>
              <w:ind w:firstLine="0" w:left="0"/>
              <w:jc w:val="center"/>
            </w:pPr>
            <w:r>
              <w:t>84.</w:t>
            </w:r>
          </w:p>
        </w:tc>
        <w:tc>
          <w:tcPr>
            <w:tcW w:type="dxa" w:w="1644"/>
            <w:tcBorders>
              <w:top w:color="000000" w:sz="4" w:val="single"/>
              <w:left w:color="000000" w:sz="4" w:val="single"/>
              <w:bottom w:color="000000" w:sz="4" w:val="single"/>
              <w:right w:color="000000" w:sz="4" w:val="single"/>
            </w:tcBorders>
            <w:tcMar>
              <w:left w:type="dxa" w:w="0"/>
              <w:right w:type="dxa" w:w="0"/>
            </w:tcMar>
          </w:tcPr>
          <w:p w14:paraId="06210000">
            <w:pPr>
              <w:pStyle w:val="Style_2"/>
              <w:ind w:firstLine="0" w:left="0"/>
              <w:jc w:val="center"/>
            </w:pPr>
            <w:r>
              <w:t>48202310200</w:t>
            </w:r>
          </w:p>
        </w:tc>
        <w:tc>
          <w:tcPr>
            <w:tcW w:type="dxa" w:w="3005"/>
            <w:tcBorders>
              <w:top w:color="000000" w:sz="4" w:val="single"/>
              <w:left w:color="000000" w:sz="4" w:val="single"/>
              <w:bottom w:color="000000" w:sz="4" w:val="single"/>
              <w:right w:color="000000" w:sz="4" w:val="single"/>
            </w:tcBorders>
            <w:tcMar>
              <w:left w:type="dxa" w:w="0"/>
              <w:right w:type="dxa" w:w="0"/>
            </w:tcMar>
          </w:tcPr>
          <w:p w14:paraId="07210000">
            <w:pPr>
              <w:pStyle w:val="Style_2"/>
              <w:ind w:firstLine="0" w:left="0"/>
              <w:jc w:val="left"/>
            </w:pPr>
            <w:r>
              <w:t>Общество с ограниченной ответственностью "Окулюс"</w:t>
            </w:r>
          </w:p>
        </w:tc>
        <w:tc>
          <w:tcPr>
            <w:tcW w:type="dxa" w:w="1020"/>
            <w:tcBorders>
              <w:top w:color="000000" w:sz="4" w:val="single"/>
              <w:left w:color="000000" w:sz="4" w:val="single"/>
              <w:bottom w:color="000000" w:sz="4" w:val="single"/>
              <w:right w:color="000000" w:sz="4" w:val="single"/>
            </w:tcBorders>
            <w:tcMar>
              <w:left w:type="dxa" w:w="0"/>
              <w:right w:type="dxa" w:w="0"/>
            </w:tcMar>
          </w:tcPr>
          <w:p w14:paraId="08210000">
            <w:pPr>
              <w:pStyle w:val="Style_2"/>
              <w:ind w:firstLine="0" w:left="0"/>
              <w:jc w:val="left"/>
            </w:pPr>
          </w:p>
        </w:tc>
        <w:tc>
          <w:tcPr>
            <w:tcW w:type="dxa" w:w="964"/>
            <w:tcBorders>
              <w:top w:color="000000" w:sz="4" w:val="single"/>
              <w:left w:color="000000" w:sz="4" w:val="single"/>
              <w:bottom w:color="000000" w:sz="4" w:val="single"/>
              <w:right w:color="000000" w:sz="4" w:val="single"/>
            </w:tcBorders>
            <w:tcMar>
              <w:left w:type="dxa" w:w="0"/>
              <w:right w:type="dxa" w:w="0"/>
            </w:tcMar>
          </w:tcPr>
          <w:p w14:paraId="0921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0A21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0B21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0C210000">
            <w:pPr>
              <w:pStyle w:val="Style_2"/>
              <w:ind w:firstLine="0" w:left="0"/>
              <w:jc w:val="center"/>
            </w:pPr>
            <w:r>
              <w:t>85.</w:t>
            </w:r>
          </w:p>
        </w:tc>
        <w:tc>
          <w:tcPr>
            <w:tcW w:type="dxa" w:w="1644"/>
            <w:tcBorders>
              <w:top w:color="000000" w:sz="4" w:val="single"/>
              <w:left w:color="000000" w:sz="4" w:val="single"/>
              <w:bottom w:color="000000" w:sz="4" w:val="single"/>
              <w:right w:color="000000" w:sz="4" w:val="single"/>
            </w:tcBorders>
            <w:tcMar>
              <w:left w:type="dxa" w:w="0"/>
              <w:right w:type="dxa" w:w="0"/>
            </w:tcMar>
          </w:tcPr>
          <w:p w14:paraId="0D210000">
            <w:pPr>
              <w:pStyle w:val="Style_2"/>
              <w:ind w:firstLine="0" w:left="0"/>
              <w:jc w:val="center"/>
            </w:pPr>
            <w:r>
              <w:t>48202311200</w:t>
            </w:r>
          </w:p>
        </w:tc>
        <w:tc>
          <w:tcPr>
            <w:tcW w:type="dxa" w:w="3005"/>
            <w:tcBorders>
              <w:top w:color="000000" w:sz="4" w:val="single"/>
              <w:left w:color="000000" w:sz="4" w:val="single"/>
              <w:bottom w:color="000000" w:sz="4" w:val="single"/>
              <w:right w:color="000000" w:sz="4" w:val="single"/>
            </w:tcBorders>
            <w:tcMar>
              <w:left w:type="dxa" w:w="0"/>
              <w:right w:type="dxa" w:w="0"/>
            </w:tcMar>
          </w:tcPr>
          <w:p w14:paraId="0E210000">
            <w:pPr>
              <w:pStyle w:val="Style_2"/>
              <w:ind w:firstLine="0" w:left="0"/>
              <w:jc w:val="left"/>
            </w:pPr>
            <w:r>
              <w:t>Общество с ограниченной ответственностью "Прозрение"</w:t>
            </w:r>
          </w:p>
        </w:tc>
        <w:tc>
          <w:tcPr>
            <w:tcW w:type="dxa" w:w="1020"/>
            <w:tcBorders>
              <w:top w:color="000000" w:sz="4" w:val="single"/>
              <w:left w:color="000000" w:sz="4" w:val="single"/>
              <w:bottom w:color="000000" w:sz="4" w:val="single"/>
              <w:right w:color="000000" w:sz="4" w:val="single"/>
            </w:tcBorders>
            <w:tcMar>
              <w:left w:type="dxa" w:w="0"/>
              <w:right w:type="dxa" w:w="0"/>
            </w:tcMar>
          </w:tcPr>
          <w:p w14:paraId="0F210000">
            <w:pPr>
              <w:pStyle w:val="Style_2"/>
              <w:ind w:firstLine="0" w:left="0"/>
              <w:jc w:val="left"/>
            </w:pPr>
          </w:p>
        </w:tc>
        <w:tc>
          <w:tcPr>
            <w:tcW w:type="dxa" w:w="964"/>
            <w:tcBorders>
              <w:top w:color="000000" w:sz="4" w:val="single"/>
              <w:left w:color="000000" w:sz="4" w:val="single"/>
              <w:bottom w:color="000000" w:sz="4" w:val="single"/>
              <w:right w:color="000000" w:sz="4" w:val="single"/>
            </w:tcBorders>
            <w:tcMar>
              <w:left w:type="dxa" w:w="0"/>
              <w:right w:type="dxa" w:w="0"/>
            </w:tcMar>
          </w:tcPr>
          <w:p w14:paraId="1021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1121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1221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13210000">
            <w:pPr>
              <w:pStyle w:val="Style_2"/>
              <w:ind w:firstLine="0" w:left="0"/>
              <w:jc w:val="center"/>
            </w:pPr>
            <w:r>
              <w:t>86.</w:t>
            </w:r>
          </w:p>
        </w:tc>
        <w:tc>
          <w:tcPr>
            <w:tcW w:type="dxa" w:w="1644"/>
            <w:tcBorders>
              <w:top w:color="000000" w:sz="4" w:val="single"/>
              <w:left w:color="000000" w:sz="4" w:val="single"/>
              <w:bottom w:color="000000" w:sz="4" w:val="single"/>
              <w:right w:color="000000" w:sz="4" w:val="single"/>
            </w:tcBorders>
            <w:tcMar>
              <w:left w:type="dxa" w:w="0"/>
              <w:right w:type="dxa" w:w="0"/>
            </w:tcMar>
          </w:tcPr>
          <w:p w14:paraId="14210000">
            <w:pPr>
              <w:pStyle w:val="Style_2"/>
              <w:ind w:firstLine="0" w:left="0"/>
              <w:jc w:val="center"/>
            </w:pPr>
            <w:r>
              <w:t>48202313300</w:t>
            </w:r>
          </w:p>
        </w:tc>
        <w:tc>
          <w:tcPr>
            <w:tcW w:type="dxa" w:w="3005"/>
            <w:tcBorders>
              <w:top w:color="000000" w:sz="4" w:val="single"/>
              <w:left w:color="000000" w:sz="4" w:val="single"/>
              <w:bottom w:color="000000" w:sz="4" w:val="single"/>
              <w:right w:color="000000" w:sz="4" w:val="single"/>
            </w:tcBorders>
            <w:tcMar>
              <w:left w:type="dxa" w:w="0"/>
              <w:right w:type="dxa" w:w="0"/>
            </w:tcMar>
          </w:tcPr>
          <w:p w14:paraId="15210000">
            <w:pPr>
              <w:pStyle w:val="Style_2"/>
              <w:ind w:firstLine="0" w:left="0"/>
              <w:jc w:val="left"/>
            </w:pPr>
            <w:r>
              <w:t>Общество с ограниченной ответственностью "Офтальмологический центр доктора Тарасова"</w:t>
            </w:r>
          </w:p>
        </w:tc>
        <w:tc>
          <w:tcPr>
            <w:tcW w:type="dxa" w:w="1020"/>
            <w:tcBorders>
              <w:top w:color="000000" w:sz="4" w:val="single"/>
              <w:left w:color="000000" w:sz="4" w:val="single"/>
              <w:bottom w:color="000000" w:sz="4" w:val="single"/>
              <w:right w:color="000000" w:sz="4" w:val="single"/>
            </w:tcBorders>
            <w:tcMar>
              <w:left w:type="dxa" w:w="0"/>
              <w:right w:type="dxa" w:w="0"/>
            </w:tcMar>
          </w:tcPr>
          <w:p w14:paraId="16210000">
            <w:pPr>
              <w:pStyle w:val="Style_2"/>
              <w:ind w:firstLine="0" w:left="0"/>
              <w:jc w:val="left"/>
            </w:pPr>
          </w:p>
        </w:tc>
        <w:tc>
          <w:tcPr>
            <w:tcW w:type="dxa" w:w="964"/>
            <w:tcBorders>
              <w:top w:color="000000" w:sz="4" w:val="single"/>
              <w:left w:color="000000" w:sz="4" w:val="single"/>
              <w:bottom w:color="000000" w:sz="4" w:val="single"/>
              <w:right w:color="000000" w:sz="4" w:val="single"/>
            </w:tcBorders>
            <w:tcMar>
              <w:left w:type="dxa" w:w="0"/>
              <w:right w:type="dxa" w:w="0"/>
            </w:tcMar>
          </w:tcPr>
          <w:p w14:paraId="1721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1821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1921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1A210000">
            <w:pPr>
              <w:pStyle w:val="Style_2"/>
              <w:ind w:firstLine="0" w:left="0"/>
              <w:jc w:val="center"/>
            </w:pPr>
            <w:r>
              <w:t>87.</w:t>
            </w:r>
          </w:p>
        </w:tc>
        <w:tc>
          <w:tcPr>
            <w:tcW w:type="dxa" w:w="1644"/>
            <w:tcBorders>
              <w:top w:color="000000" w:sz="4" w:val="single"/>
              <w:left w:color="000000" w:sz="4" w:val="single"/>
              <w:bottom w:color="000000" w:sz="4" w:val="single"/>
              <w:right w:color="000000" w:sz="4" w:val="single"/>
            </w:tcBorders>
            <w:tcMar>
              <w:left w:type="dxa" w:w="0"/>
              <w:right w:type="dxa" w:w="0"/>
            </w:tcMar>
          </w:tcPr>
          <w:p w14:paraId="1B210000">
            <w:pPr>
              <w:pStyle w:val="Style_2"/>
              <w:ind w:firstLine="0" w:left="0"/>
              <w:jc w:val="center"/>
            </w:pPr>
            <w:r>
              <w:t>48202311400</w:t>
            </w:r>
          </w:p>
        </w:tc>
        <w:tc>
          <w:tcPr>
            <w:tcW w:type="dxa" w:w="3005"/>
            <w:tcBorders>
              <w:top w:color="000000" w:sz="4" w:val="single"/>
              <w:left w:color="000000" w:sz="4" w:val="single"/>
              <w:bottom w:color="000000" w:sz="4" w:val="single"/>
              <w:right w:color="000000" w:sz="4" w:val="single"/>
            </w:tcBorders>
            <w:tcMar>
              <w:left w:type="dxa" w:w="0"/>
              <w:right w:type="dxa" w:w="0"/>
            </w:tcMar>
          </w:tcPr>
          <w:p w14:paraId="1C210000">
            <w:pPr>
              <w:pStyle w:val="Style_2"/>
              <w:ind w:firstLine="0" w:left="0"/>
              <w:jc w:val="left"/>
            </w:pPr>
            <w:r>
              <w:t>Общество с ограниченной ответственностью "Воронежская офтальмологическая клиника"</w:t>
            </w:r>
          </w:p>
        </w:tc>
        <w:tc>
          <w:tcPr>
            <w:tcW w:type="dxa" w:w="1020"/>
            <w:tcBorders>
              <w:top w:color="000000" w:sz="4" w:val="single"/>
              <w:left w:color="000000" w:sz="4" w:val="single"/>
              <w:bottom w:color="000000" w:sz="4" w:val="single"/>
              <w:right w:color="000000" w:sz="4" w:val="single"/>
            </w:tcBorders>
            <w:tcMar>
              <w:left w:type="dxa" w:w="0"/>
              <w:right w:type="dxa" w:w="0"/>
            </w:tcMar>
          </w:tcPr>
          <w:p w14:paraId="1D210000">
            <w:pPr>
              <w:pStyle w:val="Style_2"/>
              <w:ind w:firstLine="0" w:left="0"/>
              <w:jc w:val="left"/>
            </w:pPr>
          </w:p>
        </w:tc>
        <w:tc>
          <w:tcPr>
            <w:tcW w:type="dxa" w:w="964"/>
            <w:tcBorders>
              <w:top w:color="000000" w:sz="4" w:val="single"/>
              <w:left w:color="000000" w:sz="4" w:val="single"/>
              <w:bottom w:color="000000" w:sz="4" w:val="single"/>
              <w:right w:color="000000" w:sz="4" w:val="single"/>
            </w:tcBorders>
            <w:tcMar>
              <w:left w:type="dxa" w:w="0"/>
              <w:right w:type="dxa" w:w="0"/>
            </w:tcMar>
          </w:tcPr>
          <w:p w14:paraId="1E21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1F21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20210000">
            <w:pPr>
              <w:pStyle w:val="Style_2"/>
              <w:ind w:firstLine="0" w:left="0"/>
              <w:jc w:val="left"/>
            </w:pPr>
          </w:p>
        </w:tc>
      </w:tr>
      <w:tr>
        <w:tc>
          <w:tcPr>
            <w:tcW w:type="dxa" w:w="680"/>
            <w:tcBorders>
              <w:top w:color="000000" w:sz="4" w:val="single"/>
              <w:left w:color="000000" w:sz="4" w:val="single"/>
              <w:right w:color="000000" w:sz="4" w:val="single"/>
            </w:tcBorders>
            <w:tcMar>
              <w:left w:type="dxa" w:w="0"/>
              <w:right w:type="dxa" w:w="0"/>
            </w:tcMar>
          </w:tcPr>
          <w:p w14:paraId="21210000">
            <w:pPr>
              <w:pStyle w:val="Style_2"/>
              <w:ind w:firstLine="0" w:left="0"/>
              <w:jc w:val="center"/>
            </w:pPr>
            <w:r>
              <w:t>88.</w:t>
            </w:r>
          </w:p>
        </w:tc>
        <w:tc>
          <w:tcPr>
            <w:tcW w:type="dxa" w:w="1644"/>
            <w:tcBorders>
              <w:top w:color="000000" w:sz="4" w:val="single"/>
              <w:left w:color="000000" w:sz="4" w:val="single"/>
              <w:right w:color="000000" w:sz="4" w:val="single"/>
            </w:tcBorders>
            <w:tcMar>
              <w:left w:type="dxa" w:w="0"/>
              <w:right w:type="dxa" w:w="0"/>
            </w:tcMar>
          </w:tcPr>
          <w:p w14:paraId="22210000">
            <w:pPr>
              <w:pStyle w:val="Style_2"/>
              <w:ind w:firstLine="0" w:left="0"/>
              <w:jc w:val="center"/>
            </w:pPr>
            <w:r>
              <w:t>48202316800</w:t>
            </w:r>
          </w:p>
        </w:tc>
        <w:tc>
          <w:tcPr>
            <w:tcW w:type="dxa" w:w="3005"/>
            <w:tcBorders>
              <w:top w:color="000000" w:sz="4" w:val="single"/>
              <w:left w:color="000000" w:sz="4" w:val="single"/>
              <w:right w:color="000000" w:sz="4" w:val="single"/>
            </w:tcBorders>
            <w:tcMar>
              <w:left w:type="dxa" w:w="0"/>
              <w:right w:type="dxa" w:w="0"/>
            </w:tcMar>
          </w:tcPr>
          <w:p w14:paraId="23210000">
            <w:pPr>
              <w:pStyle w:val="Style_2"/>
              <w:ind w:firstLine="0" w:left="0"/>
              <w:jc w:val="left"/>
            </w:pPr>
            <w:r>
              <w:t>Общество с ограниченной ответственностью "В.Г.В.А."</w:t>
            </w:r>
          </w:p>
        </w:tc>
        <w:tc>
          <w:tcPr>
            <w:tcW w:type="dxa" w:w="1020"/>
            <w:tcBorders>
              <w:top w:color="000000" w:sz="4" w:val="single"/>
              <w:left w:color="000000" w:sz="4" w:val="single"/>
              <w:right w:color="000000" w:sz="4" w:val="single"/>
            </w:tcBorders>
            <w:tcMar>
              <w:left w:type="dxa" w:w="0"/>
              <w:right w:type="dxa" w:w="0"/>
            </w:tcMar>
          </w:tcPr>
          <w:p w14:paraId="24210000">
            <w:pPr>
              <w:pStyle w:val="Style_2"/>
              <w:ind w:firstLine="0" w:left="0"/>
              <w:jc w:val="left"/>
            </w:pPr>
          </w:p>
        </w:tc>
        <w:tc>
          <w:tcPr>
            <w:tcW w:type="dxa" w:w="964"/>
            <w:tcBorders>
              <w:top w:color="000000" w:sz="4" w:val="single"/>
              <w:left w:color="000000" w:sz="4" w:val="single"/>
              <w:right w:color="000000" w:sz="4" w:val="single"/>
            </w:tcBorders>
            <w:tcMar>
              <w:left w:type="dxa" w:w="0"/>
              <w:right w:type="dxa" w:w="0"/>
            </w:tcMar>
          </w:tcPr>
          <w:p w14:paraId="25210000">
            <w:pPr>
              <w:pStyle w:val="Style_2"/>
              <w:ind w:firstLine="0" w:left="0"/>
              <w:jc w:val="center"/>
            </w:pPr>
            <w:r>
              <w:t>1</w:t>
            </w:r>
          </w:p>
        </w:tc>
        <w:tc>
          <w:tcPr>
            <w:tcW w:type="dxa" w:w="907"/>
            <w:tcBorders>
              <w:top w:color="000000" w:sz="4" w:val="single"/>
              <w:left w:color="000000" w:sz="4" w:val="single"/>
              <w:right w:color="000000" w:sz="4" w:val="single"/>
            </w:tcBorders>
            <w:tcMar>
              <w:left w:type="dxa" w:w="0"/>
              <w:right w:type="dxa" w:w="0"/>
            </w:tcMar>
          </w:tcPr>
          <w:p w14:paraId="26210000">
            <w:pPr>
              <w:pStyle w:val="Style_2"/>
              <w:ind w:firstLine="0" w:left="0"/>
              <w:jc w:val="left"/>
            </w:pPr>
          </w:p>
        </w:tc>
        <w:tc>
          <w:tcPr>
            <w:tcW w:type="dxa" w:w="850"/>
            <w:tcBorders>
              <w:top w:color="000000" w:sz="4" w:val="single"/>
              <w:left w:color="000000" w:sz="4" w:val="single"/>
              <w:right w:color="000000" w:sz="4" w:val="single"/>
            </w:tcBorders>
            <w:tcMar>
              <w:left w:type="dxa" w:w="0"/>
              <w:right w:type="dxa" w:w="0"/>
            </w:tcMar>
          </w:tcPr>
          <w:p w14:paraId="27210000">
            <w:pPr>
              <w:pStyle w:val="Style_2"/>
              <w:ind w:firstLine="0" w:left="0"/>
              <w:jc w:val="left"/>
            </w:pPr>
          </w:p>
        </w:tc>
      </w:tr>
      <w:tr>
        <w:tc>
          <w:tcPr>
            <w:tcW w:type="dxa" w:w="9070"/>
            <w:gridSpan w:val="7"/>
            <w:tcBorders>
              <w:left w:color="000000" w:sz="4" w:val="single"/>
              <w:bottom w:color="000000" w:sz="4" w:val="single"/>
              <w:right w:color="000000" w:sz="4" w:val="single"/>
            </w:tcBorders>
            <w:tcMar>
              <w:left w:type="dxa" w:w="0"/>
              <w:right w:type="dxa" w:w="0"/>
            </w:tcMar>
          </w:tcPr>
          <w:p w14:paraId="28210000">
            <w:pPr>
              <w:pStyle w:val="Style_2"/>
              <w:ind w:firstLine="0" w:left="0"/>
              <w:jc w:val="both"/>
            </w:pPr>
            <w:r>
              <w:t xml:space="preserve">(п. 88 в ред. </w:t>
            </w:r>
            <w:r>
              <w:rPr>
                <w:color w:val="0000FF"/>
              </w:rPr>
              <w:fldChar w:fldCharType="begin"/>
            </w:r>
            <w:r>
              <w:rPr>
                <w:color w:val="0000FF"/>
              </w:rPr>
              <w:instrText>HYPERLINK "https://login.consultant.ru/link/?req=doc&amp;base=RLAW220&amp;n=129533&amp;date=02.02.2024&amp;dst=106151&amp;field=134"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 от 29.05.2023 N 273)</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29210000">
            <w:pPr>
              <w:pStyle w:val="Style_2"/>
              <w:ind w:firstLine="0" w:left="0"/>
              <w:jc w:val="center"/>
            </w:pPr>
            <w:r>
              <w:t>89.</w:t>
            </w:r>
          </w:p>
        </w:tc>
        <w:tc>
          <w:tcPr>
            <w:tcW w:type="dxa" w:w="1644"/>
            <w:tcBorders>
              <w:top w:color="000000" w:sz="4" w:val="single"/>
              <w:left w:color="000000" w:sz="4" w:val="single"/>
              <w:bottom w:color="000000" w:sz="4" w:val="single"/>
              <w:right w:color="000000" w:sz="4" w:val="single"/>
            </w:tcBorders>
            <w:tcMar>
              <w:left w:type="dxa" w:w="0"/>
              <w:right w:type="dxa" w:w="0"/>
            </w:tcMar>
          </w:tcPr>
          <w:p w14:paraId="2A210000">
            <w:pPr>
              <w:pStyle w:val="Style_2"/>
              <w:ind w:firstLine="0" w:left="0"/>
              <w:jc w:val="center"/>
            </w:pPr>
            <w:r>
              <w:t>48202310000</w:t>
            </w:r>
          </w:p>
        </w:tc>
        <w:tc>
          <w:tcPr>
            <w:tcW w:type="dxa" w:w="3005"/>
            <w:tcBorders>
              <w:top w:color="000000" w:sz="4" w:val="single"/>
              <w:left w:color="000000" w:sz="4" w:val="single"/>
              <w:bottom w:color="000000" w:sz="4" w:val="single"/>
              <w:right w:color="000000" w:sz="4" w:val="single"/>
            </w:tcBorders>
            <w:tcMar>
              <w:left w:type="dxa" w:w="0"/>
              <w:right w:type="dxa" w:w="0"/>
            </w:tcMar>
          </w:tcPr>
          <w:p w14:paraId="2B210000">
            <w:pPr>
              <w:pStyle w:val="Style_2"/>
              <w:ind w:firstLine="0" w:left="0"/>
              <w:jc w:val="left"/>
            </w:pPr>
            <w:r>
              <w:t>ОБЩЕСТВО С ОГРАНИЧЕННОЙ ОТВЕТСТВЕННОСТЬЮ "КЛИНИКА ЭКСПЕРТ ЛИПЕЦК"</w:t>
            </w:r>
          </w:p>
        </w:tc>
        <w:tc>
          <w:tcPr>
            <w:tcW w:type="dxa" w:w="1020"/>
            <w:tcBorders>
              <w:top w:color="000000" w:sz="4" w:val="single"/>
              <w:left w:color="000000" w:sz="4" w:val="single"/>
              <w:bottom w:color="000000" w:sz="4" w:val="single"/>
              <w:right w:color="000000" w:sz="4" w:val="single"/>
            </w:tcBorders>
            <w:tcMar>
              <w:left w:type="dxa" w:w="0"/>
              <w:right w:type="dxa" w:w="0"/>
            </w:tcMar>
          </w:tcPr>
          <w:p w14:paraId="2C210000">
            <w:pPr>
              <w:pStyle w:val="Style_2"/>
              <w:ind w:firstLine="0" w:left="0"/>
              <w:jc w:val="left"/>
            </w:pPr>
          </w:p>
        </w:tc>
        <w:tc>
          <w:tcPr>
            <w:tcW w:type="dxa" w:w="964"/>
            <w:tcBorders>
              <w:top w:color="000000" w:sz="4" w:val="single"/>
              <w:left w:color="000000" w:sz="4" w:val="single"/>
              <w:bottom w:color="000000" w:sz="4" w:val="single"/>
              <w:right w:color="000000" w:sz="4" w:val="single"/>
            </w:tcBorders>
            <w:tcMar>
              <w:left w:type="dxa" w:w="0"/>
              <w:right w:type="dxa" w:w="0"/>
            </w:tcMar>
          </w:tcPr>
          <w:p w14:paraId="2D21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2E21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2F21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30210000">
            <w:pPr>
              <w:pStyle w:val="Style_2"/>
              <w:ind w:firstLine="0" w:left="0"/>
              <w:jc w:val="center"/>
            </w:pPr>
            <w:r>
              <w:t>90.</w:t>
            </w:r>
          </w:p>
        </w:tc>
        <w:tc>
          <w:tcPr>
            <w:tcW w:type="dxa" w:w="1644"/>
            <w:tcBorders>
              <w:top w:color="000000" w:sz="4" w:val="single"/>
              <w:left w:color="000000" w:sz="4" w:val="single"/>
              <w:bottom w:color="000000" w:sz="4" w:val="single"/>
              <w:right w:color="000000" w:sz="4" w:val="single"/>
            </w:tcBorders>
            <w:tcMar>
              <w:left w:type="dxa" w:w="0"/>
              <w:right w:type="dxa" w:w="0"/>
            </w:tcMar>
          </w:tcPr>
          <w:p w14:paraId="31210000">
            <w:pPr>
              <w:pStyle w:val="Style_2"/>
              <w:ind w:firstLine="0" w:left="0"/>
              <w:jc w:val="center"/>
            </w:pPr>
            <w:r>
              <w:t>48202310400</w:t>
            </w:r>
          </w:p>
        </w:tc>
        <w:tc>
          <w:tcPr>
            <w:tcW w:type="dxa" w:w="3005"/>
            <w:tcBorders>
              <w:top w:color="000000" w:sz="4" w:val="single"/>
              <w:left w:color="000000" w:sz="4" w:val="single"/>
              <w:bottom w:color="000000" w:sz="4" w:val="single"/>
              <w:right w:color="000000" w:sz="4" w:val="single"/>
            </w:tcBorders>
            <w:tcMar>
              <w:left w:type="dxa" w:w="0"/>
              <w:right w:type="dxa" w:w="0"/>
            </w:tcMar>
          </w:tcPr>
          <w:p w14:paraId="32210000">
            <w:pPr>
              <w:pStyle w:val="Style_2"/>
              <w:ind w:firstLine="0" w:left="0"/>
              <w:jc w:val="left"/>
            </w:pPr>
            <w:r>
              <w:t>Общество с ограниченной ответственностью "МРТ-Эксперт Липецк II"</w:t>
            </w:r>
          </w:p>
        </w:tc>
        <w:tc>
          <w:tcPr>
            <w:tcW w:type="dxa" w:w="1020"/>
            <w:tcBorders>
              <w:top w:color="000000" w:sz="4" w:val="single"/>
              <w:left w:color="000000" w:sz="4" w:val="single"/>
              <w:bottom w:color="000000" w:sz="4" w:val="single"/>
              <w:right w:color="000000" w:sz="4" w:val="single"/>
            </w:tcBorders>
            <w:tcMar>
              <w:left w:type="dxa" w:w="0"/>
              <w:right w:type="dxa" w:w="0"/>
            </w:tcMar>
          </w:tcPr>
          <w:p w14:paraId="33210000">
            <w:pPr>
              <w:pStyle w:val="Style_2"/>
              <w:ind w:firstLine="0" w:left="0"/>
              <w:jc w:val="left"/>
            </w:pPr>
          </w:p>
        </w:tc>
        <w:tc>
          <w:tcPr>
            <w:tcW w:type="dxa" w:w="964"/>
            <w:tcBorders>
              <w:top w:color="000000" w:sz="4" w:val="single"/>
              <w:left w:color="000000" w:sz="4" w:val="single"/>
              <w:bottom w:color="000000" w:sz="4" w:val="single"/>
              <w:right w:color="000000" w:sz="4" w:val="single"/>
            </w:tcBorders>
            <w:tcMar>
              <w:left w:type="dxa" w:w="0"/>
              <w:right w:type="dxa" w:w="0"/>
            </w:tcMar>
          </w:tcPr>
          <w:p w14:paraId="3421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3521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3621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37210000">
            <w:pPr>
              <w:pStyle w:val="Style_2"/>
              <w:ind w:firstLine="0" w:left="0"/>
              <w:jc w:val="center"/>
            </w:pPr>
            <w:r>
              <w:t>91.</w:t>
            </w:r>
          </w:p>
        </w:tc>
        <w:tc>
          <w:tcPr>
            <w:tcW w:type="dxa" w:w="1644"/>
            <w:tcBorders>
              <w:top w:color="000000" w:sz="4" w:val="single"/>
              <w:left w:color="000000" w:sz="4" w:val="single"/>
              <w:bottom w:color="000000" w:sz="4" w:val="single"/>
              <w:right w:color="000000" w:sz="4" w:val="single"/>
            </w:tcBorders>
            <w:tcMar>
              <w:left w:type="dxa" w:w="0"/>
              <w:right w:type="dxa" w:w="0"/>
            </w:tcMar>
          </w:tcPr>
          <w:p w14:paraId="38210000">
            <w:pPr>
              <w:pStyle w:val="Style_2"/>
              <w:ind w:firstLine="0" w:left="0"/>
              <w:jc w:val="center"/>
            </w:pPr>
            <w:r>
              <w:t>48202307800</w:t>
            </w:r>
          </w:p>
        </w:tc>
        <w:tc>
          <w:tcPr>
            <w:tcW w:type="dxa" w:w="3005"/>
            <w:tcBorders>
              <w:top w:color="000000" w:sz="4" w:val="single"/>
              <w:left w:color="000000" w:sz="4" w:val="single"/>
              <w:bottom w:color="000000" w:sz="4" w:val="single"/>
              <w:right w:color="000000" w:sz="4" w:val="single"/>
            </w:tcBorders>
            <w:tcMar>
              <w:left w:type="dxa" w:w="0"/>
              <w:right w:type="dxa" w:w="0"/>
            </w:tcMar>
          </w:tcPr>
          <w:p w14:paraId="39210000">
            <w:pPr>
              <w:pStyle w:val="Style_2"/>
              <w:ind w:firstLine="0" w:left="0"/>
              <w:jc w:val="left"/>
            </w:pPr>
            <w:r>
              <w:t>Общество с ограниченной ответственностью "Новейшие медицинские технологии"</w:t>
            </w:r>
          </w:p>
        </w:tc>
        <w:tc>
          <w:tcPr>
            <w:tcW w:type="dxa" w:w="1020"/>
            <w:tcBorders>
              <w:top w:color="000000" w:sz="4" w:val="single"/>
              <w:left w:color="000000" w:sz="4" w:val="single"/>
              <w:bottom w:color="000000" w:sz="4" w:val="single"/>
              <w:right w:color="000000" w:sz="4" w:val="single"/>
            </w:tcBorders>
            <w:tcMar>
              <w:left w:type="dxa" w:w="0"/>
              <w:right w:type="dxa" w:w="0"/>
            </w:tcMar>
          </w:tcPr>
          <w:p w14:paraId="3A210000">
            <w:pPr>
              <w:pStyle w:val="Style_2"/>
              <w:ind w:firstLine="0" w:left="0"/>
              <w:jc w:val="left"/>
            </w:pPr>
          </w:p>
        </w:tc>
        <w:tc>
          <w:tcPr>
            <w:tcW w:type="dxa" w:w="964"/>
            <w:tcBorders>
              <w:top w:color="000000" w:sz="4" w:val="single"/>
              <w:left w:color="000000" w:sz="4" w:val="single"/>
              <w:bottom w:color="000000" w:sz="4" w:val="single"/>
              <w:right w:color="000000" w:sz="4" w:val="single"/>
            </w:tcBorders>
            <w:tcMar>
              <w:left w:type="dxa" w:w="0"/>
              <w:right w:type="dxa" w:w="0"/>
            </w:tcMar>
          </w:tcPr>
          <w:p w14:paraId="3B21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3C21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3D21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3E210000">
            <w:pPr>
              <w:pStyle w:val="Style_2"/>
              <w:ind w:firstLine="0" w:left="0"/>
              <w:jc w:val="center"/>
            </w:pPr>
            <w:r>
              <w:t>92.</w:t>
            </w:r>
          </w:p>
        </w:tc>
        <w:tc>
          <w:tcPr>
            <w:tcW w:type="dxa" w:w="1644"/>
            <w:tcBorders>
              <w:top w:color="000000" w:sz="4" w:val="single"/>
              <w:left w:color="000000" w:sz="4" w:val="single"/>
              <w:bottom w:color="000000" w:sz="4" w:val="single"/>
              <w:right w:color="000000" w:sz="4" w:val="single"/>
            </w:tcBorders>
            <w:tcMar>
              <w:left w:type="dxa" w:w="0"/>
              <w:right w:type="dxa" w:w="0"/>
            </w:tcMar>
          </w:tcPr>
          <w:p w14:paraId="3F210000">
            <w:pPr>
              <w:pStyle w:val="Style_2"/>
              <w:ind w:firstLine="0" w:left="0"/>
              <w:jc w:val="center"/>
            </w:pPr>
            <w:r>
              <w:t>48202312300</w:t>
            </w:r>
          </w:p>
        </w:tc>
        <w:tc>
          <w:tcPr>
            <w:tcW w:type="dxa" w:w="3005"/>
            <w:tcBorders>
              <w:top w:color="000000" w:sz="4" w:val="single"/>
              <w:left w:color="000000" w:sz="4" w:val="single"/>
              <w:bottom w:color="000000" w:sz="4" w:val="single"/>
              <w:right w:color="000000" w:sz="4" w:val="single"/>
            </w:tcBorders>
            <w:tcMar>
              <w:left w:type="dxa" w:w="0"/>
              <w:right w:type="dxa" w:w="0"/>
            </w:tcMar>
          </w:tcPr>
          <w:p w14:paraId="40210000">
            <w:pPr>
              <w:pStyle w:val="Style_2"/>
              <w:ind w:firstLine="0" w:left="0"/>
              <w:jc w:val="left"/>
            </w:pPr>
            <w:r>
              <w:t>Общество с ограниченной ответственностью "Скан"</w:t>
            </w:r>
          </w:p>
        </w:tc>
        <w:tc>
          <w:tcPr>
            <w:tcW w:type="dxa" w:w="1020"/>
            <w:tcBorders>
              <w:top w:color="000000" w:sz="4" w:val="single"/>
              <w:left w:color="000000" w:sz="4" w:val="single"/>
              <w:bottom w:color="000000" w:sz="4" w:val="single"/>
              <w:right w:color="000000" w:sz="4" w:val="single"/>
            </w:tcBorders>
            <w:tcMar>
              <w:left w:type="dxa" w:w="0"/>
              <w:right w:type="dxa" w:w="0"/>
            </w:tcMar>
          </w:tcPr>
          <w:p w14:paraId="41210000">
            <w:pPr>
              <w:pStyle w:val="Style_2"/>
              <w:ind w:firstLine="0" w:left="0"/>
              <w:jc w:val="left"/>
            </w:pPr>
          </w:p>
        </w:tc>
        <w:tc>
          <w:tcPr>
            <w:tcW w:type="dxa" w:w="964"/>
            <w:tcBorders>
              <w:top w:color="000000" w:sz="4" w:val="single"/>
              <w:left w:color="000000" w:sz="4" w:val="single"/>
              <w:bottom w:color="000000" w:sz="4" w:val="single"/>
              <w:right w:color="000000" w:sz="4" w:val="single"/>
            </w:tcBorders>
            <w:tcMar>
              <w:left w:type="dxa" w:w="0"/>
              <w:right w:type="dxa" w:w="0"/>
            </w:tcMar>
          </w:tcPr>
          <w:p w14:paraId="4221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4321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4421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45210000">
            <w:pPr>
              <w:pStyle w:val="Style_2"/>
              <w:ind w:firstLine="0" w:left="0"/>
              <w:jc w:val="center"/>
            </w:pPr>
            <w:r>
              <w:t>93.</w:t>
            </w:r>
          </w:p>
        </w:tc>
        <w:tc>
          <w:tcPr>
            <w:tcW w:type="dxa" w:w="1644"/>
            <w:tcBorders>
              <w:top w:color="000000" w:sz="4" w:val="single"/>
              <w:left w:color="000000" w:sz="4" w:val="single"/>
              <w:bottom w:color="000000" w:sz="4" w:val="single"/>
              <w:right w:color="000000" w:sz="4" w:val="single"/>
            </w:tcBorders>
            <w:tcMar>
              <w:left w:type="dxa" w:w="0"/>
              <w:right w:type="dxa" w:w="0"/>
            </w:tcMar>
          </w:tcPr>
          <w:p w14:paraId="46210000">
            <w:pPr>
              <w:pStyle w:val="Style_2"/>
              <w:ind w:firstLine="0" w:left="0"/>
              <w:jc w:val="center"/>
            </w:pPr>
            <w:r>
              <w:t>48202308100</w:t>
            </w:r>
          </w:p>
        </w:tc>
        <w:tc>
          <w:tcPr>
            <w:tcW w:type="dxa" w:w="3005"/>
            <w:tcBorders>
              <w:top w:color="000000" w:sz="4" w:val="single"/>
              <w:left w:color="000000" w:sz="4" w:val="single"/>
              <w:bottom w:color="000000" w:sz="4" w:val="single"/>
              <w:right w:color="000000" w:sz="4" w:val="single"/>
            </w:tcBorders>
            <w:tcMar>
              <w:left w:type="dxa" w:w="0"/>
              <w:right w:type="dxa" w:w="0"/>
            </w:tcMar>
          </w:tcPr>
          <w:p w14:paraId="47210000">
            <w:pPr>
              <w:pStyle w:val="Style_2"/>
              <w:ind w:firstLine="0" w:left="0"/>
              <w:jc w:val="left"/>
            </w:pPr>
            <w:r>
              <w:t>Общество с ограниченной ответственностью "ПЭТ-Технолоджи Диагностика"</w:t>
            </w:r>
          </w:p>
        </w:tc>
        <w:tc>
          <w:tcPr>
            <w:tcW w:type="dxa" w:w="1020"/>
            <w:tcBorders>
              <w:top w:color="000000" w:sz="4" w:val="single"/>
              <w:left w:color="000000" w:sz="4" w:val="single"/>
              <w:bottom w:color="000000" w:sz="4" w:val="single"/>
              <w:right w:color="000000" w:sz="4" w:val="single"/>
            </w:tcBorders>
            <w:tcMar>
              <w:left w:type="dxa" w:w="0"/>
              <w:right w:type="dxa" w:w="0"/>
            </w:tcMar>
          </w:tcPr>
          <w:p w14:paraId="48210000">
            <w:pPr>
              <w:pStyle w:val="Style_2"/>
              <w:ind w:firstLine="0" w:left="0"/>
              <w:jc w:val="left"/>
            </w:pPr>
          </w:p>
        </w:tc>
        <w:tc>
          <w:tcPr>
            <w:tcW w:type="dxa" w:w="964"/>
            <w:tcBorders>
              <w:top w:color="000000" w:sz="4" w:val="single"/>
              <w:left w:color="000000" w:sz="4" w:val="single"/>
              <w:bottom w:color="000000" w:sz="4" w:val="single"/>
              <w:right w:color="000000" w:sz="4" w:val="single"/>
            </w:tcBorders>
            <w:tcMar>
              <w:left w:type="dxa" w:w="0"/>
              <w:right w:type="dxa" w:w="0"/>
            </w:tcMar>
          </w:tcPr>
          <w:p w14:paraId="4921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4A21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4B21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4C210000">
            <w:pPr>
              <w:pStyle w:val="Style_2"/>
              <w:ind w:firstLine="0" w:left="0"/>
              <w:jc w:val="center"/>
            </w:pPr>
            <w:r>
              <w:t>94.</w:t>
            </w:r>
          </w:p>
        </w:tc>
        <w:tc>
          <w:tcPr>
            <w:tcW w:type="dxa" w:w="1644"/>
            <w:tcBorders>
              <w:top w:color="000000" w:sz="4" w:val="single"/>
              <w:left w:color="000000" w:sz="4" w:val="single"/>
              <w:bottom w:color="000000" w:sz="4" w:val="single"/>
              <w:right w:color="000000" w:sz="4" w:val="single"/>
            </w:tcBorders>
            <w:tcMar>
              <w:left w:type="dxa" w:w="0"/>
              <w:right w:type="dxa" w:w="0"/>
            </w:tcMar>
          </w:tcPr>
          <w:p w14:paraId="4D210000">
            <w:pPr>
              <w:pStyle w:val="Style_2"/>
              <w:ind w:firstLine="0" w:left="0"/>
              <w:jc w:val="center"/>
            </w:pPr>
            <w:r>
              <w:t>48202312600</w:t>
            </w:r>
          </w:p>
        </w:tc>
        <w:tc>
          <w:tcPr>
            <w:tcW w:type="dxa" w:w="3005"/>
            <w:tcBorders>
              <w:top w:color="000000" w:sz="4" w:val="single"/>
              <w:left w:color="000000" w:sz="4" w:val="single"/>
              <w:bottom w:color="000000" w:sz="4" w:val="single"/>
              <w:right w:color="000000" w:sz="4" w:val="single"/>
            </w:tcBorders>
            <w:tcMar>
              <w:left w:type="dxa" w:w="0"/>
              <w:right w:type="dxa" w:w="0"/>
            </w:tcMar>
          </w:tcPr>
          <w:p w14:paraId="4E210000">
            <w:pPr>
              <w:pStyle w:val="Style_2"/>
              <w:ind w:firstLine="0" w:left="0"/>
              <w:jc w:val="left"/>
            </w:pPr>
            <w:r>
              <w:t>Общество с ограниченной ответственностью "ДИАЛИЗНЫЙ ЦЕНТР НЕФРОС-ЛИПЕЦК"</w:t>
            </w:r>
          </w:p>
        </w:tc>
        <w:tc>
          <w:tcPr>
            <w:tcW w:type="dxa" w:w="1020"/>
            <w:tcBorders>
              <w:top w:color="000000" w:sz="4" w:val="single"/>
              <w:left w:color="000000" w:sz="4" w:val="single"/>
              <w:bottom w:color="000000" w:sz="4" w:val="single"/>
              <w:right w:color="000000" w:sz="4" w:val="single"/>
            </w:tcBorders>
            <w:tcMar>
              <w:left w:type="dxa" w:w="0"/>
              <w:right w:type="dxa" w:w="0"/>
            </w:tcMar>
          </w:tcPr>
          <w:p w14:paraId="4F210000">
            <w:pPr>
              <w:pStyle w:val="Style_2"/>
              <w:ind w:firstLine="0" w:left="0"/>
              <w:jc w:val="left"/>
            </w:pPr>
          </w:p>
        </w:tc>
        <w:tc>
          <w:tcPr>
            <w:tcW w:type="dxa" w:w="964"/>
            <w:tcBorders>
              <w:top w:color="000000" w:sz="4" w:val="single"/>
              <w:left w:color="000000" w:sz="4" w:val="single"/>
              <w:bottom w:color="000000" w:sz="4" w:val="single"/>
              <w:right w:color="000000" w:sz="4" w:val="single"/>
            </w:tcBorders>
            <w:tcMar>
              <w:left w:type="dxa" w:w="0"/>
              <w:right w:type="dxa" w:w="0"/>
            </w:tcMar>
          </w:tcPr>
          <w:p w14:paraId="5021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5121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5221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53210000">
            <w:pPr>
              <w:pStyle w:val="Style_2"/>
              <w:ind w:firstLine="0" w:left="0"/>
              <w:jc w:val="center"/>
            </w:pPr>
            <w:r>
              <w:t>95.</w:t>
            </w:r>
          </w:p>
        </w:tc>
        <w:tc>
          <w:tcPr>
            <w:tcW w:type="dxa" w:w="1644"/>
            <w:tcBorders>
              <w:top w:color="000000" w:sz="4" w:val="single"/>
              <w:left w:color="000000" w:sz="4" w:val="single"/>
              <w:bottom w:color="000000" w:sz="4" w:val="single"/>
              <w:right w:color="000000" w:sz="4" w:val="single"/>
            </w:tcBorders>
            <w:tcMar>
              <w:left w:type="dxa" w:w="0"/>
              <w:right w:type="dxa" w:w="0"/>
            </w:tcMar>
          </w:tcPr>
          <w:p w14:paraId="54210000">
            <w:pPr>
              <w:pStyle w:val="Style_2"/>
              <w:ind w:firstLine="0" w:left="0"/>
              <w:jc w:val="center"/>
            </w:pPr>
            <w:r>
              <w:t>48202303700</w:t>
            </w:r>
          </w:p>
        </w:tc>
        <w:tc>
          <w:tcPr>
            <w:tcW w:type="dxa" w:w="3005"/>
            <w:tcBorders>
              <w:top w:color="000000" w:sz="4" w:val="single"/>
              <w:left w:color="000000" w:sz="4" w:val="single"/>
              <w:bottom w:color="000000" w:sz="4" w:val="single"/>
              <w:right w:color="000000" w:sz="4" w:val="single"/>
            </w:tcBorders>
            <w:tcMar>
              <w:left w:type="dxa" w:w="0"/>
              <w:right w:type="dxa" w:w="0"/>
            </w:tcMar>
          </w:tcPr>
          <w:p w14:paraId="55210000">
            <w:pPr>
              <w:pStyle w:val="Style_2"/>
              <w:ind w:firstLine="0" w:left="0"/>
              <w:jc w:val="left"/>
            </w:pPr>
            <w:r>
              <w:t>Общество с ограниченной ответственностью "Промышленная Медицинская Компания-Медицинский центр"</w:t>
            </w:r>
          </w:p>
        </w:tc>
        <w:tc>
          <w:tcPr>
            <w:tcW w:type="dxa" w:w="1020"/>
            <w:tcBorders>
              <w:top w:color="000000" w:sz="4" w:val="single"/>
              <w:left w:color="000000" w:sz="4" w:val="single"/>
              <w:bottom w:color="000000" w:sz="4" w:val="single"/>
              <w:right w:color="000000" w:sz="4" w:val="single"/>
            </w:tcBorders>
            <w:tcMar>
              <w:left w:type="dxa" w:w="0"/>
              <w:right w:type="dxa" w:w="0"/>
            </w:tcMar>
          </w:tcPr>
          <w:p w14:paraId="56210000">
            <w:pPr>
              <w:pStyle w:val="Style_2"/>
              <w:ind w:firstLine="0" w:left="0"/>
              <w:jc w:val="left"/>
            </w:pPr>
          </w:p>
        </w:tc>
        <w:tc>
          <w:tcPr>
            <w:tcW w:type="dxa" w:w="964"/>
            <w:tcBorders>
              <w:top w:color="000000" w:sz="4" w:val="single"/>
              <w:left w:color="000000" w:sz="4" w:val="single"/>
              <w:bottom w:color="000000" w:sz="4" w:val="single"/>
              <w:right w:color="000000" w:sz="4" w:val="single"/>
            </w:tcBorders>
            <w:tcMar>
              <w:left w:type="dxa" w:w="0"/>
              <w:right w:type="dxa" w:w="0"/>
            </w:tcMar>
          </w:tcPr>
          <w:p w14:paraId="5721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5821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5921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5A210000">
            <w:pPr>
              <w:pStyle w:val="Style_2"/>
              <w:ind w:firstLine="0" w:left="0"/>
              <w:jc w:val="center"/>
            </w:pPr>
            <w:r>
              <w:t>96.</w:t>
            </w:r>
          </w:p>
        </w:tc>
        <w:tc>
          <w:tcPr>
            <w:tcW w:type="dxa" w:w="1644"/>
            <w:tcBorders>
              <w:top w:color="000000" w:sz="4" w:val="single"/>
              <w:left w:color="000000" w:sz="4" w:val="single"/>
              <w:bottom w:color="000000" w:sz="4" w:val="single"/>
              <w:right w:color="000000" w:sz="4" w:val="single"/>
            </w:tcBorders>
            <w:tcMar>
              <w:left w:type="dxa" w:w="0"/>
              <w:right w:type="dxa" w:w="0"/>
            </w:tcMar>
          </w:tcPr>
          <w:p w14:paraId="5B210000">
            <w:pPr>
              <w:pStyle w:val="Style_2"/>
              <w:ind w:firstLine="0" w:left="0"/>
              <w:jc w:val="center"/>
            </w:pPr>
            <w:r>
              <w:t>48202303900</w:t>
            </w:r>
          </w:p>
        </w:tc>
        <w:tc>
          <w:tcPr>
            <w:tcW w:type="dxa" w:w="3005"/>
            <w:tcBorders>
              <w:top w:color="000000" w:sz="4" w:val="single"/>
              <w:left w:color="000000" w:sz="4" w:val="single"/>
              <w:bottom w:color="000000" w:sz="4" w:val="single"/>
              <w:right w:color="000000" w:sz="4" w:val="single"/>
            </w:tcBorders>
            <w:tcMar>
              <w:left w:type="dxa" w:w="0"/>
              <w:right w:type="dxa" w:w="0"/>
            </w:tcMar>
          </w:tcPr>
          <w:p w14:paraId="5C210000">
            <w:pPr>
              <w:pStyle w:val="Style_2"/>
              <w:ind w:firstLine="0" w:left="0"/>
              <w:jc w:val="left"/>
            </w:pPr>
            <w:r>
              <w:t>Общество с ограниченной ответственностью "ФРЕЗЕНИУС НЕФРОКЕА"</w:t>
            </w:r>
          </w:p>
        </w:tc>
        <w:tc>
          <w:tcPr>
            <w:tcW w:type="dxa" w:w="1020"/>
            <w:tcBorders>
              <w:top w:color="000000" w:sz="4" w:val="single"/>
              <w:left w:color="000000" w:sz="4" w:val="single"/>
              <w:bottom w:color="000000" w:sz="4" w:val="single"/>
              <w:right w:color="000000" w:sz="4" w:val="single"/>
            </w:tcBorders>
            <w:tcMar>
              <w:left w:type="dxa" w:w="0"/>
              <w:right w:type="dxa" w:w="0"/>
            </w:tcMar>
          </w:tcPr>
          <w:p w14:paraId="5D210000">
            <w:pPr>
              <w:pStyle w:val="Style_2"/>
              <w:ind w:firstLine="0" w:left="0"/>
              <w:jc w:val="left"/>
            </w:pPr>
          </w:p>
        </w:tc>
        <w:tc>
          <w:tcPr>
            <w:tcW w:type="dxa" w:w="964"/>
            <w:tcBorders>
              <w:top w:color="000000" w:sz="4" w:val="single"/>
              <w:left w:color="000000" w:sz="4" w:val="single"/>
              <w:bottom w:color="000000" w:sz="4" w:val="single"/>
              <w:right w:color="000000" w:sz="4" w:val="single"/>
            </w:tcBorders>
            <w:tcMar>
              <w:left w:type="dxa" w:w="0"/>
              <w:right w:type="dxa" w:w="0"/>
            </w:tcMar>
          </w:tcPr>
          <w:p w14:paraId="5E21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5F21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6021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61210000">
            <w:pPr>
              <w:pStyle w:val="Style_2"/>
              <w:ind w:firstLine="0" w:left="0"/>
              <w:jc w:val="center"/>
            </w:pPr>
            <w:r>
              <w:t>97.</w:t>
            </w:r>
          </w:p>
        </w:tc>
        <w:tc>
          <w:tcPr>
            <w:tcW w:type="dxa" w:w="1644"/>
            <w:tcBorders>
              <w:top w:color="000000" w:sz="4" w:val="single"/>
              <w:left w:color="000000" w:sz="4" w:val="single"/>
              <w:bottom w:color="000000" w:sz="4" w:val="single"/>
              <w:right w:color="000000" w:sz="4" w:val="single"/>
            </w:tcBorders>
            <w:tcMar>
              <w:left w:type="dxa" w:w="0"/>
              <w:right w:type="dxa" w:w="0"/>
            </w:tcMar>
          </w:tcPr>
          <w:p w14:paraId="62210000">
            <w:pPr>
              <w:pStyle w:val="Style_2"/>
              <w:ind w:firstLine="0" w:left="0"/>
              <w:jc w:val="center"/>
            </w:pPr>
            <w:r>
              <w:t>48202308600</w:t>
            </w:r>
          </w:p>
        </w:tc>
        <w:tc>
          <w:tcPr>
            <w:tcW w:type="dxa" w:w="3005"/>
            <w:tcBorders>
              <w:top w:color="000000" w:sz="4" w:val="single"/>
              <w:left w:color="000000" w:sz="4" w:val="single"/>
              <w:bottom w:color="000000" w:sz="4" w:val="single"/>
              <w:right w:color="000000" w:sz="4" w:val="single"/>
            </w:tcBorders>
            <w:tcMar>
              <w:left w:type="dxa" w:w="0"/>
              <w:right w:type="dxa" w:w="0"/>
            </w:tcMar>
          </w:tcPr>
          <w:p w14:paraId="63210000">
            <w:pPr>
              <w:pStyle w:val="Style_2"/>
              <w:ind w:firstLine="0" w:left="0"/>
              <w:jc w:val="left"/>
            </w:pPr>
            <w:r>
              <w:t>Общество с ограниченной ответственностью "Эверест"</w:t>
            </w:r>
          </w:p>
        </w:tc>
        <w:tc>
          <w:tcPr>
            <w:tcW w:type="dxa" w:w="1020"/>
            <w:tcBorders>
              <w:top w:color="000000" w:sz="4" w:val="single"/>
              <w:left w:color="000000" w:sz="4" w:val="single"/>
              <w:bottom w:color="000000" w:sz="4" w:val="single"/>
              <w:right w:color="000000" w:sz="4" w:val="single"/>
            </w:tcBorders>
            <w:tcMar>
              <w:left w:type="dxa" w:w="0"/>
              <w:right w:type="dxa" w:w="0"/>
            </w:tcMar>
          </w:tcPr>
          <w:p w14:paraId="64210000">
            <w:pPr>
              <w:pStyle w:val="Style_2"/>
              <w:ind w:firstLine="0" w:left="0"/>
              <w:jc w:val="left"/>
            </w:pPr>
          </w:p>
        </w:tc>
        <w:tc>
          <w:tcPr>
            <w:tcW w:type="dxa" w:w="964"/>
            <w:tcBorders>
              <w:top w:color="000000" w:sz="4" w:val="single"/>
              <w:left w:color="000000" w:sz="4" w:val="single"/>
              <w:bottom w:color="000000" w:sz="4" w:val="single"/>
              <w:right w:color="000000" w:sz="4" w:val="single"/>
            </w:tcBorders>
            <w:tcMar>
              <w:left w:type="dxa" w:w="0"/>
              <w:right w:type="dxa" w:w="0"/>
            </w:tcMar>
          </w:tcPr>
          <w:p w14:paraId="6521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6621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6721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68210000">
            <w:pPr>
              <w:pStyle w:val="Style_2"/>
              <w:ind w:firstLine="0" w:left="0"/>
              <w:jc w:val="center"/>
            </w:pPr>
            <w:r>
              <w:t>98.</w:t>
            </w:r>
          </w:p>
        </w:tc>
        <w:tc>
          <w:tcPr>
            <w:tcW w:type="dxa" w:w="1644"/>
            <w:tcBorders>
              <w:top w:color="000000" w:sz="4" w:val="single"/>
              <w:left w:color="000000" w:sz="4" w:val="single"/>
              <w:bottom w:color="000000" w:sz="4" w:val="single"/>
              <w:right w:color="000000" w:sz="4" w:val="single"/>
            </w:tcBorders>
            <w:tcMar>
              <w:left w:type="dxa" w:w="0"/>
              <w:right w:type="dxa" w:w="0"/>
            </w:tcMar>
          </w:tcPr>
          <w:p w14:paraId="69210000">
            <w:pPr>
              <w:pStyle w:val="Style_2"/>
              <w:ind w:firstLine="0" w:left="0"/>
              <w:jc w:val="center"/>
            </w:pPr>
            <w:r>
              <w:t>48202303600</w:t>
            </w:r>
          </w:p>
        </w:tc>
        <w:tc>
          <w:tcPr>
            <w:tcW w:type="dxa" w:w="3005"/>
            <w:tcBorders>
              <w:top w:color="000000" w:sz="4" w:val="single"/>
              <w:left w:color="000000" w:sz="4" w:val="single"/>
              <w:bottom w:color="000000" w:sz="4" w:val="single"/>
              <w:right w:color="000000" w:sz="4" w:val="single"/>
            </w:tcBorders>
            <w:tcMar>
              <w:left w:type="dxa" w:w="0"/>
              <w:right w:type="dxa" w:w="0"/>
            </w:tcMar>
          </w:tcPr>
          <w:p w14:paraId="6A210000">
            <w:pPr>
              <w:pStyle w:val="Style_2"/>
              <w:ind w:firstLine="0" w:left="0"/>
              <w:jc w:val="left"/>
            </w:pPr>
            <w:r>
              <w:t>Общество с ограниченной ответственностью "МЕДИЦИНСКИЙ ЦЕНТР "ЖИЗНЬ"</w:t>
            </w:r>
          </w:p>
        </w:tc>
        <w:tc>
          <w:tcPr>
            <w:tcW w:type="dxa" w:w="1020"/>
            <w:tcBorders>
              <w:top w:color="000000" w:sz="4" w:val="single"/>
              <w:left w:color="000000" w:sz="4" w:val="single"/>
              <w:bottom w:color="000000" w:sz="4" w:val="single"/>
              <w:right w:color="000000" w:sz="4" w:val="single"/>
            </w:tcBorders>
            <w:tcMar>
              <w:left w:type="dxa" w:w="0"/>
              <w:right w:type="dxa" w:w="0"/>
            </w:tcMar>
          </w:tcPr>
          <w:p w14:paraId="6B210000">
            <w:pPr>
              <w:pStyle w:val="Style_2"/>
              <w:ind w:firstLine="0" w:left="0"/>
              <w:jc w:val="left"/>
            </w:pPr>
          </w:p>
        </w:tc>
        <w:tc>
          <w:tcPr>
            <w:tcW w:type="dxa" w:w="964"/>
            <w:tcBorders>
              <w:top w:color="000000" w:sz="4" w:val="single"/>
              <w:left w:color="000000" w:sz="4" w:val="single"/>
              <w:bottom w:color="000000" w:sz="4" w:val="single"/>
              <w:right w:color="000000" w:sz="4" w:val="single"/>
            </w:tcBorders>
            <w:tcMar>
              <w:left w:type="dxa" w:w="0"/>
              <w:right w:type="dxa" w:w="0"/>
            </w:tcMar>
          </w:tcPr>
          <w:p w14:paraId="6C21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6D21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6E21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6F210000">
            <w:pPr>
              <w:pStyle w:val="Style_2"/>
              <w:ind w:firstLine="0" w:left="0"/>
              <w:jc w:val="center"/>
            </w:pPr>
            <w:r>
              <w:t>99.</w:t>
            </w:r>
          </w:p>
        </w:tc>
        <w:tc>
          <w:tcPr>
            <w:tcW w:type="dxa" w:w="1644"/>
            <w:tcBorders>
              <w:top w:color="000000" w:sz="4" w:val="single"/>
              <w:left w:color="000000" w:sz="4" w:val="single"/>
              <w:bottom w:color="000000" w:sz="4" w:val="single"/>
              <w:right w:color="000000" w:sz="4" w:val="single"/>
            </w:tcBorders>
            <w:tcMar>
              <w:left w:type="dxa" w:w="0"/>
              <w:right w:type="dxa" w:w="0"/>
            </w:tcMar>
          </w:tcPr>
          <w:p w14:paraId="70210000">
            <w:pPr>
              <w:pStyle w:val="Style_2"/>
              <w:ind w:firstLine="0" w:left="0"/>
              <w:jc w:val="center"/>
            </w:pPr>
            <w:r>
              <w:t>48202308300</w:t>
            </w:r>
          </w:p>
        </w:tc>
        <w:tc>
          <w:tcPr>
            <w:tcW w:type="dxa" w:w="3005"/>
            <w:tcBorders>
              <w:top w:color="000000" w:sz="4" w:val="single"/>
              <w:left w:color="000000" w:sz="4" w:val="single"/>
              <w:bottom w:color="000000" w:sz="4" w:val="single"/>
              <w:right w:color="000000" w:sz="4" w:val="single"/>
            </w:tcBorders>
            <w:tcMar>
              <w:left w:type="dxa" w:w="0"/>
              <w:right w:type="dxa" w:w="0"/>
            </w:tcMar>
          </w:tcPr>
          <w:p w14:paraId="71210000">
            <w:pPr>
              <w:pStyle w:val="Style_2"/>
              <w:ind w:firstLine="0" w:left="0"/>
              <w:jc w:val="left"/>
            </w:pPr>
            <w:r>
              <w:t>Общество с ограниченной ответственностью "Диализ-Мед Липецк"</w:t>
            </w:r>
          </w:p>
        </w:tc>
        <w:tc>
          <w:tcPr>
            <w:tcW w:type="dxa" w:w="1020"/>
            <w:tcBorders>
              <w:top w:color="000000" w:sz="4" w:val="single"/>
              <w:left w:color="000000" w:sz="4" w:val="single"/>
              <w:bottom w:color="000000" w:sz="4" w:val="single"/>
              <w:right w:color="000000" w:sz="4" w:val="single"/>
            </w:tcBorders>
            <w:tcMar>
              <w:left w:type="dxa" w:w="0"/>
              <w:right w:type="dxa" w:w="0"/>
            </w:tcMar>
          </w:tcPr>
          <w:p w14:paraId="72210000">
            <w:pPr>
              <w:pStyle w:val="Style_2"/>
              <w:ind w:firstLine="0" w:left="0"/>
              <w:jc w:val="left"/>
            </w:pPr>
          </w:p>
        </w:tc>
        <w:tc>
          <w:tcPr>
            <w:tcW w:type="dxa" w:w="964"/>
            <w:tcBorders>
              <w:top w:color="000000" w:sz="4" w:val="single"/>
              <w:left w:color="000000" w:sz="4" w:val="single"/>
              <w:bottom w:color="000000" w:sz="4" w:val="single"/>
              <w:right w:color="000000" w:sz="4" w:val="single"/>
            </w:tcBorders>
            <w:tcMar>
              <w:left w:type="dxa" w:w="0"/>
              <w:right w:type="dxa" w:w="0"/>
            </w:tcMar>
          </w:tcPr>
          <w:p w14:paraId="7321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7421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7521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76210000">
            <w:pPr>
              <w:pStyle w:val="Style_2"/>
              <w:ind w:firstLine="0" w:left="0"/>
              <w:jc w:val="center"/>
            </w:pPr>
            <w:r>
              <w:t>100.</w:t>
            </w:r>
          </w:p>
        </w:tc>
        <w:tc>
          <w:tcPr>
            <w:tcW w:type="dxa" w:w="1644"/>
            <w:tcBorders>
              <w:top w:color="000000" w:sz="4" w:val="single"/>
              <w:left w:color="000000" w:sz="4" w:val="single"/>
              <w:bottom w:color="000000" w:sz="4" w:val="single"/>
              <w:right w:color="000000" w:sz="4" w:val="single"/>
            </w:tcBorders>
            <w:tcMar>
              <w:left w:type="dxa" w:w="0"/>
              <w:right w:type="dxa" w:w="0"/>
            </w:tcMar>
          </w:tcPr>
          <w:p w14:paraId="77210000">
            <w:pPr>
              <w:pStyle w:val="Style_2"/>
              <w:ind w:firstLine="0" w:left="0"/>
              <w:jc w:val="center"/>
            </w:pPr>
            <w:r>
              <w:t>48202310800</w:t>
            </w:r>
          </w:p>
        </w:tc>
        <w:tc>
          <w:tcPr>
            <w:tcW w:type="dxa" w:w="3005"/>
            <w:tcBorders>
              <w:top w:color="000000" w:sz="4" w:val="single"/>
              <w:left w:color="000000" w:sz="4" w:val="single"/>
              <w:bottom w:color="000000" w:sz="4" w:val="single"/>
              <w:right w:color="000000" w:sz="4" w:val="single"/>
            </w:tcBorders>
            <w:tcMar>
              <w:left w:type="dxa" w:w="0"/>
              <w:right w:type="dxa" w:w="0"/>
            </w:tcMar>
          </w:tcPr>
          <w:p w14:paraId="78210000">
            <w:pPr>
              <w:pStyle w:val="Style_2"/>
              <w:ind w:firstLine="0" w:left="0"/>
              <w:jc w:val="left"/>
            </w:pPr>
            <w:r>
              <w:t>Общество с ограниченной ответственностью "Липецк-ДЕНТ"</w:t>
            </w:r>
          </w:p>
        </w:tc>
        <w:tc>
          <w:tcPr>
            <w:tcW w:type="dxa" w:w="1020"/>
            <w:tcBorders>
              <w:top w:color="000000" w:sz="4" w:val="single"/>
              <w:left w:color="000000" w:sz="4" w:val="single"/>
              <w:bottom w:color="000000" w:sz="4" w:val="single"/>
              <w:right w:color="000000" w:sz="4" w:val="single"/>
            </w:tcBorders>
            <w:tcMar>
              <w:left w:type="dxa" w:w="0"/>
              <w:right w:type="dxa" w:w="0"/>
            </w:tcMar>
          </w:tcPr>
          <w:p w14:paraId="79210000">
            <w:pPr>
              <w:pStyle w:val="Style_2"/>
              <w:ind w:firstLine="0" w:left="0"/>
              <w:jc w:val="left"/>
            </w:pPr>
          </w:p>
        </w:tc>
        <w:tc>
          <w:tcPr>
            <w:tcW w:type="dxa" w:w="964"/>
            <w:tcBorders>
              <w:top w:color="000000" w:sz="4" w:val="single"/>
              <w:left w:color="000000" w:sz="4" w:val="single"/>
              <w:bottom w:color="000000" w:sz="4" w:val="single"/>
              <w:right w:color="000000" w:sz="4" w:val="single"/>
            </w:tcBorders>
            <w:tcMar>
              <w:left w:type="dxa" w:w="0"/>
              <w:right w:type="dxa" w:w="0"/>
            </w:tcMar>
          </w:tcPr>
          <w:p w14:paraId="7A21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7B21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7C210000">
            <w:pPr>
              <w:pStyle w:val="Style_2"/>
              <w:ind w:firstLine="0" w:left="0"/>
              <w:jc w:val="left"/>
            </w:pPr>
          </w:p>
        </w:tc>
      </w:tr>
      <w:tr>
        <w:tc>
          <w:tcPr>
            <w:tcW w:type="dxa" w:w="680"/>
            <w:tcBorders>
              <w:top w:color="000000" w:sz="4" w:val="single"/>
              <w:left w:color="000000" w:sz="4" w:val="single"/>
              <w:right w:color="000000" w:sz="4" w:val="single"/>
            </w:tcBorders>
            <w:tcMar>
              <w:left w:type="dxa" w:w="0"/>
              <w:right w:type="dxa" w:w="0"/>
            </w:tcMar>
          </w:tcPr>
          <w:p w14:paraId="7D210000">
            <w:pPr>
              <w:pStyle w:val="Style_2"/>
              <w:ind w:firstLine="0" w:left="0"/>
              <w:jc w:val="center"/>
            </w:pPr>
            <w:r>
              <w:t>101.</w:t>
            </w:r>
          </w:p>
        </w:tc>
        <w:tc>
          <w:tcPr>
            <w:tcW w:type="dxa" w:w="1644"/>
            <w:tcBorders>
              <w:top w:color="000000" w:sz="4" w:val="single"/>
              <w:left w:color="000000" w:sz="4" w:val="single"/>
              <w:right w:color="000000" w:sz="4" w:val="single"/>
            </w:tcBorders>
            <w:tcMar>
              <w:left w:type="dxa" w:w="0"/>
              <w:right w:type="dxa" w:w="0"/>
            </w:tcMar>
          </w:tcPr>
          <w:p w14:paraId="7E210000">
            <w:pPr>
              <w:pStyle w:val="Style_2"/>
              <w:ind w:firstLine="0" w:left="0"/>
              <w:jc w:val="center"/>
            </w:pPr>
            <w:r>
              <w:t>48202308400</w:t>
            </w:r>
          </w:p>
        </w:tc>
        <w:tc>
          <w:tcPr>
            <w:tcW w:type="dxa" w:w="3005"/>
            <w:tcBorders>
              <w:top w:color="000000" w:sz="4" w:val="single"/>
              <w:left w:color="000000" w:sz="4" w:val="single"/>
              <w:right w:color="000000" w:sz="4" w:val="single"/>
            </w:tcBorders>
            <w:tcMar>
              <w:left w:type="dxa" w:w="0"/>
              <w:right w:type="dxa" w:w="0"/>
            </w:tcMar>
          </w:tcPr>
          <w:p w14:paraId="7F210000">
            <w:pPr>
              <w:pStyle w:val="Style_2"/>
              <w:ind w:firstLine="0" w:left="0"/>
              <w:jc w:val="left"/>
            </w:pPr>
            <w:r>
              <w:t>Общество с ограниченной ответственностью "Санта-VII"</w:t>
            </w:r>
          </w:p>
        </w:tc>
        <w:tc>
          <w:tcPr>
            <w:tcW w:type="dxa" w:w="1020"/>
            <w:tcBorders>
              <w:top w:color="000000" w:sz="4" w:val="single"/>
              <w:left w:color="000000" w:sz="4" w:val="single"/>
              <w:right w:color="000000" w:sz="4" w:val="single"/>
            </w:tcBorders>
            <w:tcMar>
              <w:left w:type="dxa" w:w="0"/>
              <w:right w:type="dxa" w:w="0"/>
            </w:tcMar>
          </w:tcPr>
          <w:p w14:paraId="80210000">
            <w:pPr>
              <w:pStyle w:val="Style_2"/>
              <w:ind w:firstLine="0" w:left="0"/>
              <w:jc w:val="left"/>
            </w:pPr>
          </w:p>
        </w:tc>
        <w:tc>
          <w:tcPr>
            <w:tcW w:type="dxa" w:w="964"/>
            <w:tcBorders>
              <w:top w:color="000000" w:sz="4" w:val="single"/>
              <w:left w:color="000000" w:sz="4" w:val="single"/>
              <w:right w:color="000000" w:sz="4" w:val="single"/>
            </w:tcBorders>
            <w:tcMar>
              <w:left w:type="dxa" w:w="0"/>
              <w:right w:type="dxa" w:w="0"/>
            </w:tcMar>
          </w:tcPr>
          <w:p w14:paraId="81210000">
            <w:pPr>
              <w:pStyle w:val="Style_2"/>
              <w:ind w:firstLine="0" w:left="0"/>
              <w:jc w:val="center"/>
            </w:pPr>
            <w:r>
              <w:t>1</w:t>
            </w:r>
          </w:p>
        </w:tc>
        <w:tc>
          <w:tcPr>
            <w:tcW w:type="dxa" w:w="907"/>
            <w:tcBorders>
              <w:top w:color="000000" w:sz="4" w:val="single"/>
              <w:left w:color="000000" w:sz="4" w:val="single"/>
              <w:right w:color="000000" w:sz="4" w:val="single"/>
            </w:tcBorders>
            <w:tcMar>
              <w:left w:type="dxa" w:w="0"/>
              <w:right w:type="dxa" w:w="0"/>
            </w:tcMar>
          </w:tcPr>
          <w:p w14:paraId="82210000">
            <w:pPr>
              <w:pStyle w:val="Style_2"/>
              <w:ind w:firstLine="0" w:left="0"/>
              <w:jc w:val="left"/>
            </w:pPr>
          </w:p>
        </w:tc>
        <w:tc>
          <w:tcPr>
            <w:tcW w:type="dxa" w:w="850"/>
            <w:tcBorders>
              <w:top w:color="000000" w:sz="4" w:val="single"/>
              <w:left w:color="000000" w:sz="4" w:val="single"/>
              <w:right w:color="000000" w:sz="4" w:val="single"/>
            </w:tcBorders>
            <w:tcMar>
              <w:left w:type="dxa" w:w="0"/>
              <w:right w:type="dxa" w:w="0"/>
            </w:tcMar>
          </w:tcPr>
          <w:p w14:paraId="83210000">
            <w:pPr>
              <w:pStyle w:val="Style_2"/>
              <w:ind w:firstLine="0" w:left="0"/>
              <w:jc w:val="left"/>
            </w:pPr>
          </w:p>
        </w:tc>
      </w:tr>
      <w:tr>
        <w:tc>
          <w:tcPr>
            <w:tcW w:type="dxa" w:w="9070"/>
            <w:gridSpan w:val="7"/>
            <w:tcBorders>
              <w:left w:color="000000" w:sz="4" w:val="single"/>
              <w:bottom w:color="000000" w:sz="4" w:val="single"/>
              <w:right w:color="000000" w:sz="4" w:val="single"/>
            </w:tcBorders>
            <w:tcMar>
              <w:left w:type="dxa" w:w="0"/>
              <w:right w:type="dxa" w:w="0"/>
            </w:tcMar>
          </w:tcPr>
          <w:p w14:paraId="84210000">
            <w:pPr>
              <w:pStyle w:val="Style_2"/>
              <w:ind w:firstLine="0" w:left="0"/>
              <w:jc w:val="both"/>
            </w:pPr>
            <w:r>
              <w:t xml:space="preserve">(п. 101 в ред. </w:t>
            </w:r>
            <w:r>
              <w:rPr>
                <w:color w:val="0000FF"/>
              </w:rPr>
              <w:fldChar w:fldCharType="begin"/>
            </w:r>
            <w:r>
              <w:rPr>
                <w:color w:val="0000FF"/>
              </w:rPr>
              <w:instrText>HYPERLINK "https://login.consultant.ru/link/?req=doc&amp;base=RLAW220&amp;n=129533&amp;date=02.02.2024&amp;dst=106156&amp;field=134"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 от 29.05.2023 N 273)</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85210000">
            <w:pPr>
              <w:pStyle w:val="Style_2"/>
              <w:ind w:firstLine="0" w:left="0"/>
              <w:jc w:val="center"/>
            </w:pPr>
            <w:r>
              <w:t>102.</w:t>
            </w:r>
          </w:p>
        </w:tc>
        <w:tc>
          <w:tcPr>
            <w:tcW w:type="dxa" w:w="1644"/>
            <w:tcBorders>
              <w:top w:color="000000" w:sz="4" w:val="single"/>
              <w:left w:color="000000" w:sz="4" w:val="single"/>
              <w:bottom w:color="000000" w:sz="4" w:val="single"/>
              <w:right w:color="000000" w:sz="4" w:val="single"/>
            </w:tcBorders>
            <w:tcMar>
              <w:left w:type="dxa" w:w="0"/>
              <w:right w:type="dxa" w:w="0"/>
            </w:tcMar>
          </w:tcPr>
          <w:p w14:paraId="86210000">
            <w:pPr>
              <w:pStyle w:val="Style_2"/>
              <w:ind w:firstLine="0" w:left="0"/>
              <w:jc w:val="center"/>
            </w:pPr>
            <w:r>
              <w:t>48202309500</w:t>
            </w:r>
          </w:p>
        </w:tc>
        <w:tc>
          <w:tcPr>
            <w:tcW w:type="dxa" w:w="3005"/>
            <w:tcBorders>
              <w:top w:color="000000" w:sz="4" w:val="single"/>
              <w:left w:color="000000" w:sz="4" w:val="single"/>
              <w:bottom w:color="000000" w:sz="4" w:val="single"/>
              <w:right w:color="000000" w:sz="4" w:val="single"/>
            </w:tcBorders>
            <w:tcMar>
              <w:left w:type="dxa" w:w="0"/>
              <w:right w:type="dxa" w:w="0"/>
            </w:tcMar>
          </w:tcPr>
          <w:p w14:paraId="87210000">
            <w:pPr>
              <w:pStyle w:val="Style_2"/>
              <w:ind w:firstLine="0" w:left="0"/>
              <w:jc w:val="left"/>
            </w:pPr>
            <w:r>
              <w:t>Общество с ограниченной ответственностью "ПРОФЕССИОНАЛ"</w:t>
            </w:r>
          </w:p>
        </w:tc>
        <w:tc>
          <w:tcPr>
            <w:tcW w:type="dxa" w:w="1020"/>
            <w:tcBorders>
              <w:top w:color="000000" w:sz="4" w:val="single"/>
              <w:left w:color="000000" w:sz="4" w:val="single"/>
              <w:bottom w:color="000000" w:sz="4" w:val="single"/>
              <w:right w:color="000000" w:sz="4" w:val="single"/>
            </w:tcBorders>
            <w:tcMar>
              <w:left w:type="dxa" w:w="0"/>
              <w:right w:type="dxa" w:w="0"/>
            </w:tcMar>
          </w:tcPr>
          <w:p w14:paraId="88210000">
            <w:pPr>
              <w:pStyle w:val="Style_2"/>
              <w:ind w:firstLine="0" w:left="0"/>
              <w:jc w:val="left"/>
            </w:pPr>
          </w:p>
        </w:tc>
        <w:tc>
          <w:tcPr>
            <w:tcW w:type="dxa" w:w="964"/>
            <w:tcBorders>
              <w:top w:color="000000" w:sz="4" w:val="single"/>
              <w:left w:color="000000" w:sz="4" w:val="single"/>
              <w:bottom w:color="000000" w:sz="4" w:val="single"/>
              <w:right w:color="000000" w:sz="4" w:val="single"/>
            </w:tcBorders>
            <w:tcMar>
              <w:left w:type="dxa" w:w="0"/>
              <w:right w:type="dxa" w:w="0"/>
            </w:tcMar>
          </w:tcPr>
          <w:p w14:paraId="8921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8A21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8B21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8C210000">
            <w:pPr>
              <w:pStyle w:val="Style_2"/>
              <w:ind w:firstLine="0" w:left="0"/>
              <w:jc w:val="center"/>
            </w:pPr>
            <w:r>
              <w:t>103.</w:t>
            </w:r>
          </w:p>
        </w:tc>
        <w:tc>
          <w:tcPr>
            <w:tcW w:type="dxa" w:w="1644"/>
            <w:tcBorders>
              <w:top w:color="000000" w:sz="4" w:val="single"/>
              <w:left w:color="000000" w:sz="4" w:val="single"/>
              <w:bottom w:color="000000" w:sz="4" w:val="single"/>
              <w:right w:color="000000" w:sz="4" w:val="single"/>
            </w:tcBorders>
            <w:tcMar>
              <w:left w:type="dxa" w:w="0"/>
              <w:right w:type="dxa" w:w="0"/>
            </w:tcMar>
          </w:tcPr>
          <w:p w14:paraId="8D210000">
            <w:pPr>
              <w:pStyle w:val="Style_2"/>
              <w:ind w:firstLine="0" w:left="0"/>
              <w:jc w:val="center"/>
            </w:pPr>
            <w:r>
              <w:t>48202300200</w:t>
            </w:r>
          </w:p>
        </w:tc>
        <w:tc>
          <w:tcPr>
            <w:tcW w:type="dxa" w:w="3005"/>
            <w:tcBorders>
              <w:top w:color="000000" w:sz="4" w:val="single"/>
              <w:left w:color="000000" w:sz="4" w:val="single"/>
              <w:bottom w:color="000000" w:sz="4" w:val="single"/>
              <w:right w:color="000000" w:sz="4" w:val="single"/>
            </w:tcBorders>
            <w:tcMar>
              <w:left w:type="dxa" w:w="0"/>
              <w:right w:type="dxa" w:w="0"/>
            </w:tcMar>
          </w:tcPr>
          <w:p w14:paraId="8E210000">
            <w:pPr>
              <w:pStyle w:val="Style_2"/>
              <w:ind w:firstLine="0" w:left="0"/>
              <w:jc w:val="left"/>
            </w:pPr>
            <w:r>
              <w:t>Общество с ограниченной ответственностью "МЕДЭКО"</w:t>
            </w:r>
          </w:p>
        </w:tc>
        <w:tc>
          <w:tcPr>
            <w:tcW w:type="dxa" w:w="1020"/>
            <w:tcBorders>
              <w:top w:color="000000" w:sz="4" w:val="single"/>
              <w:left w:color="000000" w:sz="4" w:val="single"/>
              <w:bottom w:color="000000" w:sz="4" w:val="single"/>
              <w:right w:color="000000" w:sz="4" w:val="single"/>
            </w:tcBorders>
            <w:tcMar>
              <w:left w:type="dxa" w:w="0"/>
              <w:right w:type="dxa" w:w="0"/>
            </w:tcMar>
          </w:tcPr>
          <w:p w14:paraId="8F210000">
            <w:pPr>
              <w:pStyle w:val="Style_2"/>
              <w:ind w:firstLine="0" w:left="0"/>
              <w:jc w:val="left"/>
            </w:pPr>
          </w:p>
        </w:tc>
        <w:tc>
          <w:tcPr>
            <w:tcW w:type="dxa" w:w="964"/>
            <w:tcBorders>
              <w:top w:color="000000" w:sz="4" w:val="single"/>
              <w:left w:color="000000" w:sz="4" w:val="single"/>
              <w:bottom w:color="000000" w:sz="4" w:val="single"/>
              <w:right w:color="000000" w:sz="4" w:val="single"/>
            </w:tcBorders>
            <w:tcMar>
              <w:left w:type="dxa" w:w="0"/>
              <w:right w:type="dxa" w:w="0"/>
            </w:tcMar>
          </w:tcPr>
          <w:p w14:paraId="9021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9121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9221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93210000">
            <w:pPr>
              <w:pStyle w:val="Style_2"/>
              <w:ind w:firstLine="0" w:left="0"/>
              <w:jc w:val="center"/>
            </w:pPr>
            <w:r>
              <w:t>104.</w:t>
            </w:r>
          </w:p>
        </w:tc>
        <w:tc>
          <w:tcPr>
            <w:tcW w:type="dxa" w:w="1644"/>
            <w:tcBorders>
              <w:top w:color="000000" w:sz="4" w:val="single"/>
              <w:left w:color="000000" w:sz="4" w:val="single"/>
              <w:bottom w:color="000000" w:sz="4" w:val="single"/>
              <w:right w:color="000000" w:sz="4" w:val="single"/>
            </w:tcBorders>
            <w:tcMar>
              <w:left w:type="dxa" w:w="0"/>
              <w:right w:type="dxa" w:w="0"/>
            </w:tcMar>
          </w:tcPr>
          <w:p w14:paraId="94210000">
            <w:pPr>
              <w:pStyle w:val="Style_2"/>
              <w:ind w:firstLine="0" w:left="0"/>
              <w:jc w:val="center"/>
            </w:pPr>
            <w:r>
              <w:t>48202304300</w:t>
            </w:r>
          </w:p>
        </w:tc>
        <w:tc>
          <w:tcPr>
            <w:tcW w:type="dxa" w:w="3005"/>
            <w:tcBorders>
              <w:top w:color="000000" w:sz="4" w:val="single"/>
              <w:left w:color="000000" w:sz="4" w:val="single"/>
              <w:bottom w:color="000000" w:sz="4" w:val="single"/>
              <w:right w:color="000000" w:sz="4" w:val="single"/>
            </w:tcBorders>
            <w:tcMar>
              <w:left w:type="dxa" w:w="0"/>
              <w:right w:type="dxa" w:w="0"/>
            </w:tcMar>
          </w:tcPr>
          <w:p w14:paraId="95210000">
            <w:pPr>
              <w:pStyle w:val="Style_2"/>
              <w:ind w:firstLine="0" w:left="0"/>
              <w:jc w:val="left"/>
            </w:pPr>
            <w:r>
              <w:t>Общество с ограниченной ответственностью "Центр ЭКО"</w:t>
            </w:r>
          </w:p>
        </w:tc>
        <w:tc>
          <w:tcPr>
            <w:tcW w:type="dxa" w:w="1020"/>
            <w:tcBorders>
              <w:top w:color="000000" w:sz="4" w:val="single"/>
              <w:left w:color="000000" w:sz="4" w:val="single"/>
              <w:bottom w:color="000000" w:sz="4" w:val="single"/>
              <w:right w:color="000000" w:sz="4" w:val="single"/>
            </w:tcBorders>
            <w:tcMar>
              <w:left w:type="dxa" w:w="0"/>
              <w:right w:type="dxa" w:w="0"/>
            </w:tcMar>
          </w:tcPr>
          <w:p w14:paraId="96210000">
            <w:pPr>
              <w:pStyle w:val="Style_2"/>
              <w:ind w:firstLine="0" w:left="0"/>
              <w:jc w:val="left"/>
            </w:pPr>
          </w:p>
        </w:tc>
        <w:tc>
          <w:tcPr>
            <w:tcW w:type="dxa" w:w="964"/>
            <w:tcBorders>
              <w:top w:color="000000" w:sz="4" w:val="single"/>
              <w:left w:color="000000" w:sz="4" w:val="single"/>
              <w:bottom w:color="000000" w:sz="4" w:val="single"/>
              <w:right w:color="000000" w:sz="4" w:val="single"/>
            </w:tcBorders>
            <w:tcMar>
              <w:left w:type="dxa" w:w="0"/>
              <w:right w:type="dxa" w:w="0"/>
            </w:tcMar>
          </w:tcPr>
          <w:p w14:paraId="9721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9821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9921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9A210000">
            <w:pPr>
              <w:pStyle w:val="Style_2"/>
              <w:ind w:firstLine="0" w:left="0"/>
              <w:jc w:val="center"/>
            </w:pPr>
            <w:r>
              <w:t>105.</w:t>
            </w:r>
          </w:p>
        </w:tc>
        <w:tc>
          <w:tcPr>
            <w:tcW w:type="dxa" w:w="1644"/>
            <w:tcBorders>
              <w:top w:color="000000" w:sz="4" w:val="single"/>
              <w:left w:color="000000" w:sz="4" w:val="single"/>
              <w:bottom w:color="000000" w:sz="4" w:val="single"/>
              <w:right w:color="000000" w:sz="4" w:val="single"/>
            </w:tcBorders>
            <w:tcMar>
              <w:left w:type="dxa" w:w="0"/>
              <w:right w:type="dxa" w:w="0"/>
            </w:tcMar>
          </w:tcPr>
          <w:p w14:paraId="9B210000">
            <w:pPr>
              <w:pStyle w:val="Style_2"/>
              <w:ind w:firstLine="0" w:left="0"/>
              <w:jc w:val="center"/>
            </w:pPr>
            <w:r>
              <w:t>48202303800</w:t>
            </w:r>
          </w:p>
        </w:tc>
        <w:tc>
          <w:tcPr>
            <w:tcW w:type="dxa" w:w="3005"/>
            <w:tcBorders>
              <w:top w:color="000000" w:sz="4" w:val="single"/>
              <w:left w:color="000000" w:sz="4" w:val="single"/>
              <w:bottom w:color="000000" w:sz="4" w:val="single"/>
              <w:right w:color="000000" w:sz="4" w:val="single"/>
            </w:tcBorders>
            <w:tcMar>
              <w:left w:type="dxa" w:w="0"/>
              <w:right w:type="dxa" w:w="0"/>
            </w:tcMar>
          </w:tcPr>
          <w:p w14:paraId="9C210000">
            <w:pPr>
              <w:pStyle w:val="Style_2"/>
              <w:ind w:firstLine="0" w:left="0"/>
              <w:jc w:val="left"/>
            </w:pPr>
            <w:r>
              <w:t>Общество с ограниченной ответственностью "ЭКО центр"</w:t>
            </w:r>
          </w:p>
        </w:tc>
        <w:tc>
          <w:tcPr>
            <w:tcW w:type="dxa" w:w="1020"/>
            <w:tcBorders>
              <w:top w:color="000000" w:sz="4" w:val="single"/>
              <w:left w:color="000000" w:sz="4" w:val="single"/>
              <w:bottom w:color="000000" w:sz="4" w:val="single"/>
              <w:right w:color="000000" w:sz="4" w:val="single"/>
            </w:tcBorders>
            <w:tcMar>
              <w:left w:type="dxa" w:w="0"/>
              <w:right w:type="dxa" w:w="0"/>
            </w:tcMar>
          </w:tcPr>
          <w:p w14:paraId="9D210000">
            <w:pPr>
              <w:pStyle w:val="Style_2"/>
              <w:ind w:firstLine="0" w:left="0"/>
              <w:jc w:val="left"/>
            </w:pPr>
          </w:p>
        </w:tc>
        <w:tc>
          <w:tcPr>
            <w:tcW w:type="dxa" w:w="964"/>
            <w:tcBorders>
              <w:top w:color="000000" w:sz="4" w:val="single"/>
              <w:left w:color="000000" w:sz="4" w:val="single"/>
              <w:bottom w:color="000000" w:sz="4" w:val="single"/>
              <w:right w:color="000000" w:sz="4" w:val="single"/>
            </w:tcBorders>
            <w:tcMar>
              <w:left w:type="dxa" w:w="0"/>
              <w:right w:type="dxa" w:w="0"/>
            </w:tcMar>
          </w:tcPr>
          <w:p w14:paraId="9E21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9F21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A0210000">
            <w:pPr>
              <w:pStyle w:val="Style_2"/>
              <w:ind w:firstLine="0" w:left="0"/>
              <w:jc w:val="left"/>
            </w:pPr>
          </w:p>
        </w:tc>
      </w:tr>
      <w:tr>
        <w:tc>
          <w:tcPr>
            <w:tcW w:type="dxa" w:w="680"/>
            <w:tcBorders>
              <w:top w:color="000000" w:sz="4" w:val="single"/>
              <w:left w:color="000000" w:sz="4" w:val="single"/>
              <w:right w:color="000000" w:sz="4" w:val="single"/>
            </w:tcBorders>
            <w:tcMar>
              <w:left w:type="dxa" w:w="0"/>
              <w:right w:type="dxa" w:w="0"/>
            </w:tcMar>
          </w:tcPr>
          <w:p w14:paraId="A1210000">
            <w:pPr>
              <w:pStyle w:val="Style_2"/>
              <w:ind w:firstLine="0" w:left="0"/>
              <w:jc w:val="center"/>
            </w:pPr>
            <w:r>
              <w:t>106.</w:t>
            </w:r>
          </w:p>
        </w:tc>
        <w:tc>
          <w:tcPr>
            <w:tcW w:type="dxa" w:w="1644"/>
            <w:tcBorders>
              <w:top w:color="000000" w:sz="4" w:val="single"/>
              <w:left w:color="000000" w:sz="4" w:val="single"/>
              <w:right w:color="000000" w:sz="4" w:val="single"/>
            </w:tcBorders>
            <w:tcMar>
              <w:left w:type="dxa" w:w="0"/>
              <w:right w:type="dxa" w:w="0"/>
            </w:tcMar>
          </w:tcPr>
          <w:p w14:paraId="A2210000">
            <w:pPr>
              <w:pStyle w:val="Style_2"/>
              <w:ind w:firstLine="0" w:left="0"/>
              <w:jc w:val="center"/>
            </w:pPr>
            <w:r>
              <w:t>48202304100</w:t>
            </w:r>
          </w:p>
        </w:tc>
        <w:tc>
          <w:tcPr>
            <w:tcW w:type="dxa" w:w="3005"/>
            <w:tcBorders>
              <w:top w:color="000000" w:sz="4" w:val="single"/>
              <w:left w:color="000000" w:sz="4" w:val="single"/>
              <w:right w:color="000000" w:sz="4" w:val="single"/>
            </w:tcBorders>
            <w:tcMar>
              <w:left w:type="dxa" w:w="0"/>
              <w:right w:type="dxa" w:w="0"/>
            </w:tcMar>
          </w:tcPr>
          <w:p w14:paraId="A3210000">
            <w:pPr>
              <w:pStyle w:val="Style_2"/>
              <w:ind w:firstLine="0" w:left="0"/>
              <w:jc w:val="left"/>
            </w:pPr>
            <w:r>
              <w:t>Общество с ограниченной ответственностью "ВИТРОМЕД"</w:t>
            </w:r>
          </w:p>
        </w:tc>
        <w:tc>
          <w:tcPr>
            <w:tcW w:type="dxa" w:w="1020"/>
            <w:tcBorders>
              <w:top w:color="000000" w:sz="4" w:val="single"/>
              <w:left w:color="000000" w:sz="4" w:val="single"/>
              <w:right w:color="000000" w:sz="4" w:val="single"/>
            </w:tcBorders>
            <w:tcMar>
              <w:left w:type="dxa" w:w="0"/>
              <w:right w:type="dxa" w:w="0"/>
            </w:tcMar>
          </w:tcPr>
          <w:p w14:paraId="A4210000">
            <w:pPr>
              <w:pStyle w:val="Style_2"/>
              <w:ind w:firstLine="0" w:left="0"/>
              <w:jc w:val="left"/>
            </w:pPr>
          </w:p>
        </w:tc>
        <w:tc>
          <w:tcPr>
            <w:tcW w:type="dxa" w:w="964"/>
            <w:tcBorders>
              <w:top w:color="000000" w:sz="4" w:val="single"/>
              <w:left w:color="000000" w:sz="4" w:val="single"/>
              <w:right w:color="000000" w:sz="4" w:val="single"/>
            </w:tcBorders>
            <w:tcMar>
              <w:left w:type="dxa" w:w="0"/>
              <w:right w:type="dxa" w:w="0"/>
            </w:tcMar>
          </w:tcPr>
          <w:p w14:paraId="A5210000">
            <w:pPr>
              <w:pStyle w:val="Style_2"/>
              <w:ind w:firstLine="0" w:left="0"/>
              <w:jc w:val="center"/>
            </w:pPr>
            <w:r>
              <w:t>1</w:t>
            </w:r>
          </w:p>
        </w:tc>
        <w:tc>
          <w:tcPr>
            <w:tcW w:type="dxa" w:w="907"/>
            <w:tcBorders>
              <w:top w:color="000000" w:sz="4" w:val="single"/>
              <w:left w:color="000000" w:sz="4" w:val="single"/>
              <w:right w:color="000000" w:sz="4" w:val="single"/>
            </w:tcBorders>
            <w:tcMar>
              <w:left w:type="dxa" w:w="0"/>
              <w:right w:type="dxa" w:w="0"/>
            </w:tcMar>
          </w:tcPr>
          <w:p w14:paraId="A6210000">
            <w:pPr>
              <w:pStyle w:val="Style_2"/>
              <w:ind w:firstLine="0" w:left="0"/>
              <w:jc w:val="left"/>
            </w:pPr>
          </w:p>
        </w:tc>
        <w:tc>
          <w:tcPr>
            <w:tcW w:type="dxa" w:w="850"/>
            <w:tcBorders>
              <w:top w:color="000000" w:sz="4" w:val="single"/>
              <w:left w:color="000000" w:sz="4" w:val="single"/>
              <w:right w:color="000000" w:sz="4" w:val="single"/>
            </w:tcBorders>
            <w:tcMar>
              <w:left w:type="dxa" w:w="0"/>
              <w:right w:type="dxa" w:w="0"/>
            </w:tcMar>
          </w:tcPr>
          <w:p w14:paraId="A7210000">
            <w:pPr>
              <w:pStyle w:val="Style_2"/>
              <w:ind w:firstLine="0" w:left="0"/>
              <w:jc w:val="left"/>
            </w:pPr>
          </w:p>
        </w:tc>
      </w:tr>
      <w:tr>
        <w:tc>
          <w:tcPr>
            <w:tcW w:type="dxa" w:w="9070"/>
            <w:gridSpan w:val="7"/>
            <w:tcBorders>
              <w:left w:color="000000" w:sz="4" w:val="single"/>
              <w:bottom w:color="000000" w:sz="4" w:val="single"/>
              <w:right w:color="000000" w:sz="4" w:val="single"/>
            </w:tcBorders>
            <w:tcMar>
              <w:left w:type="dxa" w:w="0"/>
              <w:right w:type="dxa" w:w="0"/>
            </w:tcMar>
          </w:tcPr>
          <w:p w14:paraId="A8210000">
            <w:pPr>
              <w:pStyle w:val="Style_2"/>
              <w:ind w:firstLine="0" w:left="0"/>
              <w:jc w:val="both"/>
            </w:pPr>
            <w:r>
              <w:t xml:space="preserve">(п. 106 в ред. </w:t>
            </w:r>
            <w:r>
              <w:rPr>
                <w:color w:val="0000FF"/>
              </w:rPr>
              <w:fldChar w:fldCharType="begin"/>
            </w:r>
            <w:r>
              <w:rPr>
                <w:color w:val="0000FF"/>
              </w:rPr>
              <w:instrText>HYPERLINK "https://login.consultant.ru/link/?req=doc&amp;base=RLAW220&amp;n=129533&amp;date=02.02.2024&amp;dst=106161&amp;field=134"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 от 29.05.2023 N 273)</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A9210000">
            <w:pPr>
              <w:pStyle w:val="Style_2"/>
              <w:ind w:firstLine="0" w:left="0"/>
              <w:jc w:val="center"/>
            </w:pPr>
            <w:r>
              <w:t>107.</w:t>
            </w:r>
          </w:p>
        </w:tc>
        <w:tc>
          <w:tcPr>
            <w:tcW w:type="dxa" w:w="1644"/>
            <w:tcBorders>
              <w:top w:color="000000" w:sz="4" w:val="single"/>
              <w:left w:color="000000" w:sz="4" w:val="single"/>
              <w:bottom w:color="000000" w:sz="4" w:val="single"/>
              <w:right w:color="000000" w:sz="4" w:val="single"/>
            </w:tcBorders>
            <w:tcMar>
              <w:left w:type="dxa" w:w="0"/>
              <w:right w:type="dxa" w:w="0"/>
            </w:tcMar>
          </w:tcPr>
          <w:p w14:paraId="AA210000">
            <w:pPr>
              <w:pStyle w:val="Style_2"/>
              <w:ind w:firstLine="0" w:left="0"/>
              <w:jc w:val="center"/>
            </w:pPr>
            <w:r>
              <w:t>48202307700</w:t>
            </w:r>
          </w:p>
        </w:tc>
        <w:tc>
          <w:tcPr>
            <w:tcW w:type="dxa" w:w="3005"/>
            <w:tcBorders>
              <w:top w:color="000000" w:sz="4" w:val="single"/>
              <w:left w:color="000000" w:sz="4" w:val="single"/>
              <w:bottom w:color="000000" w:sz="4" w:val="single"/>
              <w:right w:color="000000" w:sz="4" w:val="single"/>
            </w:tcBorders>
            <w:tcMar>
              <w:left w:type="dxa" w:w="0"/>
              <w:right w:type="dxa" w:w="0"/>
            </w:tcMar>
          </w:tcPr>
          <w:p w14:paraId="AB210000">
            <w:pPr>
              <w:pStyle w:val="Style_2"/>
              <w:ind w:firstLine="0" w:left="0"/>
              <w:jc w:val="left"/>
            </w:pPr>
            <w:r>
              <w:t>Общество с ограниченной ответственностью "За Рождение"</w:t>
            </w:r>
          </w:p>
        </w:tc>
        <w:tc>
          <w:tcPr>
            <w:tcW w:type="dxa" w:w="1020"/>
            <w:tcBorders>
              <w:top w:color="000000" w:sz="4" w:val="single"/>
              <w:left w:color="000000" w:sz="4" w:val="single"/>
              <w:bottom w:color="000000" w:sz="4" w:val="single"/>
              <w:right w:color="000000" w:sz="4" w:val="single"/>
            </w:tcBorders>
            <w:tcMar>
              <w:left w:type="dxa" w:w="0"/>
              <w:right w:type="dxa" w:w="0"/>
            </w:tcMar>
          </w:tcPr>
          <w:p w14:paraId="AC210000">
            <w:pPr>
              <w:pStyle w:val="Style_2"/>
              <w:ind w:firstLine="0" w:left="0"/>
              <w:jc w:val="left"/>
            </w:pPr>
          </w:p>
        </w:tc>
        <w:tc>
          <w:tcPr>
            <w:tcW w:type="dxa" w:w="964"/>
            <w:tcBorders>
              <w:top w:color="000000" w:sz="4" w:val="single"/>
              <w:left w:color="000000" w:sz="4" w:val="single"/>
              <w:bottom w:color="000000" w:sz="4" w:val="single"/>
              <w:right w:color="000000" w:sz="4" w:val="single"/>
            </w:tcBorders>
            <w:tcMar>
              <w:left w:type="dxa" w:w="0"/>
              <w:right w:type="dxa" w:w="0"/>
            </w:tcMar>
          </w:tcPr>
          <w:p w14:paraId="AD21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AE21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AF21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B0210000">
            <w:pPr>
              <w:pStyle w:val="Style_2"/>
              <w:ind w:firstLine="0" w:left="0"/>
              <w:jc w:val="center"/>
            </w:pPr>
            <w:r>
              <w:t>108.</w:t>
            </w:r>
          </w:p>
        </w:tc>
        <w:tc>
          <w:tcPr>
            <w:tcW w:type="dxa" w:w="1644"/>
            <w:tcBorders>
              <w:top w:color="000000" w:sz="4" w:val="single"/>
              <w:left w:color="000000" w:sz="4" w:val="single"/>
              <w:bottom w:color="000000" w:sz="4" w:val="single"/>
              <w:right w:color="000000" w:sz="4" w:val="single"/>
            </w:tcBorders>
            <w:tcMar>
              <w:left w:type="dxa" w:w="0"/>
              <w:right w:type="dxa" w:w="0"/>
            </w:tcMar>
          </w:tcPr>
          <w:p w14:paraId="B1210000">
            <w:pPr>
              <w:pStyle w:val="Style_2"/>
              <w:ind w:firstLine="0" w:left="0"/>
              <w:jc w:val="center"/>
            </w:pPr>
            <w:r>
              <w:t>48202315000</w:t>
            </w:r>
          </w:p>
        </w:tc>
        <w:tc>
          <w:tcPr>
            <w:tcW w:type="dxa" w:w="3005"/>
            <w:tcBorders>
              <w:top w:color="000000" w:sz="4" w:val="single"/>
              <w:left w:color="000000" w:sz="4" w:val="single"/>
              <w:bottom w:color="000000" w:sz="4" w:val="single"/>
              <w:right w:color="000000" w:sz="4" w:val="single"/>
            </w:tcBorders>
            <w:tcMar>
              <w:left w:type="dxa" w:w="0"/>
              <w:right w:type="dxa" w:w="0"/>
            </w:tcMar>
          </w:tcPr>
          <w:p w14:paraId="B2210000">
            <w:pPr>
              <w:pStyle w:val="Style_2"/>
              <w:ind w:firstLine="0" w:left="0"/>
              <w:jc w:val="left"/>
            </w:pPr>
            <w:r>
              <w:t>Общество с ограниченной ответственностью "Клиника репродуктивной медицины "Мой малыш"</w:t>
            </w:r>
          </w:p>
        </w:tc>
        <w:tc>
          <w:tcPr>
            <w:tcW w:type="dxa" w:w="1020"/>
            <w:tcBorders>
              <w:top w:color="000000" w:sz="4" w:val="single"/>
              <w:left w:color="000000" w:sz="4" w:val="single"/>
              <w:bottom w:color="000000" w:sz="4" w:val="single"/>
              <w:right w:color="000000" w:sz="4" w:val="single"/>
            </w:tcBorders>
            <w:tcMar>
              <w:left w:type="dxa" w:w="0"/>
              <w:right w:type="dxa" w:w="0"/>
            </w:tcMar>
          </w:tcPr>
          <w:p w14:paraId="B3210000">
            <w:pPr>
              <w:pStyle w:val="Style_2"/>
              <w:ind w:firstLine="0" w:left="0"/>
              <w:jc w:val="left"/>
            </w:pPr>
          </w:p>
        </w:tc>
        <w:tc>
          <w:tcPr>
            <w:tcW w:type="dxa" w:w="964"/>
            <w:tcBorders>
              <w:top w:color="000000" w:sz="4" w:val="single"/>
              <w:left w:color="000000" w:sz="4" w:val="single"/>
              <w:bottom w:color="000000" w:sz="4" w:val="single"/>
              <w:right w:color="000000" w:sz="4" w:val="single"/>
            </w:tcBorders>
            <w:tcMar>
              <w:left w:type="dxa" w:w="0"/>
              <w:right w:type="dxa" w:w="0"/>
            </w:tcMar>
          </w:tcPr>
          <w:p w14:paraId="B421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B521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B621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B7210000">
            <w:pPr>
              <w:pStyle w:val="Style_2"/>
              <w:ind w:firstLine="0" w:left="0"/>
              <w:jc w:val="center"/>
            </w:pPr>
            <w:r>
              <w:t>109.</w:t>
            </w:r>
          </w:p>
        </w:tc>
        <w:tc>
          <w:tcPr>
            <w:tcW w:type="dxa" w:w="1644"/>
            <w:tcBorders>
              <w:top w:color="000000" w:sz="4" w:val="single"/>
              <w:left w:color="000000" w:sz="4" w:val="single"/>
              <w:bottom w:color="000000" w:sz="4" w:val="single"/>
              <w:right w:color="000000" w:sz="4" w:val="single"/>
            </w:tcBorders>
            <w:tcMar>
              <w:left w:type="dxa" w:w="0"/>
              <w:right w:type="dxa" w:w="0"/>
            </w:tcMar>
          </w:tcPr>
          <w:p w14:paraId="B8210000">
            <w:pPr>
              <w:pStyle w:val="Style_2"/>
              <w:ind w:firstLine="0" w:left="0"/>
              <w:jc w:val="center"/>
            </w:pPr>
            <w:r>
              <w:t>48202308500</w:t>
            </w:r>
          </w:p>
        </w:tc>
        <w:tc>
          <w:tcPr>
            <w:tcW w:type="dxa" w:w="3005"/>
            <w:tcBorders>
              <w:top w:color="000000" w:sz="4" w:val="single"/>
              <w:left w:color="000000" w:sz="4" w:val="single"/>
              <w:bottom w:color="000000" w:sz="4" w:val="single"/>
              <w:right w:color="000000" w:sz="4" w:val="single"/>
            </w:tcBorders>
            <w:tcMar>
              <w:left w:type="dxa" w:w="0"/>
              <w:right w:type="dxa" w:w="0"/>
            </w:tcMar>
          </w:tcPr>
          <w:p w14:paraId="B9210000">
            <w:pPr>
              <w:pStyle w:val="Style_2"/>
              <w:ind w:firstLine="0" w:left="0"/>
              <w:jc w:val="left"/>
            </w:pPr>
            <w:r>
              <w:t>Общество с ограниченной ответственностью "Липецк-Неотложка плюс"</w:t>
            </w:r>
          </w:p>
        </w:tc>
        <w:tc>
          <w:tcPr>
            <w:tcW w:type="dxa" w:w="1020"/>
            <w:tcBorders>
              <w:top w:color="000000" w:sz="4" w:val="single"/>
              <w:left w:color="000000" w:sz="4" w:val="single"/>
              <w:bottom w:color="000000" w:sz="4" w:val="single"/>
              <w:right w:color="000000" w:sz="4" w:val="single"/>
            </w:tcBorders>
            <w:tcMar>
              <w:left w:type="dxa" w:w="0"/>
              <w:right w:type="dxa" w:w="0"/>
            </w:tcMar>
          </w:tcPr>
          <w:p w14:paraId="BA210000">
            <w:pPr>
              <w:pStyle w:val="Style_2"/>
              <w:ind w:firstLine="0" w:left="0"/>
              <w:jc w:val="left"/>
            </w:pPr>
          </w:p>
        </w:tc>
        <w:tc>
          <w:tcPr>
            <w:tcW w:type="dxa" w:w="964"/>
            <w:tcBorders>
              <w:top w:color="000000" w:sz="4" w:val="single"/>
              <w:left w:color="000000" w:sz="4" w:val="single"/>
              <w:bottom w:color="000000" w:sz="4" w:val="single"/>
              <w:right w:color="000000" w:sz="4" w:val="single"/>
            </w:tcBorders>
            <w:tcMar>
              <w:left w:type="dxa" w:w="0"/>
              <w:right w:type="dxa" w:w="0"/>
            </w:tcMar>
          </w:tcPr>
          <w:p w14:paraId="BB21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BC21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BD21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BE210000">
            <w:pPr>
              <w:pStyle w:val="Style_2"/>
              <w:ind w:firstLine="0" w:left="0"/>
              <w:jc w:val="center"/>
            </w:pPr>
            <w:r>
              <w:t>110.</w:t>
            </w:r>
          </w:p>
        </w:tc>
        <w:tc>
          <w:tcPr>
            <w:tcW w:type="dxa" w:w="1644"/>
            <w:tcBorders>
              <w:top w:color="000000" w:sz="4" w:val="single"/>
              <w:left w:color="000000" w:sz="4" w:val="single"/>
              <w:bottom w:color="000000" w:sz="4" w:val="single"/>
              <w:right w:color="000000" w:sz="4" w:val="single"/>
            </w:tcBorders>
            <w:tcMar>
              <w:left w:type="dxa" w:w="0"/>
              <w:right w:type="dxa" w:w="0"/>
            </w:tcMar>
          </w:tcPr>
          <w:p w14:paraId="BF210000">
            <w:pPr>
              <w:pStyle w:val="Style_2"/>
              <w:ind w:firstLine="0" w:left="0"/>
              <w:jc w:val="center"/>
            </w:pPr>
            <w:r>
              <w:t>48202315900</w:t>
            </w:r>
          </w:p>
        </w:tc>
        <w:tc>
          <w:tcPr>
            <w:tcW w:type="dxa" w:w="3005"/>
            <w:tcBorders>
              <w:top w:color="000000" w:sz="4" w:val="single"/>
              <w:left w:color="000000" w:sz="4" w:val="single"/>
              <w:bottom w:color="000000" w:sz="4" w:val="single"/>
              <w:right w:color="000000" w:sz="4" w:val="single"/>
            </w:tcBorders>
            <w:tcMar>
              <w:left w:type="dxa" w:w="0"/>
              <w:right w:type="dxa" w:w="0"/>
            </w:tcMar>
          </w:tcPr>
          <w:p w14:paraId="C0210000">
            <w:pPr>
              <w:pStyle w:val="Style_2"/>
              <w:ind w:firstLine="0" w:left="0"/>
              <w:jc w:val="left"/>
            </w:pPr>
            <w:r>
              <w:t>Общество с ограниченной ответственностью "Поликлиника 48"</w:t>
            </w:r>
          </w:p>
        </w:tc>
        <w:tc>
          <w:tcPr>
            <w:tcW w:type="dxa" w:w="1020"/>
            <w:tcBorders>
              <w:top w:color="000000" w:sz="4" w:val="single"/>
              <w:left w:color="000000" w:sz="4" w:val="single"/>
              <w:bottom w:color="000000" w:sz="4" w:val="single"/>
              <w:right w:color="000000" w:sz="4" w:val="single"/>
            </w:tcBorders>
            <w:tcMar>
              <w:left w:type="dxa" w:w="0"/>
              <w:right w:type="dxa" w:w="0"/>
            </w:tcMar>
          </w:tcPr>
          <w:p w14:paraId="C1210000">
            <w:pPr>
              <w:pStyle w:val="Style_2"/>
              <w:ind w:firstLine="0" w:left="0"/>
              <w:jc w:val="left"/>
            </w:pPr>
          </w:p>
        </w:tc>
        <w:tc>
          <w:tcPr>
            <w:tcW w:type="dxa" w:w="964"/>
            <w:tcBorders>
              <w:top w:color="000000" w:sz="4" w:val="single"/>
              <w:left w:color="000000" w:sz="4" w:val="single"/>
              <w:bottom w:color="000000" w:sz="4" w:val="single"/>
              <w:right w:color="000000" w:sz="4" w:val="single"/>
            </w:tcBorders>
            <w:tcMar>
              <w:left w:type="dxa" w:w="0"/>
              <w:right w:type="dxa" w:w="0"/>
            </w:tcMar>
          </w:tcPr>
          <w:p w14:paraId="C221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C321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C421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C5210000">
            <w:pPr>
              <w:pStyle w:val="Style_2"/>
              <w:ind w:firstLine="0" w:left="0"/>
              <w:jc w:val="center"/>
            </w:pPr>
            <w:r>
              <w:t>111.</w:t>
            </w:r>
          </w:p>
        </w:tc>
        <w:tc>
          <w:tcPr>
            <w:tcW w:type="dxa" w:w="1644"/>
            <w:tcBorders>
              <w:top w:color="000000" w:sz="4" w:val="single"/>
              <w:left w:color="000000" w:sz="4" w:val="single"/>
              <w:bottom w:color="000000" w:sz="4" w:val="single"/>
              <w:right w:color="000000" w:sz="4" w:val="single"/>
            </w:tcBorders>
            <w:tcMar>
              <w:left w:type="dxa" w:w="0"/>
              <w:right w:type="dxa" w:w="0"/>
            </w:tcMar>
          </w:tcPr>
          <w:p w14:paraId="C6210000">
            <w:pPr>
              <w:pStyle w:val="Style_2"/>
              <w:ind w:firstLine="0" w:left="0"/>
              <w:jc w:val="center"/>
            </w:pPr>
            <w:r>
              <w:t>48202304400</w:t>
            </w:r>
          </w:p>
        </w:tc>
        <w:tc>
          <w:tcPr>
            <w:tcW w:type="dxa" w:w="3005"/>
            <w:tcBorders>
              <w:top w:color="000000" w:sz="4" w:val="single"/>
              <w:left w:color="000000" w:sz="4" w:val="single"/>
              <w:bottom w:color="000000" w:sz="4" w:val="single"/>
              <w:right w:color="000000" w:sz="4" w:val="single"/>
            </w:tcBorders>
            <w:tcMar>
              <w:left w:type="dxa" w:w="0"/>
              <w:right w:type="dxa" w:w="0"/>
            </w:tcMar>
          </w:tcPr>
          <w:p w14:paraId="C7210000">
            <w:pPr>
              <w:pStyle w:val="Style_2"/>
              <w:ind w:firstLine="0" w:left="0"/>
              <w:jc w:val="left"/>
            </w:pPr>
            <w:r>
              <w:t>Общество с ограниченной ответственностью "МЕД-КАБИНЕТ"</w:t>
            </w:r>
          </w:p>
        </w:tc>
        <w:tc>
          <w:tcPr>
            <w:tcW w:type="dxa" w:w="1020"/>
            <w:tcBorders>
              <w:top w:color="000000" w:sz="4" w:val="single"/>
              <w:left w:color="000000" w:sz="4" w:val="single"/>
              <w:bottom w:color="000000" w:sz="4" w:val="single"/>
              <w:right w:color="000000" w:sz="4" w:val="single"/>
            </w:tcBorders>
            <w:tcMar>
              <w:left w:type="dxa" w:w="0"/>
              <w:right w:type="dxa" w:w="0"/>
            </w:tcMar>
          </w:tcPr>
          <w:p w14:paraId="C8210000">
            <w:pPr>
              <w:pStyle w:val="Style_2"/>
              <w:ind w:firstLine="0" w:left="0"/>
              <w:jc w:val="left"/>
            </w:pPr>
          </w:p>
        </w:tc>
        <w:tc>
          <w:tcPr>
            <w:tcW w:type="dxa" w:w="964"/>
            <w:tcBorders>
              <w:top w:color="000000" w:sz="4" w:val="single"/>
              <w:left w:color="000000" w:sz="4" w:val="single"/>
              <w:bottom w:color="000000" w:sz="4" w:val="single"/>
              <w:right w:color="000000" w:sz="4" w:val="single"/>
            </w:tcBorders>
            <w:tcMar>
              <w:left w:type="dxa" w:w="0"/>
              <w:right w:type="dxa" w:w="0"/>
            </w:tcMar>
          </w:tcPr>
          <w:p w14:paraId="C921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CA21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CB21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CC210000">
            <w:pPr>
              <w:pStyle w:val="Style_2"/>
              <w:ind w:firstLine="0" w:left="0"/>
              <w:jc w:val="center"/>
            </w:pPr>
            <w:r>
              <w:t>112.</w:t>
            </w:r>
          </w:p>
        </w:tc>
        <w:tc>
          <w:tcPr>
            <w:tcW w:type="dxa" w:w="1644"/>
            <w:tcBorders>
              <w:top w:color="000000" w:sz="4" w:val="single"/>
              <w:left w:color="000000" w:sz="4" w:val="single"/>
              <w:bottom w:color="000000" w:sz="4" w:val="single"/>
              <w:right w:color="000000" w:sz="4" w:val="single"/>
            </w:tcBorders>
            <w:tcMar>
              <w:left w:type="dxa" w:w="0"/>
              <w:right w:type="dxa" w:w="0"/>
            </w:tcMar>
          </w:tcPr>
          <w:p w14:paraId="CD210000">
            <w:pPr>
              <w:pStyle w:val="Style_2"/>
              <w:ind w:firstLine="0" w:left="0"/>
              <w:jc w:val="center"/>
            </w:pPr>
            <w:r>
              <w:t>48202312700</w:t>
            </w:r>
          </w:p>
        </w:tc>
        <w:tc>
          <w:tcPr>
            <w:tcW w:type="dxa" w:w="3005"/>
            <w:tcBorders>
              <w:top w:color="000000" w:sz="4" w:val="single"/>
              <w:left w:color="000000" w:sz="4" w:val="single"/>
              <w:bottom w:color="000000" w:sz="4" w:val="single"/>
              <w:right w:color="000000" w:sz="4" w:val="single"/>
            </w:tcBorders>
            <w:tcMar>
              <w:left w:type="dxa" w:w="0"/>
              <w:right w:type="dxa" w:w="0"/>
            </w:tcMar>
          </w:tcPr>
          <w:p w14:paraId="CE210000">
            <w:pPr>
              <w:pStyle w:val="Style_2"/>
              <w:ind w:firstLine="0" w:left="0"/>
              <w:jc w:val="left"/>
            </w:pPr>
            <w:r>
              <w:t>Общество с ограниченной ответственностью "Диагностический центр "Импульс"</w:t>
            </w:r>
          </w:p>
        </w:tc>
        <w:tc>
          <w:tcPr>
            <w:tcW w:type="dxa" w:w="1020"/>
            <w:tcBorders>
              <w:top w:color="000000" w:sz="4" w:val="single"/>
              <w:left w:color="000000" w:sz="4" w:val="single"/>
              <w:bottom w:color="000000" w:sz="4" w:val="single"/>
              <w:right w:color="000000" w:sz="4" w:val="single"/>
            </w:tcBorders>
            <w:tcMar>
              <w:left w:type="dxa" w:w="0"/>
              <w:right w:type="dxa" w:w="0"/>
            </w:tcMar>
          </w:tcPr>
          <w:p w14:paraId="CF210000">
            <w:pPr>
              <w:pStyle w:val="Style_2"/>
              <w:ind w:firstLine="0" w:left="0"/>
              <w:jc w:val="left"/>
            </w:pPr>
          </w:p>
        </w:tc>
        <w:tc>
          <w:tcPr>
            <w:tcW w:type="dxa" w:w="964"/>
            <w:tcBorders>
              <w:top w:color="000000" w:sz="4" w:val="single"/>
              <w:left w:color="000000" w:sz="4" w:val="single"/>
              <w:bottom w:color="000000" w:sz="4" w:val="single"/>
              <w:right w:color="000000" w:sz="4" w:val="single"/>
            </w:tcBorders>
            <w:tcMar>
              <w:left w:type="dxa" w:w="0"/>
              <w:right w:type="dxa" w:w="0"/>
            </w:tcMar>
          </w:tcPr>
          <w:p w14:paraId="D021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D121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D221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D3210000">
            <w:pPr>
              <w:pStyle w:val="Style_2"/>
              <w:ind w:firstLine="0" w:left="0"/>
              <w:jc w:val="center"/>
            </w:pPr>
            <w:r>
              <w:t>113.</w:t>
            </w:r>
          </w:p>
        </w:tc>
        <w:tc>
          <w:tcPr>
            <w:tcW w:type="dxa" w:w="1644"/>
            <w:tcBorders>
              <w:top w:color="000000" w:sz="4" w:val="single"/>
              <w:left w:color="000000" w:sz="4" w:val="single"/>
              <w:bottom w:color="000000" w:sz="4" w:val="single"/>
              <w:right w:color="000000" w:sz="4" w:val="single"/>
            </w:tcBorders>
            <w:tcMar>
              <w:left w:type="dxa" w:w="0"/>
              <w:right w:type="dxa" w:w="0"/>
            </w:tcMar>
          </w:tcPr>
          <w:p w14:paraId="D4210000">
            <w:pPr>
              <w:pStyle w:val="Style_2"/>
              <w:ind w:firstLine="0" w:left="0"/>
              <w:jc w:val="center"/>
            </w:pPr>
            <w:r>
              <w:t>48202313000</w:t>
            </w:r>
          </w:p>
        </w:tc>
        <w:tc>
          <w:tcPr>
            <w:tcW w:type="dxa" w:w="3005"/>
            <w:tcBorders>
              <w:top w:color="000000" w:sz="4" w:val="single"/>
              <w:left w:color="000000" w:sz="4" w:val="single"/>
              <w:bottom w:color="000000" w:sz="4" w:val="single"/>
              <w:right w:color="000000" w:sz="4" w:val="single"/>
            </w:tcBorders>
            <w:tcMar>
              <w:left w:type="dxa" w:w="0"/>
              <w:right w:type="dxa" w:w="0"/>
            </w:tcMar>
          </w:tcPr>
          <w:p w14:paraId="D5210000">
            <w:pPr>
              <w:pStyle w:val="Style_2"/>
              <w:ind w:firstLine="0" w:left="0"/>
              <w:jc w:val="left"/>
            </w:pPr>
            <w:r>
              <w:t>Общество с ограниченной ответственностью "Гемотест ЦФО"</w:t>
            </w:r>
          </w:p>
        </w:tc>
        <w:tc>
          <w:tcPr>
            <w:tcW w:type="dxa" w:w="1020"/>
            <w:tcBorders>
              <w:top w:color="000000" w:sz="4" w:val="single"/>
              <w:left w:color="000000" w:sz="4" w:val="single"/>
              <w:bottom w:color="000000" w:sz="4" w:val="single"/>
              <w:right w:color="000000" w:sz="4" w:val="single"/>
            </w:tcBorders>
            <w:tcMar>
              <w:left w:type="dxa" w:w="0"/>
              <w:right w:type="dxa" w:w="0"/>
            </w:tcMar>
          </w:tcPr>
          <w:p w14:paraId="D6210000">
            <w:pPr>
              <w:pStyle w:val="Style_2"/>
              <w:ind w:firstLine="0" w:left="0"/>
              <w:jc w:val="left"/>
            </w:pPr>
          </w:p>
        </w:tc>
        <w:tc>
          <w:tcPr>
            <w:tcW w:type="dxa" w:w="964"/>
            <w:tcBorders>
              <w:top w:color="000000" w:sz="4" w:val="single"/>
              <w:left w:color="000000" w:sz="4" w:val="single"/>
              <w:bottom w:color="000000" w:sz="4" w:val="single"/>
              <w:right w:color="000000" w:sz="4" w:val="single"/>
            </w:tcBorders>
            <w:tcMar>
              <w:left w:type="dxa" w:w="0"/>
              <w:right w:type="dxa" w:w="0"/>
            </w:tcMar>
          </w:tcPr>
          <w:p w14:paraId="D721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D821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D9210000">
            <w:pPr>
              <w:pStyle w:val="Style_2"/>
              <w:ind w:firstLine="0" w:left="0"/>
              <w:jc w:val="left"/>
            </w:pP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DA210000">
            <w:pPr>
              <w:pStyle w:val="Style_2"/>
              <w:ind w:firstLine="0" w:left="0"/>
              <w:jc w:val="center"/>
            </w:pPr>
            <w:r>
              <w:t>114.</w:t>
            </w:r>
          </w:p>
        </w:tc>
        <w:tc>
          <w:tcPr>
            <w:tcW w:type="dxa" w:w="1644"/>
            <w:tcBorders>
              <w:top w:color="000000" w:sz="4" w:val="single"/>
              <w:left w:color="000000" w:sz="4" w:val="single"/>
              <w:bottom w:color="000000" w:sz="4" w:val="single"/>
              <w:right w:color="000000" w:sz="4" w:val="single"/>
            </w:tcBorders>
            <w:tcMar>
              <w:left w:type="dxa" w:w="0"/>
              <w:right w:type="dxa" w:w="0"/>
            </w:tcMar>
          </w:tcPr>
          <w:p w14:paraId="DB210000">
            <w:pPr>
              <w:pStyle w:val="Style_2"/>
              <w:ind w:firstLine="0" w:left="0"/>
              <w:jc w:val="center"/>
            </w:pPr>
            <w:r>
              <w:t>48202316000</w:t>
            </w:r>
          </w:p>
        </w:tc>
        <w:tc>
          <w:tcPr>
            <w:tcW w:type="dxa" w:w="3005"/>
            <w:tcBorders>
              <w:top w:color="000000" w:sz="4" w:val="single"/>
              <w:left w:color="000000" w:sz="4" w:val="single"/>
              <w:bottom w:color="000000" w:sz="4" w:val="single"/>
              <w:right w:color="000000" w:sz="4" w:val="single"/>
            </w:tcBorders>
            <w:tcMar>
              <w:left w:type="dxa" w:w="0"/>
              <w:right w:type="dxa" w:w="0"/>
            </w:tcMar>
          </w:tcPr>
          <w:p w14:paraId="DC210000">
            <w:pPr>
              <w:pStyle w:val="Style_2"/>
              <w:ind w:firstLine="0" w:left="0"/>
              <w:jc w:val="left"/>
            </w:pPr>
            <w:r>
              <w:t>Общество с ограниченной ответственностью "ЕвроМедПлюс"</w:t>
            </w:r>
          </w:p>
        </w:tc>
        <w:tc>
          <w:tcPr>
            <w:tcW w:type="dxa" w:w="1020"/>
            <w:tcBorders>
              <w:top w:color="000000" w:sz="4" w:val="single"/>
              <w:left w:color="000000" w:sz="4" w:val="single"/>
              <w:bottom w:color="000000" w:sz="4" w:val="single"/>
              <w:right w:color="000000" w:sz="4" w:val="single"/>
            </w:tcBorders>
            <w:tcMar>
              <w:left w:type="dxa" w:w="0"/>
              <w:right w:type="dxa" w:w="0"/>
            </w:tcMar>
          </w:tcPr>
          <w:p w14:paraId="DD210000">
            <w:pPr>
              <w:pStyle w:val="Style_2"/>
              <w:ind w:firstLine="0" w:left="0"/>
              <w:jc w:val="left"/>
            </w:pPr>
          </w:p>
        </w:tc>
        <w:tc>
          <w:tcPr>
            <w:tcW w:type="dxa" w:w="964"/>
            <w:tcBorders>
              <w:top w:color="000000" w:sz="4" w:val="single"/>
              <w:left w:color="000000" w:sz="4" w:val="single"/>
              <w:bottom w:color="000000" w:sz="4" w:val="single"/>
              <w:right w:color="000000" w:sz="4" w:val="single"/>
            </w:tcBorders>
            <w:tcMar>
              <w:left w:type="dxa" w:w="0"/>
              <w:right w:type="dxa" w:w="0"/>
            </w:tcMar>
          </w:tcPr>
          <w:p w14:paraId="DE21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DF210000">
            <w:pPr>
              <w:pStyle w:val="Style_2"/>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E0210000">
            <w:pPr>
              <w:pStyle w:val="Style_2"/>
              <w:ind w:firstLine="0" w:left="0"/>
              <w:jc w:val="left"/>
            </w:pPr>
          </w:p>
        </w:tc>
      </w:tr>
      <w:tr>
        <w:tc>
          <w:tcPr>
            <w:tcW w:type="dxa" w:w="680"/>
            <w:tcBorders>
              <w:top w:color="000000" w:sz="4" w:val="single"/>
              <w:left w:color="000000" w:sz="4" w:val="single"/>
              <w:right w:color="000000" w:sz="4" w:val="single"/>
            </w:tcBorders>
            <w:tcMar>
              <w:left w:type="dxa" w:w="0"/>
              <w:right w:type="dxa" w:w="0"/>
            </w:tcMar>
          </w:tcPr>
          <w:p w14:paraId="E1210000">
            <w:pPr>
              <w:pStyle w:val="Style_2"/>
              <w:ind w:firstLine="0" w:left="0"/>
              <w:jc w:val="center"/>
            </w:pPr>
            <w:r>
              <w:t>115.</w:t>
            </w:r>
          </w:p>
        </w:tc>
        <w:tc>
          <w:tcPr>
            <w:tcW w:type="dxa" w:w="8390"/>
            <w:gridSpan w:val="6"/>
            <w:tcBorders>
              <w:top w:color="000000" w:sz="4" w:val="single"/>
              <w:left w:color="000000" w:sz="4" w:val="single"/>
              <w:right w:color="000000" w:sz="4" w:val="single"/>
            </w:tcBorders>
            <w:tcMar>
              <w:left w:type="dxa" w:w="0"/>
              <w:right w:type="dxa" w:w="0"/>
            </w:tcMar>
          </w:tcPr>
          <w:p w14:paraId="E2210000">
            <w:pPr>
              <w:pStyle w:val="Style_2"/>
              <w:ind w:firstLine="0" w:left="0"/>
              <w:jc w:val="both"/>
            </w:pPr>
            <w:r>
              <w:t xml:space="preserve">Исключен. - </w:t>
            </w:r>
            <w:r>
              <w:rPr>
                <w:color w:val="0000FF"/>
              </w:rPr>
              <w:fldChar w:fldCharType="begin"/>
            </w:r>
            <w:r>
              <w:rPr>
                <w:color w:val="0000FF"/>
              </w:rPr>
              <w:instrText>HYPERLINK "https://login.consultant.ru/link/?req=doc&amp;base=RLAW220&amp;n=129533&amp;date=02.02.2024&amp;dst=106166&amp;field=134"</w:instrText>
            </w:r>
            <w:r>
              <w:rPr>
                <w:color w:val="0000FF"/>
              </w:rPr>
              <w:fldChar w:fldCharType="separate"/>
            </w:r>
            <w:r>
              <w:rPr>
                <w:color w:val="0000FF"/>
              </w:rPr>
              <w:t>Постановление</w:t>
            </w:r>
            <w:r>
              <w:rPr>
                <w:color w:val="0000FF"/>
              </w:rPr>
              <w:fldChar w:fldCharType="end"/>
            </w:r>
            <w:r>
              <w:t xml:space="preserve"> Правительства Липецкой обл. от 29.05.2023 N 273</w:t>
            </w:r>
          </w:p>
        </w:tc>
      </w:tr>
      <w:tr>
        <w:tc>
          <w:tcPr>
            <w:tcW w:type="dxa" w:w="5329"/>
            <w:gridSpan w:val="3"/>
            <w:tcBorders>
              <w:top w:color="000000" w:sz="4" w:val="single"/>
              <w:left w:color="000000" w:sz="4" w:val="single"/>
              <w:right w:color="000000" w:sz="4" w:val="single"/>
            </w:tcBorders>
            <w:tcMar>
              <w:left w:type="dxa" w:w="0"/>
              <w:right w:type="dxa" w:w="0"/>
            </w:tcMar>
          </w:tcPr>
          <w:p w14:paraId="E3210000">
            <w:pPr>
              <w:pStyle w:val="Style_2"/>
              <w:ind w:firstLine="0" w:left="0"/>
              <w:jc w:val="left"/>
            </w:pPr>
            <w:r>
              <w:t>Итого медицинских организаций, участвующих в Программе, всего в том числе</w:t>
            </w:r>
          </w:p>
        </w:tc>
        <w:tc>
          <w:tcPr>
            <w:tcW w:type="dxa" w:w="1020"/>
            <w:tcBorders>
              <w:top w:color="000000" w:sz="4" w:val="single"/>
              <w:left w:color="000000" w:sz="4" w:val="single"/>
              <w:right w:color="000000" w:sz="4" w:val="single"/>
            </w:tcBorders>
            <w:tcMar>
              <w:left w:type="dxa" w:w="0"/>
              <w:right w:type="dxa" w:w="0"/>
            </w:tcMar>
          </w:tcPr>
          <w:p w14:paraId="E4210000">
            <w:pPr>
              <w:pStyle w:val="Style_2"/>
              <w:ind w:firstLine="0" w:left="0"/>
              <w:jc w:val="center"/>
            </w:pPr>
            <w:r>
              <w:t>53</w:t>
            </w:r>
          </w:p>
        </w:tc>
        <w:tc>
          <w:tcPr>
            <w:tcW w:type="dxa" w:w="964"/>
            <w:tcBorders>
              <w:top w:color="000000" w:sz="4" w:val="single"/>
              <w:left w:color="000000" w:sz="4" w:val="single"/>
              <w:right w:color="000000" w:sz="4" w:val="single"/>
            </w:tcBorders>
            <w:tcMar>
              <w:left w:type="dxa" w:w="0"/>
              <w:right w:type="dxa" w:w="0"/>
            </w:tcMar>
          </w:tcPr>
          <w:p w14:paraId="E5210000">
            <w:pPr>
              <w:pStyle w:val="Style_2"/>
              <w:ind w:firstLine="0" w:left="0"/>
              <w:jc w:val="center"/>
            </w:pPr>
            <w:r>
              <w:t>98</w:t>
            </w:r>
          </w:p>
        </w:tc>
        <w:tc>
          <w:tcPr>
            <w:tcW w:type="dxa" w:w="907"/>
            <w:tcBorders>
              <w:top w:color="000000" w:sz="4" w:val="single"/>
              <w:left w:color="000000" w:sz="4" w:val="single"/>
              <w:right w:color="000000" w:sz="4" w:val="single"/>
            </w:tcBorders>
            <w:tcMar>
              <w:left w:type="dxa" w:w="0"/>
              <w:right w:type="dxa" w:w="0"/>
            </w:tcMar>
          </w:tcPr>
          <w:p w14:paraId="E6210000">
            <w:pPr>
              <w:pStyle w:val="Style_2"/>
              <w:ind w:firstLine="0" w:left="0"/>
              <w:jc w:val="center"/>
            </w:pPr>
            <w:r>
              <w:t>32</w:t>
            </w:r>
          </w:p>
        </w:tc>
        <w:tc>
          <w:tcPr>
            <w:tcW w:type="dxa" w:w="850"/>
            <w:tcBorders>
              <w:top w:color="000000" w:sz="4" w:val="single"/>
              <w:left w:color="000000" w:sz="4" w:val="single"/>
              <w:right w:color="000000" w:sz="4" w:val="single"/>
            </w:tcBorders>
            <w:tcMar>
              <w:left w:type="dxa" w:w="0"/>
              <w:right w:type="dxa" w:w="0"/>
            </w:tcMar>
          </w:tcPr>
          <w:p w14:paraId="E7210000">
            <w:pPr>
              <w:pStyle w:val="Style_2"/>
              <w:ind w:firstLine="0" w:left="0"/>
              <w:jc w:val="center"/>
            </w:pPr>
            <w:r>
              <w:t>30</w:t>
            </w:r>
          </w:p>
        </w:tc>
      </w:tr>
      <w:tr>
        <w:tc>
          <w:tcPr>
            <w:tcW w:type="dxa" w:w="9070"/>
            <w:gridSpan w:val="7"/>
            <w:tcBorders>
              <w:left w:color="000000" w:sz="4" w:val="single"/>
              <w:bottom w:color="000000" w:sz="4" w:val="single"/>
              <w:right w:color="000000" w:sz="4" w:val="single"/>
            </w:tcBorders>
            <w:tcMar>
              <w:left w:type="dxa" w:w="0"/>
              <w:right w:type="dxa" w:w="0"/>
            </w:tcMar>
          </w:tcPr>
          <w:p w14:paraId="E8210000">
            <w:pPr>
              <w:pStyle w:val="Style_2"/>
              <w:ind w:firstLine="0" w:left="0"/>
              <w:jc w:val="both"/>
            </w:pPr>
            <w:r>
              <w:t xml:space="preserve">(в ред. постановлений Правительства Липецкой обл. от 29.05.2023 </w:t>
            </w:r>
            <w:r>
              <w:rPr>
                <w:color w:val="0000FF"/>
              </w:rPr>
              <w:fldChar w:fldCharType="begin"/>
            </w:r>
            <w:r>
              <w:rPr>
                <w:color w:val="0000FF"/>
              </w:rPr>
              <w:instrText>HYPERLINK "https://login.consultant.ru/link/?req=doc&amp;base=RLAW220&amp;n=129533&amp;date=02.02.2024&amp;dst=106167&amp;field=134"</w:instrText>
            </w:r>
            <w:r>
              <w:rPr>
                <w:color w:val="0000FF"/>
              </w:rPr>
              <w:fldChar w:fldCharType="separate"/>
            </w:r>
            <w:r>
              <w:rPr>
                <w:color w:val="0000FF"/>
              </w:rPr>
              <w:t>N 273</w:t>
            </w:r>
            <w:r>
              <w:rPr>
                <w:color w:val="0000FF"/>
              </w:rPr>
              <w:fldChar w:fldCharType="end"/>
            </w:r>
            <w:r>
              <w:t xml:space="preserve">, от 27.12.2023 </w:t>
            </w:r>
            <w:r>
              <w:rPr>
                <w:color w:val="0000FF"/>
              </w:rPr>
              <w:fldChar w:fldCharType="begin"/>
            </w:r>
            <w:r>
              <w:rPr>
                <w:color w:val="0000FF"/>
              </w:rPr>
              <w:instrText>HYPERLINK "https://login.consultant.ru/link/?req=doc&amp;base=RLAW220&amp;n=134301&amp;date=02.02.2024&amp;dst=103138&amp;field=134"</w:instrText>
            </w:r>
            <w:r>
              <w:rPr>
                <w:color w:val="0000FF"/>
              </w:rPr>
              <w:fldChar w:fldCharType="separate"/>
            </w:r>
            <w:r>
              <w:rPr>
                <w:color w:val="0000FF"/>
              </w:rPr>
              <w:t>N 801</w:t>
            </w:r>
            <w:r>
              <w:rPr>
                <w:color w:val="0000FF"/>
              </w:rPr>
              <w:fldChar w:fldCharType="end"/>
            </w:r>
            <w:r>
              <w:t>)</w:t>
            </w:r>
          </w:p>
        </w:tc>
      </w:tr>
      <w:tr>
        <w:tc>
          <w:tcPr>
            <w:tcW w:type="dxa" w:w="5329"/>
            <w:gridSpan w:val="3"/>
            <w:tcBorders>
              <w:top w:color="000000" w:sz="4" w:val="single"/>
              <w:left w:color="000000" w:sz="4" w:val="single"/>
              <w:bottom w:color="000000" w:sz="4" w:val="single"/>
              <w:right w:color="000000" w:sz="4" w:val="single"/>
            </w:tcBorders>
            <w:tcMar>
              <w:left w:type="dxa" w:w="0"/>
              <w:right w:type="dxa" w:w="0"/>
            </w:tcMar>
          </w:tcPr>
          <w:p w14:paraId="E9210000">
            <w:pPr>
              <w:pStyle w:val="Style_2"/>
              <w:ind w:firstLine="0" w:left="0"/>
              <w:jc w:val="left"/>
            </w:pPr>
            <w:r>
              <w:t>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type="dxa" w:w="1020"/>
            <w:tcBorders>
              <w:top w:color="000000" w:sz="4" w:val="single"/>
              <w:left w:color="000000" w:sz="4" w:val="single"/>
              <w:bottom w:color="000000" w:sz="4" w:val="single"/>
              <w:right w:color="000000" w:sz="4" w:val="single"/>
            </w:tcBorders>
            <w:tcMar>
              <w:left w:type="dxa" w:w="0"/>
              <w:right w:type="dxa" w:w="0"/>
            </w:tcMar>
          </w:tcPr>
          <w:p w14:paraId="EA210000">
            <w:pPr>
              <w:pStyle w:val="Style_2"/>
              <w:ind w:firstLine="0" w:left="0"/>
              <w:jc w:val="center"/>
            </w:pPr>
            <w:r>
              <w:t>0</w:t>
            </w:r>
          </w:p>
        </w:tc>
        <w:tc>
          <w:tcPr>
            <w:tcW w:type="dxa" w:w="964"/>
            <w:tcBorders>
              <w:top w:color="000000" w:sz="4" w:val="single"/>
              <w:left w:color="000000" w:sz="4" w:val="single"/>
              <w:bottom w:color="000000" w:sz="4" w:val="single"/>
              <w:right w:color="000000" w:sz="4" w:val="single"/>
            </w:tcBorders>
            <w:tcMar>
              <w:left w:type="dxa" w:w="0"/>
              <w:right w:type="dxa" w:w="0"/>
            </w:tcMar>
          </w:tcPr>
          <w:p w14:paraId="EB210000">
            <w:pPr>
              <w:pStyle w:val="Style_2"/>
              <w:ind w:firstLine="0" w:left="0"/>
              <w:jc w:val="center"/>
            </w:pPr>
            <w:r>
              <w:t>0</w:t>
            </w:r>
          </w:p>
        </w:tc>
        <w:tc>
          <w:tcPr>
            <w:tcW w:type="dxa" w:w="907"/>
            <w:tcBorders>
              <w:top w:color="000000" w:sz="4" w:val="single"/>
              <w:left w:color="000000" w:sz="4" w:val="single"/>
              <w:bottom w:color="000000" w:sz="4" w:val="single"/>
              <w:right w:color="000000" w:sz="4" w:val="single"/>
            </w:tcBorders>
            <w:tcMar>
              <w:left w:type="dxa" w:w="0"/>
              <w:right w:type="dxa" w:w="0"/>
            </w:tcMar>
          </w:tcPr>
          <w:p w14:paraId="EC210000">
            <w:pPr>
              <w:pStyle w:val="Style_2"/>
              <w:ind w:firstLine="0" w:left="0"/>
              <w:jc w:val="center"/>
            </w:pPr>
            <w:r>
              <w:t>0</w:t>
            </w:r>
          </w:p>
        </w:tc>
        <w:tc>
          <w:tcPr>
            <w:tcW w:type="dxa" w:w="850"/>
            <w:tcBorders>
              <w:top w:color="000000" w:sz="4" w:val="single"/>
              <w:left w:color="000000" w:sz="4" w:val="single"/>
              <w:bottom w:color="000000" w:sz="4" w:val="single"/>
              <w:right w:color="000000" w:sz="4" w:val="single"/>
            </w:tcBorders>
            <w:tcMar>
              <w:left w:type="dxa" w:w="0"/>
              <w:right w:type="dxa" w:w="0"/>
            </w:tcMar>
          </w:tcPr>
          <w:p w14:paraId="ED210000">
            <w:pPr>
              <w:pStyle w:val="Style_2"/>
              <w:ind w:firstLine="0" w:left="0"/>
              <w:jc w:val="center"/>
            </w:pPr>
            <w:r>
              <w:t>0</w:t>
            </w:r>
          </w:p>
        </w:tc>
      </w:tr>
    </w:tbl>
    <w:p w14:paraId="EE210000">
      <w:pPr>
        <w:pStyle w:val="Style_2"/>
        <w:ind w:firstLine="0" w:left="0"/>
        <w:jc w:val="both"/>
      </w:pPr>
    </w:p>
    <w:p w14:paraId="EF210000">
      <w:pPr>
        <w:pStyle w:val="Style_2"/>
        <w:ind w:firstLine="540" w:left="0"/>
        <w:jc w:val="both"/>
      </w:pPr>
      <w:r>
        <w:t>--------------------------------</w:t>
      </w:r>
    </w:p>
    <w:p w14:paraId="F0210000">
      <w:pPr>
        <w:pStyle w:val="Style_2"/>
        <w:spacing w:before="200"/>
        <w:ind w:firstLine="540" w:left="0"/>
        <w:jc w:val="both"/>
      </w:pPr>
      <w:r>
        <w:t>&lt;*&gt; заполняется знак отличия (1)</w:t>
      </w:r>
    </w:p>
    <w:p w14:paraId="F1210000">
      <w:pPr>
        <w:pStyle w:val="Style_2"/>
        <w:ind w:firstLine="0" w:left="0"/>
        <w:jc w:val="both"/>
      </w:pPr>
    </w:p>
    <w:p w14:paraId="F2210000">
      <w:pPr>
        <w:pStyle w:val="Style_4"/>
        <w:ind w:firstLine="0" w:left="0"/>
        <w:jc w:val="center"/>
        <w:outlineLvl w:val="2"/>
      </w:pPr>
      <w:r>
        <w:t>8. Условия пребывания в медицинских организациях</w:t>
      </w:r>
    </w:p>
    <w:p w14:paraId="F3210000">
      <w:pPr>
        <w:pStyle w:val="Style_4"/>
        <w:ind w:firstLine="0" w:left="0"/>
        <w:jc w:val="center"/>
      </w:pPr>
      <w:r>
        <w:t>при оказании медицинской помощи в стационарных условиях,</w:t>
      </w:r>
    </w:p>
    <w:p w14:paraId="F4210000">
      <w:pPr>
        <w:pStyle w:val="Style_4"/>
        <w:ind w:firstLine="0" w:left="0"/>
        <w:jc w:val="center"/>
      </w:pPr>
      <w:r>
        <w:t>включая предоставление спального места и питания,</w:t>
      </w:r>
    </w:p>
    <w:p w14:paraId="F5210000">
      <w:pPr>
        <w:pStyle w:val="Style_4"/>
        <w:ind w:firstLine="0" w:left="0"/>
        <w:jc w:val="center"/>
      </w:pPr>
      <w:r>
        <w:t>при совместном нахождении одного из родителей, иного члена</w:t>
      </w:r>
    </w:p>
    <w:p w14:paraId="F6210000">
      <w:pPr>
        <w:pStyle w:val="Style_4"/>
        <w:ind w:firstLine="0" w:left="0"/>
        <w:jc w:val="center"/>
      </w:pPr>
      <w:r>
        <w:t>семьи или иного законного представителя в медицинской</w:t>
      </w:r>
    </w:p>
    <w:p w14:paraId="F7210000">
      <w:pPr>
        <w:pStyle w:val="Style_4"/>
        <w:ind w:firstLine="0" w:left="0"/>
        <w:jc w:val="center"/>
      </w:pPr>
      <w:r>
        <w:t>организации в стационарных условиях с ребенком до достижения</w:t>
      </w:r>
    </w:p>
    <w:p w14:paraId="F8210000">
      <w:pPr>
        <w:pStyle w:val="Style_4"/>
        <w:ind w:firstLine="0" w:left="0"/>
        <w:jc w:val="center"/>
      </w:pPr>
      <w:r>
        <w:t>им возраста четырех лет, а с ребенком старше указанного</w:t>
      </w:r>
    </w:p>
    <w:p w14:paraId="F9210000">
      <w:pPr>
        <w:pStyle w:val="Style_4"/>
        <w:ind w:firstLine="0" w:left="0"/>
        <w:jc w:val="center"/>
      </w:pPr>
      <w:r>
        <w:t>возраста - при наличии медицинских показаний</w:t>
      </w:r>
    </w:p>
    <w:p w14:paraId="FA210000">
      <w:pPr>
        <w:pStyle w:val="Style_2"/>
        <w:ind w:firstLine="0" w:left="0"/>
        <w:jc w:val="both"/>
      </w:pPr>
    </w:p>
    <w:p w14:paraId="FB210000">
      <w:pPr>
        <w:pStyle w:val="Style_2"/>
        <w:ind w:firstLine="540" w:left="0"/>
        <w:jc w:val="both"/>
      </w:pPr>
      <w:r>
        <w:t>Медицинская помощь в стационарных условиях оказывается пациентам, которые требуют круглосуточного медицинского наблюдения, применения интенсивных методов лечения и (или) изоляции, в том числе по эпидемическим показаниям.</w:t>
      </w:r>
    </w:p>
    <w:p w14:paraId="FC210000">
      <w:pPr>
        <w:pStyle w:val="Style_2"/>
        <w:spacing w:before="200"/>
        <w:ind w:firstLine="540" w:left="0"/>
        <w:jc w:val="both"/>
      </w:pPr>
      <w:r>
        <w:t>При оказании медицинской помощи в стационарных условиях:</w:t>
      </w:r>
    </w:p>
    <w:p w14:paraId="FD210000">
      <w:pPr>
        <w:pStyle w:val="Style_2"/>
        <w:spacing w:before="200"/>
        <w:ind w:firstLine="540" w:left="0"/>
        <w:jc w:val="both"/>
      </w:pPr>
      <w:r>
        <w:t>размещение пациентов производится в палаты не более чем на 4 места;</w:t>
      </w:r>
    </w:p>
    <w:p w14:paraId="FE210000">
      <w:pPr>
        <w:pStyle w:val="Style_2"/>
        <w:spacing w:before="200"/>
        <w:ind w:firstLine="540" w:left="0"/>
        <w:jc w:val="both"/>
      </w:pPr>
      <w:r>
        <w:t>прикрепление лечащего врача в день госпитализации (за исключением выходных дней);</w:t>
      </w:r>
    </w:p>
    <w:p w14:paraId="FF210000">
      <w:pPr>
        <w:pStyle w:val="Style_2"/>
        <w:spacing w:before="200"/>
        <w:ind w:firstLine="540" w:left="0"/>
        <w:jc w:val="both"/>
      </w:pPr>
      <w:r>
        <w:t>перевод в другую медицинскую организацию по экстренным, эпидемиологическим и клиническим показаниям в установленные сроки;</w:t>
      </w:r>
    </w:p>
    <w:p w14:paraId="00220000">
      <w:pPr>
        <w:pStyle w:val="Style_2"/>
        <w:spacing w:before="200"/>
        <w:ind w:firstLine="540" w:left="0"/>
        <w:jc w:val="both"/>
      </w:pPr>
      <w:r>
        <w:t>оказание первичной специализированной медико-санитарной помощи в государственных специализированных учреждениях здравоохранения при социально значимых заболеваниях как по направлению, так и по личному обращению гражданина;</w:t>
      </w:r>
    </w:p>
    <w:p w14:paraId="01220000">
      <w:pPr>
        <w:pStyle w:val="Style_2"/>
        <w:spacing w:before="200"/>
        <w:ind w:firstLine="540" w:left="0"/>
        <w:jc w:val="both"/>
      </w:pPr>
      <w:r>
        <w:t>проведение медицинской реабилитации как этапа оказания первичной специализированной медико-санитарной помощи.</w:t>
      </w:r>
    </w:p>
    <w:p w14:paraId="02220000">
      <w:pPr>
        <w:pStyle w:val="Style_2"/>
        <w:spacing w:before="200"/>
        <w:ind w:firstLine="540" w:left="0"/>
        <w:jc w:val="both"/>
      </w:pPr>
      <w:r>
        <w:t xml:space="preserve">В соответствии со </w:t>
      </w:r>
      <w:r>
        <w:rPr>
          <w:color w:val="0000FF"/>
        </w:rPr>
        <w:fldChar w:fldCharType="begin"/>
      </w:r>
      <w:r>
        <w:rPr>
          <w:color w:val="0000FF"/>
        </w:rPr>
        <w:instrText>HYPERLINK "https://login.consultant.ru/link/?req=doc&amp;base=LAW&amp;n=465551&amp;date=02.02.2024&amp;dst=100070&amp;field=134"</w:instrText>
      </w:r>
      <w:r>
        <w:rPr>
          <w:color w:val="0000FF"/>
        </w:rPr>
        <w:fldChar w:fldCharType="separate"/>
      </w:r>
      <w:r>
        <w:rPr>
          <w:color w:val="0000FF"/>
        </w:rPr>
        <w:t>статьями 7</w:t>
      </w:r>
      <w:r>
        <w:rPr>
          <w:color w:val="0000FF"/>
        </w:rPr>
        <w:fldChar w:fldCharType="end"/>
      </w:r>
      <w:r>
        <w:t xml:space="preserve"> и </w:t>
      </w:r>
      <w:r>
        <w:rPr>
          <w:color w:val="0000FF"/>
        </w:rPr>
        <w:fldChar w:fldCharType="begin"/>
      </w:r>
      <w:r>
        <w:rPr>
          <w:color w:val="0000FF"/>
        </w:rPr>
        <w:instrText>HYPERLINK "https://login.consultant.ru/link/?req=doc&amp;base=LAW&amp;n=465551&amp;date=02.02.2024&amp;dst=100532&amp;field=134"</w:instrText>
      </w:r>
      <w:r>
        <w:rPr>
          <w:color w:val="0000FF"/>
        </w:rPr>
        <w:fldChar w:fldCharType="separate"/>
      </w:r>
      <w:r>
        <w:rPr>
          <w:color w:val="0000FF"/>
        </w:rPr>
        <w:t>51</w:t>
      </w:r>
      <w:r>
        <w:rPr>
          <w:color w:val="0000FF"/>
        </w:rPr>
        <w:fldChar w:fldCharType="end"/>
      </w:r>
      <w:r>
        <w:t xml:space="preserve"> Федерального закона от 21 ноября 2011 года N 323-ФЗ "Об основах охраны здоровья граждан в Российской Федерации"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14:paraId="03220000">
      <w:pPr>
        <w:pStyle w:val="Style_2"/>
        <w:ind w:firstLine="0" w:left="0"/>
        <w:jc w:val="both"/>
      </w:pPr>
    </w:p>
    <w:p w14:paraId="04220000">
      <w:pPr>
        <w:pStyle w:val="Style_4"/>
        <w:ind w:firstLine="0" w:left="0"/>
        <w:jc w:val="center"/>
        <w:outlineLvl w:val="2"/>
      </w:pPr>
      <w:r>
        <w:t>9. Условия размещения пациентов в маломестных палатах</w:t>
      </w:r>
    </w:p>
    <w:p w14:paraId="05220000">
      <w:pPr>
        <w:pStyle w:val="Style_4"/>
        <w:ind w:firstLine="0" w:left="0"/>
        <w:jc w:val="center"/>
      </w:pPr>
      <w:r>
        <w:t>(боксах) по медицинским и (или) эпидемиологическим</w:t>
      </w:r>
    </w:p>
    <w:p w14:paraId="06220000">
      <w:pPr>
        <w:pStyle w:val="Style_4"/>
        <w:ind w:firstLine="0" w:left="0"/>
        <w:jc w:val="center"/>
      </w:pPr>
      <w:r>
        <w:t>показаниям, установленным Министерством здравоохранения</w:t>
      </w:r>
    </w:p>
    <w:p w14:paraId="07220000">
      <w:pPr>
        <w:pStyle w:val="Style_4"/>
        <w:ind w:firstLine="0" w:left="0"/>
        <w:jc w:val="center"/>
      </w:pPr>
      <w:r>
        <w:t>Российской Федерации</w:t>
      </w:r>
    </w:p>
    <w:p w14:paraId="08220000">
      <w:pPr>
        <w:pStyle w:val="Style_2"/>
        <w:ind w:firstLine="0" w:left="0"/>
        <w:jc w:val="both"/>
      </w:pPr>
    </w:p>
    <w:p w14:paraId="09220000">
      <w:pPr>
        <w:pStyle w:val="Style_2"/>
        <w:ind w:firstLine="540" w:left="0"/>
        <w:jc w:val="both"/>
      </w:pPr>
      <w:r>
        <w:t xml:space="preserve">Пациенты, имеющие медицинские и (или) эпидемические показания, установленные в соответствии с </w:t>
      </w:r>
      <w:r>
        <w:rPr>
          <w:color w:val="0000FF"/>
        </w:rPr>
        <w:fldChar w:fldCharType="begin"/>
      </w:r>
      <w:r>
        <w:rPr>
          <w:color w:val="0000FF"/>
        </w:rPr>
        <w:instrText>HYPERLINK "https://login.consultant.ru/link/?req=doc&amp;base=LAW&amp;n=131056&amp;date=02.02.2024"</w:instrText>
      </w:r>
      <w:r>
        <w:rPr>
          <w:color w:val="0000FF"/>
        </w:rPr>
        <w:fldChar w:fldCharType="separate"/>
      </w:r>
      <w:r>
        <w:rPr>
          <w:color w:val="0000FF"/>
        </w:rPr>
        <w:t>приказом</w:t>
      </w:r>
      <w:r>
        <w:rPr>
          <w:color w:val="0000FF"/>
        </w:rPr>
        <w:fldChar w:fldCharType="end"/>
      </w:r>
      <w:r>
        <w:t xml:space="preserve"> Министерства здравоохранения и социального развития Российской Федерации от 15 мая 2012 года N 535н "Об утверждении перечня медицинских и эпидемиологических показаний к размещению пациентов в маломестных палатах (боксах)", размещаются в маломестных палатах (боксах) с соблюдением санитарно-эпидемиологических правил и нормативов.</w:t>
      </w:r>
    </w:p>
    <w:p w14:paraId="0A220000">
      <w:pPr>
        <w:pStyle w:val="Style_2"/>
        <w:spacing w:before="200"/>
        <w:ind w:firstLine="540" w:left="0"/>
        <w:jc w:val="both"/>
      </w:pPr>
      <w:r>
        <w:t>Оснащение маломестных палат (боксов) должно соответствовать стандартам оснащения, установленным порядками оказания медицинской помощи, утвержденными Министерством здравоохранения Российской Федерации.</w:t>
      </w:r>
    </w:p>
    <w:p w14:paraId="0B220000">
      <w:pPr>
        <w:pStyle w:val="Style_2"/>
        <w:spacing w:before="200"/>
        <w:ind w:firstLine="540" w:left="0"/>
        <w:jc w:val="both"/>
      </w:pPr>
      <w:r>
        <w:t>Обязательными условиями пребывания в маломестной палате (боксе) являются изоляция больных от внешних воздействующих факторов, а в случаях инфекционных заболеваний - предупреждение заражения окружающих, соблюдение действующих санитарно-гигиенических норм и правил при уборке и дезинфекции помещений предметов в маломестных палатах (боксах).</w:t>
      </w:r>
    </w:p>
    <w:p w14:paraId="0C220000">
      <w:pPr>
        <w:pStyle w:val="Style_2"/>
        <w:ind w:firstLine="0" w:left="0"/>
        <w:jc w:val="both"/>
      </w:pPr>
    </w:p>
    <w:p w14:paraId="0D220000">
      <w:pPr>
        <w:pStyle w:val="Style_4"/>
        <w:ind w:firstLine="0" w:left="0"/>
        <w:jc w:val="center"/>
        <w:outlineLvl w:val="2"/>
      </w:pPr>
      <w:r>
        <w:t>10. Условия предоставления детям-сиротам и детям, оставшимся</w:t>
      </w:r>
    </w:p>
    <w:p w14:paraId="0E220000">
      <w:pPr>
        <w:pStyle w:val="Style_4"/>
        <w:ind w:firstLine="0" w:left="0"/>
        <w:jc w:val="center"/>
      </w:pPr>
      <w:r>
        <w:t>без попечения родителей, в случае выявления у них</w:t>
      </w:r>
    </w:p>
    <w:p w14:paraId="0F220000">
      <w:pPr>
        <w:pStyle w:val="Style_4"/>
        <w:ind w:firstLine="0" w:left="0"/>
        <w:jc w:val="center"/>
      </w:pPr>
      <w:r>
        <w:t>заболеваний медицинской помощи всех видов, включая</w:t>
      </w:r>
    </w:p>
    <w:p w14:paraId="10220000">
      <w:pPr>
        <w:pStyle w:val="Style_4"/>
        <w:ind w:firstLine="0" w:left="0"/>
        <w:jc w:val="center"/>
      </w:pPr>
      <w:r>
        <w:t>специализированную, в том числе высокотехнологичную,</w:t>
      </w:r>
    </w:p>
    <w:p w14:paraId="11220000">
      <w:pPr>
        <w:pStyle w:val="Style_4"/>
        <w:ind w:firstLine="0" w:left="0"/>
        <w:jc w:val="center"/>
      </w:pPr>
      <w:r>
        <w:t>медицинскую помощь, а также медицинскую реабилитацию</w:t>
      </w:r>
    </w:p>
    <w:p w14:paraId="12220000">
      <w:pPr>
        <w:pStyle w:val="Style_2"/>
        <w:ind w:firstLine="0" w:left="0"/>
        <w:jc w:val="both"/>
      </w:pPr>
    </w:p>
    <w:p w14:paraId="13220000">
      <w:pPr>
        <w:pStyle w:val="Style_2"/>
        <w:ind w:firstLine="540" w:left="0"/>
        <w:jc w:val="both"/>
      </w:pPr>
      <w:r>
        <w:t>Первичная специализированная медико-санитарная помощь, специализированная, в том числе высокотехнологичная, медицинская помощь, а также медицинская реабилитация детям-сиротам и детям, оставшимся без попечения родителей (далее - несовершеннолетние), в случае выявления у них заболеваний оказывается в соответствии с порядками оказания медицинской помощи и на основе стандартов медицинской помощи.</w:t>
      </w:r>
    </w:p>
    <w:p w14:paraId="14220000">
      <w:pPr>
        <w:pStyle w:val="Style_2"/>
        <w:spacing w:before="200"/>
        <w:ind w:firstLine="540" w:left="0"/>
        <w:jc w:val="both"/>
      </w:pPr>
      <w:r>
        <w:t>При выявлении у несовершеннолетнего медицинских показаний к оказанию высокотехнологичной медицинской помощи медицинская организация, в которой несовершеннолетний проходит диагностику и лечение в рамках оказания первичной специализированной медико-санитарной помощи и (или) специализированной медицинской помощи, в течение 3 рабочих дней со дня определения указанных показаний готовит комплект документов, необходимых для оказания высокотехнологичной медицинской помощи, и представляет его:</w:t>
      </w:r>
    </w:p>
    <w:p w14:paraId="15220000">
      <w:pPr>
        <w:pStyle w:val="Style_2"/>
        <w:spacing w:before="200"/>
        <w:ind w:firstLine="540" w:left="0"/>
        <w:jc w:val="both"/>
      </w:pPr>
      <w:r>
        <w:t>1) для оказания видов высокотехнологичной медицинской помощи, включенных в базовую программу обязательного медицинского страхования - в медицинскую организацию, осуществляющую деятельность в сфере обязательного медицинского страхования;</w:t>
      </w:r>
    </w:p>
    <w:p w14:paraId="16220000">
      <w:pPr>
        <w:pStyle w:val="Style_2"/>
        <w:spacing w:before="200"/>
        <w:ind w:firstLine="540" w:left="0"/>
        <w:jc w:val="both"/>
      </w:pPr>
      <w:r>
        <w:t>2) для оказания видов высокотехнологичной медицинской помощи, не включенных в базовую программу обязательного медицинского страхования - в управление здравоохранения Липецкой области.</w:t>
      </w:r>
    </w:p>
    <w:p w14:paraId="17220000">
      <w:pPr>
        <w:pStyle w:val="Style_2"/>
        <w:ind w:firstLine="0" w:left="0"/>
        <w:jc w:val="both"/>
      </w:pPr>
    </w:p>
    <w:p w14:paraId="18220000">
      <w:pPr>
        <w:pStyle w:val="Style_4"/>
        <w:ind w:firstLine="0" w:left="0"/>
        <w:jc w:val="center"/>
        <w:outlineLvl w:val="2"/>
      </w:pPr>
      <w:r>
        <w:t>11. Порядок предоставления транспортных услуг</w:t>
      </w:r>
    </w:p>
    <w:p w14:paraId="19220000">
      <w:pPr>
        <w:pStyle w:val="Style_4"/>
        <w:ind w:firstLine="0" w:left="0"/>
        <w:jc w:val="center"/>
      </w:pPr>
      <w:r>
        <w:t>при сопровождении медицинским работником пациента,</w:t>
      </w:r>
    </w:p>
    <w:p w14:paraId="1A220000">
      <w:pPr>
        <w:pStyle w:val="Style_4"/>
        <w:ind w:firstLine="0" w:left="0"/>
        <w:jc w:val="center"/>
      </w:pPr>
      <w:r>
        <w:t>находящегося на лечении в стационарных условиях</w:t>
      </w:r>
    </w:p>
    <w:p w14:paraId="1B220000">
      <w:pPr>
        <w:pStyle w:val="Style_2"/>
        <w:ind w:firstLine="0" w:left="0"/>
        <w:jc w:val="both"/>
      </w:pPr>
    </w:p>
    <w:p w14:paraId="1C220000">
      <w:pPr>
        <w:pStyle w:val="Style_2"/>
        <w:ind w:firstLine="540" w:left="0"/>
        <w:jc w:val="both"/>
      </w:pPr>
      <w:r>
        <w:t>При невозможности оказания медицинской помощи гражданину, находящемуся на лечении в медицинской организации и нуждающемуся в оказании медицинской помощи в экстренной форме, в соответствии со стандартом оказания медицинской помощи и порядком оказания медицинской помощи по соответствующему профилю руководителем медицинской организации обеспечивается организация оказания скорой специализированной медицинской помощи и медицинской эвакуации в порядке, определяемом Министерством здравоохранения Российской Федерации.</w:t>
      </w:r>
    </w:p>
    <w:p w14:paraId="1D220000">
      <w:pPr>
        <w:pStyle w:val="Style_2"/>
        <w:spacing w:before="200"/>
        <w:ind w:firstLine="540" w:left="0"/>
        <w:jc w:val="both"/>
      </w:pPr>
      <w:r>
        <w:t>В целях выполнения порядков оказания медицинской помощи и стандартов медицинской помощи в случае необходимости проведения пациенту, находящемуся на лечении в стационарных условиях, диагностических исследований при отсутствии возможности их проведения медицинской организацией руководителем медицинской организации обеспечивается транспортировка пациента санитарным транспортом медицинской организации в сопровождении медицинского работника в другую медицинскую организацию и обратно.</w:t>
      </w:r>
    </w:p>
    <w:p w14:paraId="1E220000">
      <w:pPr>
        <w:pStyle w:val="Style_2"/>
        <w:spacing w:before="200"/>
        <w:ind w:firstLine="540" w:left="0"/>
        <w:jc w:val="both"/>
      </w:pPr>
      <w:r>
        <w:t>Транспортные услуги и диагностические исследования предоставляются пациенту без взимания платы.</w:t>
      </w:r>
    </w:p>
    <w:p w14:paraId="1F220000">
      <w:pPr>
        <w:pStyle w:val="Style_2"/>
        <w:ind w:firstLine="0" w:left="0"/>
        <w:jc w:val="both"/>
      </w:pPr>
    </w:p>
    <w:p w14:paraId="20220000">
      <w:pPr>
        <w:pStyle w:val="Style_4"/>
        <w:ind w:firstLine="0" w:left="0"/>
        <w:jc w:val="center"/>
        <w:outlineLvl w:val="2"/>
      </w:pPr>
      <w:r>
        <w:t>12. Условия и сроки диспансеризации для отдельных категорий</w:t>
      </w:r>
    </w:p>
    <w:p w14:paraId="21220000">
      <w:pPr>
        <w:pStyle w:val="Style_4"/>
        <w:ind w:firstLine="0" w:left="0"/>
        <w:jc w:val="center"/>
      </w:pPr>
      <w:r>
        <w:t>населения, а также профилактических осмотров</w:t>
      </w:r>
    </w:p>
    <w:p w14:paraId="22220000">
      <w:pPr>
        <w:pStyle w:val="Style_4"/>
        <w:ind w:firstLine="0" w:left="0"/>
        <w:jc w:val="center"/>
      </w:pPr>
      <w:r>
        <w:t>несовершеннолетних</w:t>
      </w:r>
    </w:p>
    <w:p w14:paraId="23220000">
      <w:pPr>
        <w:pStyle w:val="Style_2"/>
        <w:ind w:firstLine="0" w:left="0"/>
        <w:jc w:val="both"/>
      </w:pPr>
    </w:p>
    <w:p w14:paraId="24220000">
      <w:pPr>
        <w:pStyle w:val="Style_2"/>
        <w:ind w:firstLine="540" w:left="0"/>
        <w:jc w:val="both"/>
      </w:pPr>
      <w:r>
        <w:t>Диспансеризация взрослого населения проводится один раз в три года в возрасте от 18 лет до 39 лет включительно, ежегодно в возрасте 40 лет и старше в возрастные периоды, предусмотренные порядком проведения профилактического медицинского осмотра и диспансеризации определенных групп взрослого населения, установленным Министерством здравоохранения Российской Федерации, и включает в себя помимо универсального для всех возрастных групп пациентов набора исследований методы углубленного обследования, предназначенные для раннего выявления наиболее вероятного для данного возраста и пола хронического неинфекционного заболевания.</w:t>
      </w:r>
    </w:p>
    <w:p w14:paraId="25220000">
      <w:pPr>
        <w:pStyle w:val="Style_2"/>
        <w:spacing w:before="200"/>
        <w:ind w:firstLine="540" w:left="0"/>
        <w:jc w:val="both"/>
      </w:pPr>
      <w:r>
        <w:t>Годом прохождения диспансеризации считается календарный год, в котором гражданин достигает соответствующего возраста.</w:t>
      </w:r>
    </w:p>
    <w:p w14:paraId="26220000">
      <w:pPr>
        <w:pStyle w:val="Style_2"/>
        <w:spacing w:before="200"/>
        <w:ind w:firstLine="540" w:left="0"/>
        <w:jc w:val="both"/>
      </w:pPr>
      <w:r>
        <w:t>Инвалиды Великой Отечественной войны, инвалиды боевых действий, участники Великой Отечественной войны, ставшие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лица, награжденные знаком "Жителю блокадного Ленинграда", знаком "Житель осажденного Севастополя" и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 работающие граждане, не достигшие возраста, дающего право на назначение пенсии по старости, в том числе досрочно, в течение пяти лет до наступления такого возраста и работающие граждане, являющиеся получателями пенсии по старости или пенсии за выслугу лет, проходят диспансеризацию ежегодно вне зависимости от возраста в объеме, соответствующем объему диспансеризации для граждан ближайшей возрастной категории, за исключением исследований, имеющих противопоказания к ежегодному проведению.</w:t>
      </w:r>
    </w:p>
    <w:p w14:paraId="27220000">
      <w:pPr>
        <w:pStyle w:val="Style_2"/>
        <w:spacing w:before="200"/>
        <w:ind w:firstLine="540" w:left="0"/>
        <w:jc w:val="both"/>
      </w:pPr>
      <w:r>
        <w:t>Гражданам, не попадающим в возрастной период проведения диспансеризации, проводятся профилактические медицинские осмотры в порядке, установленном Министерством здравоохранения Российской Федерации, один раз в два года в целях раннего (своевременного) выявления хронических неинфекционных заболеваний (состояний) и факторов риска их развития, потребления наркотических средств, психотропных веществ без назначения врача, а также в целях формирования групп состояния здоровья и выработки рекомендации для пациентов в те годы, когда диспансеризация для данного гражданина не проводится.</w:t>
      </w:r>
    </w:p>
    <w:p w14:paraId="28220000">
      <w:pPr>
        <w:pStyle w:val="Style_2"/>
        <w:spacing w:before="200"/>
        <w:ind w:firstLine="540" w:left="0"/>
        <w:jc w:val="both"/>
      </w:pPr>
      <w:r>
        <w:t>Диспансеризация взрослого населения проводится в два этапа.</w:t>
      </w:r>
    </w:p>
    <w:p w14:paraId="29220000">
      <w:pPr>
        <w:pStyle w:val="Style_2"/>
        <w:spacing w:before="200"/>
        <w:ind w:firstLine="540" w:left="0"/>
        <w:jc w:val="both"/>
      </w:pPr>
      <w:r>
        <w:t>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риска пагубного употребления алкоголя, потребления наркотических средств и психотропных веществ без назначения врача, определения группы здоровья,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w:t>
      </w:r>
    </w:p>
    <w:p w14:paraId="2A220000">
      <w:pPr>
        <w:pStyle w:val="Style_2"/>
        <w:spacing w:before="200"/>
        <w:ind w:firstLine="540" w:left="0"/>
        <w:jc w:val="both"/>
      </w:pPr>
      <w:r>
        <w:t>Второй этап диспансеризации проводится с целью дополнительного обследования и уточнения диагноза заболевания (состояния), проведения углубленного профилактического консультирования.</w:t>
      </w:r>
    </w:p>
    <w:p w14:paraId="2B220000">
      <w:pPr>
        <w:pStyle w:val="Style_2"/>
        <w:spacing w:before="200"/>
        <w:ind w:firstLine="540" w:left="0"/>
        <w:jc w:val="both"/>
      </w:pPr>
      <w:r>
        <w:t>В дополнение к профилактическим медицинским осмотрам и диспансеризации граждане, переболевшие новой коронавирусной инфекцией (COVID-19), проходят углубленную диспансеризацию, включающую исследования и иные медицинские вмешательства в соответствии с перечнем исследований и иных медицинских вмешательств, проводимых в рамках углубленной диспансеризации, установленным Программой.</w:t>
      </w:r>
    </w:p>
    <w:p w14:paraId="2C220000">
      <w:pPr>
        <w:pStyle w:val="Style_2"/>
        <w:spacing w:before="200"/>
        <w:ind w:firstLine="540" w:left="0"/>
        <w:jc w:val="both"/>
      </w:pPr>
      <w:r>
        <w:t>Профилактические медицинские осмотры несовершеннолетних (далее - профилактические осмотры) проводятся в установленные возрастные периоды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несовершеннолетних и их родителей или иных законных представителей.</w:t>
      </w:r>
    </w:p>
    <w:p w14:paraId="2D220000">
      <w:pPr>
        <w:pStyle w:val="Style_2"/>
        <w:spacing w:before="200"/>
        <w:ind w:firstLine="540" w:left="0"/>
        <w:jc w:val="both"/>
      </w:pPr>
      <w:r>
        <w:t>Диспансеризация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проводится ежегодно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несовершеннолетних в соответствии с порядком, установленным Минздравом России.</w:t>
      </w:r>
    </w:p>
    <w:p w14:paraId="2E220000">
      <w:pPr>
        <w:pStyle w:val="Style_2"/>
        <w:spacing w:before="200"/>
        <w:ind w:firstLine="540" w:left="0"/>
        <w:jc w:val="both"/>
      </w:pPr>
      <w:r>
        <w:t>Сроки проведения диспансеризации отдельных категорий граждан, в том числе взрослого населения в возрасте от 18 лет и старше, в том числе работающих и неработающих граждан, обучающихся в образовательных организациях по очной форме,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 до 31 декабря календарного года.</w:t>
      </w:r>
    </w:p>
    <w:p w14:paraId="2F220000">
      <w:pPr>
        <w:pStyle w:val="Style_2"/>
        <w:spacing w:before="200"/>
        <w:ind w:firstLine="540" w:left="0"/>
        <w:jc w:val="both"/>
      </w:pPr>
      <w:r>
        <w:t>Порядок прохождения медицинских осмотров несовершеннолетними осуществляется в соответствии с требованиями законодательства Российской Федерации и санитарно-эпидемиологических правил и нормативов.</w:t>
      </w:r>
    </w:p>
    <w:p w14:paraId="30220000">
      <w:pPr>
        <w:pStyle w:val="Style_2"/>
        <w:spacing w:before="200"/>
        <w:ind w:firstLine="540" w:left="0"/>
        <w:jc w:val="both"/>
      </w:pPr>
      <w:r>
        <w:t xml:space="preserve">Необходимым предварительным условием прохождения медицинских осмотров несовершеннолетними является дача несовершеннолетним либо его родителем (родителями), законными представителями (в отношении несовершеннолетнего, не достигшего возраста, установленного </w:t>
      </w:r>
      <w:r>
        <w:rPr>
          <w:color w:val="0000FF"/>
        </w:rPr>
        <w:fldChar w:fldCharType="begin"/>
      </w:r>
      <w:r>
        <w:rPr>
          <w:color w:val="0000FF"/>
        </w:rPr>
        <w:instrText>HYPERLINK "https://login.consultant.ru/link/?req=doc&amp;base=LAW&amp;n=465551&amp;date=02.02.2024&amp;dst=101166&amp;field=134"</w:instrText>
      </w:r>
      <w:r>
        <w:rPr>
          <w:color w:val="0000FF"/>
        </w:rPr>
        <w:fldChar w:fldCharType="separate"/>
      </w:r>
      <w:r>
        <w:rPr>
          <w:color w:val="0000FF"/>
        </w:rPr>
        <w:t>частью 2 статьи 54</w:t>
      </w:r>
      <w:r>
        <w:rPr>
          <w:color w:val="0000FF"/>
        </w:rPr>
        <w:fldChar w:fldCharType="end"/>
      </w:r>
      <w:r>
        <w:t xml:space="preserve"> Федерального закона от 21 ноября 2011 года N 323-ФЗ "Об основах охраны здоровья граждан в Российской Федерации") информированного добровольного согласия на проведение данных медицинских осмотров.</w:t>
      </w:r>
    </w:p>
    <w:p w14:paraId="31220000">
      <w:pPr>
        <w:pStyle w:val="Style_2"/>
        <w:spacing w:before="200"/>
        <w:ind w:firstLine="540" w:left="0"/>
        <w:jc w:val="both"/>
      </w:pPr>
      <w:r>
        <w:t>Данные о прохождении медицинских осмотров несовершеннолетних, установленные для заполнения в соответствии с порядком оказания медицинской помощи, утвержденным уполномоченным федеральным органом исполнительной власти, вносятся в медицинскую документацию несовершеннолетнего.</w:t>
      </w:r>
    </w:p>
    <w:p w14:paraId="32220000">
      <w:pPr>
        <w:pStyle w:val="Style_2"/>
        <w:spacing w:before="200"/>
        <w:ind w:firstLine="540" w:left="0"/>
        <w:jc w:val="both"/>
      </w:pPr>
      <w:r>
        <w:t xml:space="preserve">Информация о состоянии здоровья несовершеннолетнего, полученная по результатам медицинских осмотров несовершеннолетних, предоставляется несовершеннолетнему лично врачом или другими медицинскими работниками, принимающими непосредственное участие в проведении медицинских осмотров несовершеннолетних. В отношении несовершеннолетнего, не достигшего возраста, установленного </w:t>
      </w:r>
      <w:r>
        <w:rPr>
          <w:color w:val="0000FF"/>
        </w:rPr>
        <w:fldChar w:fldCharType="begin"/>
      </w:r>
      <w:r>
        <w:rPr>
          <w:color w:val="0000FF"/>
        </w:rPr>
        <w:instrText>HYPERLINK "https://login.consultant.ru/link/?req=doc&amp;base=LAW&amp;n=465551&amp;date=02.02.2024&amp;dst=101166&amp;field=134"</w:instrText>
      </w:r>
      <w:r>
        <w:rPr>
          <w:color w:val="0000FF"/>
        </w:rPr>
        <w:fldChar w:fldCharType="separate"/>
      </w:r>
      <w:r>
        <w:rPr>
          <w:color w:val="0000FF"/>
        </w:rPr>
        <w:t>частью 2 статьи 54</w:t>
      </w:r>
      <w:r>
        <w:rPr>
          <w:color w:val="0000FF"/>
        </w:rPr>
        <w:fldChar w:fldCharType="end"/>
      </w:r>
      <w:r>
        <w:t xml:space="preserve"> Федерального закона от 21 ноября 2011 года N 323-ФЗ "Об основах охраны здоровья граждан в Российской Федерации", информация о состоянии здоровья предоставляется его родителю либо законному представителю.</w:t>
      </w:r>
    </w:p>
    <w:p w14:paraId="33220000">
      <w:pPr>
        <w:pStyle w:val="Style_2"/>
        <w:spacing w:before="200"/>
        <w:ind w:firstLine="540" w:left="0"/>
        <w:jc w:val="both"/>
      </w:pPr>
      <w:r>
        <w:t>Медицинскими организациями осуществляются следующие мероприятия по обеспечению прохождения несовершеннолетними диспансеризации, диспансерного наблюдения, медицинской реабилитации:</w:t>
      </w:r>
    </w:p>
    <w:p w14:paraId="34220000">
      <w:pPr>
        <w:pStyle w:val="Style_2"/>
        <w:spacing w:before="200"/>
        <w:ind w:firstLine="540" w:left="0"/>
        <w:jc w:val="both"/>
      </w:pPr>
      <w:r>
        <w:t>планирование объема работы по диспансеризации;</w:t>
      </w:r>
    </w:p>
    <w:p w14:paraId="35220000">
      <w:pPr>
        <w:pStyle w:val="Style_2"/>
        <w:spacing w:before="200"/>
        <w:ind w:firstLine="540" w:left="0"/>
        <w:jc w:val="both"/>
      </w:pPr>
      <w:r>
        <w:t>составление графиков осмотра несовершеннолетних, согласованных с образовательными организациями области;</w:t>
      </w:r>
    </w:p>
    <w:p w14:paraId="36220000">
      <w:pPr>
        <w:pStyle w:val="Style_2"/>
        <w:spacing w:before="200"/>
        <w:ind w:firstLine="540" w:left="0"/>
        <w:jc w:val="both"/>
      </w:pPr>
      <w:r>
        <w:t>проведение медицинской реабилитации с использованием лечебной гимнастики и физкультуры, диетотерапии;</w:t>
      </w:r>
    </w:p>
    <w:p w14:paraId="37220000">
      <w:pPr>
        <w:pStyle w:val="Style_2"/>
        <w:spacing w:before="200"/>
        <w:ind w:firstLine="540" w:left="0"/>
        <w:jc w:val="both"/>
      </w:pPr>
      <w:r>
        <w:t>ведение ежегодного персонального учета несовершеннолетних по возрасту, месту учебы, месту медицинского наблюдения;</w:t>
      </w:r>
    </w:p>
    <w:p w14:paraId="38220000">
      <w:pPr>
        <w:pStyle w:val="Style_2"/>
        <w:spacing w:before="200"/>
        <w:ind w:firstLine="540" w:left="0"/>
        <w:jc w:val="both"/>
      </w:pPr>
      <w:r>
        <w:t xml:space="preserve">организация плановой просветительной работы с родителями либо законными представителями (в отношении несовершеннолетних, не достигших возраста, установленного </w:t>
      </w:r>
      <w:r>
        <w:rPr>
          <w:color w:val="0000FF"/>
        </w:rPr>
        <w:fldChar w:fldCharType="begin"/>
      </w:r>
      <w:r>
        <w:rPr>
          <w:color w:val="0000FF"/>
        </w:rPr>
        <w:instrText>HYPERLINK "https://login.consultant.ru/link/?req=doc&amp;base=LAW&amp;n=465551&amp;date=02.02.2024&amp;dst=101166&amp;field=134"</w:instrText>
      </w:r>
      <w:r>
        <w:rPr>
          <w:color w:val="0000FF"/>
        </w:rPr>
        <w:fldChar w:fldCharType="separate"/>
      </w:r>
      <w:r>
        <w:rPr>
          <w:color w:val="0000FF"/>
        </w:rPr>
        <w:t>частью 2 статьи 54</w:t>
      </w:r>
      <w:r>
        <w:rPr>
          <w:color w:val="0000FF"/>
        </w:rPr>
        <w:fldChar w:fldCharType="end"/>
      </w:r>
      <w:r>
        <w:t xml:space="preserve"> Федерального закона от 21 ноября 2011 года N 323-ФЗ "Об основах охраны здоровья граждан в Российской Федерации") по вопросам диспансеризации несовершеннолетних.</w:t>
      </w:r>
    </w:p>
    <w:p w14:paraId="39220000">
      <w:pPr>
        <w:pStyle w:val="Style_2"/>
        <w:spacing w:before="200"/>
        <w:ind w:firstLine="540" w:left="0"/>
        <w:jc w:val="both"/>
      </w:pPr>
      <w:r>
        <w:t>Медицинская помощь обучающимся и воспитанникам образовательных организаций обеспечивается медицинскими организациями в рамках действующей лицензии на осуществление медицинской деятельности или в соответствии с договорами, заключенными с другими медицинскими организациями, имеющими лицензию на осуществление медицинской деятельности, в части выполнения требуемых работ (услуг), отсутствующих у медицинской организации, осуществляющей медицинские осмотры.</w:t>
      </w:r>
    </w:p>
    <w:p w14:paraId="3A220000">
      <w:pPr>
        <w:pStyle w:val="Style_2"/>
        <w:ind w:firstLine="0" w:left="0"/>
        <w:jc w:val="both"/>
      </w:pPr>
    </w:p>
    <w:p w14:paraId="3B220000">
      <w:pPr>
        <w:pStyle w:val="Style_4"/>
        <w:ind w:firstLine="0" w:left="0"/>
        <w:jc w:val="center"/>
        <w:outlineLvl w:val="2"/>
      </w:pPr>
      <w:bookmarkStart w:id="344" w:name="Par8616"/>
      <w:bookmarkEnd w:id="344"/>
      <w:r>
        <w:t>13. Перечень исследований и иных медицинских вмешательств,</w:t>
      </w:r>
    </w:p>
    <w:p w14:paraId="3C220000">
      <w:pPr>
        <w:pStyle w:val="Style_4"/>
        <w:ind w:firstLine="0" w:left="0"/>
        <w:jc w:val="center"/>
      </w:pPr>
      <w:r>
        <w:t>проводимых в рамках углубленной диспансеризации</w:t>
      </w:r>
    </w:p>
    <w:p w14:paraId="3D220000">
      <w:pPr>
        <w:pStyle w:val="Style_2"/>
        <w:ind w:firstLine="0" w:left="0"/>
        <w:jc w:val="both"/>
      </w:pPr>
    </w:p>
    <w:p w14:paraId="3E220000">
      <w:pPr>
        <w:pStyle w:val="Style_2"/>
        <w:ind w:firstLine="540" w:left="0"/>
        <w:jc w:val="both"/>
      </w:pPr>
      <w:bookmarkStart w:id="345" w:name="Par8619"/>
      <w:bookmarkEnd w:id="345"/>
      <w:r>
        <w:t>1. Первый этап углубленной диспансеризации,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14:paraId="3F220000">
      <w:pPr>
        <w:pStyle w:val="Style_2"/>
        <w:spacing w:before="200"/>
        <w:ind w:firstLine="540" w:left="0"/>
        <w:jc w:val="both"/>
      </w:pPr>
      <w:r>
        <w:t>а) измерение насыщения крови кислородом (сатурация) в покое;</w:t>
      </w:r>
    </w:p>
    <w:p w14:paraId="40220000">
      <w:pPr>
        <w:pStyle w:val="Style_2"/>
        <w:spacing w:before="200"/>
        <w:ind w:firstLine="540" w:left="0"/>
        <w:jc w:val="both"/>
      </w:pPr>
      <w:r>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14:paraId="41220000">
      <w:pPr>
        <w:pStyle w:val="Style_2"/>
        <w:spacing w:before="200"/>
        <w:ind w:firstLine="540" w:left="0"/>
        <w:jc w:val="both"/>
      </w:pPr>
      <w:r>
        <w:t>в) проведение спирометрии или спирографии;</w:t>
      </w:r>
    </w:p>
    <w:p w14:paraId="42220000">
      <w:pPr>
        <w:pStyle w:val="Style_2"/>
        <w:spacing w:before="200"/>
        <w:ind w:firstLine="540" w:left="0"/>
        <w:jc w:val="both"/>
      </w:pPr>
      <w:r>
        <w:t>г) общий (клинический) анализ крови развернутый;</w:t>
      </w:r>
    </w:p>
    <w:p w14:paraId="43220000">
      <w:pPr>
        <w:pStyle w:val="Style_2"/>
        <w:spacing w:before="200"/>
        <w:ind w:firstLine="540" w:left="0"/>
        <w:jc w:val="both"/>
      </w:pPr>
      <w: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14:paraId="44220000">
      <w:pPr>
        <w:pStyle w:val="Style_2"/>
        <w:spacing w:before="200"/>
        <w:ind w:firstLine="540" w:left="0"/>
        <w:jc w:val="both"/>
      </w:pPr>
      <w:r>
        <w:t>е) определение концентрации Д-димера в крови у граждан, перенесших среднюю степень тяжести и выше новой коронавирусной инфекции (COVID-19);</w:t>
      </w:r>
    </w:p>
    <w:p w14:paraId="45220000">
      <w:pPr>
        <w:pStyle w:val="Style_2"/>
        <w:spacing w:before="200"/>
        <w:ind w:firstLine="540" w:left="0"/>
        <w:jc w:val="both"/>
      </w:pPr>
      <w:r>
        <w:t>ж) проведение рентгенографии органов грудной клетки (если не выполнялась ранее в течение года);</w:t>
      </w:r>
    </w:p>
    <w:p w14:paraId="46220000">
      <w:pPr>
        <w:pStyle w:val="Style_2"/>
        <w:spacing w:before="200"/>
        <w:ind w:firstLine="540" w:left="0"/>
        <w:jc w:val="both"/>
      </w:pPr>
      <w:r>
        <w:t>з) прием (осмотр) врачом-терапевтом (участковым терапевтом, врачом общей практики).</w:t>
      </w:r>
    </w:p>
    <w:p w14:paraId="47220000">
      <w:pPr>
        <w:pStyle w:val="Style_2"/>
        <w:spacing w:before="200"/>
        <w:ind w:firstLine="540" w:left="0"/>
        <w:jc w:val="both"/>
      </w:pPr>
      <w:r>
        <w:t>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14:paraId="48220000">
      <w:pPr>
        <w:pStyle w:val="Style_2"/>
        <w:spacing w:before="200"/>
        <w:ind w:firstLine="540" w:left="0"/>
        <w:jc w:val="both"/>
      </w:pPr>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14:paraId="49220000">
      <w:pPr>
        <w:pStyle w:val="Style_2"/>
        <w:spacing w:before="200"/>
        <w:ind w:firstLine="540" w:left="0"/>
        <w:jc w:val="both"/>
      </w:pPr>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14:paraId="4A220000">
      <w:pPr>
        <w:pStyle w:val="Style_2"/>
        <w:spacing w:before="200"/>
        <w:ind w:firstLine="540" w:left="0"/>
        <w:jc w:val="both"/>
      </w:pPr>
      <w:r>
        <w:t>в) дуплексное сканирование вен нижних конечностей (при наличии показаний по результатам определения концентрации Д-димера в крови).</w:t>
      </w:r>
    </w:p>
    <w:p w14:paraId="4B220000">
      <w:pPr>
        <w:pStyle w:val="Style_2"/>
        <w:ind w:firstLine="0" w:left="0"/>
        <w:jc w:val="both"/>
      </w:pPr>
    </w:p>
    <w:p w14:paraId="4C220000">
      <w:pPr>
        <w:pStyle w:val="Style_4"/>
        <w:ind w:firstLine="0" w:left="0"/>
        <w:jc w:val="center"/>
        <w:outlineLvl w:val="2"/>
      </w:pPr>
      <w:r>
        <w:t>14. Порядок и размеры возмещения расходов, связанных</w:t>
      </w:r>
    </w:p>
    <w:p w14:paraId="4D220000">
      <w:pPr>
        <w:pStyle w:val="Style_4"/>
        <w:ind w:firstLine="0" w:left="0"/>
        <w:jc w:val="center"/>
      </w:pPr>
      <w:r>
        <w:t>с оказанием гражданам медицинской помощи в экстренной форме</w:t>
      </w:r>
    </w:p>
    <w:p w14:paraId="4E220000">
      <w:pPr>
        <w:pStyle w:val="Style_4"/>
        <w:ind w:firstLine="0" w:left="0"/>
        <w:jc w:val="center"/>
      </w:pPr>
      <w:r>
        <w:t>медицинской организацией, не участвующей в реализации</w:t>
      </w:r>
    </w:p>
    <w:p w14:paraId="4F220000">
      <w:pPr>
        <w:pStyle w:val="Style_4"/>
        <w:ind w:firstLine="0" w:left="0"/>
        <w:jc w:val="center"/>
      </w:pPr>
      <w:r>
        <w:t>Программы</w:t>
      </w:r>
    </w:p>
    <w:p w14:paraId="50220000">
      <w:pPr>
        <w:pStyle w:val="Style_2"/>
        <w:ind w:firstLine="0" w:left="0"/>
        <w:jc w:val="both"/>
      </w:pPr>
    </w:p>
    <w:p w14:paraId="51220000">
      <w:pPr>
        <w:pStyle w:val="Style_2"/>
        <w:ind w:firstLine="540" w:left="0"/>
        <w:jc w:val="both"/>
      </w:pPr>
      <w:r>
        <w:t>Медицинская помощь в экстренной форме, оказанная застрахованным лицам в амбулаторных и стационарных условиях при заболеваниях и состояниях, входящих в базовую программу обязательного медицинского страхования, медицинскими организациями государственной и частной систем здравоохранения финансируется за счет средств обязательного медицинского страхования при условии их включения в реестр медицинских организаций, осуществляющих деятельность в сфере обязательного медицинского страхования, по тарифам на оплату медицинской помощи в пределах объемов предоставления медицинской помощи, установленных решением Комиссии по разработке территориальной программы обязательного медицинского страхования.</w:t>
      </w:r>
    </w:p>
    <w:p w14:paraId="52220000">
      <w:pPr>
        <w:pStyle w:val="Style_2"/>
        <w:spacing w:before="200"/>
        <w:ind w:firstLine="540" w:left="0"/>
        <w:jc w:val="both"/>
      </w:pPr>
      <w:r>
        <w:t>Возмещение расходов, связанных с оказанием медицинской помощи в экстренной форме, скорой, в том числе скорой специализированной, медицинской помощи, гражданам, не подлежащим в соответствии с законодательством Российской Федерации обязательному медицинскому страхованию, медицинскими организациями, участвующими в реализации Программы, при заболеваниях и состояниях, включенных в Программу, осуществляется за счет средств областного бюджета на основании соглашений о порядке и условиях предоставления субсидии на финансовое обеспечение государственного задания, по форме, определяемой управлением здравоохранения Липецкой области, и на основании сведений об оказании гражданам медицинской помощи в экстренной форме, предоставляемых медицинскими организациями в управление здравоохранения Липецкой области. Сведения предоставляются медицинскими организациями по форме, определяемой управлением здравоохранения Липецкой области, в срок не позднее 5-го числа месяца, следующего за месяцем, в котором была оказана медицинская помощь в экстренной форме. Срок возмещения расходов, связанных с оказанием медицинской помощи медицинскими организациями, устанавливается в соглашении. Размер возмещения расходов, связанных с оказанием медицинской помощи медицинскими организациями, определяется исходя из действующих тарифов на медицинские услуги в системе обязательного медицинского страхования.</w:t>
      </w:r>
    </w:p>
    <w:p w14:paraId="53220000">
      <w:pPr>
        <w:pStyle w:val="Style_2"/>
        <w:spacing w:before="200"/>
        <w:ind w:firstLine="540" w:left="0"/>
        <w:jc w:val="both"/>
      </w:pPr>
      <w:r>
        <w:t xml:space="preserve">Возмещение расходов, связанных с оказанием медицинской помощи в экстренной форме, скорой, в том числе скорой специализированной, медицинской помощи, гражданам, не подлежащим в соответствии с законодательством Российской Федерации обязательному медицинскому страхованию, медицинскими организациями, не участвующими в реализации Программы, при заболеваниях и состояниях, включенных в Программу, осуществляется на условиях осуществления закупки у единственного поставщика, определенных </w:t>
      </w:r>
      <w:r>
        <w:rPr>
          <w:color w:val="0000FF"/>
        </w:rPr>
        <w:fldChar w:fldCharType="begin"/>
      </w:r>
      <w:r>
        <w:rPr>
          <w:color w:val="0000FF"/>
        </w:rPr>
        <w:instrText>HYPERLINK "https://login.consultant.ru/link/?req=doc&amp;base=LAW&amp;n=465518&amp;date=02.02.2024&amp;dst=1698&amp;field=134"</w:instrText>
      </w:r>
      <w:r>
        <w:rPr>
          <w:color w:val="0000FF"/>
        </w:rPr>
        <w:fldChar w:fldCharType="separate"/>
      </w:r>
      <w:r>
        <w:rPr>
          <w:color w:val="0000FF"/>
        </w:rPr>
        <w:t>пунктом 9 статьи 93</w:t>
      </w:r>
      <w:r>
        <w:rPr>
          <w:color w:val="0000FF"/>
        </w:rPr>
        <w:fldChar w:fldCharType="end"/>
      </w:r>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 счет средств областного бюджета. Сведения об оказанной медицинской помощи предоставляются медицинскими организациями по форме, определяемой управлением здравоохранения Липецкой области, в срок не позднее 5-го числа месяца, следующего за месяцем, в котором была оказана медицинская помощь в экстренной форме. Возмещение расходов, связанных с оказанием медицинской помощи медицинскими организациями, осуществляется в течение 45 календарных дней с момента предоставления в управление здравоохранения области сведений об оказанной медицинской помощи. Размер возмещения расходов, связанных с оказанием медицинской помощи медицинскими организациями, определяется исходя из действующих тарифов на медицинские услуги в системе обязательного медицинского страхования.</w:t>
      </w:r>
    </w:p>
    <w:p w14:paraId="54220000">
      <w:pPr>
        <w:pStyle w:val="Style_2"/>
        <w:ind w:firstLine="0" w:left="0"/>
        <w:jc w:val="both"/>
      </w:pPr>
    </w:p>
    <w:p w14:paraId="55220000">
      <w:pPr>
        <w:pStyle w:val="Style_4"/>
        <w:ind w:firstLine="0" w:left="0"/>
        <w:jc w:val="center"/>
        <w:outlineLvl w:val="2"/>
      </w:pPr>
      <w:r>
        <w:t>15. Сроки ожидания медицинской помощи, оказываемой</w:t>
      </w:r>
    </w:p>
    <w:p w14:paraId="56220000">
      <w:pPr>
        <w:pStyle w:val="Style_4"/>
        <w:ind w:firstLine="0" w:left="0"/>
        <w:jc w:val="center"/>
      </w:pPr>
      <w:r>
        <w:t>в плановой форме, в том числе сроки ожидания оказания</w:t>
      </w:r>
    </w:p>
    <w:p w14:paraId="57220000">
      <w:pPr>
        <w:pStyle w:val="Style_4"/>
        <w:ind w:firstLine="0" w:left="0"/>
        <w:jc w:val="center"/>
      </w:pPr>
      <w:r>
        <w:t>медицинской помощи в стационарных условиях, проведения</w:t>
      </w:r>
    </w:p>
    <w:p w14:paraId="58220000">
      <w:pPr>
        <w:pStyle w:val="Style_4"/>
        <w:ind w:firstLine="0" w:left="0"/>
        <w:jc w:val="center"/>
      </w:pPr>
      <w:r>
        <w:t>отдельных диагностических обследований и консультаций</w:t>
      </w:r>
    </w:p>
    <w:p w14:paraId="59220000">
      <w:pPr>
        <w:pStyle w:val="Style_4"/>
        <w:ind w:firstLine="0" w:left="0"/>
        <w:jc w:val="center"/>
      </w:pPr>
      <w:r>
        <w:t>врачей-специалистов</w:t>
      </w:r>
    </w:p>
    <w:p w14:paraId="5A220000">
      <w:pPr>
        <w:pStyle w:val="Style_2"/>
        <w:ind w:firstLine="0" w:left="0"/>
        <w:jc w:val="both"/>
      </w:pPr>
    </w:p>
    <w:p w14:paraId="5B220000">
      <w:pPr>
        <w:pStyle w:val="Style_2"/>
        <w:ind w:firstLine="540" w:left="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14:paraId="5C220000">
      <w:pPr>
        <w:pStyle w:val="Style_2"/>
        <w:spacing w:before="200"/>
        <w:ind w:firstLine="540" w:left="0"/>
        <w:jc w:val="both"/>
      </w:pPr>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14:paraId="5D220000">
      <w:pPr>
        <w:pStyle w:val="Style_2"/>
        <w:spacing w:before="200"/>
        <w:ind w:firstLine="540" w:left="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14:paraId="5E220000">
      <w:pPr>
        <w:pStyle w:val="Style_2"/>
        <w:spacing w:before="200"/>
        <w:ind w:firstLine="540" w:left="0"/>
        <w:jc w:val="both"/>
      </w:pPr>
      <w:r>
        <w:t>Сроки проведения консультаций врачей-специалистов в случае подозрения на онкологическое заболевание не должны превышать 3 рабочих дня.</w:t>
      </w:r>
    </w:p>
    <w:p w14:paraId="5F220000">
      <w:pPr>
        <w:pStyle w:val="Style_2"/>
        <w:spacing w:before="200"/>
        <w:ind w:firstLine="540" w:left="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14:paraId="60220000">
      <w:pPr>
        <w:pStyle w:val="Style_2"/>
        <w:spacing w:before="200"/>
        <w:ind w:firstLine="540" w:left="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14:paraId="61220000">
      <w:pPr>
        <w:pStyle w:val="Style_2"/>
        <w:spacing w:before="200"/>
        <w:ind w:firstLine="540" w:left="0"/>
        <w:jc w:val="both"/>
      </w:pPr>
      <w: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14:paraId="62220000">
      <w:pPr>
        <w:pStyle w:val="Style_2"/>
        <w:spacing w:before="200"/>
        <w:ind w:firstLine="540" w:left="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w:t>
      </w:r>
    </w:p>
    <w:p w14:paraId="63220000">
      <w:pPr>
        <w:pStyle w:val="Style_2"/>
        <w:spacing w:before="200"/>
        <w:ind w:firstLine="540" w:left="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w:t>
      </w:r>
    </w:p>
    <w:p w14:paraId="64220000">
      <w:pPr>
        <w:pStyle w:val="Style_2"/>
        <w:spacing w:before="200"/>
        <w:ind w:firstLine="540" w:left="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w:t>
      </w:r>
    </w:p>
    <w:p w14:paraId="65220000">
      <w:pPr>
        <w:pStyle w:val="Style_2"/>
        <w:spacing w:before="200"/>
        <w:ind w:firstLine="540" w:left="0"/>
        <w:jc w:val="both"/>
      </w:pPr>
      <w:r>
        <w:t>Сроки ожидания плановой помощи в дневных стационарах не должны превышать 14 календарных дней.</w:t>
      </w:r>
    </w:p>
    <w:p w14:paraId="66220000">
      <w:pPr>
        <w:pStyle w:val="Style_2"/>
        <w:spacing w:before="200"/>
        <w:ind w:firstLine="540" w:left="0"/>
        <w:jc w:val="both"/>
      </w:pPr>
      <w:r>
        <w:t>При оказании высокотехнологичной медицинской помощи сроки ожидания пациентами плановой госпитализации определяются профилем высокотехнологичной медицинской помощи и объемом лечения, предусмотренным видами высокотехнологичной медицинской помощи.</w:t>
      </w:r>
    </w:p>
    <w:p w14:paraId="67220000">
      <w:pPr>
        <w:pStyle w:val="Style_2"/>
        <w:spacing w:before="200"/>
        <w:ind w:firstLine="540" w:left="0"/>
        <w:jc w:val="both"/>
      </w:pPr>
      <w:r>
        <w:t>Медицинская реабилитация в санаториях осуществляется путем предоставления услуги по организации этапа общего процесса лечения отдельных заболеваний в соответствии с порядками оказания медицинской помощи проживающим на территории области, нуждающимся в реабилитации после стационарного лечения в санаторно-курортных учреждениях (за исключением ведомственных учреждений, финансируемых из средств федерального бюджета), имеющих лицензии на осуществление медицинской деятельности и сертификаты соответствия на питание, выданные в порядке, установленном законодательством Российской Федерации, а также в соответствии с рекомендациями Министерства здравоохранения Российской Федерации по медицинскому отбору больных, сроком до 14 дней.</w:t>
      </w:r>
    </w:p>
    <w:p w14:paraId="68220000">
      <w:pPr>
        <w:pStyle w:val="Style_2"/>
        <w:ind w:firstLine="0" w:left="0"/>
        <w:jc w:val="both"/>
      </w:pPr>
      <w:r>
        <w:t xml:space="preserve">(в ред. </w:t>
      </w:r>
      <w:r>
        <w:rPr>
          <w:color w:val="0000FF"/>
        </w:rPr>
        <w:fldChar w:fldCharType="begin"/>
      </w:r>
      <w:r>
        <w:rPr>
          <w:color w:val="0000FF"/>
        </w:rPr>
        <w:instrText>HYPERLINK "https://login.consultant.ru/link/?req=doc&amp;base=RLAW220&amp;n=134301&amp;date=02.02.2024&amp;dst=103139&amp;field=134"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 от 27.12.2023 N 801)</w:t>
      </w:r>
    </w:p>
    <w:p w14:paraId="69220000">
      <w:pPr>
        <w:pStyle w:val="Style_2"/>
        <w:ind w:firstLine="0" w:left="0"/>
        <w:jc w:val="both"/>
      </w:pPr>
    </w:p>
    <w:p w14:paraId="6A220000">
      <w:pPr>
        <w:pStyle w:val="Style_4"/>
        <w:ind w:firstLine="0" w:left="0"/>
        <w:jc w:val="center"/>
        <w:outlineLvl w:val="2"/>
      </w:pPr>
      <w:r>
        <w:t>16. Порядок оказания медицинской помощи гражданам и их</w:t>
      </w:r>
    </w:p>
    <w:p w14:paraId="6B220000">
      <w:pPr>
        <w:pStyle w:val="Style_4"/>
        <w:ind w:firstLine="0" w:left="0"/>
        <w:jc w:val="center"/>
      </w:pPr>
      <w:r>
        <w:t>маршрутизации при проведении медицинской реабилитации</w:t>
      </w:r>
    </w:p>
    <w:p w14:paraId="6C220000">
      <w:pPr>
        <w:pStyle w:val="Style_4"/>
        <w:ind w:firstLine="0" w:left="0"/>
        <w:jc w:val="center"/>
      </w:pPr>
      <w:r>
        <w:t>на всех этапах ее оказания</w:t>
      </w:r>
    </w:p>
    <w:p w14:paraId="6D220000">
      <w:pPr>
        <w:pStyle w:val="Style_2"/>
        <w:ind w:firstLine="0" w:left="0"/>
        <w:jc w:val="center"/>
      </w:pPr>
      <w:r>
        <w:t xml:space="preserve">(введен </w:t>
      </w:r>
      <w:r>
        <w:rPr>
          <w:color w:val="0000FF"/>
        </w:rPr>
        <w:fldChar w:fldCharType="begin"/>
      </w:r>
      <w:r>
        <w:rPr>
          <w:color w:val="0000FF"/>
        </w:rPr>
        <w:instrText>HYPERLINK "https://login.consultant.ru/link/?req=doc&amp;base=RLAW220&amp;n=129533&amp;date=02.02.2024&amp;dst=106168&amp;field=134"</w:instrText>
      </w:r>
      <w:r>
        <w:rPr>
          <w:color w:val="0000FF"/>
        </w:rPr>
        <w:fldChar w:fldCharType="separate"/>
      </w:r>
      <w:r>
        <w:rPr>
          <w:color w:val="0000FF"/>
        </w:rPr>
        <w:t>постановлением</w:t>
      </w:r>
      <w:r>
        <w:rPr>
          <w:color w:val="0000FF"/>
        </w:rPr>
        <w:fldChar w:fldCharType="end"/>
      </w:r>
      <w:r>
        <w:t xml:space="preserve"> Правительства Липецкой обл.</w:t>
      </w:r>
    </w:p>
    <w:p w14:paraId="6E220000">
      <w:pPr>
        <w:pStyle w:val="Style_2"/>
        <w:ind w:firstLine="0" w:left="0"/>
        <w:jc w:val="center"/>
      </w:pPr>
      <w:r>
        <w:t>от 29.05.2023 N 273)</w:t>
      </w:r>
    </w:p>
    <w:p w14:paraId="6F220000">
      <w:pPr>
        <w:pStyle w:val="Style_2"/>
        <w:ind w:firstLine="0" w:left="0"/>
        <w:jc w:val="both"/>
      </w:pPr>
    </w:p>
    <w:p w14:paraId="70220000">
      <w:pPr>
        <w:pStyle w:val="Style_2"/>
        <w:ind w:firstLine="540" w:left="0"/>
        <w:jc w:val="both"/>
      </w:pPr>
      <w:r>
        <w:t xml:space="preserve">Оказание медицинской помощи жителям Липецкой области по профилю "медицинская реабилитация" осуществляется в соответствии с Федеральным </w:t>
      </w:r>
      <w:r>
        <w:rPr>
          <w:color w:val="0000FF"/>
        </w:rPr>
        <w:fldChar w:fldCharType="begin"/>
      </w:r>
      <w:r>
        <w:rPr>
          <w:color w:val="0000FF"/>
        </w:rPr>
        <w:instrText>HYPERLINK "https://login.consultant.ru/link/?req=doc&amp;base=LAW&amp;n=465551&amp;date=02.02.2024"</w:instrText>
      </w:r>
      <w:r>
        <w:rPr>
          <w:color w:val="0000FF"/>
        </w:rPr>
        <w:fldChar w:fldCharType="separate"/>
      </w:r>
      <w:r>
        <w:rPr>
          <w:color w:val="0000FF"/>
        </w:rPr>
        <w:t>законом</w:t>
      </w:r>
      <w:r>
        <w:rPr>
          <w:color w:val="0000FF"/>
        </w:rPr>
        <w:fldChar w:fldCharType="end"/>
      </w:r>
      <w:r>
        <w:t xml:space="preserve"> от 21 ноября 2011 года N 323-ФЗ "Об основах охраны здоровья граждан в Российской Федерации", </w:t>
      </w:r>
      <w:r>
        <w:rPr>
          <w:color w:val="0000FF"/>
        </w:rPr>
        <w:fldChar w:fldCharType="begin"/>
      </w:r>
      <w:r>
        <w:rPr>
          <w:color w:val="0000FF"/>
        </w:rPr>
        <w:instrText>HYPERLINK "https://login.consultant.ru/link/?req=doc&amp;base=LAW&amp;n=433852&amp;date=02.02.2024&amp;dst=100011&amp;field=134"</w:instrText>
      </w:r>
      <w:r>
        <w:rPr>
          <w:color w:val="0000FF"/>
        </w:rPr>
        <w:fldChar w:fldCharType="separate"/>
      </w:r>
      <w:r>
        <w:rPr>
          <w:color w:val="0000FF"/>
        </w:rPr>
        <w:t>Порядком</w:t>
      </w:r>
      <w:r>
        <w:rPr>
          <w:color w:val="0000FF"/>
        </w:rPr>
        <w:fldChar w:fldCharType="end"/>
      </w:r>
      <w:r>
        <w:t xml:space="preserve"> организации медицинской реабилитации взрослых, утвержденным приказом Министерства здравоохранения Российской Федерации от 31 июля 2020 года N 788н, </w:t>
      </w:r>
      <w:r>
        <w:rPr>
          <w:color w:val="0000FF"/>
        </w:rPr>
        <w:fldChar w:fldCharType="begin"/>
      </w:r>
      <w:r>
        <w:rPr>
          <w:color w:val="0000FF"/>
        </w:rPr>
        <w:instrText>HYPERLINK "https://login.consultant.ru/link/?req=doc&amp;base=LAW&amp;n=341304&amp;date=02.02.2024&amp;dst=100010&amp;field=134"</w:instrText>
      </w:r>
      <w:r>
        <w:rPr>
          <w:color w:val="0000FF"/>
        </w:rPr>
        <w:fldChar w:fldCharType="separate"/>
      </w:r>
      <w:r>
        <w:rPr>
          <w:color w:val="0000FF"/>
        </w:rPr>
        <w:t>Порядком</w:t>
      </w:r>
      <w:r>
        <w:rPr>
          <w:color w:val="0000FF"/>
        </w:rPr>
        <w:fldChar w:fldCharType="end"/>
      </w:r>
      <w:r>
        <w:t xml:space="preserve"> организации медицинской реабилитации детей, утвержденным приказом Министерства здравоохранения Российской Федерации от 23 октября 2019 года N 878н, Региональной </w:t>
      </w:r>
      <w:r>
        <w:rPr>
          <w:color w:val="0000FF"/>
        </w:rPr>
        <w:fldChar w:fldCharType="begin"/>
      </w:r>
      <w:r>
        <w:rPr>
          <w:color w:val="0000FF"/>
        </w:rPr>
        <w:instrText>HYPERLINK "https://login.consultant.ru/link/?req=doc&amp;base=RLAW220&amp;n=130962&amp;date=02.02.2024&amp;dst=100008&amp;field=134"</w:instrText>
      </w:r>
      <w:r>
        <w:rPr>
          <w:color w:val="0000FF"/>
        </w:rPr>
        <w:fldChar w:fldCharType="separate"/>
      </w:r>
      <w:r>
        <w:rPr>
          <w:color w:val="0000FF"/>
        </w:rPr>
        <w:t>программой</w:t>
      </w:r>
      <w:r>
        <w:rPr>
          <w:color w:val="0000FF"/>
        </w:rPr>
        <w:fldChar w:fldCharType="end"/>
      </w:r>
      <w:r>
        <w:t xml:space="preserve"> Липецкой области "Оптимальная для восстановления здоровья медицинская реабилитация", утвержденной распоряжением Правительства Липецкой области от 19 июля 2023 года N 693-р, приказом управления здравоохранения Липецкой области от 25 октября 2022 года N 1511 "О маршрутизации пациентов старше 18 лет для проведения медицинской реабилитации в медицинских организациях Липецкой области и признании утратившим силу приказа управления здравоохранения Липецкой области от 19 августа 2022 года N 1160".</w:t>
      </w:r>
    </w:p>
    <w:p w14:paraId="71220000">
      <w:pPr>
        <w:pStyle w:val="Style_2"/>
        <w:ind w:firstLine="0" w:left="0"/>
        <w:jc w:val="both"/>
      </w:pPr>
      <w:r>
        <w:t xml:space="preserve">(в ред. </w:t>
      </w:r>
      <w:r>
        <w:rPr>
          <w:color w:val="0000FF"/>
        </w:rPr>
        <w:fldChar w:fldCharType="begin"/>
      </w:r>
      <w:r>
        <w:rPr>
          <w:color w:val="0000FF"/>
        </w:rPr>
        <w:instrText>HYPERLINK "https://login.consultant.ru/link/?req=doc&amp;base=RLAW220&amp;n=134301&amp;date=02.02.2024&amp;dst=103141&amp;field=134"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 от 27.12.2023 N 801)</w:t>
      </w:r>
    </w:p>
    <w:p w14:paraId="72220000">
      <w:pPr>
        <w:pStyle w:val="Style_2"/>
        <w:spacing w:before="200"/>
        <w:ind w:firstLine="540" w:left="0"/>
        <w:jc w:val="both"/>
      </w:pPr>
      <w:r>
        <w:t>Медицинская реабилитация представляет собой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14:paraId="73220000">
      <w:pPr>
        <w:pStyle w:val="Style_2"/>
        <w:spacing w:before="200"/>
        <w:ind w:firstLine="540" w:left="0"/>
        <w:jc w:val="both"/>
      </w:pPr>
      <w:r>
        <w:t>В основу организации медицинской реабилитации положен принцип мультидисциплинарного подхода и определения индивидуальной программы реабилитации.</w:t>
      </w:r>
    </w:p>
    <w:p w14:paraId="74220000">
      <w:pPr>
        <w:pStyle w:val="Style_2"/>
        <w:spacing w:before="200"/>
        <w:ind w:firstLine="540" w:left="0"/>
        <w:jc w:val="both"/>
      </w:pPr>
      <w:r>
        <w:t>Реабилитационные услуги предоставляют комплексно, что подразумевает проведение реабилитационных мероприятий специалистами разных профилей и на разных уровнях - внутриведомственном или межведомственном.</w:t>
      </w:r>
    </w:p>
    <w:p w14:paraId="75220000">
      <w:pPr>
        <w:pStyle w:val="Style_2"/>
        <w:spacing w:before="200"/>
        <w:ind w:firstLine="540" w:left="0"/>
        <w:jc w:val="both"/>
      </w:pPr>
      <w:r>
        <w:t>Реабилитационные услуги предоставляют последовательно и непрерывно. Содержание и длительность процесса оказания реабилитационных услуг определяет индивидуальная программа реабилитации инвалида, которая учитывает психические и физические особенности здоровья, уже имеющиеся навыки и желание самого человека научиться новому. Во многих случаях при помощи медицинской реабилитации человек практически полностью восстанавливает свою социально-бытовую активность, чтобы инвалид мог продолжить трудовую деятельность, даже если он имеет достаточно серьезные ограничения жизнедеятельности.</w:t>
      </w:r>
    </w:p>
    <w:p w14:paraId="76220000">
      <w:pPr>
        <w:pStyle w:val="Style_2"/>
        <w:spacing w:before="200"/>
        <w:ind w:firstLine="540" w:left="0"/>
        <w:jc w:val="both"/>
      </w:pPr>
      <w:r>
        <w:t>Первый этап медицинской реабилитационной помощи в острый период течения заболевания или травмы осуществляется в структурных подразделениях медицинской организации, оказывающих специализированную, в том числе высокотехнологичную, медицинскую помощь в стационарных условиях по профилям "анестезиология и реаниматология", "неврология", "сердечно-сосудистая хирургия", "кардиология" и "нейрохирургия" пациентам в острейший (до 72 часов) и острый периоды течения заболевания, при неотложных состояниях, состояниях после оперативных вмешательств (в раннем послеоперационном периоде), хронических критических состояниях и осуществляется ежедневно, продолжительностью не менее 1 часа, но не более 3 часов.</w:t>
      </w:r>
    </w:p>
    <w:p w14:paraId="77220000">
      <w:pPr>
        <w:pStyle w:val="Style_2"/>
        <w:spacing w:before="200"/>
        <w:ind w:firstLine="540" w:left="0"/>
        <w:jc w:val="both"/>
      </w:pPr>
      <w:r>
        <w:t>В Липецкой области мероприятия медицинской реабилитации на первом этапе осуществляются специалистами мультидисциплинарной реабилитационной команды отделения ранней медицинской реабилитации.</w:t>
      </w:r>
    </w:p>
    <w:p w14:paraId="78220000">
      <w:pPr>
        <w:pStyle w:val="Style_2"/>
        <w:spacing w:before="200"/>
        <w:ind w:firstLine="540" w:left="0"/>
        <w:jc w:val="both"/>
      </w:pPr>
      <w:r>
        <w:t>После выписки пациенты с оценкой по шкале реабилитационной маршрутизации (далее - ШРМ) 4 - 5 - 6 баллов, имеющие реабилитационный потенциал, и пациенты с оценкой по ШРМ 3 балла, имеющие определенные социальные показания, направляются в специализированные круглосуточные отделения медицинской реабилитации второго этапа с учетом порядка маршрутизации.</w:t>
      </w:r>
    </w:p>
    <w:p w14:paraId="79220000">
      <w:pPr>
        <w:pStyle w:val="Style_2"/>
        <w:spacing w:before="200"/>
        <w:ind w:firstLine="540" w:left="0"/>
        <w:jc w:val="both"/>
      </w:pPr>
      <w:r>
        <w:t>Пациенты с оценкой по ШРМ 2 - 3 балла направляются после выписки из специализированных отделений по профилю в амбулаторные отделения и дневные стационары медицинской реабилитации третьего этапа.</w:t>
      </w:r>
    </w:p>
    <w:p w14:paraId="7A220000">
      <w:pPr>
        <w:pStyle w:val="Style_2"/>
        <w:spacing w:before="200"/>
        <w:ind w:firstLine="540" w:left="0"/>
        <w:jc w:val="both"/>
      </w:pPr>
      <w:r>
        <w:t>Второй этап медицинской реабилитационной помощи осуществляется в стационарных условиях медицинских организаций (отделениях реабилитации), в ранний восстановительный период течения заболевания или травмы, поздний реабилитационный период, период остаточных явлений течения заболевания, при хроническом течении заболевания вне обострения пациентам, инвалидам, часто болеющим детям, нуждающимся в наблюдении специалистов по профилю оказываемой помощи, в проведении высокоэффективной реабилитации, а также нуждающимся в посторонней помощи для осуществления самообслуживания, перемещения и общения, при наличии подтвержденной результатами обследования перспективы восстановления функций (реабилитационного потенциала) в соответствии с группой преобладающих функциональных нарушений:</w:t>
      </w:r>
    </w:p>
    <w:p w14:paraId="7B220000">
      <w:pPr>
        <w:pStyle w:val="Style_2"/>
        <w:spacing w:before="200"/>
        <w:ind w:firstLine="540" w:left="0"/>
        <w:jc w:val="both"/>
      </w:pPr>
      <w:r>
        <w:t>для взрослых:</w:t>
      </w:r>
    </w:p>
    <w:p w14:paraId="7C220000">
      <w:pPr>
        <w:pStyle w:val="Style_2"/>
        <w:spacing w:before="200"/>
        <w:ind w:firstLine="540" w:left="0"/>
        <w:jc w:val="both"/>
      </w:pPr>
      <w:r>
        <w:t>с нарушением функции центральной нервной системы и органов чувств;</w:t>
      </w:r>
    </w:p>
    <w:p w14:paraId="7D220000">
      <w:pPr>
        <w:pStyle w:val="Style_2"/>
        <w:spacing w:before="200"/>
        <w:ind w:firstLine="540" w:left="0"/>
        <w:jc w:val="both"/>
      </w:pPr>
      <w:r>
        <w:t>с соматическими заболеваниями (кардиологический профиль);</w:t>
      </w:r>
    </w:p>
    <w:p w14:paraId="7E220000">
      <w:pPr>
        <w:pStyle w:val="Style_2"/>
        <w:spacing w:before="200"/>
        <w:ind w:firstLine="540" w:left="0"/>
        <w:jc w:val="both"/>
      </w:pPr>
      <w:r>
        <w:t>с нарушениями функции периферической нервной системы и опорно-двигательного аппарата;</w:t>
      </w:r>
    </w:p>
    <w:p w14:paraId="7F220000">
      <w:pPr>
        <w:pStyle w:val="Style_2"/>
        <w:spacing w:before="200"/>
        <w:ind w:firstLine="540" w:left="0"/>
        <w:jc w:val="both"/>
      </w:pPr>
      <w:r>
        <w:t>со злокачественными заболеваниями;</w:t>
      </w:r>
    </w:p>
    <w:p w14:paraId="80220000">
      <w:pPr>
        <w:pStyle w:val="Style_2"/>
        <w:spacing w:before="200"/>
        <w:ind w:firstLine="540" w:left="0"/>
        <w:jc w:val="both"/>
      </w:pPr>
      <w:r>
        <w:t>для детей:</w:t>
      </w:r>
    </w:p>
    <w:p w14:paraId="81220000">
      <w:pPr>
        <w:pStyle w:val="Style_2"/>
        <w:spacing w:before="200"/>
        <w:ind w:firstLine="540" w:left="0"/>
        <w:jc w:val="both"/>
      </w:pPr>
      <w:r>
        <w:t>с нарушением функции центральной нервной системы и органов чувств;</w:t>
      </w:r>
    </w:p>
    <w:p w14:paraId="82220000">
      <w:pPr>
        <w:pStyle w:val="Style_2"/>
        <w:spacing w:before="200"/>
        <w:ind w:firstLine="540" w:left="0"/>
        <w:jc w:val="both"/>
      </w:pPr>
      <w:r>
        <w:t>с соматическими заболеваниями;</w:t>
      </w:r>
    </w:p>
    <w:p w14:paraId="83220000">
      <w:pPr>
        <w:pStyle w:val="Style_2"/>
        <w:spacing w:before="200"/>
        <w:ind w:firstLine="540" w:left="0"/>
        <w:jc w:val="both"/>
      </w:pPr>
      <w:r>
        <w:t>с нарушениями функции периферической нервной системы и опорно-двигательного аппарата;</w:t>
      </w:r>
    </w:p>
    <w:p w14:paraId="84220000">
      <w:pPr>
        <w:pStyle w:val="Style_2"/>
        <w:spacing w:before="200"/>
        <w:ind w:firstLine="540" w:left="0"/>
        <w:jc w:val="both"/>
      </w:pPr>
      <w:r>
        <w:t>со злокачественными заболеваниями;</w:t>
      </w:r>
    </w:p>
    <w:p w14:paraId="85220000">
      <w:pPr>
        <w:pStyle w:val="Style_2"/>
        <w:spacing w:before="200"/>
        <w:ind w:firstLine="540" w:left="0"/>
        <w:jc w:val="both"/>
      </w:pPr>
      <w:r>
        <w:t>с патологией перинатального периода.</w:t>
      </w:r>
    </w:p>
    <w:p w14:paraId="86220000">
      <w:pPr>
        <w:pStyle w:val="Style_2"/>
        <w:spacing w:before="200"/>
        <w:ind w:firstLine="540" w:left="0"/>
        <w:jc w:val="both"/>
      </w:pPr>
      <w:r>
        <w:t>В рамках организации второго этапа медицинской реабилитации в Липецкой области открыты отделения медицинской реабилитации на базе ГУЗ "Липецкая областная клиническая больница", ГУЗ "Липецкая городская больница скорой медицинской помощи N 1" (для пациентов, перенесших острое нарушение мозгового кровообращения, больных с ишемической болезнью сердца после выполнения стентирования коронарных артерий), ГУЗ "Липецкая городская больница N 4 "Липецк-Мед", ГУЗ "Елецкая городская больница N 2", ГУЗ "Грязинская ЦРБ", ГУЗ "Лебедянская ЦРБ", ГУЗ "Усманская ЦРБ".</w:t>
      </w:r>
    </w:p>
    <w:p w14:paraId="87220000">
      <w:pPr>
        <w:pStyle w:val="Style_2"/>
        <w:spacing w:before="200"/>
        <w:ind w:firstLine="540" w:left="0"/>
        <w:jc w:val="both"/>
      </w:pPr>
      <w:r>
        <w:t>В основу организации медицинской реабилитации положен принцип мультидисциплинарного подхода и определения индивидуальной программы реабилитации.</w:t>
      </w:r>
    </w:p>
    <w:p w14:paraId="88220000">
      <w:pPr>
        <w:pStyle w:val="Style_2"/>
        <w:spacing w:before="200"/>
        <w:ind w:firstLine="540" w:left="0"/>
        <w:jc w:val="both"/>
      </w:pPr>
      <w:r>
        <w:t>Третий этап медицинской реабилитационной помощи в ранний, поздний реабилитационный периоды, период остаточных явлений течения заболевания, при хроническом течении заболевания вне обострения пациентам, независимым в повседневной жизни при осуществления самообслуживания, общения и самостоятельного перемещения (или с дополнительными средствами опоры), при наличии подтвержденной результатами обследования перспективы восстановления функций (реабилитационного потенциала), осуществляется в кабинетах реабилитации, которые созданы при четырех амбулаторно-поликлинических учреждениях области: в отделениях (кабинетах) реабилитации, физиотерапии, лечебной физкультуры, рефлексотерапии, мануальной терапии, психотерапии, медицинской психологии, кабинетах логопеда (сурдопедагога, тифлопедагога и других специалистов по профилю оказываемой помощи) медицинских организаций, оказывающих амбулаторно-поликлиническую помощь, а также выездными бригадами на дому.</w:t>
      </w:r>
    </w:p>
    <w:p w14:paraId="89220000">
      <w:pPr>
        <w:pStyle w:val="Style_2"/>
        <w:spacing w:before="200"/>
        <w:ind w:firstLine="540" w:left="0"/>
        <w:jc w:val="both"/>
      </w:pPr>
      <w:r>
        <w:t>Маршрутизация пациентов старше 18 лет для проведения медицинской реабилитации в медицинских организациях Липецкой области осуществляется на основании приказа управления здравоохранения Липецкой области от 25 октября 2022 года N 1511.</w:t>
      </w:r>
    </w:p>
    <w:p w14:paraId="8A220000">
      <w:pPr>
        <w:pStyle w:val="Style_2"/>
        <w:spacing w:before="200"/>
        <w:ind w:firstLine="540" w:left="0"/>
        <w:jc w:val="both"/>
      </w:pPr>
      <w:r>
        <w:t>В целях проведения реабилитационных мероприятий детям используются возможности ГУЗ "Областная детская больница" для проведения реабилитационных мероприятий первого - второго этапов.</w:t>
      </w:r>
    </w:p>
    <w:p w14:paraId="8B220000">
      <w:pPr>
        <w:pStyle w:val="Style_2"/>
        <w:spacing w:before="200"/>
        <w:ind w:firstLine="540" w:left="0"/>
        <w:jc w:val="both"/>
      </w:pPr>
      <w:r>
        <w:t>В целях повышения доступности медицинской реабилитации детей, снижения детской инвалидности предусмотрены мероприятия по совершенствованию организации оказания медицинской реабилитации детям первых трех лет жизни, в первую очередь родившихся с низкой и экстремально низкой массой тела, которые имеют наиболее высокий риск развития тяжелых инвалидизирующих заболеваний.</w:t>
      </w:r>
    </w:p>
    <w:p w14:paraId="8C220000">
      <w:pPr>
        <w:pStyle w:val="Style_2"/>
        <w:spacing w:before="200"/>
        <w:ind w:firstLine="540" w:left="0"/>
        <w:jc w:val="both"/>
      </w:pPr>
      <w:r>
        <w:t>Реабилитация по профилю "неонатология" проводится детям, родившимся в ГУЗ "Липецкий областной перинатальный центр", родильных отделениях центральных районных больниц и г. Ельце.</w:t>
      </w:r>
    </w:p>
    <w:p w14:paraId="8D220000">
      <w:pPr>
        <w:pStyle w:val="Style_2"/>
        <w:spacing w:before="200"/>
        <w:ind w:firstLine="540" w:left="0"/>
        <w:jc w:val="both"/>
      </w:pPr>
      <w:r>
        <w:t>Ранней реабилитации по профилю "нейрохирургия", "травматология и ортопедия" подлежат дети после оперативных вмешательств, проведенных в ГУЗ "Областная детская больница", или, при необходимости, после оказания высокотехнологичной помощи за пределами Липецкой области.</w:t>
      </w:r>
    </w:p>
    <w:p w14:paraId="8E220000">
      <w:pPr>
        <w:pStyle w:val="Style_2"/>
        <w:spacing w:before="200"/>
        <w:ind w:firstLine="540" w:left="0"/>
        <w:jc w:val="both"/>
      </w:pPr>
      <w:r>
        <w:t>Реабилитация детей-инвалидов, детей, страдающих заболеваниями нервной системы и опорно-двигательного аппарата, проводится в ГУЗ "Липецкая городская детская больница".</w:t>
      </w:r>
    </w:p>
    <w:p w14:paraId="8F220000">
      <w:pPr>
        <w:pStyle w:val="Style_2"/>
        <w:spacing w:before="200"/>
        <w:ind w:firstLine="540" w:left="0"/>
        <w:jc w:val="both"/>
      </w:pPr>
      <w:r>
        <w:t>Информация для граждан о возможностях медицинской реабилитации размещена на сайтах управления здравоохранения Липецкой области, территориального фонда обязательного медицинского страхования Липецкой области, медицинских организаций в информационно-телекоммуникационной сети "Интернет", в личном кабинете "Мое здоровье" на Едином портале государственных муниципальных услуг (функций).</w:t>
      </w:r>
    </w:p>
    <w:p w14:paraId="90220000">
      <w:pPr>
        <w:pStyle w:val="Style_2"/>
        <w:spacing w:before="200"/>
        <w:ind w:firstLine="540" w:left="0"/>
        <w:jc w:val="both"/>
      </w:pPr>
      <w:r>
        <w:t>Медицинские организации, осуществляющие медицинскую реабилитацию, подразделяются на четыре группы:</w:t>
      </w:r>
    </w:p>
    <w:p w14:paraId="91220000">
      <w:pPr>
        <w:pStyle w:val="Style_2"/>
        <w:ind w:firstLine="0" w:left="0"/>
        <w:jc w:val="both"/>
      </w:pPr>
      <w:r>
        <w:t xml:space="preserve">(абзац введен </w:t>
      </w:r>
      <w:r>
        <w:rPr>
          <w:color w:val="0000FF"/>
        </w:rPr>
        <w:fldChar w:fldCharType="begin"/>
      </w:r>
      <w:r>
        <w:rPr>
          <w:color w:val="0000FF"/>
        </w:rPr>
        <w:instrText>HYPERLINK "https://login.consultant.ru/link/?req=doc&amp;base=RLAW220&amp;n=134301&amp;date=02.02.2024&amp;dst=103142&amp;field=134"</w:instrText>
      </w:r>
      <w:r>
        <w:rPr>
          <w:color w:val="0000FF"/>
        </w:rPr>
        <w:fldChar w:fldCharType="separate"/>
      </w:r>
      <w:r>
        <w:rPr>
          <w:color w:val="0000FF"/>
        </w:rPr>
        <w:t>постановлением</w:t>
      </w:r>
      <w:r>
        <w:rPr>
          <w:color w:val="0000FF"/>
        </w:rPr>
        <w:fldChar w:fldCharType="end"/>
      </w:r>
      <w:r>
        <w:t xml:space="preserve"> Правительства Липецкой обл. от 27.12.2023 N 801)</w:t>
      </w:r>
    </w:p>
    <w:p w14:paraId="92220000">
      <w:pPr>
        <w:pStyle w:val="Style_2"/>
        <w:spacing w:before="200"/>
        <w:ind w:firstLine="540" w:left="0"/>
        <w:jc w:val="both"/>
      </w:pPr>
      <w:r>
        <w:t>1) медицинские организации первой группы:</w:t>
      </w:r>
    </w:p>
    <w:p w14:paraId="93220000">
      <w:pPr>
        <w:pStyle w:val="Style_2"/>
        <w:ind w:firstLine="0" w:left="0"/>
        <w:jc w:val="both"/>
      </w:pPr>
      <w:r>
        <w:t xml:space="preserve">(введено </w:t>
      </w:r>
      <w:r>
        <w:rPr>
          <w:color w:val="0000FF"/>
        </w:rPr>
        <w:fldChar w:fldCharType="begin"/>
      </w:r>
      <w:r>
        <w:rPr>
          <w:color w:val="0000FF"/>
        </w:rPr>
        <w:instrText>HYPERLINK "https://login.consultant.ru/link/?req=doc&amp;base=RLAW220&amp;n=134301&amp;date=02.02.2024&amp;dst=103144&amp;field=134"</w:instrText>
      </w:r>
      <w:r>
        <w:rPr>
          <w:color w:val="0000FF"/>
        </w:rPr>
        <w:fldChar w:fldCharType="separate"/>
      </w:r>
      <w:r>
        <w:rPr>
          <w:color w:val="0000FF"/>
        </w:rPr>
        <w:t>постановлением</w:t>
      </w:r>
      <w:r>
        <w:rPr>
          <w:color w:val="0000FF"/>
        </w:rPr>
        <w:fldChar w:fldCharType="end"/>
      </w:r>
      <w:r>
        <w:t xml:space="preserve"> Правительства Липецкой обл. от 27.12.2023 N 801)</w:t>
      </w:r>
    </w:p>
    <w:p w14:paraId="94220000">
      <w:pPr>
        <w:pStyle w:val="Style_2"/>
        <w:spacing w:before="200"/>
        <w:ind w:firstLine="540" w:left="0"/>
        <w:jc w:val="both"/>
      </w:pPr>
      <w:r>
        <w:t>- государственное учреждение здравоохранения "Липецкая городская детская больница" (осуществляет медицинскую реабилитацию при оказании первичной специализированной медико-санитарной помощи в амбулаторных условиях, при оказании специализированной медицинской помощи в условиях дневного стационара и в стационарных условиях),</w:t>
      </w:r>
    </w:p>
    <w:p w14:paraId="95220000">
      <w:pPr>
        <w:pStyle w:val="Style_2"/>
        <w:ind w:firstLine="0" w:left="0"/>
        <w:jc w:val="both"/>
      </w:pPr>
      <w:r>
        <w:t xml:space="preserve">(абзац введен </w:t>
      </w:r>
      <w:r>
        <w:rPr>
          <w:color w:val="0000FF"/>
        </w:rPr>
        <w:fldChar w:fldCharType="begin"/>
      </w:r>
      <w:r>
        <w:rPr>
          <w:color w:val="0000FF"/>
        </w:rPr>
        <w:instrText>HYPERLINK "https://login.consultant.ru/link/?req=doc&amp;base=RLAW220&amp;n=134301&amp;date=02.02.2024&amp;dst=103145&amp;field=134"</w:instrText>
      </w:r>
      <w:r>
        <w:rPr>
          <w:color w:val="0000FF"/>
        </w:rPr>
        <w:fldChar w:fldCharType="separate"/>
      </w:r>
      <w:r>
        <w:rPr>
          <w:color w:val="0000FF"/>
        </w:rPr>
        <w:t>постановлением</w:t>
      </w:r>
      <w:r>
        <w:rPr>
          <w:color w:val="0000FF"/>
        </w:rPr>
        <w:fldChar w:fldCharType="end"/>
      </w:r>
      <w:r>
        <w:t xml:space="preserve"> Правительства Липецкой обл. от 27.12.2023 N 801)</w:t>
      </w:r>
    </w:p>
    <w:p w14:paraId="96220000">
      <w:pPr>
        <w:pStyle w:val="Style_2"/>
        <w:spacing w:before="200"/>
        <w:ind w:firstLine="540" w:left="0"/>
        <w:jc w:val="both"/>
      </w:pPr>
      <w:r>
        <w:t>- государственное учреждение здравоохранения "Липецкая городская поликлиника N 1" (осуществляет медицинскую реабилитацию при оказании первичной специализированной медико-санитарной помощи в амбулаторных условиях);</w:t>
      </w:r>
    </w:p>
    <w:p w14:paraId="97220000">
      <w:pPr>
        <w:pStyle w:val="Style_2"/>
        <w:ind w:firstLine="0" w:left="0"/>
        <w:jc w:val="both"/>
      </w:pPr>
      <w:r>
        <w:t xml:space="preserve">(абзац введен </w:t>
      </w:r>
      <w:r>
        <w:rPr>
          <w:color w:val="0000FF"/>
        </w:rPr>
        <w:fldChar w:fldCharType="begin"/>
      </w:r>
      <w:r>
        <w:rPr>
          <w:color w:val="0000FF"/>
        </w:rPr>
        <w:instrText>HYPERLINK "https://login.consultant.ru/link/?req=doc&amp;base=RLAW220&amp;n=134301&amp;date=02.02.2024&amp;dst=103146&amp;field=134"</w:instrText>
      </w:r>
      <w:r>
        <w:rPr>
          <w:color w:val="0000FF"/>
        </w:rPr>
        <w:fldChar w:fldCharType="separate"/>
      </w:r>
      <w:r>
        <w:rPr>
          <w:color w:val="0000FF"/>
        </w:rPr>
        <w:t>постановлением</w:t>
      </w:r>
      <w:r>
        <w:rPr>
          <w:color w:val="0000FF"/>
        </w:rPr>
        <w:fldChar w:fldCharType="end"/>
      </w:r>
      <w:r>
        <w:t xml:space="preserve"> Правительства Липецкой обл. от 27.12.2023 N 801)</w:t>
      </w:r>
    </w:p>
    <w:p w14:paraId="98220000">
      <w:pPr>
        <w:pStyle w:val="Style_2"/>
        <w:spacing w:before="200"/>
        <w:ind w:firstLine="540" w:left="0"/>
        <w:jc w:val="both"/>
      </w:pPr>
      <w:r>
        <w:t>2) медицинские организации второй группы:</w:t>
      </w:r>
    </w:p>
    <w:p w14:paraId="99220000">
      <w:pPr>
        <w:pStyle w:val="Style_2"/>
        <w:ind w:firstLine="0" w:left="0"/>
        <w:jc w:val="both"/>
      </w:pPr>
      <w:r>
        <w:t xml:space="preserve">(введено </w:t>
      </w:r>
      <w:r>
        <w:rPr>
          <w:color w:val="0000FF"/>
        </w:rPr>
        <w:fldChar w:fldCharType="begin"/>
      </w:r>
      <w:r>
        <w:rPr>
          <w:color w:val="0000FF"/>
        </w:rPr>
        <w:instrText>HYPERLINK "https://login.consultant.ru/link/?req=doc&amp;base=RLAW220&amp;n=134301&amp;date=02.02.2024&amp;dst=103147&amp;field=134"</w:instrText>
      </w:r>
      <w:r>
        <w:rPr>
          <w:color w:val="0000FF"/>
        </w:rPr>
        <w:fldChar w:fldCharType="separate"/>
      </w:r>
      <w:r>
        <w:rPr>
          <w:color w:val="0000FF"/>
        </w:rPr>
        <w:t>постановлением</w:t>
      </w:r>
      <w:r>
        <w:rPr>
          <w:color w:val="0000FF"/>
        </w:rPr>
        <w:fldChar w:fldCharType="end"/>
      </w:r>
      <w:r>
        <w:t xml:space="preserve"> Правительства Липецкой обл. от 27.12.2023 N 801)</w:t>
      </w:r>
    </w:p>
    <w:p w14:paraId="9A220000">
      <w:pPr>
        <w:pStyle w:val="Style_2"/>
        <w:spacing w:before="200"/>
        <w:ind w:firstLine="540" w:left="0"/>
        <w:jc w:val="both"/>
      </w:pPr>
      <w:r>
        <w:t>- государственное учреждение здравоохранения "Елецкая городская больница N 2" (осуществляет медицинскую реабилитацию при оказании первичной специализированной медико-санитарной помощи в амбулаторных условиях, при оказании специализированной медицинской помощи в условиях дневного стационара и в стационарных условиях),</w:t>
      </w:r>
    </w:p>
    <w:p w14:paraId="9B220000">
      <w:pPr>
        <w:pStyle w:val="Style_2"/>
        <w:ind w:firstLine="0" w:left="0"/>
        <w:jc w:val="both"/>
      </w:pPr>
      <w:r>
        <w:t xml:space="preserve">(абзац введен </w:t>
      </w:r>
      <w:r>
        <w:rPr>
          <w:color w:val="0000FF"/>
        </w:rPr>
        <w:fldChar w:fldCharType="begin"/>
      </w:r>
      <w:r>
        <w:rPr>
          <w:color w:val="0000FF"/>
        </w:rPr>
        <w:instrText>HYPERLINK "https://login.consultant.ru/link/?req=doc&amp;base=RLAW220&amp;n=134301&amp;date=02.02.2024&amp;dst=103148&amp;field=134"</w:instrText>
      </w:r>
      <w:r>
        <w:rPr>
          <w:color w:val="0000FF"/>
        </w:rPr>
        <w:fldChar w:fldCharType="separate"/>
      </w:r>
      <w:r>
        <w:rPr>
          <w:color w:val="0000FF"/>
        </w:rPr>
        <w:t>постановлением</w:t>
      </w:r>
      <w:r>
        <w:rPr>
          <w:color w:val="0000FF"/>
        </w:rPr>
        <w:fldChar w:fldCharType="end"/>
      </w:r>
      <w:r>
        <w:t xml:space="preserve"> Правительства Липецкой обл. от 27.12.2023 N 801)</w:t>
      </w:r>
    </w:p>
    <w:p w14:paraId="9C220000">
      <w:pPr>
        <w:pStyle w:val="Style_2"/>
        <w:spacing w:before="200"/>
        <w:ind w:firstLine="540" w:left="0"/>
        <w:jc w:val="both"/>
      </w:pPr>
      <w:r>
        <w:t>- государственное учреждение здравоохранения "Елецкая городская детская больница" (осуществляет медицинскую реабилитацию при оказании первичной специализированной медико-санитарной помощи в амбулаторных условиях, при оказании специализированной медицинской помощи в условиях дневного стационара и в стационарных условиях),</w:t>
      </w:r>
    </w:p>
    <w:p w14:paraId="9D220000">
      <w:pPr>
        <w:pStyle w:val="Style_2"/>
        <w:ind w:firstLine="0" w:left="0"/>
        <w:jc w:val="both"/>
      </w:pPr>
      <w:r>
        <w:t xml:space="preserve">(абзац введен </w:t>
      </w:r>
      <w:r>
        <w:rPr>
          <w:color w:val="0000FF"/>
        </w:rPr>
        <w:fldChar w:fldCharType="begin"/>
      </w:r>
      <w:r>
        <w:rPr>
          <w:color w:val="0000FF"/>
        </w:rPr>
        <w:instrText>HYPERLINK "https://login.consultant.ru/link/?req=doc&amp;base=RLAW220&amp;n=134301&amp;date=02.02.2024&amp;dst=103149&amp;field=134"</w:instrText>
      </w:r>
      <w:r>
        <w:rPr>
          <w:color w:val="0000FF"/>
        </w:rPr>
        <w:fldChar w:fldCharType="separate"/>
      </w:r>
      <w:r>
        <w:rPr>
          <w:color w:val="0000FF"/>
        </w:rPr>
        <w:t>постановлением</w:t>
      </w:r>
      <w:r>
        <w:rPr>
          <w:color w:val="0000FF"/>
        </w:rPr>
        <w:fldChar w:fldCharType="end"/>
      </w:r>
      <w:r>
        <w:t xml:space="preserve"> Правительства Липецкой обл. от 27.12.2023 N 801)</w:t>
      </w:r>
    </w:p>
    <w:p w14:paraId="9E220000">
      <w:pPr>
        <w:pStyle w:val="Style_2"/>
        <w:spacing w:before="200"/>
        <w:ind w:firstLine="540" w:left="0"/>
        <w:jc w:val="both"/>
      </w:pPr>
      <w:r>
        <w:t>- государственное учреждение здравоохранения "Грязинская центральная районная больница" (осуществляет медицинскую реабилитацию при оказании специализированной медицинской помощи в стационарных условиях);</w:t>
      </w:r>
    </w:p>
    <w:p w14:paraId="9F220000">
      <w:pPr>
        <w:pStyle w:val="Style_2"/>
        <w:ind w:firstLine="0" w:left="0"/>
        <w:jc w:val="both"/>
      </w:pPr>
      <w:r>
        <w:t xml:space="preserve">(абзац введен </w:t>
      </w:r>
      <w:r>
        <w:rPr>
          <w:color w:val="0000FF"/>
        </w:rPr>
        <w:fldChar w:fldCharType="begin"/>
      </w:r>
      <w:r>
        <w:rPr>
          <w:color w:val="0000FF"/>
        </w:rPr>
        <w:instrText>HYPERLINK "https://login.consultant.ru/link/?req=doc&amp;base=RLAW220&amp;n=134301&amp;date=02.02.2024&amp;dst=103150&amp;field=134"</w:instrText>
      </w:r>
      <w:r>
        <w:rPr>
          <w:color w:val="0000FF"/>
        </w:rPr>
        <w:fldChar w:fldCharType="separate"/>
      </w:r>
      <w:r>
        <w:rPr>
          <w:color w:val="0000FF"/>
        </w:rPr>
        <w:t>постановлением</w:t>
      </w:r>
      <w:r>
        <w:rPr>
          <w:color w:val="0000FF"/>
        </w:rPr>
        <w:fldChar w:fldCharType="end"/>
      </w:r>
      <w:r>
        <w:t xml:space="preserve"> Правительства Липецкой обл. от 27.12.2023 N 801)</w:t>
      </w:r>
    </w:p>
    <w:p w14:paraId="A0220000">
      <w:pPr>
        <w:pStyle w:val="Style_2"/>
        <w:spacing w:before="200"/>
        <w:ind w:firstLine="540" w:left="0"/>
        <w:jc w:val="both"/>
      </w:pPr>
      <w:r>
        <w:t>3) медицинские организации третьей группы:</w:t>
      </w:r>
    </w:p>
    <w:p w14:paraId="A1220000">
      <w:pPr>
        <w:pStyle w:val="Style_2"/>
        <w:ind w:firstLine="0" w:left="0"/>
        <w:jc w:val="both"/>
      </w:pPr>
      <w:r>
        <w:t xml:space="preserve">(введено </w:t>
      </w:r>
      <w:r>
        <w:rPr>
          <w:color w:val="0000FF"/>
        </w:rPr>
        <w:fldChar w:fldCharType="begin"/>
      </w:r>
      <w:r>
        <w:rPr>
          <w:color w:val="0000FF"/>
        </w:rPr>
        <w:instrText>HYPERLINK "https://login.consultant.ru/link/?req=doc&amp;base=RLAW220&amp;n=134301&amp;date=02.02.2024&amp;dst=103151&amp;field=134"</w:instrText>
      </w:r>
      <w:r>
        <w:rPr>
          <w:color w:val="0000FF"/>
        </w:rPr>
        <w:fldChar w:fldCharType="separate"/>
      </w:r>
      <w:r>
        <w:rPr>
          <w:color w:val="0000FF"/>
        </w:rPr>
        <w:t>постановлением</w:t>
      </w:r>
      <w:r>
        <w:rPr>
          <w:color w:val="0000FF"/>
        </w:rPr>
        <w:fldChar w:fldCharType="end"/>
      </w:r>
      <w:r>
        <w:t xml:space="preserve"> Правительства Липецкой обл. от 27.12.2023 N 801)</w:t>
      </w:r>
    </w:p>
    <w:p w14:paraId="A2220000">
      <w:pPr>
        <w:pStyle w:val="Style_2"/>
        <w:spacing w:before="200"/>
        <w:ind w:firstLine="540" w:left="0"/>
        <w:jc w:val="both"/>
      </w:pPr>
      <w:r>
        <w:t>- государственное учреждение здравоохранения "Липецкая областная клиническая больница" (осуществляет медицинскую реабилитацию при оказании специализированной медицинской помощи в стационарных условиях),</w:t>
      </w:r>
    </w:p>
    <w:p w14:paraId="A3220000">
      <w:pPr>
        <w:pStyle w:val="Style_2"/>
        <w:ind w:firstLine="0" w:left="0"/>
        <w:jc w:val="both"/>
      </w:pPr>
      <w:r>
        <w:t xml:space="preserve">(абзац введен </w:t>
      </w:r>
      <w:r>
        <w:rPr>
          <w:color w:val="0000FF"/>
        </w:rPr>
        <w:fldChar w:fldCharType="begin"/>
      </w:r>
      <w:r>
        <w:rPr>
          <w:color w:val="0000FF"/>
        </w:rPr>
        <w:instrText>HYPERLINK "https://login.consultant.ru/link/?req=doc&amp;base=RLAW220&amp;n=134301&amp;date=02.02.2024&amp;dst=103152&amp;field=134"</w:instrText>
      </w:r>
      <w:r>
        <w:rPr>
          <w:color w:val="0000FF"/>
        </w:rPr>
        <w:fldChar w:fldCharType="separate"/>
      </w:r>
      <w:r>
        <w:rPr>
          <w:color w:val="0000FF"/>
        </w:rPr>
        <w:t>постановлением</w:t>
      </w:r>
      <w:r>
        <w:rPr>
          <w:color w:val="0000FF"/>
        </w:rPr>
        <w:fldChar w:fldCharType="end"/>
      </w:r>
      <w:r>
        <w:t xml:space="preserve"> Правительства Липецкой обл. от 27.12.2023 N 801)</w:t>
      </w:r>
    </w:p>
    <w:p w14:paraId="A4220000">
      <w:pPr>
        <w:pStyle w:val="Style_2"/>
        <w:spacing w:before="200"/>
        <w:ind w:firstLine="540" w:left="0"/>
        <w:jc w:val="both"/>
      </w:pPr>
      <w:r>
        <w:t>- государственное учреждение здравоохранения "Липецкая городская больница скорой медицинской помощи N 1" (осуществляет медицинскую реабилитацию при оказании специализированной медицинской помощи в стационарных условиях),</w:t>
      </w:r>
    </w:p>
    <w:p w14:paraId="A5220000">
      <w:pPr>
        <w:pStyle w:val="Style_2"/>
        <w:ind w:firstLine="0" w:left="0"/>
        <w:jc w:val="both"/>
      </w:pPr>
      <w:r>
        <w:t xml:space="preserve">(абзац введен </w:t>
      </w:r>
      <w:r>
        <w:rPr>
          <w:color w:val="0000FF"/>
        </w:rPr>
        <w:fldChar w:fldCharType="begin"/>
      </w:r>
      <w:r>
        <w:rPr>
          <w:color w:val="0000FF"/>
        </w:rPr>
        <w:instrText>HYPERLINK "https://login.consultant.ru/link/?req=doc&amp;base=RLAW220&amp;n=134301&amp;date=02.02.2024&amp;dst=103153&amp;field=134"</w:instrText>
      </w:r>
      <w:r>
        <w:rPr>
          <w:color w:val="0000FF"/>
        </w:rPr>
        <w:fldChar w:fldCharType="separate"/>
      </w:r>
      <w:r>
        <w:rPr>
          <w:color w:val="0000FF"/>
        </w:rPr>
        <w:t>постановлением</w:t>
      </w:r>
      <w:r>
        <w:rPr>
          <w:color w:val="0000FF"/>
        </w:rPr>
        <w:fldChar w:fldCharType="end"/>
      </w:r>
      <w:r>
        <w:t xml:space="preserve"> Правительства Липецкой обл. от 27.12.2023 N 801)</w:t>
      </w:r>
    </w:p>
    <w:p w14:paraId="A6220000">
      <w:pPr>
        <w:pStyle w:val="Style_2"/>
        <w:spacing w:before="200"/>
        <w:ind w:firstLine="540" w:left="0"/>
        <w:jc w:val="both"/>
      </w:pPr>
      <w:r>
        <w:t>- государственное учреждение здравоохранения "Липецкая городская больница N 4 "Липецк-Мед" (осуществляет медицинскую реабилитацию при оказании первичной специализированной медико-санитарной помощи в амбулаторных условиях и в условиях дневного стационара, при оказании специализированной медицинской помощи в стационарных условиях),</w:t>
      </w:r>
    </w:p>
    <w:p w14:paraId="A7220000">
      <w:pPr>
        <w:pStyle w:val="Style_2"/>
        <w:ind w:firstLine="0" w:left="0"/>
        <w:jc w:val="both"/>
      </w:pPr>
      <w:r>
        <w:t xml:space="preserve">(абзац введен </w:t>
      </w:r>
      <w:r>
        <w:rPr>
          <w:color w:val="0000FF"/>
        </w:rPr>
        <w:fldChar w:fldCharType="begin"/>
      </w:r>
      <w:r>
        <w:rPr>
          <w:color w:val="0000FF"/>
        </w:rPr>
        <w:instrText>HYPERLINK "https://login.consultant.ru/link/?req=doc&amp;base=RLAW220&amp;n=134301&amp;date=02.02.2024&amp;dst=103154&amp;field=134"</w:instrText>
      </w:r>
      <w:r>
        <w:rPr>
          <w:color w:val="0000FF"/>
        </w:rPr>
        <w:fldChar w:fldCharType="separate"/>
      </w:r>
      <w:r>
        <w:rPr>
          <w:color w:val="0000FF"/>
        </w:rPr>
        <w:t>постановлением</w:t>
      </w:r>
      <w:r>
        <w:rPr>
          <w:color w:val="0000FF"/>
        </w:rPr>
        <w:fldChar w:fldCharType="end"/>
      </w:r>
      <w:r>
        <w:t xml:space="preserve"> Правительства Липецкой обл. от 27.12.2023 N 801)</w:t>
      </w:r>
    </w:p>
    <w:p w14:paraId="A8220000">
      <w:pPr>
        <w:pStyle w:val="Style_2"/>
        <w:spacing w:before="200"/>
        <w:ind w:firstLine="540" w:left="0"/>
        <w:jc w:val="both"/>
      </w:pPr>
      <w:r>
        <w:t>- государственное учреждение здравоохранения "Липецкая городская поликлиника N 2" (осуществляет медицинскую реабилитацию при оказании первичной специализированной медико-санитарной помощи в амбулаторных условиях),</w:t>
      </w:r>
    </w:p>
    <w:p w14:paraId="A9220000">
      <w:pPr>
        <w:pStyle w:val="Style_2"/>
        <w:ind w:firstLine="0" w:left="0"/>
        <w:jc w:val="both"/>
      </w:pPr>
      <w:r>
        <w:t xml:space="preserve">(абзац введен </w:t>
      </w:r>
      <w:r>
        <w:rPr>
          <w:color w:val="0000FF"/>
        </w:rPr>
        <w:fldChar w:fldCharType="begin"/>
      </w:r>
      <w:r>
        <w:rPr>
          <w:color w:val="0000FF"/>
        </w:rPr>
        <w:instrText>HYPERLINK "https://login.consultant.ru/link/?req=doc&amp;base=RLAW220&amp;n=134301&amp;date=02.02.2024&amp;dst=103155&amp;field=134"</w:instrText>
      </w:r>
      <w:r>
        <w:rPr>
          <w:color w:val="0000FF"/>
        </w:rPr>
        <w:fldChar w:fldCharType="separate"/>
      </w:r>
      <w:r>
        <w:rPr>
          <w:color w:val="0000FF"/>
        </w:rPr>
        <w:t>постановлением</w:t>
      </w:r>
      <w:r>
        <w:rPr>
          <w:color w:val="0000FF"/>
        </w:rPr>
        <w:fldChar w:fldCharType="end"/>
      </w:r>
      <w:r>
        <w:t xml:space="preserve"> Правительства Липецкой обл. от 27.12.2023 N 801)</w:t>
      </w:r>
    </w:p>
    <w:p w14:paraId="AA220000">
      <w:pPr>
        <w:pStyle w:val="Style_2"/>
        <w:spacing w:before="200"/>
        <w:ind w:firstLine="540" w:left="0"/>
        <w:jc w:val="both"/>
      </w:pPr>
      <w:r>
        <w:t>- государственное учреждение здравоохранения "Елецкая городская больница N 1 им. Н.А. Семашко" (осуществляет медицинскую реабилитацию при оказании специализированной медицинской помощи в стационарных условиях),</w:t>
      </w:r>
    </w:p>
    <w:p w14:paraId="AB220000">
      <w:pPr>
        <w:pStyle w:val="Style_2"/>
        <w:ind w:firstLine="0" w:left="0"/>
        <w:jc w:val="both"/>
      </w:pPr>
      <w:r>
        <w:t xml:space="preserve">(абзац введен </w:t>
      </w:r>
      <w:r>
        <w:rPr>
          <w:color w:val="0000FF"/>
        </w:rPr>
        <w:fldChar w:fldCharType="begin"/>
      </w:r>
      <w:r>
        <w:rPr>
          <w:color w:val="0000FF"/>
        </w:rPr>
        <w:instrText>HYPERLINK "https://login.consultant.ru/link/?req=doc&amp;base=RLAW220&amp;n=134301&amp;date=02.02.2024&amp;dst=103156&amp;field=134"</w:instrText>
      </w:r>
      <w:r>
        <w:rPr>
          <w:color w:val="0000FF"/>
        </w:rPr>
        <w:fldChar w:fldCharType="separate"/>
      </w:r>
      <w:r>
        <w:rPr>
          <w:color w:val="0000FF"/>
        </w:rPr>
        <w:t>постановлением</w:t>
      </w:r>
      <w:r>
        <w:rPr>
          <w:color w:val="0000FF"/>
        </w:rPr>
        <w:fldChar w:fldCharType="end"/>
      </w:r>
      <w:r>
        <w:t xml:space="preserve"> Правительства Липецкой обл. от 27.12.2023 N 801)</w:t>
      </w:r>
    </w:p>
    <w:p w14:paraId="AC220000">
      <w:pPr>
        <w:pStyle w:val="Style_2"/>
        <w:spacing w:before="200"/>
        <w:ind w:firstLine="540" w:left="0"/>
        <w:jc w:val="both"/>
      </w:pPr>
      <w:r>
        <w:t>- государственное учреждение здравоохранения "Лебедянская центральная районная больница" (осуществляет медицинскую реабилитацию при оказании специализированной медицинской помощи в стационарных условиях),</w:t>
      </w:r>
    </w:p>
    <w:p w14:paraId="AD220000">
      <w:pPr>
        <w:pStyle w:val="Style_2"/>
        <w:ind w:firstLine="0" w:left="0"/>
        <w:jc w:val="both"/>
      </w:pPr>
      <w:r>
        <w:t xml:space="preserve">(абзац введен </w:t>
      </w:r>
      <w:r>
        <w:rPr>
          <w:color w:val="0000FF"/>
        </w:rPr>
        <w:fldChar w:fldCharType="begin"/>
      </w:r>
      <w:r>
        <w:rPr>
          <w:color w:val="0000FF"/>
        </w:rPr>
        <w:instrText>HYPERLINK "https://login.consultant.ru/link/?req=doc&amp;base=RLAW220&amp;n=134301&amp;date=02.02.2024&amp;dst=103157&amp;field=134"</w:instrText>
      </w:r>
      <w:r>
        <w:rPr>
          <w:color w:val="0000FF"/>
        </w:rPr>
        <w:fldChar w:fldCharType="separate"/>
      </w:r>
      <w:r>
        <w:rPr>
          <w:color w:val="0000FF"/>
        </w:rPr>
        <w:t>постановлением</w:t>
      </w:r>
      <w:r>
        <w:rPr>
          <w:color w:val="0000FF"/>
        </w:rPr>
        <w:fldChar w:fldCharType="end"/>
      </w:r>
      <w:r>
        <w:t xml:space="preserve"> Правительства Липецкой обл. от 27.12.2023 N 801)</w:t>
      </w:r>
    </w:p>
    <w:p w14:paraId="AE220000">
      <w:pPr>
        <w:pStyle w:val="Style_2"/>
        <w:spacing w:before="200"/>
        <w:ind w:firstLine="540" w:left="0"/>
        <w:jc w:val="both"/>
      </w:pPr>
      <w:r>
        <w:t>- государственное учреждение здравоохранения "Усманская центральная районная больница" (осуществляет медицинскую реабилитацию при оказании специализированной медицинской помощи в стационарных условиях);</w:t>
      </w:r>
    </w:p>
    <w:p w14:paraId="AF220000">
      <w:pPr>
        <w:pStyle w:val="Style_2"/>
        <w:ind w:firstLine="0" w:left="0"/>
        <w:jc w:val="both"/>
      </w:pPr>
      <w:r>
        <w:t xml:space="preserve">(абзац введен </w:t>
      </w:r>
      <w:r>
        <w:rPr>
          <w:color w:val="0000FF"/>
        </w:rPr>
        <w:fldChar w:fldCharType="begin"/>
      </w:r>
      <w:r>
        <w:rPr>
          <w:color w:val="0000FF"/>
        </w:rPr>
        <w:instrText>HYPERLINK "https://login.consultant.ru/link/?req=doc&amp;base=RLAW220&amp;n=134301&amp;date=02.02.2024&amp;dst=103158&amp;field=134"</w:instrText>
      </w:r>
      <w:r>
        <w:rPr>
          <w:color w:val="0000FF"/>
        </w:rPr>
        <w:fldChar w:fldCharType="separate"/>
      </w:r>
      <w:r>
        <w:rPr>
          <w:color w:val="0000FF"/>
        </w:rPr>
        <w:t>постановлением</w:t>
      </w:r>
      <w:r>
        <w:rPr>
          <w:color w:val="0000FF"/>
        </w:rPr>
        <w:fldChar w:fldCharType="end"/>
      </w:r>
      <w:r>
        <w:t xml:space="preserve"> Правительства Липецкой обл. от 27.12.2023 N 801)</w:t>
      </w:r>
    </w:p>
    <w:p w14:paraId="B0220000">
      <w:pPr>
        <w:pStyle w:val="Style_2"/>
        <w:spacing w:before="200"/>
        <w:ind w:firstLine="540" w:left="0"/>
        <w:jc w:val="both"/>
      </w:pPr>
      <w:r>
        <w:t>4) медицинские организации четвертой группы - федеральные учреждения, осуществляющие медицинскую реабилитацию при оказании первичной специализированной медико-санитарной помощи в амбулаторных условиях, в условиях дневного стационара и (или) при оказании специализированной, в том числе высокотехнологичной, медицинской помощи в стационарных условиях пациентам, состояние которых оценивается 3 - 6 баллов по ШРМ.</w:t>
      </w:r>
    </w:p>
    <w:p w14:paraId="B1220000">
      <w:pPr>
        <w:pStyle w:val="Style_2"/>
        <w:ind w:firstLine="0" w:left="0"/>
        <w:jc w:val="both"/>
      </w:pPr>
      <w:r>
        <w:t xml:space="preserve">(введено </w:t>
      </w:r>
      <w:r>
        <w:rPr>
          <w:color w:val="0000FF"/>
        </w:rPr>
        <w:fldChar w:fldCharType="begin"/>
      </w:r>
      <w:r>
        <w:rPr>
          <w:color w:val="0000FF"/>
        </w:rPr>
        <w:instrText>HYPERLINK "https://login.consultant.ru/link/?req=doc&amp;base=RLAW220&amp;n=134301&amp;date=02.02.2024&amp;dst=103159&amp;field=134"</w:instrText>
      </w:r>
      <w:r>
        <w:rPr>
          <w:color w:val="0000FF"/>
        </w:rPr>
        <w:fldChar w:fldCharType="separate"/>
      </w:r>
      <w:r>
        <w:rPr>
          <w:color w:val="0000FF"/>
        </w:rPr>
        <w:t>постановлением</w:t>
      </w:r>
      <w:r>
        <w:rPr>
          <w:color w:val="0000FF"/>
        </w:rPr>
        <w:fldChar w:fldCharType="end"/>
      </w:r>
      <w:r>
        <w:t xml:space="preserve"> Правительства Липецкой обл. от 27.12.2023 N 801)</w:t>
      </w:r>
    </w:p>
    <w:p w14:paraId="B2220000">
      <w:pPr>
        <w:pStyle w:val="Style_2"/>
        <w:ind w:firstLine="0" w:left="0"/>
        <w:jc w:val="both"/>
      </w:pPr>
    </w:p>
    <w:p w14:paraId="B3220000">
      <w:pPr>
        <w:pStyle w:val="Style_4"/>
        <w:ind w:firstLine="0" w:left="0"/>
        <w:jc w:val="center"/>
        <w:outlineLvl w:val="1"/>
      </w:pPr>
      <w:r>
        <w:t>VIII. Критерии доступности и качества медицинской помощи</w:t>
      </w:r>
    </w:p>
    <w:p w14:paraId="B4220000">
      <w:pPr>
        <w:pStyle w:val="Style_2"/>
        <w:ind w:firstLine="0" w:left="0"/>
        <w:jc w:val="both"/>
      </w:pPr>
    </w:p>
    <w:p w14:paraId="B5220000">
      <w:pPr>
        <w:pStyle w:val="Style_2"/>
        <w:ind w:firstLine="0" w:left="0"/>
        <w:jc w:val="center"/>
      </w:pPr>
      <w:r>
        <w:t>Целевые значения критериев доступности и качества</w:t>
      </w:r>
    </w:p>
    <w:p w14:paraId="B6220000">
      <w:pPr>
        <w:pStyle w:val="Style_2"/>
        <w:ind w:firstLine="0" w:left="0"/>
        <w:jc w:val="center"/>
      </w:pPr>
      <w:r>
        <w:t>медицинской помощи, оказываемой в рамках Программы</w:t>
      </w:r>
    </w:p>
    <w:p w14:paraId="B7220000">
      <w:pPr>
        <w:pStyle w:val="Style_2"/>
        <w:ind w:firstLine="0" w:left="0"/>
        <w:jc w:val="both"/>
      </w:pPr>
    </w:p>
    <w:p w14:paraId="B8220000">
      <w:pPr>
        <w:pStyle w:val="Style_2"/>
        <w:ind w:firstLine="0" w:left="0"/>
        <w:jc w:val="right"/>
      </w:pPr>
      <w:r>
        <w:t>Таблица 12</w:t>
      </w:r>
    </w:p>
    <w:p w14:paraId="B9220000">
      <w:pPr>
        <w:pStyle w:val="Style_2"/>
        <w:ind w:firstLine="0" w:left="0"/>
        <w:jc w:val="both"/>
      </w:pPr>
    </w:p>
    <w:tbl>
      <w:tblPr>
        <w:tblStyle w:val="Style_1"/>
        <w:tblW w:type="auto" w:w="0"/>
        <w:jc w:val="left"/>
        <w:tblLayout w:type="fixed"/>
        <w:tblCellMar>
          <w:left w:type="dxa" w:w="0"/>
          <w:right w:type="dxa" w:w="0"/>
        </w:tblCellMar>
      </w:tblPr>
      <w:tblGrid>
        <w:gridCol w:w="680"/>
        <w:gridCol w:w="3798"/>
        <w:gridCol w:w="1984"/>
        <w:gridCol w:w="907"/>
        <w:gridCol w:w="907"/>
        <w:gridCol w:w="907"/>
      </w:tblGrid>
      <w:tr>
        <w:tc>
          <w:tcPr>
            <w:tcW w:type="dxa" w:w="680"/>
            <w:vMerge w:val="restart"/>
            <w:tcBorders>
              <w:top w:color="000000" w:sz="4" w:val="single"/>
              <w:left w:color="000000" w:sz="4" w:val="single"/>
              <w:bottom w:color="000000" w:sz="4" w:val="single"/>
              <w:right w:color="000000" w:sz="4" w:val="single"/>
            </w:tcBorders>
            <w:tcMar>
              <w:left w:type="dxa" w:w="0"/>
              <w:right w:type="dxa" w:w="0"/>
            </w:tcMar>
          </w:tcPr>
          <w:p w14:paraId="BA220000">
            <w:pPr>
              <w:pStyle w:val="Style_2"/>
              <w:ind w:firstLine="0" w:left="0"/>
              <w:jc w:val="center"/>
            </w:pPr>
            <w:r>
              <w:t>N</w:t>
            </w:r>
          </w:p>
          <w:p w14:paraId="BB220000">
            <w:pPr>
              <w:pStyle w:val="Style_2"/>
              <w:ind w:firstLine="0" w:left="0"/>
              <w:jc w:val="center"/>
            </w:pPr>
            <w:r>
              <w:t>п/п</w:t>
            </w:r>
          </w:p>
        </w:tc>
        <w:tc>
          <w:tcPr>
            <w:tcW w:type="dxa" w:w="3798"/>
            <w:vMerge w:val="restart"/>
            <w:tcBorders>
              <w:top w:color="000000" w:sz="4" w:val="single"/>
              <w:left w:color="000000" w:sz="4" w:val="single"/>
              <w:bottom w:color="000000" w:sz="4" w:val="single"/>
              <w:right w:color="000000" w:sz="4" w:val="single"/>
            </w:tcBorders>
            <w:tcMar>
              <w:left w:type="dxa" w:w="0"/>
              <w:right w:type="dxa" w:w="0"/>
            </w:tcMar>
          </w:tcPr>
          <w:p w14:paraId="BC220000">
            <w:pPr>
              <w:pStyle w:val="Style_2"/>
              <w:ind w:firstLine="0" w:left="0"/>
              <w:jc w:val="center"/>
            </w:pPr>
            <w:r>
              <w:t>Показатель</w:t>
            </w:r>
          </w:p>
        </w:tc>
        <w:tc>
          <w:tcPr>
            <w:tcW w:type="dxa" w:w="1984"/>
            <w:vMerge w:val="restart"/>
            <w:tcBorders>
              <w:top w:color="000000" w:sz="4" w:val="single"/>
              <w:left w:color="000000" w:sz="4" w:val="single"/>
              <w:bottom w:color="000000" w:sz="4" w:val="single"/>
              <w:right w:color="000000" w:sz="4" w:val="single"/>
            </w:tcBorders>
            <w:tcMar>
              <w:left w:type="dxa" w:w="0"/>
              <w:right w:type="dxa" w:w="0"/>
            </w:tcMar>
          </w:tcPr>
          <w:p w14:paraId="BD220000">
            <w:pPr>
              <w:pStyle w:val="Style_2"/>
              <w:ind w:firstLine="0" w:left="0"/>
              <w:jc w:val="center"/>
            </w:pPr>
            <w:r>
              <w:t>Единица измерения</w:t>
            </w:r>
          </w:p>
        </w:tc>
        <w:tc>
          <w:tcPr>
            <w:tcW w:type="dxa" w:w="2721"/>
            <w:gridSpan w:val="3"/>
            <w:tcBorders>
              <w:top w:color="000000" w:sz="4" w:val="single"/>
              <w:left w:color="000000" w:sz="4" w:val="single"/>
              <w:bottom w:color="000000" w:sz="4" w:val="single"/>
              <w:right w:color="000000" w:sz="4" w:val="single"/>
            </w:tcBorders>
            <w:tcMar>
              <w:left w:type="dxa" w:w="0"/>
              <w:right w:type="dxa" w:w="0"/>
            </w:tcMar>
          </w:tcPr>
          <w:p w14:paraId="BE220000">
            <w:pPr>
              <w:pStyle w:val="Style_2"/>
              <w:ind w:firstLine="0" w:left="0"/>
              <w:jc w:val="center"/>
            </w:pPr>
            <w:r>
              <w:t>Значение критерия</w:t>
            </w:r>
          </w:p>
        </w:tc>
      </w:tr>
      <w:tr>
        <w:tc>
          <w:tcPr>
            <w:tcW w:type="dxa" w:w="680"/>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798"/>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98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907"/>
            <w:tcBorders>
              <w:top w:color="000000" w:sz="4" w:val="single"/>
              <w:left w:color="000000" w:sz="4" w:val="single"/>
              <w:bottom w:color="000000" w:sz="4" w:val="single"/>
              <w:right w:color="000000" w:sz="4" w:val="single"/>
            </w:tcBorders>
            <w:tcMar>
              <w:left w:type="dxa" w:w="0"/>
              <w:right w:type="dxa" w:w="0"/>
            </w:tcMar>
          </w:tcPr>
          <w:p w14:paraId="BF220000">
            <w:pPr>
              <w:pStyle w:val="Style_2"/>
              <w:ind w:firstLine="0" w:left="0"/>
              <w:jc w:val="center"/>
            </w:pPr>
            <w:r>
              <w:t>2023</w:t>
            </w:r>
          </w:p>
        </w:tc>
        <w:tc>
          <w:tcPr>
            <w:tcW w:type="dxa" w:w="907"/>
            <w:tcBorders>
              <w:top w:color="000000" w:sz="4" w:val="single"/>
              <w:left w:color="000000" w:sz="4" w:val="single"/>
              <w:bottom w:color="000000" w:sz="4" w:val="single"/>
              <w:right w:color="000000" w:sz="4" w:val="single"/>
            </w:tcBorders>
            <w:tcMar>
              <w:left w:type="dxa" w:w="0"/>
              <w:right w:type="dxa" w:w="0"/>
            </w:tcMar>
          </w:tcPr>
          <w:p w14:paraId="C0220000">
            <w:pPr>
              <w:pStyle w:val="Style_2"/>
              <w:ind w:firstLine="0" w:left="0"/>
              <w:jc w:val="center"/>
            </w:pPr>
            <w:r>
              <w:t>2024</w:t>
            </w:r>
          </w:p>
        </w:tc>
        <w:tc>
          <w:tcPr>
            <w:tcW w:type="dxa" w:w="907"/>
            <w:tcBorders>
              <w:top w:color="000000" w:sz="4" w:val="single"/>
              <w:left w:color="000000" w:sz="4" w:val="single"/>
              <w:bottom w:color="000000" w:sz="4" w:val="single"/>
              <w:right w:color="000000" w:sz="4" w:val="single"/>
            </w:tcBorders>
            <w:tcMar>
              <w:left w:type="dxa" w:w="0"/>
              <w:right w:type="dxa" w:w="0"/>
            </w:tcMar>
          </w:tcPr>
          <w:p w14:paraId="C1220000">
            <w:pPr>
              <w:pStyle w:val="Style_2"/>
              <w:ind w:firstLine="0" w:left="0"/>
              <w:jc w:val="center"/>
            </w:pPr>
            <w:r>
              <w:t>2025</w:t>
            </w:r>
          </w:p>
        </w:tc>
      </w:tr>
      <w:tr>
        <w:tc>
          <w:tcPr>
            <w:tcW w:type="dxa" w:w="9183"/>
            <w:gridSpan w:val="6"/>
            <w:tcBorders>
              <w:top w:color="000000" w:sz="4" w:val="single"/>
              <w:left w:color="000000" w:sz="4" w:val="single"/>
              <w:bottom w:color="000000" w:sz="4" w:val="single"/>
              <w:right w:color="000000" w:sz="4" w:val="single"/>
            </w:tcBorders>
            <w:tcMar>
              <w:left w:type="dxa" w:w="0"/>
              <w:right w:type="dxa" w:w="0"/>
            </w:tcMar>
          </w:tcPr>
          <w:p w14:paraId="C2220000">
            <w:pPr>
              <w:pStyle w:val="Style_2"/>
              <w:ind w:firstLine="0" w:left="0"/>
              <w:jc w:val="center"/>
            </w:pPr>
            <w:r>
              <w:t>I. Критерии доступности медицинской помощи</w:t>
            </w:r>
          </w:p>
        </w:tc>
      </w:tr>
      <w:tr>
        <w:tc>
          <w:tcPr>
            <w:tcW w:type="dxa" w:w="680"/>
            <w:tcBorders>
              <w:top w:color="000000" w:sz="4" w:val="single"/>
              <w:left w:color="000000" w:sz="4" w:val="single"/>
              <w:right w:color="000000" w:sz="4" w:val="single"/>
            </w:tcBorders>
            <w:tcMar>
              <w:left w:type="dxa" w:w="0"/>
              <w:right w:type="dxa" w:w="0"/>
            </w:tcMar>
          </w:tcPr>
          <w:p w14:paraId="C3220000">
            <w:pPr>
              <w:pStyle w:val="Style_2"/>
              <w:ind w:firstLine="0" w:left="0"/>
              <w:jc w:val="center"/>
            </w:pPr>
            <w:r>
              <w:t>1.</w:t>
            </w:r>
          </w:p>
        </w:tc>
        <w:tc>
          <w:tcPr>
            <w:tcW w:type="dxa" w:w="3798"/>
            <w:tcBorders>
              <w:top w:color="000000" w:sz="4" w:val="single"/>
              <w:left w:color="000000" w:sz="4" w:val="single"/>
              <w:right w:color="000000" w:sz="4" w:val="single"/>
            </w:tcBorders>
            <w:tcMar>
              <w:left w:type="dxa" w:w="0"/>
              <w:right w:type="dxa" w:w="0"/>
            </w:tcMar>
          </w:tcPr>
          <w:p w14:paraId="C4220000">
            <w:pPr>
              <w:pStyle w:val="Style_2"/>
              <w:ind w:firstLine="0" w:left="0"/>
              <w:jc w:val="left"/>
            </w:pPr>
            <w:r>
              <w:t>Удовлетворенность населения доступностью медицинской помощи,</w:t>
            </w:r>
          </w:p>
          <w:p w14:paraId="C5220000">
            <w:pPr>
              <w:pStyle w:val="Style_2"/>
              <w:ind w:firstLine="0" w:left="0"/>
              <w:jc w:val="left"/>
            </w:pPr>
            <w:r>
              <w:t>в том числе:</w:t>
            </w:r>
          </w:p>
        </w:tc>
        <w:tc>
          <w:tcPr>
            <w:tcW w:type="dxa" w:w="1984"/>
            <w:tcBorders>
              <w:top w:color="000000" w:sz="4" w:val="single"/>
              <w:left w:color="000000" w:sz="4" w:val="single"/>
              <w:right w:color="000000" w:sz="4" w:val="single"/>
            </w:tcBorders>
            <w:tcMar>
              <w:left w:type="dxa" w:w="0"/>
              <w:right w:type="dxa" w:w="0"/>
            </w:tcMar>
          </w:tcPr>
          <w:p w14:paraId="C6220000">
            <w:pPr>
              <w:pStyle w:val="Style_2"/>
              <w:ind w:firstLine="0" w:left="0"/>
              <w:jc w:val="left"/>
            </w:pPr>
            <w:r>
              <w:t>процент от числа опрошенных</w:t>
            </w:r>
          </w:p>
        </w:tc>
        <w:tc>
          <w:tcPr>
            <w:tcW w:type="dxa" w:w="907"/>
            <w:tcBorders>
              <w:top w:color="000000" w:sz="4" w:val="single"/>
              <w:left w:color="000000" w:sz="4" w:val="single"/>
              <w:right w:color="000000" w:sz="4" w:val="single"/>
            </w:tcBorders>
            <w:tcMar>
              <w:left w:type="dxa" w:w="0"/>
              <w:right w:type="dxa" w:w="0"/>
            </w:tcMar>
          </w:tcPr>
          <w:p w14:paraId="C7220000">
            <w:pPr>
              <w:pStyle w:val="Style_2"/>
              <w:ind w:firstLine="0" w:left="0"/>
              <w:jc w:val="center"/>
            </w:pPr>
            <w:r>
              <w:t>49,0</w:t>
            </w:r>
          </w:p>
        </w:tc>
        <w:tc>
          <w:tcPr>
            <w:tcW w:type="dxa" w:w="907"/>
            <w:tcBorders>
              <w:top w:color="000000" w:sz="4" w:val="single"/>
              <w:left w:color="000000" w:sz="4" w:val="single"/>
              <w:right w:color="000000" w:sz="4" w:val="single"/>
            </w:tcBorders>
            <w:tcMar>
              <w:left w:type="dxa" w:w="0"/>
              <w:right w:type="dxa" w:w="0"/>
            </w:tcMar>
          </w:tcPr>
          <w:p w14:paraId="C8220000">
            <w:pPr>
              <w:pStyle w:val="Style_2"/>
              <w:ind w:firstLine="0" w:left="0"/>
              <w:jc w:val="center"/>
            </w:pPr>
            <w:r>
              <w:t>55,0</w:t>
            </w:r>
          </w:p>
        </w:tc>
        <w:tc>
          <w:tcPr>
            <w:tcW w:type="dxa" w:w="907"/>
            <w:tcBorders>
              <w:top w:color="000000" w:sz="4" w:val="single"/>
              <w:left w:color="000000" w:sz="4" w:val="single"/>
              <w:right w:color="000000" w:sz="4" w:val="single"/>
            </w:tcBorders>
            <w:tcMar>
              <w:left w:type="dxa" w:w="0"/>
              <w:right w:type="dxa" w:w="0"/>
            </w:tcMar>
          </w:tcPr>
          <w:p w14:paraId="C9220000">
            <w:pPr>
              <w:pStyle w:val="Style_2"/>
              <w:ind w:firstLine="0" w:left="0"/>
              <w:jc w:val="center"/>
            </w:pPr>
            <w:r>
              <w:t>60,0</w:t>
            </w:r>
          </w:p>
        </w:tc>
      </w:tr>
      <w:tr>
        <w:tc>
          <w:tcPr>
            <w:tcW w:type="dxa" w:w="9183"/>
            <w:gridSpan w:val="6"/>
            <w:tcBorders>
              <w:left w:color="000000" w:sz="4" w:val="single"/>
              <w:bottom w:color="000000" w:sz="4" w:val="single"/>
              <w:right w:color="000000" w:sz="4" w:val="single"/>
            </w:tcBorders>
            <w:tcMar>
              <w:left w:type="dxa" w:w="0"/>
              <w:right w:type="dxa" w:w="0"/>
            </w:tcMar>
          </w:tcPr>
          <w:p w14:paraId="CA220000">
            <w:pPr>
              <w:pStyle w:val="Style_2"/>
              <w:ind w:firstLine="0" w:left="0"/>
              <w:jc w:val="both"/>
            </w:pPr>
            <w:r>
              <w:t xml:space="preserve">(п. 1 в ред. </w:t>
            </w:r>
            <w:r>
              <w:rPr>
                <w:color w:val="0000FF"/>
              </w:rPr>
              <w:fldChar w:fldCharType="begin"/>
            </w:r>
            <w:r>
              <w:rPr>
                <w:color w:val="0000FF"/>
              </w:rPr>
              <w:instrText>HYPERLINK "https://login.consultant.ru/link/?req=doc&amp;base=RLAW220&amp;n=134301&amp;date=02.02.2024&amp;dst=103161&amp;field=134"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 от 27.12.2023 N 801)</w:t>
            </w:r>
          </w:p>
        </w:tc>
      </w:tr>
      <w:tr>
        <w:tc>
          <w:tcPr>
            <w:tcW w:type="dxa" w:w="680"/>
            <w:tcBorders>
              <w:top w:color="000000" w:sz="4" w:val="single"/>
              <w:left w:color="000000" w:sz="4" w:val="single"/>
              <w:right w:color="000000" w:sz="4" w:val="single"/>
            </w:tcBorders>
            <w:tcMar>
              <w:left w:type="dxa" w:w="0"/>
              <w:right w:type="dxa" w:w="0"/>
            </w:tcMar>
          </w:tcPr>
          <w:p w14:paraId="CB220000">
            <w:pPr>
              <w:pStyle w:val="Style_2"/>
              <w:ind w:firstLine="0" w:left="0"/>
              <w:jc w:val="center"/>
            </w:pPr>
            <w:r>
              <w:t>2.</w:t>
            </w:r>
          </w:p>
        </w:tc>
        <w:tc>
          <w:tcPr>
            <w:tcW w:type="dxa" w:w="3798"/>
            <w:tcBorders>
              <w:top w:color="000000" w:sz="4" w:val="single"/>
              <w:left w:color="000000" w:sz="4" w:val="single"/>
              <w:right w:color="000000" w:sz="4" w:val="single"/>
            </w:tcBorders>
            <w:tcMar>
              <w:left w:type="dxa" w:w="0"/>
              <w:right w:type="dxa" w:w="0"/>
            </w:tcMar>
          </w:tcPr>
          <w:p w14:paraId="CC220000">
            <w:pPr>
              <w:pStyle w:val="Style_2"/>
              <w:ind w:firstLine="0" w:left="0"/>
              <w:jc w:val="left"/>
            </w:pPr>
            <w:r>
              <w:t>- городское население</w:t>
            </w:r>
          </w:p>
        </w:tc>
        <w:tc>
          <w:tcPr>
            <w:tcW w:type="dxa" w:w="1984"/>
            <w:tcBorders>
              <w:top w:color="000000" w:sz="4" w:val="single"/>
              <w:left w:color="000000" w:sz="4" w:val="single"/>
              <w:right w:color="000000" w:sz="4" w:val="single"/>
            </w:tcBorders>
            <w:tcMar>
              <w:left w:type="dxa" w:w="0"/>
              <w:right w:type="dxa" w:w="0"/>
            </w:tcMar>
          </w:tcPr>
          <w:p w14:paraId="CD220000">
            <w:pPr>
              <w:pStyle w:val="Style_2"/>
              <w:ind w:firstLine="0" w:left="0"/>
              <w:jc w:val="left"/>
            </w:pPr>
            <w:r>
              <w:t>процент от числа опрошенных</w:t>
            </w:r>
          </w:p>
        </w:tc>
        <w:tc>
          <w:tcPr>
            <w:tcW w:type="dxa" w:w="907"/>
            <w:tcBorders>
              <w:top w:color="000000" w:sz="4" w:val="single"/>
              <w:left w:color="000000" w:sz="4" w:val="single"/>
              <w:right w:color="000000" w:sz="4" w:val="single"/>
            </w:tcBorders>
            <w:tcMar>
              <w:left w:type="dxa" w:w="0"/>
              <w:right w:type="dxa" w:w="0"/>
            </w:tcMar>
          </w:tcPr>
          <w:p w14:paraId="CE220000">
            <w:pPr>
              <w:pStyle w:val="Style_2"/>
              <w:ind w:firstLine="0" w:left="0"/>
              <w:jc w:val="center"/>
            </w:pPr>
            <w:r>
              <w:t>49,0</w:t>
            </w:r>
          </w:p>
        </w:tc>
        <w:tc>
          <w:tcPr>
            <w:tcW w:type="dxa" w:w="907"/>
            <w:tcBorders>
              <w:top w:color="000000" w:sz="4" w:val="single"/>
              <w:left w:color="000000" w:sz="4" w:val="single"/>
              <w:right w:color="000000" w:sz="4" w:val="single"/>
            </w:tcBorders>
            <w:tcMar>
              <w:left w:type="dxa" w:w="0"/>
              <w:right w:type="dxa" w:w="0"/>
            </w:tcMar>
          </w:tcPr>
          <w:p w14:paraId="CF220000">
            <w:pPr>
              <w:pStyle w:val="Style_2"/>
              <w:ind w:firstLine="0" w:left="0"/>
              <w:jc w:val="center"/>
            </w:pPr>
            <w:r>
              <w:t>55,0</w:t>
            </w:r>
          </w:p>
        </w:tc>
        <w:tc>
          <w:tcPr>
            <w:tcW w:type="dxa" w:w="907"/>
            <w:tcBorders>
              <w:top w:color="000000" w:sz="4" w:val="single"/>
              <w:left w:color="000000" w:sz="4" w:val="single"/>
              <w:right w:color="000000" w:sz="4" w:val="single"/>
            </w:tcBorders>
            <w:tcMar>
              <w:left w:type="dxa" w:w="0"/>
              <w:right w:type="dxa" w:w="0"/>
            </w:tcMar>
          </w:tcPr>
          <w:p w14:paraId="D0220000">
            <w:pPr>
              <w:pStyle w:val="Style_2"/>
              <w:ind w:firstLine="0" w:left="0"/>
              <w:jc w:val="center"/>
            </w:pPr>
            <w:r>
              <w:t>60,0</w:t>
            </w:r>
          </w:p>
        </w:tc>
      </w:tr>
      <w:tr>
        <w:tc>
          <w:tcPr>
            <w:tcW w:type="dxa" w:w="9183"/>
            <w:gridSpan w:val="6"/>
            <w:tcBorders>
              <w:left w:color="000000" w:sz="4" w:val="single"/>
              <w:bottom w:color="000000" w:sz="4" w:val="single"/>
              <w:right w:color="000000" w:sz="4" w:val="single"/>
            </w:tcBorders>
            <w:tcMar>
              <w:left w:type="dxa" w:w="0"/>
              <w:right w:type="dxa" w:w="0"/>
            </w:tcMar>
          </w:tcPr>
          <w:p w14:paraId="D1220000">
            <w:pPr>
              <w:pStyle w:val="Style_2"/>
              <w:ind w:firstLine="0" w:left="0"/>
              <w:jc w:val="both"/>
            </w:pPr>
            <w:r>
              <w:t xml:space="preserve">(п. 2 в ред. </w:t>
            </w:r>
            <w:r>
              <w:rPr>
                <w:color w:val="0000FF"/>
              </w:rPr>
              <w:fldChar w:fldCharType="begin"/>
            </w:r>
            <w:r>
              <w:rPr>
                <w:color w:val="0000FF"/>
              </w:rPr>
              <w:instrText>HYPERLINK "https://login.consultant.ru/link/?req=doc&amp;base=RLAW220&amp;n=134301&amp;date=02.02.2024&amp;dst=103168&amp;field=134"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 от 27.12.2023 N 801)</w:t>
            </w:r>
          </w:p>
        </w:tc>
      </w:tr>
      <w:tr>
        <w:tc>
          <w:tcPr>
            <w:tcW w:type="dxa" w:w="680"/>
            <w:tcBorders>
              <w:top w:color="000000" w:sz="4" w:val="single"/>
              <w:left w:color="000000" w:sz="4" w:val="single"/>
              <w:right w:color="000000" w:sz="4" w:val="single"/>
            </w:tcBorders>
            <w:tcMar>
              <w:left w:type="dxa" w:w="0"/>
              <w:right w:type="dxa" w:w="0"/>
            </w:tcMar>
          </w:tcPr>
          <w:p w14:paraId="D2220000">
            <w:pPr>
              <w:pStyle w:val="Style_2"/>
              <w:ind w:firstLine="0" w:left="0"/>
              <w:jc w:val="center"/>
            </w:pPr>
            <w:r>
              <w:t>3.</w:t>
            </w:r>
          </w:p>
        </w:tc>
        <w:tc>
          <w:tcPr>
            <w:tcW w:type="dxa" w:w="3798"/>
            <w:tcBorders>
              <w:top w:color="000000" w:sz="4" w:val="single"/>
              <w:left w:color="000000" w:sz="4" w:val="single"/>
              <w:right w:color="000000" w:sz="4" w:val="single"/>
            </w:tcBorders>
            <w:tcMar>
              <w:left w:type="dxa" w:w="0"/>
              <w:right w:type="dxa" w:w="0"/>
            </w:tcMar>
          </w:tcPr>
          <w:p w14:paraId="D3220000">
            <w:pPr>
              <w:pStyle w:val="Style_2"/>
              <w:ind w:firstLine="0" w:left="0"/>
              <w:jc w:val="left"/>
            </w:pPr>
            <w:r>
              <w:t>- сельское население</w:t>
            </w:r>
          </w:p>
        </w:tc>
        <w:tc>
          <w:tcPr>
            <w:tcW w:type="dxa" w:w="1984"/>
            <w:tcBorders>
              <w:top w:color="000000" w:sz="4" w:val="single"/>
              <w:left w:color="000000" w:sz="4" w:val="single"/>
              <w:right w:color="000000" w:sz="4" w:val="single"/>
            </w:tcBorders>
            <w:tcMar>
              <w:left w:type="dxa" w:w="0"/>
              <w:right w:type="dxa" w:w="0"/>
            </w:tcMar>
          </w:tcPr>
          <w:p w14:paraId="D4220000">
            <w:pPr>
              <w:pStyle w:val="Style_2"/>
              <w:ind w:firstLine="0" w:left="0"/>
              <w:jc w:val="left"/>
            </w:pPr>
            <w:r>
              <w:t>процент от числа опрошенных</w:t>
            </w:r>
          </w:p>
        </w:tc>
        <w:tc>
          <w:tcPr>
            <w:tcW w:type="dxa" w:w="907"/>
            <w:tcBorders>
              <w:top w:color="000000" w:sz="4" w:val="single"/>
              <w:left w:color="000000" w:sz="4" w:val="single"/>
              <w:right w:color="000000" w:sz="4" w:val="single"/>
            </w:tcBorders>
            <w:tcMar>
              <w:left w:type="dxa" w:w="0"/>
              <w:right w:type="dxa" w:w="0"/>
            </w:tcMar>
          </w:tcPr>
          <w:p w14:paraId="D5220000">
            <w:pPr>
              <w:pStyle w:val="Style_2"/>
              <w:ind w:firstLine="0" w:left="0"/>
              <w:jc w:val="center"/>
            </w:pPr>
            <w:r>
              <w:t>49,0</w:t>
            </w:r>
          </w:p>
        </w:tc>
        <w:tc>
          <w:tcPr>
            <w:tcW w:type="dxa" w:w="907"/>
            <w:tcBorders>
              <w:top w:color="000000" w:sz="4" w:val="single"/>
              <w:left w:color="000000" w:sz="4" w:val="single"/>
              <w:right w:color="000000" w:sz="4" w:val="single"/>
            </w:tcBorders>
            <w:tcMar>
              <w:left w:type="dxa" w:w="0"/>
              <w:right w:type="dxa" w:w="0"/>
            </w:tcMar>
          </w:tcPr>
          <w:p w14:paraId="D6220000">
            <w:pPr>
              <w:pStyle w:val="Style_2"/>
              <w:ind w:firstLine="0" w:left="0"/>
              <w:jc w:val="center"/>
            </w:pPr>
            <w:r>
              <w:t>55,0</w:t>
            </w:r>
          </w:p>
        </w:tc>
        <w:tc>
          <w:tcPr>
            <w:tcW w:type="dxa" w:w="907"/>
            <w:tcBorders>
              <w:top w:color="000000" w:sz="4" w:val="single"/>
              <w:left w:color="000000" w:sz="4" w:val="single"/>
              <w:right w:color="000000" w:sz="4" w:val="single"/>
            </w:tcBorders>
            <w:tcMar>
              <w:left w:type="dxa" w:w="0"/>
              <w:right w:type="dxa" w:w="0"/>
            </w:tcMar>
          </w:tcPr>
          <w:p w14:paraId="D7220000">
            <w:pPr>
              <w:pStyle w:val="Style_2"/>
              <w:ind w:firstLine="0" w:left="0"/>
              <w:jc w:val="center"/>
            </w:pPr>
            <w:r>
              <w:t>60,0</w:t>
            </w:r>
          </w:p>
        </w:tc>
      </w:tr>
      <w:tr>
        <w:tc>
          <w:tcPr>
            <w:tcW w:type="dxa" w:w="9183"/>
            <w:gridSpan w:val="6"/>
            <w:tcBorders>
              <w:left w:color="000000" w:sz="4" w:val="single"/>
              <w:bottom w:color="000000" w:sz="4" w:val="single"/>
              <w:right w:color="000000" w:sz="4" w:val="single"/>
            </w:tcBorders>
            <w:tcMar>
              <w:left w:type="dxa" w:w="0"/>
              <w:right w:type="dxa" w:w="0"/>
            </w:tcMar>
          </w:tcPr>
          <w:p w14:paraId="D8220000">
            <w:pPr>
              <w:pStyle w:val="Style_2"/>
              <w:ind w:firstLine="0" w:left="0"/>
              <w:jc w:val="both"/>
            </w:pPr>
            <w:r>
              <w:t xml:space="preserve">(п. 3 в ред. </w:t>
            </w:r>
            <w:r>
              <w:rPr>
                <w:color w:val="0000FF"/>
              </w:rPr>
              <w:fldChar w:fldCharType="begin"/>
            </w:r>
            <w:r>
              <w:rPr>
                <w:color w:val="0000FF"/>
              </w:rPr>
              <w:instrText>HYPERLINK "https://login.consultant.ru/link/?req=doc&amp;base=RLAW220&amp;n=134301&amp;date=02.02.2024&amp;dst=103174&amp;field=134"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 от 27.12.2023 N 801)</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D9220000">
            <w:pPr>
              <w:pStyle w:val="Style_2"/>
              <w:ind w:firstLine="0" w:left="0"/>
              <w:jc w:val="center"/>
            </w:pPr>
            <w:r>
              <w:t>4.</w:t>
            </w:r>
          </w:p>
        </w:tc>
        <w:tc>
          <w:tcPr>
            <w:tcW w:type="dxa" w:w="3798"/>
            <w:tcBorders>
              <w:top w:color="000000" w:sz="4" w:val="single"/>
              <w:left w:color="000000" w:sz="4" w:val="single"/>
              <w:bottom w:color="000000" w:sz="4" w:val="single"/>
              <w:right w:color="000000" w:sz="4" w:val="single"/>
            </w:tcBorders>
            <w:tcMar>
              <w:left w:type="dxa" w:w="0"/>
              <w:right w:type="dxa" w:w="0"/>
            </w:tcMar>
          </w:tcPr>
          <w:p w14:paraId="DA220000">
            <w:pPr>
              <w:pStyle w:val="Style_2"/>
              <w:ind w:firstLine="0" w:left="0"/>
              <w:jc w:val="left"/>
            </w:pPr>
            <w:r>
              <w:t>Доля расходов на оказание медицинской помощи в условиях дневных стационаров в общих расходах на Программу</w:t>
            </w:r>
          </w:p>
        </w:tc>
        <w:tc>
          <w:tcPr>
            <w:tcW w:type="dxa" w:w="1984"/>
            <w:tcBorders>
              <w:top w:color="000000" w:sz="4" w:val="single"/>
              <w:left w:color="000000" w:sz="4" w:val="single"/>
              <w:bottom w:color="000000" w:sz="4" w:val="single"/>
              <w:right w:color="000000" w:sz="4" w:val="single"/>
            </w:tcBorders>
            <w:tcMar>
              <w:left w:type="dxa" w:w="0"/>
              <w:right w:type="dxa" w:w="0"/>
            </w:tcMar>
          </w:tcPr>
          <w:p w14:paraId="DB220000">
            <w:pPr>
              <w:pStyle w:val="Style_2"/>
              <w:ind w:firstLine="0" w:left="0"/>
              <w:jc w:val="left"/>
            </w:pPr>
            <w:r>
              <w:t>процент</w:t>
            </w:r>
          </w:p>
        </w:tc>
        <w:tc>
          <w:tcPr>
            <w:tcW w:type="dxa" w:w="907"/>
            <w:tcBorders>
              <w:top w:color="000000" w:sz="4" w:val="single"/>
              <w:left w:color="000000" w:sz="4" w:val="single"/>
              <w:bottom w:color="000000" w:sz="4" w:val="single"/>
              <w:right w:color="000000" w:sz="4" w:val="single"/>
            </w:tcBorders>
            <w:tcMar>
              <w:left w:type="dxa" w:w="0"/>
              <w:right w:type="dxa" w:w="0"/>
            </w:tcMar>
          </w:tcPr>
          <w:p w14:paraId="DC220000">
            <w:pPr>
              <w:pStyle w:val="Style_2"/>
              <w:ind w:firstLine="0" w:left="0"/>
              <w:jc w:val="center"/>
            </w:pPr>
            <w:r>
              <w:t>8,0</w:t>
            </w:r>
          </w:p>
        </w:tc>
        <w:tc>
          <w:tcPr>
            <w:tcW w:type="dxa" w:w="907"/>
            <w:tcBorders>
              <w:top w:color="000000" w:sz="4" w:val="single"/>
              <w:left w:color="000000" w:sz="4" w:val="single"/>
              <w:bottom w:color="000000" w:sz="4" w:val="single"/>
              <w:right w:color="000000" w:sz="4" w:val="single"/>
            </w:tcBorders>
            <w:tcMar>
              <w:left w:type="dxa" w:w="0"/>
              <w:right w:type="dxa" w:w="0"/>
            </w:tcMar>
          </w:tcPr>
          <w:p w14:paraId="DD220000">
            <w:pPr>
              <w:pStyle w:val="Style_2"/>
              <w:ind w:firstLine="0" w:left="0"/>
              <w:jc w:val="center"/>
            </w:pPr>
            <w:r>
              <w:t>8,0</w:t>
            </w:r>
          </w:p>
        </w:tc>
        <w:tc>
          <w:tcPr>
            <w:tcW w:type="dxa" w:w="907"/>
            <w:tcBorders>
              <w:top w:color="000000" w:sz="4" w:val="single"/>
              <w:left w:color="000000" w:sz="4" w:val="single"/>
              <w:bottom w:color="000000" w:sz="4" w:val="single"/>
              <w:right w:color="000000" w:sz="4" w:val="single"/>
            </w:tcBorders>
            <w:tcMar>
              <w:left w:type="dxa" w:w="0"/>
              <w:right w:type="dxa" w:w="0"/>
            </w:tcMar>
          </w:tcPr>
          <w:p w14:paraId="DE220000">
            <w:pPr>
              <w:pStyle w:val="Style_2"/>
              <w:ind w:firstLine="0" w:left="0"/>
              <w:jc w:val="center"/>
            </w:pPr>
            <w:r>
              <w:t>8,0</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DF220000">
            <w:pPr>
              <w:pStyle w:val="Style_2"/>
              <w:ind w:firstLine="0" w:left="0"/>
              <w:jc w:val="center"/>
            </w:pPr>
            <w:r>
              <w:t>5.</w:t>
            </w:r>
          </w:p>
        </w:tc>
        <w:tc>
          <w:tcPr>
            <w:tcW w:type="dxa" w:w="3798"/>
            <w:tcBorders>
              <w:top w:color="000000" w:sz="4" w:val="single"/>
              <w:left w:color="000000" w:sz="4" w:val="single"/>
              <w:bottom w:color="000000" w:sz="4" w:val="single"/>
              <w:right w:color="000000" w:sz="4" w:val="single"/>
            </w:tcBorders>
            <w:tcMar>
              <w:left w:type="dxa" w:w="0"/>
              <w:right w:type="dxa" w:w="0"/>
            </w:tcMar>
          </w:tcPr>
          <w:p w14:paraId="E0220000">
            <w:pPr>
              <w:pStyle w:val="Style_2"/>
              <w:ind w:firstLine="0" w:left="0"/>
              <w:jc w:val="left"/>
            </w:pPr>
            <w:r>
              <w:t>Доля расходов на оказание медицинской помощи в амбулаторных условиях в неотложной форме в общих расходах на Программу</w:t>
            </w:r>
          </w:p>
        </w:tc>
        <w:tc>
          <w:tcPr>
            <w:tcW w:type="dxa" w:w="1984"/>
            <w:tcBorders>
              <w:top w:color="000000" w:sz="4" w:val="single"/>
              <w:left w:color="000000" w:sz="4" w:val="single"/>
              <w:bottom w:color="000000" w:sz="4" w:val="single"/>
              <w:right w:color="000000" w:sz="4" w:val="single"/>
            </w:tcBorders>
            <w:tcMar>
              <w:left w:type="dxa" w:w="0"/>
              <w:right w:type="dxa" w:w="0"/>
            </w:tcMar>
          </w:tcPr>
          <w:p w14:paraId="E1220000">
            <w:pPr>
              <w:pStyle w:val="Style_2"/>
              <w:ind w:firstLine="0" w:left="0"/>
              <w:jc w:val="left"/>
            </w:pPr>
            <w:r>
              <w:t>процент</w:t>
            </w:r>
          </w:p>
        </w:tc>
        <w:tc>
          <w:tcPr>
            <w:tcW w:type="dxa" w:w="907"/>
            <w:tcBorders>
              <w:top w:color="000000" w:sz="4" w:val="single"/>
              <w:left w:color="000000" w:sz="4" w:val="single"/>
              <w:bottom w:color="000000" w:sz="4" w:val="single"/>
              <w:right w:color="000000" w:sz="4" w:val="single"/>
            </w:tcBorders>
            <w:tcMar>
              <w:left w:type="dxa" w:w="0"/>
              <w:right w:type="dxa" w:w="0"/>
            </w:tcMar>
          </w:tcPr>
          <w:p w14:paraId="E2220000">
            <w:pPr>
              <w:pStyle w:val="Style_2"/>
              <w:ind w:firstLine="0" w:left="0"/>
              <w:jc w:val="center"/>
            </w:pPr>
            <w:r>
              <w:t>1,9</w:t>
            </w:r>
          </w:p>
        </w:tc>
        <w:tc>
          <w:tcPr>
            <w:tcW w:type="dxa" w:w="907"/>
            <w:tcBorders>
              <w:top w:color="000000" w:sz="4" w:val="single"/>
              <w:left w:color="000000" w:sz="4" w:val="single"/>
              <w:bottom w:color="000000" w:sz="4" w:val="single"/>
              <w:right w:color="000000" w:sz="4" w:val="single"/>
            </w:tcBorders>
            <w:tcMar>
              <w:left w:type="dxa" w:w="0"/>
              <w:right w:type="dxa" w:w="0"/>
            </w:tcMar>
          </w:tcPr>
          <w:p w14:paraId="E3220000">
            <w:pPr>
              <w:pStyle w:val="Style_2"/>
              <w:ind w:firstLine="0" w:left="0"/>
              <w:jc w:val="center"/>
            </w:pPr>
            <w:r>
              <w:t>1,9</w:t>
            </w:r>
          </w:p>
        </w:tc>
        <w:tc>
          <w:tcPr>
            <w:tcW w:type="dxa" w:w="907"/>
            <w:tcBorders>
              <w:top w:color="000000" w:sz="4" w:val="single"/>
              <w:left w:color="000000" w:sz="4" w:val="single"/>
              <w:bottom w:color="000000" w:sz="4" w:val="single"/>
              <w:right w:color="000000" w:sz="4" w:val="single"/>
            </w:tcBorders>
            <w:tcMar>
              <w:left w:type="dxa" w:w="0"/>
              <w:right w:type="dxa" w:w="0"/>
            </w:tcMar>
          </w:tcPr>
          <w:p w14:paraId="E4220000">
            <w:pPr>
              <w:pStyle w:val="Style_2"/>
              <w:ind w:firstLine="0" w:left="0"/>
              <w:jc w:val="center"/>
            </w:pPr>
            <w:r>
              <w:t>1,9</w:t>
            </w:r>
          </w:p>
        </w:tc>
      </w:tr>
      <w:tr>
        <w:tc>
          <w:tcPr>
            <w:tcW w:type="dxa" w:w="680"/>
            <w:tcBorders>
              <w:top w:color="000000" w:sz="4" w:val="single"/>
              <w:left w:color="000000" w:sz="4" w:val="single"/>
              <w:right w:color="000000" w:sz="4" w:val="single"/>
            </w:tcBorders>
            <w:tcMar>
              <w:left w:type="dxa" w:w="0"/>
              <w:right w:type="dxa" w:w="0"/>
            </w:tcMar>
          </w:tcPr>
          <w:p w14:paraId="E5220000">
            <w:pPr>
              <w:pStyle w:val="Style_2"/>
              <w:ind w:firstLine="0" w:left="0"/>
              <w:jc w:val="center"/>
            </w:pPr>
            <w:r>
              <w:t>6.</w:t>
            </w:r>
          </w:p>
        </w:tc>
        <w:tc>
          <w:tcPr>
            <w:tcW w:type="dxa" w:w="3798"/>
            <w:tcBorders>
              <w:top w:color="000000" w:sz="4" w:val="single"/>
              <w:left w:color="000000" w:sz="4" w:val="single"/>
              <w:right w:color="000000" w:sz="4" w:val="single"/>
            </w:tcBorders>
            <w:tcMar>
              <w:left w:type="dxa" w:w="0"/>
              <w:right w:type="dxa" w:w="0"/>
            </w:tcMar>
          </w:tcPr>
          <w:p w14:paraId="E6220000">
            <w:pPr>
              <w:pStyle w:val="Style_2"/>
              <w:ind w:firstLine="0" w:left="0"/>
              <w:jc w:val="left"/>
            </w:pPr>
            <w: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w:t>
            </w:r>
          </w:p>
        </w:tc>
        <w:tc>
          <w:tcPr>
            <w:tcW w:type="dxa" w:w="1984"/>
            <w:tcBorders>
              <w:top w:color="000000" w:sz="4" w:val="single"/>
              <w:left w:color="000000" w:sz="4" w:val="single"/>
              <w:right w:color="000000" w:sz="4" w:val="single"/>
            </w:tcBorders>
            <w:tcMar>
              <w:left w:type="dxa" w:w="0"/>
              <w:right w:type="dxa" w:w="0"/>
            </w:tcMar>
          </w:tcPr>
          <w:p w14:paraId="E7220000">
            <w:pPr>
              <w:pStyle w:val="Style_2"/>
              <w:ind w:firstLine="0" w:left="0"/>
              <w:jc w:val="left"/>
            </w:pPr>
            <w:r>
              <w:t>процент</w:t>
            </w:r>
          </w:p>
        </w:tc>
        <w:tc>
          <w:tcPr>
            <w:tcW w:type="dxa" w:w="907"/>
            <w:tcBorders>
              <w:top w:color="000000" w:sz="4" w:val="single"/>
              <w:left w:color="000000" w:sz="4" w:val="single"/>
              <w:right w:color="000000" w:sz="4" w:val="single"/>
            </w:tcBorders>
            <w:tcMar>
              <w:left w:type="dxa" w:w="0"/>
              <w:right w:type="dxa" w:w="0"/>
            </w:tcMar>
          </w:tcPr>
          <w:p w14:paraId="E8220000">
            <w:pPr>
              <w:pStyle w:val="Style_2"/>
              <w:ind w:firstLine="0" w:left="0"/>
              <w:jc w:val="center"/>
            </w:pPr>
            <w:r>
              <w:t>3,0</w:t>
            </w:r>
          </w:p>
        </w:tc>
        <w:tc>
          <w:tcPr>
            <w:tcW w:type="dxa" w:w="907"/>
            <w:tcBorders>
              <w:top w:color="000000" w:sz="4" w:val="single"/>
              <w:left w:color="000000" w:sz="4" w:val="single"/>
              <w:right w:color="000000" w:sz="4" w:val="single"/>
            </w:tcBorders>
            <w:tcMar>
              <w:left w:type="dxa" w:w="0"/>
              <w:right w:type="dxa" w:w="0"/>
            </w:tcMar>
          </w:tcPr>
          <w:p w14:paraId="E9220000">
            <w:pPr>
              <w:pStyle w:val="Style_2"/>
              <w:ind w:firstLine="0" w:left="0"/>
              <w:jc w:val="center"/>
            </w:pPr>
            <w:r>
              <w:t>3,0</w:t>
            </w:r>
          </w:p>
        </w:tc>
        <w:tc>
          <w:tcPr>
            <w:tcW w:type="dxa" w:w="907"/>
            <w:tcBorders>
              <w:top w:color="000000" w:sz="4" w:val="single"/>
              <w:left w:color="000000" w:sz="4" w:val="single"/>
              <w:right w:color="000000" w:sz="4" w:val="single"/>
            </w:tcBorders>
            <w:tcMar>
              <w:left w:type="dxa" w:w="0"/>
              <w:right w:type="dxa" w:w="0"/>
            </w:tcMar>
          </w:tcPr>
          <w:p w14:paraId="EA220000">
            <w:pPr>
              <w:pStyle w:val="Style_2"/>
              <w:ind w:firstLine="0" w:left="0"/>
              <w:jc w:val="center"/>
            </w:pPr>
            <w:r>
              <w:t>3,0</w:t>
            </w:r>
          </w:p>
        </w:tc>
      </w:tr>
      <w:tr>
        <w:tc>
          <w:tcPr>
            <w:tcW w:type="dxa" w:w="9183"/>
            <w:gridSpan w:val="6"/>
            <w:tcBorders>
              <w:left w:color="000000" w:sz="4" w:val="single"/>
              <w:bottom w:color="000000" w:sz="4" w:val="single"/>
              <w:right w:color="000000" w:sz="4" w:val="single"/>
            </w:tcBorders>
            <w:tcMar>
              <w:left w:type="dxa" w:w="0"/>
              <w:right w:type="dxa" w:w="0"/>
            </w:tcMar>
          </w:tcPr>
          <w:p w14:paraId="EB220000">
            <w:pPr>
              <w:pStyle w:val="Style_2"/>
              <w:ind w:firstLine="0" w:left="0"/>
              <w:jc w:val="both"/>
            </w:pPr>
            <w:r>
              <w:t xml:space="preserve">(п. 6 в ред. </w:t>
            </w:r>
            <w:r>
              <w:rPr>
                <w:color w:val="0000FF"/>
              </w:rPr>
              <w:fldChar w:fldCharType="begin"/>
            </w:r>
            <w:r>
              <w:rPr>
                <w:color w:val="0000FF"/>
              </w:rPr>
              <w:instrText>HYPERLINK "https://login.consultant.ru/link/?req=doc&amp;base=RLAW220&amp;n=134301&amp;date=02.02.2024&amp;dst=103180&amp;field=134"</w:instrText>
            </w:r>
            <w:r>
              <w:rPr>
                <w:color w:val="0000FF"/>
              </w:rPr>
              <w:fldChar w:fldCharType="separate"/>
            </w:r>
            <w:r>
              <w:rPr>
                <w:color w:val="0000FF"/>
              </w:rPr>
              <w:t>постановления</w:t>
            </w:r>
            <w:r>
              <w:rPr>
                <w:color w:val="0000FF"/>
              </w:rPr>
              <w:fldChar w:fldCharType="end"/>
            </w:r>
            <w:r>
              <w:t xml:space="preserve"> Правительства Липецкой обл. от 27.12.2023 N 801)</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EC220000">
            <w:pPr>
              <w:pStyle w:val="Style_2"/>
              <w:ind w:firstLine="0" w:left="0"/>
              <w:jc w:val="center"/>
            </w:pPr>
            <w:r>
              <w:t>7.</w:t>
            </w:r>
          </w:p>
        </w:tc>
        <w:tc>
          <w:tcPr>
            <w:tcW w:type="dxa" w:w="3798"/>
            <w:tcBorders>
              <w:top w:color="000000" w:sz="4" w:val="single"/>
              <w:left w:color="000000" w:sz="4" w:val="single"/>
              <w:bottom w:color="000000" w:sz="4" w:val="single"/>
              <w:right w:color="000000" w:sz="4" w:val="single"/>
            </w:tcBorders>
            <w:tcMar>
              <w:left w:type="dxa" w:w="0"/>
              <w:right w:type="dxa" w:w="0"/>
            </w:tcMar>
          </w:tcPr>
          <w:p w14:paraId="ED220000">
            <w:pPr>
              <w:pStyle w:val="Style_2"/>
              <w:ind w:firstLine="0" w:left="0"/>
              <w:jc w:val="left"/>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type="dxa" w:w="1984"/>
            <w:tcBorders>
              <w:top w:color="000000" w:sz="4" w:val="single"/>
              <w:left w:color="000000" w:sz="4" w:val="single"/>
              <w:bottom w:color="000000" w:sz="4" w:val="single"/>
              <w:right w:color="000000" w:sz="4" w:val="single"/>
            </w:tcBorders>
            <w:tcMar>
              <w:left w:type="dxa" w:w="0"/>
              <w:right w:type="dxa" w:w="0"/>
            </w:tcMar>
          </w:tcPr>
          <w:p w14:paraId="EE220000">
            <w:pPr>
              <w:pStyle w:val="Style_2"/>
              <w:ind w:firstLine="0" w:left="0"/>
              <w:jc w:val="left"/>
            </w:pPr>
            <w:r>
              <w:t>процент</w:t>
            </w:r>
          </w:p>
        </w:tc>
        <w:tc>
          <w:tcPr>
            <w:tcW w:type="dxa" w:w="907"/>
            <w:tcBorders>
              <w:top w:color="000000" w:sz="4" w:val="single"/>
              <w:left w:color="000000" w:sz="4" w:val="single"/>
              <w:bottom w:color="000000" w:sz="4" w:val="single"/>
              <w:right w:color="000000" w:sz="4" w:val="single"/>
            </w:tcBorders>
            <w:tcMar>
              <w:left w:type="dxa" w:w="0"/>
              <w:right w:type="dxa" w:w="0"/>
            </w:tcMar>
          </w:tcPr>
          <w:p w14:paraId="EF220000">
            <w:pPr>
              <w:pStyle w:val="Style_2"/>
              <w:ind w:firstLine="0" w:left="0"/>
              <w:jc w:val="center"/>
            </w:pPr>
            <w:r>
              <w:t>100,0</w:t>
            </w:r>
          </w:p>
        </w:tc>
        <w:tc>
          <w:tcPr>
            <w:tcW w:type="dxa" w:w="907"/>
            <w:tcBorders>
              <w:top w:color="000000" w:sz="4" w:val="single"/>
              <w:left w:color="000000" w:sz="4" w:val="single"/>
              <w:bottom w:color="000000" w:sz="4" w:val="single"/>
              <w:right w:color="000000" w:sz="4" w:val="single"/>
            </w:tcBorders>
            <w:tcMar>
              <w:left w:type="dxa" w:w="0"/>
              <w:right w:type="dxa" w:w="0"/>
            </w:tcMar>
          </w:tcPr>
          <w:p w14:paraId="F0220000">
            <w:pPr>
              <w:pStyle w:val="Style_2"/>
              <w:ind w:firstLine="0" w:left="0"/>
              <w:jc w:val="center"/>
            </w:pPr>
            <w:r>
              <w:t>100,0</w:t>
            </w:r>
          </w:p>
        </w:tc>
        <w:tc>
          <w:tcPr>
            <w:tcW w:type="dxa" w:w="907"/>
            <w:tcBorders>
              <w:top w:color="000000" w:sz="4" w:val="single"/>
              <w:left w:color="000000" w:sz="4" w:val="single"/>
              <w:bottom w:color="000000" w:sz="4" w:val="single"/>
              <w:right w:color="000000" w:sz="4" w:val="single"/>
            </w:tcBorders>
            <w:tcMar>
              <w:left w:type="dxa" w:w="0"/>
              <w:right w:type="dxa" w:w="0"/>
            </w:tcMar>
          </w:tcPr>
          <w:p w14:paraId="F1220000">
            <w:pPr>
              <w:pStyle w:val="Style_2"/>
              <w:ind w:firstLine="0" w:left="0"/>
              <w:jc w:val="center"/>
            </w:pPr>
            <w:r>
              <w:t>100,0</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F2220000">
            <w:pPr>
              <w:pStyle w:val="Style_2"/>
              <w:ind w:firstLine="0" w:left="0"/>
              <w:jc w:val="center"/>
            </w:pPr>
            <w:r>
              <w:t>8.</w:t>
            </w:r>
          </w:p>
        </w:tc>
        <w:tc>
          <w:tcPr>
            <w:tcW w:type="dxa" w:w="3798"/>
            <w:tcBorders>
              <w:top w:color="000000" w:sz="4" w:val="single"/>
              <w:left w:color="000000" w:sz="4" w:val="single"/>
              <w:bottom w:color="000000" w:sz="4" w:val="single"/>
              <w:right w:color="000000" w:sz="4" w:val="single"/>
            </w:tcBorders>
            <w:tcMar>
              <w:left w:type="dxa" w:w="0"/>
              <w:right w:type="dxa" w:w="0"/>
            </w:tcMar>
          </w:tcPr>
          <w:p w14:paraId="F3220000">
            <w:pPr>
              <w:pStyle w:val="Style_2"/>
              <w:ind w:firstLine="0" w:left="0"/>
              <w:jc w:val="left"/>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type="dxa" w:w="1984"/>
            <w:tcBorders>
              <w:top w:color="000000" w:sz="4" w:val="single"/>
              <w:left w:color="000000" w:sz="4" w:val="single"/>
              <w:bottom w:color="000000" w:sz="4" w:val="single"/>
              <w:right w:color="000000" w:sz="4" w:val="single"/>
            </w:tcBorders>
            <w:tcMar>
              <w:left w:type="dxa" w:w="0"/>
              <w:right w:type="dxa" w:w="0"/>
            </w:tcMar>
          </w:tcPr>
          <w:p w14:paraId="F4220000">
            <w:pPr>
              <w:pStyle w:val="Style_2"/>
              <w:ind w:firstLine="0" w:left="0"/>
              <w:jc w:val="left"/>
            </w:pPr>
            <w:r>
              <w:t>человек</w:t>
            </w:r>
          </w:p>
        </w:tc>
        <w:tc>
          <w:tcPr>
            <w:tcW w:type="dxa" w:w="907"/>
            <w:tcBorders>
              <w:top w:color="000000" w:sz="4" w:val="single"/>
              <w:left w:color="000000" w:sz="4" w:val="single"/>
              <w:bottom w:color="000000" w:sz="4" w:val="single"/>
              <w:right w:color="000000" w:sz="4" w:val="single"/>
            </w:tcBorders>
            <w:tcMar>
              <w:left w:type="dxa" w:w="0"/>
              <w:right w:type="dxa" w:w="0"/>
            </w:tcMar>
          </w:tcPr>
          <w:p w14:paraId="F522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F622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F7220000">
            <w:pPr>
              <w:pStyle w:val="Style_2"/>
              <w:ind w:firstLine="0" w:left="0"/>
              <w:jc w:val="center"/>
            </w:pPr>
            <w:r>
              <w:t>1</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F8220000">
            <w:pPr>
              <w:pStyle w:val="Style_2"/>
              <w:ind w:firstLine="0" w:left="0"/>
              <w:jc w:val="center"/>
            </w:pPr>
            <w:r>
              <w:t>9.</w:t>
            </w:r>
          </w:p>
        </w:tc>
        <w:tc>
          <w:tcPr>
            <w:tcW w:type="dxa" w:w="3798"/>
            <w:tcBorders>
              <w:top w:color="000000" w:sz="4" w:val="single"/>
              <w:left w:color="000000" w:sz="4" w:val="single"/>
              <w:bottom w:color="000000" w:sz="4" w:val="single"/>
              <w:right w:color="000000" w:sz="4" w:val="single"/>
            </w:tcBorders>
            <w:tcMar>
              <w:left w:type="dxa" w:w="0"/>
              <w:right w:type="dxa" w:w="0"/>
            </w:tcMar>
          </w:tcPr>
          <w:p w14:paraId="F9220000">
            <w:pPr>
              <w:pStyle w:val="Style_2"/>
              <w:ind w:firstLine="0" w:left="0"/>
              <w:jc w:val="left"/>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type="dxa" w:w="1984"/>
            <w:tcBorders>
              <w:top w:color="000000" w:sz="4" w:val="single"/>
              <w:left w:color="000000" w:sz="4" w:val="single"/>
              <w:bottom w:color="000000" w:sz="4" w:val="single"/>
              <w:right w:color="000000" w:sz="4" w:val="single"/>
            </w:tcBorders>
            <w:tcMar>
              <w:left w:type="dxa" w:w="0"/>
              <w:right w:type="dxa" w:w="0"/>
            </w:tcMar>
          </w:tcPr>
          <w:p w14:paraId="FA220000">
            <w:pPr>
              <w:pStyle w:val="Style_2"/>
              <w:ind w:firstLine="0" w:left="0"/>
              <w:jc w:val="left"/>
            </w:pPr>
            <w:r>
              <w:t>человек</w:t>
            </w:r>
          </w:p>
        </w:tc>
        <w:tc>
          <w:tcPr>
            <w:tcW w:type="dxa" w:w="907"/>
            <w:tcBorders>
              <w:top w:color="000000" w:sz="4" w:val="single"/>
              <w:left w:color="000000" w:sz="4" w:val="single"/>
              <w:bottom w:color="000000" w:sz="4" w:val="single"/>
              <w:right w:color="000000" w:sz="4" w:val="single"/>
            </w:tcBorders>
            <w:tcMar>
              <w:left w:type="dxa" w:w="0"/>
              <w:right w:type="dxa" w:w="0"/>
            </w:tcMar>
          </w:tcPr>
          <w:p w14:paraId="FB22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FC220000">
            <w:pPr>
              <w:pStyle w:val="Style_2"/>
              <w:ind w:firstLine="0" w:left="0"/>
              <w:jc w:val="center"/>
            </w:pPr>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FD220000">
            <w:pPr>
              <w:pStyle w:val="Style_2"/>
              <w:ind w:firstLine="0" w:left="0"/>
              <w:jc w:val="center"/>
            </w:pPr>
            <w:r>
              <w:t>1</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FE220000">
            <w:pPr>
              <w:pStyle w:val="Style_2"/>
              <w:ind w:firstLine="0" w:left="0"/>
              <w:jc w:val="center"/>
            </w:pPr>
            <w:r>
              <w:t>10.</w:t>
            </w:r>
          </w:p>
        </w:tc>
        <w:tc>
          <w:tcPr>
            <w:tcW w:type="dxa" w:w="3798"/>
            <w:tcBorders>
              <w:top w:color="000000" w:sz="4" w:val="single"/>
              <w:left w:color="000000" w:sz="4" w:val="single"/>
              <w:bottom w:color="000000" w:sz="4" w:val="single"/>
              <w:right w:color="000000" w:sz="4" w:val="single"/>
            </w:tcBorders>
            <w:tcMar>
              <w:left w:type="dxa" w:w="0"/>
              <w:right w:type="dxa" w:w="0"/>
            </w:tcMar>
          </w:tcPr>
          <w:p w14:paraId="FF220000">
            <w:pPr>
              <w:pStyle w:val="Style_2"/>
              <w:ind w:firstLine="0" w:left="0"/>
              <w:jc w:val="left"/>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tcW w:type="dxa" w:w="1984"/>
            <w:tcBorders>
              <w:top w:color="000000" w:sz="4" w:val="single"/>
              <w:left w:color="000000" w:sz="4" w:val="single"/>
              <w:bottom w:color="000000" w:sz="4" w:val="single"/>
              <w:right w:color="000000" w:sz="4" w:val="single"/>
            </w:tcBorders>
            <w:tcMar>
              <w:left w:type="dxa" w:w="0"/>
              <w:right w:type="dxa" w:w="0"/>
            </w:tcMar>
          </w:tcPr>
          <w:p w14:paraId="00230000">
            <w:pPr>
              <w:pStyle w:val="Style_2"/>
              <w:ind w:firstLine="0" w:left="0"/>
              <w:jc w:val="left"/>
            </w:pPr>
            <w:r>
              <w:t>процент</w:t>
            </w:r>
          </w:p>
        </w:tc>
        <w:tc>
          <w:tcPr>
            <w:tcW w:type="dxa" w:w="907"/>
            <w:tcBorders>
              <w:top w:color="000000" w:sz="4" w:val="single"/>
              <w:left w:color="000000" w:sz="4" w:val="single"/>
              <w:bottom w:color="000000" w:sz="4" w:val="single"/>
              <w:right w:color="000000" w:sz="4" w:val="single"/>
            </w:tcBorders>
            <w:tcMar>
              <w:left w:type="dxa" w:w="0"/>
              <w:right w:type="dxa" w:w="0"/>
            </w:tcMar>
          </w:tcPr>
          <w:p w14:paraId="01230000">
            <w:pPr>
              <w:pStyle w:val="Style_2"/>
              <w:ind w:firstLine="0" w:left="0"/>
              <w:jc w:val="center"/>
            </w:pPr>
            <w:r>
              <w:t>72,5</w:t>
            </w:r>
          </w:p>
        </w:tc>
        <w:tc>
          <w:tcPr>
            <w:tcW w:type="dxa" w:w="907"/>
            <w:tcBorders>
              <w:top w:color="000000" w:sz="4" w:val="single"/>
              <w:left w:color="000000" w:sz="4" w:val="single"/>
              <w:bottom w:color="000000" w:sz="4" w:val="single"/>
              <w:right w:color="000000" w:sz="4" w:val="single"/>
            </w:tcBorders>
            <w:tcMar>
              <w:left w:type="dxa" w:w="0"/>
              <w:right w:type="dxa" w:w="0"/>
            </w:tcMar>
          </w:tcPr>
          <w:p w14:paraId="02230000">
            <w:pPr>
              <w:pStyle w:val="Style_2"/>
              <w:ind w:firstLine="0" w:left="0"/>
              <w:jc w:val="center"/>
            </w:pPr>
            <w:r>
              <w:t>73,0</w:t>
            </w:r>
          </w:p>
        </w:tc>
        <w:tc>
          <w:tcPr>
            <w:tcW w:type="dxa" w:w="907"/>
            <w:tcBorders>
              <w:top w:color="000000" w:sz="4" w:val="single"/>
              <w:left w:color="000000" w:sz="4" w:val="single"/>
              <w:bottom w:color="000000" w:sz="4" w:val="single"/>
              <w:right w:color="000000" w:sz="4" w:val="single"/>
            </w:tcBorders>
            <w:tcMar>
              <w:left w:type="dxa" w:w="0"/>
              <w:right w:type="dxa" w:w="0"/>
            </w:tcMar>
          </w:tcPr>
          <w:p w14:paraId="03230000">
            <w:pPr>
              <w:pStyle w:val="Style_2"/>
              <w:ind w:firstLine="0" w:left="0"/>
              <w:jc w:val="center"/>
            </w:pPr>
            <w:r>
              <w:t>73,0</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04230000">
            <w:pPr>
              <w:pStyle w:val="Style_2"/>
              <w:ind w:firstLine="0" w:left="0"/>
              <w:jc w:val="center"/>
            </w:pPr>
            <w:r>
              <w:t>11.</w:t>
            </w:r>
          </w:p>
        </w:tc>
        <w:tc>
          <w:tcPr>
            <w:tcW w:type="dxa" w:w="3798"/>
            <w:tcBorders>
              <w:top w:color="000000" w:sz="4" w:val="single"/>
              <w:left w:color="000000" w:sz="4" w:val="single"/>
              <w:bottom w:color="000000" w:sz="4" w:val="single"/>
              <w:right w:color="000000" w:sz="4" w:val="single"/>
            </w:tcBorders>
            <w:tcMar>
              <w:left w:type="dxa" w:w="0"/>
              <w:right w:type="dxa" w:w="0"/>
            </w:tcMar>
          </w:tcPr>
          <w:p w14:paraId="05230000">
            <w:pPr>
              <w:pStyle w:val="Style_2"/>
              <w:ind w:firstLine="0" w:left="0"/>
              <w:jc w:val="left"/>
            </w:pPr>
            <w:r>
              <w:t>Доля граждан, обеспеченных лекарственными препаратами, в общем количестве льготных категорий граждан</w:t>
            </w:r>
          </w:p>
        </w:tc>
        <w:tc>
          <w:tcPr>
            <w:tcW w:type="dxa" w:w="1984"/>
            <w:tcBorders>
              <w:top w:color="000000" w:sz="4" w:val="single"/>
              <w:left w:color="000000" w:sz="4" w:val="single"/>
              <w:bottom w:color="000000" w:sz="4" w:val="single"/>
              <w:right w:color="000000" w:sz="4" w:val="single"/>
            </w:tcBorders>
            <w:tcMar>
              <w:left w:type="dxa" w:w="0"/>
              <w:right w:type="dxa" w:w="0"/>
            </w:tcMar>
          </w:tcPr>
          <w:p w14:paraId="06230000">
            <w:pPr>
              <w:pStyle w:val="Style_2"/>
              <w:ind w:firstLine="0" w:left="0"/>
              <w:jc w:val="left"/>
            </w:pPr>
            <w:r>
              <w:t>процент</w:t>
            </w:r>
          </w:p>
        </w:tc>
        <w:tc>
          <w:tcPr>
            <w:tcW w:type="dxa" w:w="907"/>
            <w:tcBorders>
              <w:top w:color="000000" w:sz="4" w:val="single"/>
              <w:left w:color="000000" w:sz="4" w:val="single"/>
              <w:bottom w:color="000000" w:sz="4" w:val="single"/>
              <w:right w:color="000000" w:sz="4" w:val="single"/>
            </w:tcBorders>
            <w:tcMar>
              <w:left w:type="dxa" w:w="0"/>
              <w:right w:type="dxa" w:w="0"/>
            </w:tcMar>
          </w:tcPr>
          <w:p w14:paraId="07230000">
            <w:pPr>
              <w:pStyle w:val="Style_2"/>
              <w:ind w:firstLine="0" w:left="0"/>
              <w:jc w:val="center"/>
            </w:pPr>
            <w:r>
              <w:t>77,0</w:t>
            </w:r>
          </w:p>
        </w:tc>
        <w:tc>
          <w:tcPr>
            <w:tcW w:type="dxa" w:w="907"/>
            <w:tcBorders>
              <w:top w:color="000000" w:sz="4" w:val="single"/>
              <w:left w:color="000000" w:sz="4" w:val="single"/>
              <w:bottom w:color="000000" w:sz="4" w:val="single"/>
              <w:right w:color="000000" w:sz="4" w:val="single"/>
            </w:tcBorders>
            <w:tcMar>
              <w:left w:type="dxa" w:w="0"/>
              <w:right w:type="dxa" w:w="0"/>
            </w:tcMar>
          </w:tcPr>
          <w:p w14:paraId="08230000">
            <w:pPr>
              <w:pStyle w:val="Style_2"/>
              <w:ind w:firstLine="0" w:left="0"/>
              <w:jc w:val="center"/>
            </w:pPr>
            <w:r>
              <w:t>79,0</w:t>
            </w:r>
          </w:p>
        </w:tc>
        <w:tc>
          <w:tcPr>
            <w:tcW w:type="dxa" w:w="907"/>
            <w:tcBorders>
              <w:top w:color="000000" w:sz="4" w:val="single"/>
              <w:left w:color="000000" w:sz="4" w:val="single"/>
              <w:bottom w:color="000000" w:sz="4" w:val="single"/>
              <w:right w:color="000000" w:sz="4" w:val="single"/>
            </w:tcBorders>
            <w:tcMar>
              <w:left w:type="dxa" w:w="0"/>
              <w:right w:type="dxa" w:w="0"/>
            </w:tcMar>
          </w:tcPr>
          <w:p w14:paraId="09230000">
            <w:pPr>
              <w:pStyle w:val="Style_2"/>
              <w:ind w:firstLine="0" w:left="0"/>
              <w:jc w:val="center"/>
            </w:pPr>
            <w:r>
              <w:t>81,0</w:t>
            </w:r>
          </w:p>
        </w:tc>
      </w:tr>
      <w:tr>
        <w:tc>
          <w:tcPr>
            <w:tcW w:type="dxa" w:w="680"/>
            <w:tcBorders>
              <w:top w:color="000000" w:sz="4" w:val="single"/>
              <w:left w:color="000000" w:sz="4" w:val="single"/>
              <w:right w:color="000000" w:sz="4" w:val="single"/>
            </w:tcBorders>
            <w:tcMar>
              <w:left w:type="dxa" w:w="0"/>
              <w:right w:type="dxa" w:w="0"/>
            </w:tcMar>
          </w:tcPr>
          <w:p w14:paraId="0A230000">
            <w:pPr>
              <w:pStyle w:val="Style_2"/>
              <w:ind w:firstLine="0" w:left="0"/>
              <w:jc w:val="center"/>
            </w:pPr>
            <w:r>
              <w:t>11.1.</w:t>
            </w:r>
          </w:p>
        </w:tc>
        <w:tc>
          <w:tcPr>
            <w:tcW w:type="dxa" w:w="3798"/>
            <w:tcBorders>
              <w:top w:color="000000" w:sz="4" w:val="single"/>
              <w:left w:color="000000" w:sz="4" w:val="single"/>
              <w:right w:color="000000" w:sz="4" w:val="single"/>
            </w:tcBorders>
            <w:tcMar>
              <w:left w:type="dxa" w:w="0"/>
              <w:right w:type="dxa" w:w="0"/>
            </w:tcMar>
          </w:tcPr>
          <w:p w14:paraId="0B230000">
            <w:pPr>
              <w:pStyle w:val="Style_2"/>
              <w:ind w:firstLine="0" w:left="0"/>
              <w:jc w:val="left"/>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tc>
        <w:tc>
          <w:tcPr>
            <w:tcW w:type="dxa" w:w="1984"/>
            <w:tcBorders>
              <w:top w:color="000000" w:sz="4" w:val="single"/>
              <w:left w:color="000000" w:sz="4" w:val="single"/>
              <w:right w:color="000000" w:sz="4" w:val="single"/>
            </w:tcBorders>
            <w:tcMar>
              <w:left w:type="dxa" w:w="0"/>
              <w:right w:type="dxa" w:w="0"/>
            </w:tcMar>
          </w:tcPr>
          <w:p w14:paraId="0C230000">
            <w:pPr>
              <w:pStyle w:val="Style_2"/>
              <w:ind w:firstLine="0" w:left="0"/>
              <w:jc w:val="left"/>
            </w:pPr>
            <w:r>
              <w:t>процент</w:t>
            </w:r>
          </w:p>
        </w:tc>
        <w:tc>
          <w:tcPr>
            <w:tcW w:type="dxa" w:w="907"/>
            <w:tcBorders>
              <w:top w:color="000000" w:sz="4" w:val="single"/>
              <w:left w:color="000000" w:sz="4" w:val="single"/>
              <w:right w:color="000000" w:sz="4" w:val="single"/>
            </w:tcBorders>
            <w:tcMar>
              <w:left w:type="dxa" w:w="0"/>
              <w:right w:type="dxa" w:w="0"/>
            </w:tcMar>
          </w:tcPr>
          <w:p w14:paraId="0D230000">
            <w:pPr>
              <w:pStyle w:val="Style_2"/>
              <w:ind w:firstLine="0" w:left="0"/>
              <w:jc w:val="center"/>
            </w:pPr>
            <w:r>
              <w:t>80,0</w:t>
            </w:r>
          </w:p>
        </w:tc>
        <w:tc>
          <w:tcPr>
            <w:tcW w:type="dxa" w:w="907"/>
            <w:tcBorders>
              <w:top w:color="000000" w:sz="4" w:val="single"/>
              <w:left w:color="000000" w:sz="4" w:val="single"/>
              <w:right w:color="000000" w:sz="4" w:val="single"/>
            </w:tcBorders>
            <w:tcMar>
              <w:left w:type="dxa" w:w="0"/>
              <w:right w:type="dxa" w:w="0"/>
            </w:tcMar>
          </w:tcPr>
          <w:p w14:paraId="0E230000">
            <w:pPr>
              <w:pStyle w:val="Style_2"/>
              <w:ind w:firstLine="0" w:left="0"/>
              <w:jc w:val="center"/>
            </w:pPr>
            <w:r>
              <w:t>85,0</w:t>
            </w:r>
          </w:p>
        </w:tc>
        <w:tc>
          <w:tcPr>
            <w:tcW w:type="dxa" w:w="907"/>
            <w:tcBorders>
              <w:top w:color="000000" w:sz="4" w:val="single"/>
              <w:left w:color="000000" w:sz="4" w:val="single"/>
              <w:right w:color="000000" w:sz="4" w:val="single"/>
            </w:tcBorders>
            <w:tcMar>
              <w:left w:type="dxa" w:w="0"/>
              <w:right w:type="dxa" w:w="0"/>
            </w:tcMar>
          </w:tcPr>
          <w:p w14:paraId="0F230000">
            <w:pPr>
              <w:pStyle w:val="Style_2"/>
              <w:ind w:firstLine="0" w:left="0"/>
              <w:jc w:val="center"/>
            </w:pPr>
            <w:r>
              <w:t>90,0</w:t>
            </w:r>
          </w:p>
        </w:tc>
      </w:tr>
      <w:tr>
        <w:tc>
          <w:tcPr>
            <w:tcW w:type="dxa" w:w="9183"/>
            <w:gridSpan w:val="6"/>
            <w:tcBorders>
              <w:left w:color="000000" w:sz="4" w:val="single"/>
              <w:bottom w:color="000000" w:sz="4" w:val="single"/>
              <w:right w:color="000000" w:sz="4" w:val="single"/>
            </w:tcBorders>
            <w:tcMar>
              <w:left w:type="dxa" w:w="0"/>
              <w:right w:type="dxa" w:w="0"/>
            </w:tcMar>
          </w:tcPr>
          <w:p w14:paraId="10230000">
            <w:pPr>
              <w:pStyle w:val="Style_2"/>
              <w:ind w:firstLine="0" w:left="0"/>
              <w:jc w:val="both"/>
            </w:pPr>
            <w:r>
              <w:t xml:space="preserve">(п. 11.1 введен </w:t>
            </w:r>
            <w:r>
              <w:rPr>
                <w:color w:val="0000FF"/>
              </w:rPr>
              <w:fldChar w:fldCharType="begin"/>
            </w:r>
            <w:r>
              <w:rPr>
                <w:color w:val="0000FF"/>
              </w:rPr>
              <w:instrText>HYPERLINK "https://login.consultant.ru/link/?req=doc&amp;base=RLAW220&amp;n=129533&amp;date=02.02.2024&amp;dst=106202&amp;field=134"</w:instrText>
            </w:r>
            <w:r>
              <w:rPr>
                <w:color w:val="0000FF"/>
              </w:rPr>
              <w:fldChar w:fldCharType="separate"/>
            </w:r>
            <w:r>
              <w:rPr>
                <w:color w:val="0000FF"/>
              </w:rPr>
              <w:t>постановлением</w:t>
            </w:r>
            <w:r>
              <w:rPr>
                <w:color w:val="0000FF"/>
              </w:rPr>
              <w:fldChar w:fldCharType="end"/>
            </w:r>
            <w:r>
              <w:t xml:space="preserve"> Правительства Липецкой обл. от 29.05.2023 N 273)</w:t>
            </w:r>
          </w:p>
        </w:tc>
      </w:tr>
      <w:tr>
        <w:tc>
          <w:tcPr>
            <w:tcW w:type="dxa" w:w="9183"/>
            <w:gridSpan w:val="6"/>
            <w:tcBorders>
              <w:top w:color="000000" w:sz="4" w:val="single"/>
              <w:left w:color="000000" w:sz="4" w:val="single"/>
              <w:bottom w:color="000000" w:sz="4" w:val="single"/>
              <w:right w:color="000000" w:sz="4" w:val="single"/>
            </w:tcBorders>
            <w:tcMar>
              <w:left w:type="dxa" w:w="0"/>
              <w:right w:type="dxa" w:w="0"/>
            </w:tcMar>
          </w:tcPr>
          <w:p w14:paraId="11230000">
            <w:pPr>
              <w:pStyle w:val="Style_2"/>
              <w:ind w:firstLine="0" w:left="0"/>
              <w:jc w:val="center"/>
            </w:pPr>
            <w:r>
              <w:t>II. Критерии качества медицинской помощи</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12230000">
            <w:pPr>
              <w:pStyle w:val="Style_2"/>
              <w:ind w:firstLine="0" w:left="0"/>
              <w:jc w:val="center"/>
            </w:pPr>
            <w:r>
              <w:t>12.</w:t>
            </w:r>
          </w:p>
        </w:tc>
        <w:tc>
          <w:tcPr>
            <w:tcW w:type="dxa" w:w="3798"/>
            <w:tcBorders>
              <w:top w:color="000000" w:sz="4" w:val="single"/>
              <w:left w:color="000000" w:sz="4" w:val="single"/>
              <w:bottom w:color="000000" w:sz="4" w:val="single"/>
              <w:right w:color="000000" w:sz="4" w:val="single"/>
            </w:tcBorders>
            <w:tcMar>
              <w:left w:type="dxa" w:w="0"/>
              <w:right w:type="dxa" w:w="0"/>
            </w:tcMar>
          </w:tcPr>
          <w:p w14:paraId="13230000">
            <w:pPr>
              <w:pStyle w:val="Style_2"/>
              <w:ind w:firstLine="0" w:left="0"/>
              <w:jc w:val="left"/>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type="dxa" w:w="1984"/>
            <w:tcBorders>
              <w:top w:color="000000" w:sz="4" w:val="single"/>
              <w:left w:color="000000" w:sz="4" w:val="single"/>
              <w:bottom w:color="000000" w:sz="4" w:val="single"/>
              <w:right w:color="000000" w:sz="4" w:val="single"/>
            </w:tcBorders>
            <w:tcMar>
              <w:left w:type="dxa" w:w="0"/>
              <w:right w:type="dxa" w:w="0"/>
            </w:tcMar>
          </w:tcPr>
          <w:p w14:paraId="14230000">
            <w:pPr>
              <w:pStyle w:val="Style_2"/>
              <w:ind w:firstLine="0" w:left="0"/>
              <w:jc w:val="left"/>
            </w:pPr>
            <w:r>
              <w:t>процент</w:t>
            </w:r>
          </w:p>
        </w:tc>
        <w:tc>
          <w:tcPr>
            <w:tcW w:type="dxa" w:w="907"/>
            <w:tcBorders>
              <w:top w:color="000000" w:sz="4" w:val="single"/>
              <w:left w:color="000000" w:sz="4" w:val="single"/>
              <w:bottom w:color="000000" w:sz="4" w:val="single"/>
              <w:right w:color="000000" w:sz="4" w:val="single"/>
            </w:tcBorders>
            <w:tcMar>
              <w:left w:type="dxa" w:w="0"/>
              <w:right w:type="dxa" w:w="0"/>
            </w:tcMar>
          </w:tcPr>
          <w:p w14:paraId="15230000">
            <w:pPr>
              <w:pStyle w:val="Style_2"/>
              <w:ind w:firstLine="0" w:left="0"/>
              <w:jc w:val="center"/>
            </w:pPr>
            <w:r>
              <w:t>3,0</w:t>
            </w:r>
          </w:p>
        </w:tc>
        <w:tc>
          <w:tcPr>
            <w:tcW w:type="dxa" w:w="907"/>
            <w:tcBorders>
              <w:top w:color="000000" w:sz="4" w:val="single"/>
              <w:left w:color="000000" w:sz="4" w:val="single"/>
              <w:bottom w:color="000000" w:sz="4" w:val="single"/>
              <w:right w:color="000000" w:sz="4" w:val="single"/>
            </w:tcBorders>
            <w:tcMar>
              <w:left w:type="dxa" w:w="0"/>
              <w:right w:type="dxa" w:w="0"/>
            </w:tcMar>
          </w:tcPr>
          <w:p w14:paraId="16230000">
            <w:pPr>
              <w:pStyle w:val="Style_2"/>
              <w:ind w:firstLine="0" w:left="0"/>
              <w:jc w:val="center"/>
            </w:pPr>
            <w:r>
              <w:t>3,5</w:t>
            </w:r>
          </w:p>
        </w:tc>
        <w:tc>
          <w:tcPr>
            <w:tcW w:type="dxa" w:w="907"/>
            <w:tcBorders>
              <w:top w:color="000000" w:sz="4" w:val="single"/>
              <w:left w:color="000000" w:sz="4" w:val="single"/>
              <w:bottom w:color="000000" w:sz="4" w:val="single"/>
              <w:right w:color="000000" w:sz="4" w:val="single"/>
            </w:tcBorders>
            <w:tcMar>
              <w:left w:type="dxa" w:w="0"/>
              <w:right w:type="dxa" w:w="0"/>
            </w:tcMar>
          </w:tcPr>
          <w:p w14:paraId="17230000">
            <w:pPr>
              <w:pStyle w:val="Style_2"/>
              <w:ind w:firstLine="0" w:left="0"/>
              <w:jc w:val="center"/>
            </w:pPr>
            <w:r>
              <w:t>4,0</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18230000">
            <w:pPr>
              <w:pStyle w:val="Style_2"/>
              <w:ind w:firstLine="0" w:left="0"/>
              <w:jc w:val="center"/>
            </w:pPr>
            <w:r>
              <w:t>13.</w:t>
            </w:r>
          </w:p>
        </w:tc>
        <w:tc>
          <w:tcPr>
            <w:tcW w:type="dxa" w:w="3798"/>
            <w:tcBorders>
              <w:top w:color="000000" w:sz="4" w:val="single"/>
              <w:left w:color="000000" w:sz="4" w:val="single"/>
              <w:bottom w:color="000000" w:sz="4" w:val="single"/>
              <w:right w:color="000000" w:sz="4" w:val="single"/>
            </w:tcBorders>
            <w:tcMar>
              <w:left w:type="dxa" w:w="0"/>
              <w:right w:type="dxa" w:w="0"/>
            </w:tcMar>
          </w:tcPr>
          <w:p w14:paraId="19230000">
            <w:pPr>
              <w:pStyle w:val="Style_2"/>
              <w:ind w:firstLine="0" w:left="0"/>
              <w:jc w:val="left"/>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type="dxa" w:w="1984"/>
            <w:tcBorders>
              <w:top w:color="000000" w:sz="4" w:val="single"/>
              <w:left w:color="000000" w:sz="4" w:val="single"/>
              <w:bottom w:color="000000" w:sz="4" w:val="single"/>
              <w:right w:color="000000" w:sz="4" w:val="single"/>
            </w:tcBorders>
            <w:tcMar>
              <w:left w:type="dxa" w:w="0"/>
              <w:right w:type="dxa" w:w="0"/>
            </w:tcMar>
          </w:tcPr>
          <w:p w14:paraId="1A230000">
            <w:pPr>
              <w:pStyle w:val="Style_2"/>
              <w:ind w:firstLine="0" w:left="0"/>
              <w:jc w:val="left"/>
            </w:pPr>
            <w:r>
              <w:t>процент</w:t>
            </w:r>
          </w:p>
        </w:tc>
        <w:tc>
          <w:tcPr>
            <w:tcW w:type="dxa" w:w="907"/>
            <w:tcBorders>
              <w:top w:color="000000" w:sz="4" w:val="single"/>
              <w:left w:color="000000" w:sz="4" w:val="single"/>
              <w:bottom w:color="000000" w:sz="4" w:val="single"/>
              <w:right w:color="000000" w:sz="4" w:val="single"/>
            </w:tcBorders>
            <w:tcMar>
              <w:left w:type="dxa" w:w="0"/>
              <w:right w:type="dxa" w:w="0"/>
            </w:tcMar>
          </w:tcPr>
          <w:p w14:paraId="1B230000">
            <w:pPr>
              <w:pStyle w:val="Style_2"/>
              <w:ind w:firstLine="0" w:left="0"/>
              <w:jc w:val="center"/>
            </w:pPr>
            <w:r>
              <w:t>4,7</w:t>
            </w:r>
          </w:p>
        </w:tc>
        <w:tc>
          <w:tcPr>
            <w:tcW w:type="dxa" w:w="907"/>
            <w:tcBorders>
              <w:top w:color="000000" w:sz="4" w:val="single"/>
              <w:left w:color="000000" w:sz="4" w:val="single"/>
              <w:bottom w:color="000000" w:sz="4" w:val="single"/>
              <w:right w:color="000000" w:sz="4" w:val="single"/>
            </w:tcBorders>
            <w:tcMar>
              <w:left w:type="dxa" w:w="0"/>
              <w:right w:type="dxa" w:w="0"/>
            </w:tcMar>
          </w:tcPr>
          <w:p w14:paraId="1C230000">
            <w:pPr>
              <w:pStyle w:val="Style_2"/>
              <w:ind w:firstLine="0" w:left="0"/>
              <w:jc w:val="center"/>
            </w:pPr>
            <w:r>
              <w:t>4,8</w:t>
            </w:r>
          </w:p>
        </w:tc>
        <w:tc>
          <w:tcPr>
            <w:tcW w:type="dxa" w:w="907"/>
            <w:tcBorders>
              <w:top w:color="000000" w:sz="4" w:val="single"/>
              <w:left w:color="000000" w:sz="4" w:val="single"/>
              <w:bottom w:color="000000" w:sz="4" w:val="single"/>
              <w:right w:color="000000" w:sz="4" w:val="single"/>
            </w:tcBorders>
            <w:tcMar>
              <w:left w:type="dxa" w:w="0"/>
              <w:right w:type="dxa" w:w="0"/>
            </w:tcMar>
          </w:tcPr>
          <w:p w14:paraId="1D230000">
            <w:pPr>
              <w:pStyle w:val="Style_2"/>
              <w:ind w:firstLine="0" w:left="0"/>
              <w:jc w:val="center"/>
            </w:pPr>
            <w:r>
              <w:t>4,9</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1E230000">
            <w:pPr>
              <w:pStyle w:val="Style_2"/>
              <w:ind w:firstLine="0" w:left="0"/>
              <w:jc w:val="center"/>
            </w:pPr>
            <w:r>
              <w:t>14.</w:t>
            </w:r>
          </w:p>
        </w:tc>
        <w:tc>
          <w:tcPr>
            <w:tcW w:type="dxa" w:w="3798"/>
            <w:tcBorders>
              <w:top w:color="000000" w:sz="4" w:val="single"/>
              <w:left w:color="000000" w:sz="4" w:val="single"/>
              <w:bottom w:color="000000" w:sz="4" w:val="single"/>
              <w:right w:color="000000" w:sz="4" w:val="single"/>
            </w:tcBorders>
            <w:tcMar>
              <w:left w:type="dxa" w:w="0"/>
              <w:right w:type="dxa" w:w="0"/>
            </w:tcMar>
          </w:tcPr>
          <w:p w14:paraId="1F230000">
            <w:pPr>
              <w:pStyle w:val="Style_2"/>
              <w:ind w:firstLine="0" w:left="0"/>
              <w:jc w:val="left"/>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type="dxa" w:w="1984"/>
            <w:tcBorders>
              <w:top w:color="000000" w:sz="4" w:val="single"/>
              <w:left w:color="000000" w:sz="4" w:val="single"/>
              <w:bottom w:color="000000" w:sz="4" w:val="single"/>
              <w:right w:color="000000" w:sz="4" w:val="single"/>
            </w:tcBorders>
            <w:tcMar>
              <w:left w:type="dxa" w:w="0"/>
              <w:right w:type="dxa" w:w="0"/>
            </w:tcMar>
          </w:tcPr>
          <w:p w14:paraId="20230000">
            <w:pPr>
              <w:pStyle w:val="Style_2"/>
              <w:ind w:firstLine="0" w:left="0"/>
              <w:jc w:val="left"/>
            </w:pPr>
            <w:r>
              <w:t>процент</w:t>
            </w:r>
          </w:p>
        </w:tc>
        <w:tc>
          <w:tcPr>
            <w:tcW w:type="dxa" w:w="907"/>
            <w:tcBorders>
              <w:top w:color="000000" w:sz="4" w:val="single"/>
              <w:left w:color="000000" w:sz="4" w:val="single"/>
              <w:bottom w:color="000000" w:sz="4" w:val="single"/>
              <w:right w:color="000000" w:sz="4" w:val="single"/>
            </w:tcBorders>
            <w:tcMar>
              <w:left w:type="dxa" w:w="0"/>
              <w:right w:type="dxa" w:w="0"/>
            </w:tcMar>
          </w:tcPr>
          <w:p w14:paraId="21230000">
            <w:pPr>
              <w:pStyle w:val="Style_2"/>
              <w:ind w:firstLine="0" w:left="0"/>
              <w:jc w:val="center"/>
            </w:pPr>
            <w:r>
              <w:t>5,5</w:t>
            </w:r>
          </w:p>
        </w:tc>
        <w:tc>
          <w:tcPr>
            <w:tcW w:type="dxa" w:w="907"/>
            <w:tcBorders>
              <w:top w:color="000000" w:sz="4" w:val="single"/>
              <w:left w:color="000000" w:sz="4" w:val="single"/>
              <w:bottom w:color="000000" w:sz="4" w:val="single"/>
              <w:right w:color="000000" w:sz="4" w:val="single"/>
            </w:tcBorders>
            <w:tcMar>
              <w:left w:type="dxa" w:w="0"/>
              <w:right w:type="dxa" w:w="0"/>
            </w:tcMar>
          </w:tcPr>
          <w:p w14:paraId="22230000">
            <w:pPr>
              <w:pStyle w:val="Style_2"/>
              <w:ind w:firstLine="0" w:left="0"/>
              <w:jc w:val="center"/>
            </w:pPr>
            <w:r>
              <w:t>6,0</w:t>
            </w:r>
          </w:p>
        </w:tc>
        <w:tc>
          <w:tcPr>
            <w:tcW w:type="dxa" w:w="907"/>
            <w:tcBorders>
              <w:top w:color="000000" w:sz="4" w:val="single"/>
              <w:left w:color="000000" w:sz="4" w:val="single"/>
              <w:bottom w:color="000000" w:sz="4" w:val="single"/>
              <w:right w:color="000000" w:sz="4" w:val="single"/>
            </w:tcBorders>
            <w:tcMar>
              <w:left w:type="dxa" w:w="0"/>
              <w:right w:type="dxa" w:w="0"/>
            </w:tcMar>
          </w:tcPr>
          <w:p w14:paraId="23230000">
            <w:pPr>
              <w:pStyle w:val="Style_2"/>
              <w:ind w:firstLine="0" w:left="0"/>
              <w:jc w:val="center"/>
            </w:pPr>
            <w:r>
              <w:t>6,5</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24230000">
            <w:pPr>
              <w:pStyle w:val="Style_2"/>
              <w:ind w:firstLine="0" w:left="0"/>
              <w:jc w:val="center"/>
            </w:pPr>
            <w:r>
              <w:t>15.</w:t>
            </w:r>
          </w:p>
        </w:tc>
        <w:tc>
          <w:tcPr>
            <w:tcW w:type="dxa" w:w="3798"/>
            <w:tcBorders>
              <w:top w:color="000000" w:sz="4" w:val="single"/>
              <w:left w:color="000000" w:sz="4" w:val="single"/>
              <w:bottom w:color="000000" w:sz="4" w:val="single"/>
              <w:right w:color="000000" w:sz="4" w:val="single"/>
            </w:tcBorders>
            <w:tcMar>
              <w:left w:type="dxa" w:w="0"/>
              <w:right w:type="dxa" w:w="0"/>
            </w:tcMar>
          </w:tcPr>
          <w:p w14:paraId="25230000">
            <w:pPr>
              <w:pStyle w:val="Style_2"/>
              <w:ind w:firstLine="0" w:left="0"/>
              <w:jc w:val="left"/>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tc>
        <w:tc>
          <w:tcPr>
            <w:tcW w:type="dxa" w:w="1984"/>
            <w:tcBorders>
              <w:top w:color="000000" w:sz="4" w:val="single"/>
              <w:left w:color="000000" w:sz="4" w:val="single"/>
              <w:bottom w:color="000000" w:sz="4" w:val="single"/>
              <w:right w:color="000000" w:sz="4" w:val="single"/>
            </w:tcBorders>
            <w:tcMar>
              <w:left w:type="dxa" w:w="0"/>
              <w:right w:type="dxa" w:w="0"/>
            </w:tcMar>
          </w:tcPr>
          <w:p w14:paraId="26230000">
            <w:pPr>
              <w:pStyle w:val="Style_2"/>
              <w:ind w:firstLine="0" w:left="0"/>
              <w:jc w:val="left"/>
            </w:pPr>
            <w:r>
              <w:t>процент</w:t>
            </w:r>
          </w:p>
        </w:tc>
        <w:tc>
          <w:tcPr>
            <w:tcW w:type="dxa" w:w="907"/>
            <w:tcBorders>
              <w:top w:color="000000" w:sz="4" w:val="single"/>
              <w:left w:color="000000" w:sz="4" w:val="single"/>
              <w:bottom w:color="000000" w:sz="4" w:val="single"/>
              <w:right w:color="000000" w:sz="4" w:val="single"/>
            </w:tcBorders>
            <w:tcMar>
              <w:left w:type="dxa" w:w="0"/>
              <w:right w:type="dxa" w:w="0"/>
            </w:tcMar>
          </w:tcPr>
          <w:p w14:paraId="27230000">
            <w:pPr>
              <w:pStyle w:val="Style_2"/>
              <w:ind w:firstLine="0" w:left="0"/>
              <w:jc w:val="center"/>
            </w:pPr>
            <w:r>
              <w:t>0,03</w:t>
            </w:r>
          </w:p>
        </w:tc>
        <w:tc>
          <w:tcPr>
            <w:tcW w:type="dxa" w:w="907"/>
            <w:tcBorders>
              <w:top w:color="000000" w:sz="4" w:val="single"/>
              <w:left w:color="000000" w:sz="4" w:val="single"/>
              <w:bottom w:color="000000" w:sz="4" w:val="single"/>
              <w:right w:color="000000" w:sz="4" w:val="single"/>
            </w:tcBorders>
            <w:tcMar>
              <w:left w:type="dxa" w:w="0"/>
              <w:right w:type="dxa" w:w="0"/>
            </w:tcMar>
          </w:tcPr>
          <w:p w14:paraId="28230000">
            <w:pPr>
              <w:pStyle w:val="Style_2"/>
              <w:ind w:firstLine="0" w:left="0"/>
              <w:jc w:val="center"/>
            </w:pPr>
            <w:r>
              <w:t>0,04</w:t>
            </w:r>
          </w:p>
        </w:tc>
        <w:tc>
          <w:tcPr>
            <w:tcW w:type="dxa" w:w="907"/>
            <w:tcBorders>
              <w:top w:color="000000" w:sz="4" w:val="single"/>
              <w:left w:color="000000" w:sz="4" w:val="single"/>
              <w:bottom w:color="000000" w:sz="4" w:val="single"/>
              <w:right w:color="000000" w:sz="4" w:val="single"/>
            </w:tcBorders>
            <w:tcMar>
              <w:left w:type="dxa" w:w="0"/>
              <w:right w:type="dxa" w:w="0"/>
            </w:tcMar>
          </w:tcPr>
          <w:p w14:paraId="29230000">
            <w:pPr>
              <w:pStyle w:val="Style_2"/>
              <w:ind w:firstLine="0" w:left="0"/>
              <w:jc w:val="center"/>
            </w:pPr>
            <w:r>
              <w:t>0,04</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2A230000">
            <w:pPr>
              <w:pStyle w:val="Style_2"/>
              <w:ind w:firstLine="0" w:left="0"/>
              <w:jc w:val="center"/>
            </w:pPr>
            <w:r>
              <w:t>16.</w:t>
            </w:r>
          </w:p>
        </w:tc>
        <w:tc>
          <w:tcPr>
            <w:tcW w:type="dxa" w:w="3798"/>
            <w:tcBorders>
              <w:top w:color="000000" w:sz="4" w:val="single"/>
              <w:left w:color="000000" w:sz="4" w:val="single"/>
              <w:bottom w:color="000000" w:sz="4" w:val="single"/>
              <w:right w:color="000000" w:sz="4" w:val="single"/>
            </w:tcBorders>
            <w:tcMar>
              <w:left w:type="dxa" w:w="0"/>
              <w:right w:type="dxa" w:w="0"/>
            </w:tcMar>
          </w:tcPr>
          <w:p w14:paraId="2B230000">
            <w:pPr>
              <w:pStyle w:val="Style_2"/>
              <w:ind w:firstLine="0" w:left="0"/>
              <w:jc w:val="left"/>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type="dxa" w:w="1984"/>
            <w:tcBorders>
              <w:top w:color="000000" w:sz="4" w:val="single"/>
              <w:left w:color="000000" w:sz="4" w:val="single"/>
              <w:bottom w:color="000000" w:sz="4" w:val="single"/>
              <w:right w:color="000000" w:sz="4" w:val="single"/>
            </w:tcBorders>
            <w:tcMar>
              <w:left w:type="dxa" w:w="0"/>
              <w:right w:type="dxa" w:w="0"/>
            </w:tcMar>
          </w:tcPr>
          <w:p w14:paraId="2C230000">
            <w:pPr>
              <w:pStyle w:val="Style_2"/>
              <w:ind w:firstLine="0" w:left="0"/>
              <w:jc w:val="left"/>
            </w:pPr>
            <w:r>
              <w:t>процент</w:t>
            </w:r>
          </w:p>
        </w:tc>
        <w:tc>
          <w:tcPr>
            <w:tcW w:type="dxa" w:w="907"/>
            <w:tcBorders>
              <w:top w:color="000000" w:sz="4" w:val="single"/>
              <w:left w:color="000000" w:sz="4" w:val="single"/>
              <w:bottom w:color="000000" w:sz="4" w:val="single"/>
              <w:right w:color="000000" w:sz="4" w:val="single"/>
            </w:tcBorders>
            <w:tcMar>
              <w:left w:type="dxa" w:w="0"/>
              <w:right w:type="dxa" w:w="0"/>
            </w:tcMar>
          </w:tcPr>
          <w:p w14:paraId="2D230000">
            <w:pPr>
              <w:pStyle w:val="Style_2"/>
              <w:ind w:firstLine="0" w:left="0"/>
              <w:jc w:val="center"/>
            </w:pPr>
            <w:r>
              <w:t>100,0</w:t>
            </w:r>
          </w:p>
        </w:tc>
        <w:tc>
          <w:tcPr>
            <w:tcW w:type="dxa" w:w="907"/>
            <w:tcBorders>
              <w:top w:color="000000" w:sz="4" w:val="single"/>
              <w:left w:color="000000" w:sz="4" w:val="single"/>
              <w:bottom w:color="000000" w:sz="4" w:val="single"/>
              <w:right w:color="000000" w:sz="4" w:val="single"/>
            </w:tcBorders>
            <w:tcMar>
              <w:left w:type="dxa" w:w="0"/>
              <w:right w:type="dxa" w:w="0"/>
            </w:tcMar>
          </w:tcPr>
          <w:p w14:paraId="2E230000">
            <w:pPr>
              <w:pStyle w:val="Style_2"/>
              <w:ind w:firstLine="0" w:left="0"/>
              <w:jc w:val="center"/>
            </w:pPr>
            <w:r>
              <w:t>100,0</w:t>
            </w:r>
          </w:p>
        </w:tc>
        <w:tc>
          <w:tcPr>
            <w:tcW w:type="dxa" w:w="907"/>
            <w:tcBorders>
              <w:top w:color="000000" w:sz="4" w:val="single"/>
              <w:left w:color="000000" w:sz="4" w:val="single"/>
              <w:bottom w:color="000000" w:sz="4" w:val="single"/>
              <w:right w:color="000000" w:sz="4" w:val="single"/>
            </w:tcBorders>
            <w:tcMar>
              <w:left w:type="dxa" w:w="0"/>
              <w:right w:type="dxa" w:w="0"/>
            </w:tcMar>
          </w:tcPr>
          <w:p w14:paraId="2F230000">
            <w:pPr>
              <w:pStyle w:val="Style_2"/>
              <w:ind w:firstLine="0" w:left="0"/>
              <w:jc w:val="center"/>
            </w:pPr>
            <w:r>
              <w:t>100,0</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30230000">
            <w:pPr>
              <w:pStyle w:val="Style_2"/>
              <w:ind w:firstLine="0" w:left="0"/>
              <w:jc w:val="center"/>
            </w:pPr>
            <w:r>
              <w:t>17.</w:t>
            </w:r>
          </w:p>
        </w:tc>
        <w:tc>
          <w:tcPr>
            <w:tcW w:type="dxa" w:w="3798"/>
            <w:tcBorders>
              <w:top w:color="000000" w:sz="4" w:val="single"/>
              <w:left w:color="000000" w:sz="4" w:val="single"/>
              <w:bottom w:color="000000" w:sz="4" w:val="single"/>
              <w:right w:color="000000" w:sz="4" w:val="single"/>
            </w:tcBorders>
            <w:tcMar>
              <w:left w:type="dxa" w:w="0"/>
              <w:right w:type="dxa" w:w="0"/>
            </w:tcMar>
          </w:tcPr>
          <w:p w14:paraId="31230000">
            <w:pPr>
              <w:pStyle w:val="Style_2"/>
              <w:ind w:firstLine="0" w:left="0"/>
              <w:jc w:val="left"/>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type="dxa" w:w="1984"/>
            <w:tcBorders>
              <w:top w:color="000000" w:sz="4" w:val="single"/>
              <w:left w:color="000000" w:sz="4" w:val="single"/>
              <w:bottom w:color="000000" w:sz="4" w:val="single"/>
              <w:right w:color="000000" w:sz="4" w:val="single"/>
            </w:tcBorders>
            <w:tcMar>
              <w:left w:type="dxa" w:w="0"/>
              <w:right w:type="dxa" w:w="0"/>
            </w:tcMar>
          </w:tcPr>
          <w:p w14:paraId="32230000">
            <w:pPr>
              <w:pStyle w:val="Style_2"/>
              <w:ind w:firstLine="0" w:left="0"/>
              <w:jc w:val="left"/>
            </w:pPr>
            <w:r>
              <w:t>процент</w:t>
            </w:r>
          </w:p>
        </w:tc>
        <w:tc>
          <w:tcPr>
            <w:tcW w:type="dxa" w:w="907"/>
            <w:tcBorders>
              <w:top w:color="000000" w:sz="4" w:val="single"/>
              <w:left w:color="000000" w:sz="4" w:val="single"/>
              <w:bottom w:color="000000" w:sz="4" w:val="single"/>
              <w:right w:color="000000" w:sz="4" w:val="single"/>
            </w:tcBorders>
            <w:tcMar>
              <w:left w:type="dxa" w:w="0"/>
              <w:right w:type="dxa" w:w="0"/>
            </w:tcMar>
          </w:tcPr>
          <w:p w14:paraId="33230000">
            <w:pPr>
              <w:pStyle w:val="Style_2"/>
              <w:ind w:firstLine="0" w:left="0"/>
              <w:jc w:val="center"/>
            </w:pPr>
            <w:r>
              <w:t>60,5</w:t>
            </w:r>
          </w:p>
        </w:tc>
        <w:tc>
          <w:tcPr>
            <w:tcW w:type="dxa" w:w="907"/>
            <w:tcBorders>
              <w:top w:color="000000" w:sz="4" w:val="single"/>
              <w:left w:color="000000" w:sz="4" w:val="single"/>
              <w:bottom w:color="000000" w:sz="4" w:val="single"/>
              <w:right w:color="000000" w:sz="4" w:val="single"/>
            </w:tcBorders>
            <w:tcMar>
              <w:left w:type="dxa" w:w="0"/>
              <w:right w:type="dxa" w:w="0"/>
            </w:tcMar>
          </w:tcPr>
          <w:p w14:paraId="34230000">
            <w:pPr>
              <w:pStyle w:val="Style_2"/>
              <w:ind w:firstLine="0" w:left="0"/>
              <w:jc w:val="center"/>
            </w:pPr>
            <w:r>
              <w:t>61,0</w:t>
            </w:r>
          </w:p>
        </w:tc>
        <w:tc>
          <w:tcPr>
            <w:tcW w:type="dxa" w:w="907"/>
            <w:tcBorders>
              <w:top w:color="000000" w:sz="4" w:val="single"/>
              <w:left w:color="000000" w:sz="4" w:val="single"/>
              <w:bottom w:color="000000" w:sz="4" w:val="single"/>
              <w:right w:color="000000" w:sz="4" w:val="single"/>
            </w:tcBorders>
            <w:tcMar>
              <w:left w:type="dxa" w:w="0"/>
              <w:right w:type="dxa" w:w="0"/>
            </w:tcMar>
          </w:tcPr>
          <w:p w14:paraId="35230000">
            <w:pPr>
              <w:pStyle w:val="Style_2"/>
              <w:ind w:firstLine="0" w:left="0"/>
              <w:jc w:val="center"/>
            </w:pPr>
            <w:r>
              <w:t>61,0</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36230000">
            <w:pPr>
              <w:pStyle w:val="Style_2"/>
              <w:ind w:firstLine="0" w:left="0"/>
              <w:jc w:val="center"/>
            </w:pPr>
            <w:r>
              <w:t>18.</w:t>
            </w:r>
          </w:p>
        </w:tc>
        <w:tc>
          <w:tcPr>
            <w:tcW w:type="dxa" w:w="3798"/>
            <w:tcBorders>
              <w:top w:color="000000" w:sz="4" w:val="single"/>
              <w:left w:color="000000" w:sz="4" w:val="single"/>
              <w:bottom w:color="000000" w:sz="4" w:val="single"/>
              <w:right w:color="000000" w:sz="4" w:val="single"/>
            </w:tcBorders>
            <w:tcMar>
              <w:left w:type="dxa" w:w="0"/>
              <w:right w:type="dxa" w:w="0"/>
            </w:tcMar>
          </w:tcPr>
          <w:p w14:paraId="37230000">
            <w:pPr>
              <w:pStyle w:val="Style_2"/>
              <w:ind w:firstLine="0" w:left="0"/>
              <w:jc w:val="left"/>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type="dxa" w:w="1984"/>
            <w:tcBorders>
              <w:top w:color="000000" w:sz="4" w:val="single"/>
              <w:left w:color="000000" w:sz="4" w:val="single"/>
              <w:bottom w:color="000000" w:sz="4" w:val="single"/>
              <w:right w:color="000000" w:sz="4" w:val="single"/>
            </w:tcBorders>
            <w:tcMar>
              <w:left w:type="dxa" w:w="0"/>
              <w:right w:type="dxa" w:w="0"/>
            </w:tcMar>
          </w:tcPr>
          <w:p w14:paraId="38230000">
            <w:pPr>
              <w:pStyle w:val="Style_2"/>
              <w:ind w:firstLine="0" w:left="0"/>
              <w:jc w:val="left"/>
            </w:pPr>
            <w:r>
              <w:t>процент</w:t>
            </w:r>
          </w:p>
        </w:tc>
        <w:tc>
          <w:tcPr>
            <w:tcW w:type="dxa" w:w="907"/>
            <w:tcBorders>
              <w:top w:color="000000" w:sz="4" w:val="single"/>
              <w:left w:color="000000" w:sz="4" w:val="single"/>
              <w:bottom w:color="000000" w:sz="4" w:val="single"/>
              <w:right w:color="000000" w:sz="4" w:val="single"/>
            </w:tcBorders>
            <w:tcMar>
              <w:left w:type="dxa" w:w="0"/>
              <w:right w:type="dxa" w:w="0"/>
            </w:tcMar>
          </w:tcPr>
          <w:p w14:paraId="39230000">
            <w:pPr>
              <w:pStyle w:val="Style_2"/>
              <w:ind w:firstLine="0" w:left="0"/>
              <w:jc w:val="center"/>
            </w:pPr>
            <w:r>
              <w:t>61,0</w:t>
            </w:r>
          </w:p>
        </w:tc>
        <w:tc>
          <w:tcPr>
            <w:tcW w:type="dxa" w:w="907"/>
            <w:tcBorders>
              <w:top w:color="000000" w:sz="4" w:val="single"/>
              <w:left w:color="000000" w:sz="4" w:val="single"/>
              <w:bottom w:color="000000" w:sz="4" w:val="single"/>
              <w:right w:color="000000" w:sz="4" w:val="single"/>
            </w:tcBorders>
            <w:tcMar>
              <w:left w:type="dxa" w:w="0"/>
              <w:right w:type="dxa" w:w="0"/>
            </w:tcMar>
          </w:tcPr>
          <w:p w14:paraId="3A230000">
            <w:pPr>
              <w:pStyle w:val="Style_2"/>
              <w:ind w:firstLine="0" w:left="0"/>
              <w:jc w:val="center"/>
            </w:pPr>
            <w:r>
              <w:t>62,0</w:t>
            </w:r>
          </w:p>
        </w:tc>
        <w:tc>
          <w:tcPr>
            <w:tcW w:type="dxa" w:w="907"/>
            <w:tcBorders>
              <w:top w:color="000000" w:sz="4" w:val="single"/>
              <w:left w:color="000000" w:sz="4" w:val="single"/>
              <w:bottom w:color="000000" w:sz="4" w:val="single"/>
              <w:right w:color="000000" w:sz="4" w:val="single"/>
            </w:tcBorders>
            <w:tcMar>
              <w:left w:type="dxa" w:w="0"/>
              <w:right w:type="dxa" w:w="0"/>
            </w:tcMar>
          </w:tcPr>
          <w:p w14:paraId="3B230000">
            <w:pPr>
              <w:pStyle w:val="Style_2"/>
              <w:ind w:firstLine="0" w:left="0"/>
              <w:jc w:val="center"/>
            </w:pPr>
            <w:r>
              <w:t>62,5</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3C230000">
            <w:pPr>
              <w:pStyle w:val="Style_2"/>
              <w:ind w:firstLine="0" w:left="0"/>
              <w:jc w:val="center"/>
            </w:pPr>
            <w:r>
              <w:t>19.</w:t>
            </w:r>
          </w:p>
        </w:tc>
        <w:tc>
          <w:tcPr>
            <w:tcW w:type="dxa" w:w="3798"/>
            <w:tcBorders>
              <w:top w:color="000000" w:sz="4" w:val="single"/>
              <w:left w:color="000000" w:sz="4" w:val="single"/>
              <w:bottom w:color="000000" w:sz="4" w:val="single"/>
              <w:right w:color="000000" w:sz="4" w:val="single"/>
            </w:tcBorders>
            <w:tcMar>
              <w:left w:type="dxa" w:w="0"/>
              <w:right w:type="dxa" w:w="0"/>
            </w:tcMar>
          </w:tcPr>
          <w:p w14:paraId="3D230000">
            <w:pPr>
              <w:pStyle w:val="Style_2"/>
              <w:ind w:firstLine="0" w:left="0"/>
              <w:jc w:val="left"/>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type="dxa" w:w="1984"/>
            <w:tcBorders>
              <w:top w:color="000000" w:sz="4" w:val="single"/>
              <w:left w:color="000000" w:sz="4" w:val="single"/>
              <w:bottom w:color="000000" w:sz="4" w:val="single"/>
              <w:right w:color="000000" w:sz="4" w:val="single"/>
            </w:tcBorders>
            <w:tcMar>
              <w:left w:type="dxa" w:w="0"/>
              <w:right w:type="dxa" w:w="0"/>
            </w:tcMar>
          </w:tcPr>
          <w:p w14:paraId="3E230000">
            <w:pPr>
              <w:pStyle w:val="Style_2"/>
              <w:ind w:firstLine="0" w:left="0"/>
              <w:jc w:val="left"/>
            </w:pPr>
            <w:r>
              <w:t>процент</w:t>
            </w:r>
          </w:p>
        </w:tc>
        <w:tc>
          <w:tcPr>
            <w:tcW w:type="dxa" w:w="907"/>
            <w:tcBorders>
              <w:top w:color="000000" w:sz="4" w:val="single"/>
              <w:left w:color="000000" w:sz="4" w:val="single"/>
              <w:bottom w:color="000000" w:sz="4" w:val="single"/>
              <w:right w:color="000000" w:sz="4" w:val="single"/>
            </w:tcBorders>
            <w:tcMar>
              <w:left w:type="dxa" w:w="0"/>
              <w:right w:type="dxa" w:w="0"/>
            </w:tcMar>
          </w:tcPr>
          <w:p w14:paraId="3F230000">
            <w:pPr>
              <w:pStyle w:val="Style_2"/>
              <w:ind w:firstLine="0" w:left="0"/>
              <w:jc w:val="center"/>
            </w:pPr>
            <w:r>
              <w:t>67,5</w:t>
            </w:r>
          </w:p>
        </w:tc>
        <w:tc>
          <w:tcPr>
            <w:tcW w:type="dxa" w:w="907"/>
            <w:tcBorders>
              <w:top w:color="000000" w:sz="4" w:val="single"/>
              <w:left w:color="000000" w:sz="4" w:val="single"/>
              <w:bottom w:color="000000" w:sz="4" w:val="single"/>
              <w:right w:color="000000" w:sz="4" w:val="single"/>
            </w:tcBorders>
            <w:tcMar>
              <w:left w:type="dxa" w:w="0"/>
              <w:right w:type="dxa" w:w="0"/>
            </w:tcMar>
          </w:tcPr>
          <w:p w14:paraId="40230000">
            <w:pPr>
              <w:pStyle w:val="Style_2"/>
              <w:ind w:firstLine="0" w:left="0"/>
              <w:jc w:val="center"/>
            </w:pPr>
            <w:r>
              <w:t>68,0</w:t>
            </w:r>
          </w:p>
        </w:tc>
        <w:tc>
          <w:tcPr>
            <w:tcW w:type="dxa" w:w="907"/>
            <w:tcBorders>
              <w:top w:color="000000" w:sz="4" w:val="single"/>
              <w:left w:color="000000" w:sz="4" w:val="single"/>
              <w:bottom w:color="000000" w:sz="4" w:val="single"/>
              <w:right w:color="000000" w:sz="4" w:val="single"/>
            </w:tcBorders>
            <w:tcMar>
              <w:left w:type="dxa" w:w="0"/>
              <w:right w:type="dxa" w:w="0"/>
            </w:tcMar>
          </w:tcPr>
          <w:p w14:paraId="41230000">
            <w:pPr>
              <w:pStyle w:val="Style_2"/>
              <w:ind w:firstLine="0" w:left="0"/>
              <w:jc w:val="center"/>
            </w:pPr>
            <w:r>
              <w:t>68,5</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42230000">
            <w:pPr>
              <w:pStyle w:val="Style_2"/>
              <w:ind w:firstLine="0" w:left="0"/>
              <w:jc w:val="center"/>
            </w:pPr>
            <w:r>
              <w:t>20.</w:t>
            </w:r>
          </w:p>
        </w:tc>
        <w:tc>
          <w:tcPr>
            <w:tcW w:type="dxa" w:w="3798"/>
            <w:tcBorders>
              <w:top w:color="000000" w:sz="4" w:val="single"/>
              <w:left w:color="000000" w:sz="4" w:val="single"/>
              <w:bottom w:color="000000" w:sz="4" w:val="single"/>
              <w:right w:color="000000" w:sz="4" w:val="single"/>
            </w:tcBorders>
            <w:tcMar>
              <w:left w:type="dxa" w:w="0"/>
              <w:right w:type="dxa" w:w="0"/>
            </w:tcMar>
          </w:tcPr>
          <w:p w14:paraId="43230000">
            <w:pPr>
              <w:pStyle w:val="Style_2"/>
              <w:ind w:firstLine="0" w:left="0"/>
              <w:jc w:val="left"/>
            </w:pPr>
            <w: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tc>
        <w:tc>
          <w:tcPr>
            <w:tcW w:type="dxa" w:w="1984"/>
            <w:tcBorders>
              <w:top w:color="000000" w:sz="4" w:val="single"/>
              <w:left w:color="000000" w:sz="4" w:val="single"/>
              <w:bottom w:color="000000" w:sz="4" w:val="single"/>
              <w:right w:color="000000" w:sz="4" w:val="single"/>
            </w:tcBorders>
            <w:tcMar>
              <w:left w:type="dxa" w:w="0"/>
              <w:right w:type="dxa" w:w="0"/>
            </w:tcMar>
          </w:tcPr>
          <w:p w14:paraId="44230000">
            <w:pPr>
              <w:pStyle w:val="Style_2"/>
              <w:ind w:firstLine="0" w:left="0"/>
              <w:jc w:val="left"/>
            </w:pPr>
            <w:r>
              <w:t>процент</w:t>
            </w:r>
          </w:p>
        </w:tc>
        <w:tc>
          <w:tcPr>
            <w:tcW w:type="dxa" w:w="907"/>
            <w:tcBorders>
              <w:top w:color="000000" w:sz="4" w:val="single"/>
              <w:left w:color="000000" w:sz="4" w:val="single"/>
              <w:bottom w:color="000000" w:sz="4" w:val="single"/>
              <w:right w:color="000000" w:sz="4" w:val="single"/>
            </w:tcBorders>
            <w:tcMar>
              <w:left w:type="dxa" w:w="0"/>
              <w:right w:type="dxa" w:w="0"/>
            </w:tcMar>
          </w:tcPr>
          <w:p w14:paraId="45230000">
            <w:pPr>
              <w:pStyle w:val="Style_2"/>
              <w:ind w:firstLine="0" w:left="0"/>
              <w:jc w:val="center"/>
            </w:pPr>
            <w:r>
              <w:t>71,0</w:t>
            </w:r>
          </w:p>
        </w:tc>
        <w:tc>
          <w:tcPr>
            <w:tcW w:type="dxa" w:w="907"/>
            <w:tcBorders>
              <w:top w:color="000000" w:sz="4" w:val="single"/>
              <w:left w:color="000000" w:sz="4" w:val="single"/>
              <w:bottom w:color="000000" w:sz="4" w:val="single"/>
              <w:right w:color="000000" w:sz="4" w:val="single"/>
            </w:tcBorders>
            <w:tcMar>
              <w:left w:type="dxa" w:w="0"/>
              <w:right w:type="dxa" w:w="0"/>
            </w:tcMar>
          </w:tcPr>
          <w:p w14:paraId="46230000">
            <w:pPr>
              <w:pStyle w:val="Style_2"/>
              <w:ind w:firstLine="0" w:left="0"/>
              <w:jc w:val="center"/>
            </w:pPr>
            <w:r>
              <w:t>71,0</w:t>
            </w:r>
          </w:p>
        </w:tc>
        <w:tc>
          <w:tcPr>
            <w:tcW w:type="dxa" w:w="907"/>
            <w:tcBorders>
              <w:top w:color="000000" w:sz="4" w:val="single"/>
              <w:left w:color="000000" w:sz="4" w:val="single"/>
              <w:bottom w:color="000000" w:sz="4" w:val="single"/>
              <w:right w:color="000000" w:sz="4" w:val="single"/>
            </w:tcBorders>
            <w:tcMar>
              <w:left w:type="dxa" w:w="0"/>
              <w:right w:type="dxa" w:w="0"/>
            </w:tcMar>
          </w:tcPr>
          <w:p w14:paraId="47230000">
            <w:pPr>
              <w:pStyle w:val="Style_2"/>
              <w:ind w:firstLine="0" w:left="0"/>
              <w:jc w:val="center"/>
            </w:pPr>
            <w:r>
              <w:t>73,0</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48230000">
            <w:pPr>
              <w:pStyle w:val="Style_2"/>
              <w:ind w:firstLine="0" w:left="0"/>
              <w:jc w:val="center"/>
            </w:pPr>
            <w:r>
              <w:t>21.</w:t>
            </w:r>
          </w:p>
        </w:tc>
        <w:tc>
          <w:tcPr>
            <w:tcW w:type="dxa" w:w="3798"/>
            <w:tcBorders>
              <w:top w:color="000000" w:sz="4" w:val="single"/>
              <w:left w:color="000000" w:sz="4" w:val="single"/>
              <w:bottom w:color="000000" w:sz="4" w:val="single"/>
              <w:right w:color="000000" w:sz="4" w:val="single"/>
            </w:tcBorders>
            <w:tcMar>
              <w:left w:type="dxa" w:w="0"/>
              <w:right w:type="dxa" w:w="0"/>
            </w:tcMar>
          </w:tcPr>
          <w:p w14:paraId="49230000">
            <w:pPr>
              <w:pStyle w:val="Style_2"/>
              <w:ind w:firstLine="0" w:left="0"/>
              <w:jc w:val="left"/>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type="dxa" w:w="1984"/>
            <w:tcBorders>
              <w:top w:color="000000" w:sz="4" w:val="single"/>
              <w:left w:color="000000" w:sz="4" w:val="single"/>
              <w:bottom w:color="000000" w:sz="4" w:val="single"/>
              <w:right w:color="000000" w:sz="4" w:val="single"/>
            </w:tcBorders>
            <w:tcMar>
              <w:left w:type="dxa" w:w="0"/>
              <w:right w:type="dxa" w:w="0"/>
            </w:tcMar>
          </w:tcPr>
          <w:p w14:paraId="4A230000">
            <w:pPr>
              <w:pStyle w:val="Style_2"/>
              <w:ind w:firstLine="0" w:left="0"/>
              <w:jc w:val="left"/>
            </w:pPr>
            <w:r>
              <w:t>процент</w:t>
            </w:r>
          </w:p>
        </w:tc>
        <w:tc>
          <w:tcPr>
            <w:tcW w:type="dxa" w:w="907"/>
            <w:tcBorders>
              <w:top w:color="000000" w:sz="4" w:val="single"/>
              <w:left w:color="000000" w:sz="4" w:val="single"/>
              <w:bottom w:color="000000" w:sz="4" w:val="single"/>
              <w:right w:color="000000" w:sz="4" w:val="single"/>
            </w:tcBorders>
            <w:tcMar>
              <w:left w:type="dxa" w:w="0"/>
              <w:right w:type="dxa" w:w="0"/>
            </w:tcMar>
          </w:tcPr>
          <w:p w14:paraId="4B230000">
            <w:pPr>
              <w:pStyle w:val="Style_2"/>
              <w:ind w:firstLine="0" w:left="0"/>
              <w:jc w:val="center"/>
            </w:pPr>
            <w:r>
              <w:t>49,2</w:t>
            </w:r>
          </w:p>
        </w:tc>
        <w:tc>
          <w:tcPr>
            <w:tcW w:type="dxa" w:w="907"/>
            <w:tcBorders>
              <w:top w:color="000000" w:sz="4" w:val="single"/>
              <w:left w:color="000000" w:sz="4" w:val="single"/>
              <w:bottom w:color="000000" w:sz="4" w:val="single"/>
              <w:right w:color="000000" w:sz="4" w:val="single"/>
            </w:tcBorders>
            <w:tcMar>
              <w:left w:type="dxa" w:w="0"/>
              <w:right w:type="dxa" w:w="0"/>
            </w:tcMar>
          </w:tcPr>
          <w:p w14:paraId="4C230000">
            <w:pPr>
              <w:pStyle w:val="Style_2"/>
              <w:ind w:firstLine="0" w:left="0"/>
              <w:jc w:val="center"/>
            </w:pPr>
            <w:r>
              <w:t>51,0</w:t>
            </w:r>
          </w:p>
        </w:tc>
        <w:tc>
          <w:tcPr>
            <w:tcW w:type="dxa" w:w="907"/>
            <w:tcBorders>
              <w:top w:color="000000" w:sz="4" w:val="single"/>
              <w:left w:color="000000" w:sz="4" w:val="single"/>
              <w:bottom w:color="000000" w:sz="4" w:val="single"/>
              <w:right w:color="000000" w:sz="4" w:val="single"/>
            </w:tcBorders>
            <w:tcMar>
              <w:left w:type="dxa" w:w="0"/>
              <w:right w:type="dxa" w:w="0"/>
            </w:tcMar>
          </w:tcPr>
          <w:p w14:paraId="4D230000">
            <w:pPr>
              <w:pStyle w:val="Style_2"/>
              <w:ind w:firstLine="0" w:left="0"/>
              <w:jc w:val="center"/>
            </w:pPr>
            <w:r>
              <w:t>52,5</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4E230000">
            <w:pPr>
              <w:pStyle w:val="Style_2"/>
              <w:ind w:firstLine="0" w:left="0"/>
              <w:jc w:val="center"/>
            </w:pPr>
            <w:r>
              <w:t>22.</w:t>
            </w:r>
          </w:p>
        </w:tc>
        <w:tc>
          <w:tcPr>
            <w:tcW w:type="dxa" w:w="3798"/>
            <w:tcBorders>
              <w:top w:color="000000" w:sz="4" w:val="single"/>
              <w:left w:color="000000" w:sz="4" w:val="single"/>
              <w:bottom w:color="000000" w:sz="4" w:val="single"/>
              <w:right w:color="000000" w:sz="4" w:val="single"/>
            </w:tcBorders>
            <w:tcMar>
              <w:left w:type="dxa" w:w="0"/>
              <w:right w:type="dxa" w:w="0"/>
            </w:tcMar>
          </w:tcPr>
          <w:p w14:paraId="4F230000">
            <w:pPr>
              <w:pStyle w:val="Style_2"/>
              <w:ind w:firstLine="0" w:left="0"/>
              <w:jc w:val="left"/>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type="dxa" w:w="1984"/>
            <w:tcBorders>
              <w:top w:color="000000" w:sz="4" w:val="single"/>
              <w:left w:color="000000" w:sz="4" w:val="single"/>
              <w:bottom w:color="000000" w:sz="4" w:val="single"/>
              <w:right w:color="000000" w:sz="4" w:val="single"/>
            </w:tcBorders>
            <w:tcMar>
              <w:left w:type="dxa" w:w="0"/>
              <w:right w:type="dxa" w:w="0"/>
            </w:tcMar>
          </w:tcPr>
          <w:p w14:paraId="50230000">
            <w:pPr>
              <w:pStyle w:val="Style_2"/>
              <w:ind w:firstLine="0" w:left="0"/>
              <w:jc w:val="left"/>
            </w:pPr>
            <w:r>
              <w:t>процент</w:t>
            </w:r>
          </w:p>
        </w:tc>
        <w:tc>
          <w:tcPr>
            <w:tcW w:type="dxa" w:w="907"/>
            <w:tcBorders>
              <w:top w:color="000000" w:sz="4" w:val="single"/>
              <w:left w:color="000000" w:sz="4" w:val="single"/>
              <w:bottom w:color="000000" w:sz="4" w:val="single"/>
              <w:right w:color="000000" w:sz="4" w:val="single"/>
            </w:tcBorders>
            <w:tcMar>
              <w:left w:type="dxa" w:w="0"/>
              <w:right w:type="dxa" w:w="0"/>
            </w:tcMar>
          </w:tcPr>
          <w:p w14:paraId="51230000">
            <w:pPr>
              <w:pStyle w:val="Style_2"/>
              <w:ind w:firstLine="0" w:left="0"/>
              <w:jc w:val="center"/>
            </w:pPr>
            <w:r>
              <w:t>55,0</w:t>
            </w:r>
          </w:p>
        </w:tc>
        <w:tc>
          <w:tcPr>
            <w:tcW w:type="dxa" w:w="907"/>
            <w:tcBorders>
              <w:top w:color="000000" w:sz="4" w:val="single"/>
              <w:left w:color="000000" w:sz="4" w:val="single"/>
              <w:bottom w:color="000000" w:sz="4" w:val="single"/>
              <w:right w:color="000000" w:sz="4" w:val="single"/>
            </w:tcBorders>
            <w:tcMar>
              <w:left w:type="dxa" w:w="0"/>
              <w:right w:type="dxa" w:w="0"/>
            </w:tcMar>
          </w:tcPr>
          <w:p w14:paraId="52230000">
            <w:pPr>
              <w:pStyle w:val="Style_2"/>
              <w:ind w:firstLine="0" w:left="0"/>
              <w:jc w:val="center"/>
            </w:pPr>
            <w:r>
              <w:t>55,5</w:t>
            </w:r>
          </w:p>
        </w:tc>
        <w:tc>
          <w:tcPr>
            <w:tcW w:type="dxa" w:w="907"/>
            <w:tcBorders>
              <w:top w:color="000000" w:sz="4" w:val="single"/>
              <w:left w:color="000000" w:sz="4" w:val="single"/>
              <w:bottom w:color="000000" w:sz="4" w:val="single"/>
              <w:right w:color="000000" w:sz="4" w:val="single"/>
            </w:tcBorders>
            <w:tcMar>
              <w:left w:type="dxa" w:w="0"/>
              <w:right w:type="dxa" w:w="0"/>
            </w:tcMar>
          </w:tcPr>
          <w:p w14:paraId="53230000">
            <w:pPr>
              <w:pStyle w:val="Style_2"/>
              <w:ind w:firstLine="0" w:left="0"/>
              <w:jc w:val="center"/>
            </w:pPr>
            <w:r>
              <w:t>55,5</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54230000">
            <w:pPr>
              <w:pStyle w:val="Style_2"/>
              <w:ind w:firstLine="0" w:left="0"/>
              <w:jc w:val="center"/>
            </w:pPr>
            <w:r>
              <w:t>23.</w:t>
            </w:r>
          </w:p>
        </w:tc>
        <w:tc>
          <w:tcPr>
            <w:tcW w:type="dxa" w:w="3798"/>
            <w:tcBorders>
              <w:top w:color="000000" w:sz="4" w:val="single"/>
              <w:left w:color="000000" w:sz="4" w:val="single"/>
              <w:bottom w:color="000000" w:sz="4" w:val="single"/>
              <w:right w:color="000000" w:sz="4" w:val="single"/>
            </w:tcBorders>
            <w:tcMar>
              <w:left w:type="dxa" w:w="0"/>
              <w:right w:type="dxa" w:w="0"/>
            </w:tcMar>
          </w:tcPr>
          <w:p w14:paraId="55230000">
            <w:pPr>
              <w:pStyle w:val="Style_2"/>
              <w:ind w:firstLine="0" w:left="0"/>
              <w:jc w:val="left"/>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type="dxa" w:w="1984"/>
            <w:tcBorders>
              <w:top w:color="000000" w:sz="4" w:val="single"/>
              <w:left w:color="000000" w:sz="4" w:val="single"/>
              <w:bottom w:color="000000" w:sz="4" w:val="single"/>
              <w:right w:color="000000" w:sz="4" w:val="single"/>
            </w:tcBorders>
            <w:tcMar>
              <w:left w:type="dxa" w:w="0"/>
              <w:right w:type="dxa" w:w="0"/>
            </w:tcMar>
          </w:tcPr>
          <w:p w14:paraId="56230000">
            <w:pPr>
              <w:pStyle w:val="Style_2"/>
              <w:ind w:firstLine="0" w:left="0"/>
              <w:jc w:val="left"/>
            </w:pPr>
            <w:r>
              <w:t>процент</w:t>
            </w:r>
          </w:p>
        </w:tc>
        <w:tc>
          <w:tcPr>
            <w:tcW w:type="dxa" w:w="907"/>
            <w:tcBorders>
              <w:top w:color="000000" w:sz="4" w:val="single"/>
              <w:left w:color="000000" w:sz="4" w:val="single"/>
              <w:bottom w:color="000000" w:sz="4" w:val="single"/>
              <w:right w:color="000000" w:sz="4" w:val="single"/>
            </w:tcBorders>
            <w:tcMar>
              <w:left w:type="dxa" w:w="0"/>
              <w:right w:type="dxa" w:w="0"/>
            </w:tcMar>
          </w:tcPr>
          <w:p w14:paraId="57230000">
            <w:pPr>
              <w:pStyle w:val="Style_2"/>
              <w:ind w:firstLine="0" w:left="0"/>
              <w:jc w:val="center"/>
            </w:pPr>
            <w:r>
              <w:t>6,0</w:t>
            </w:r>
          </w:p>
        </w:tc>
        <w:tc>
          <w:tcPr>
            <w:tcW w:type="dxa" w:w="907"/>
            <w:tcBorders>
              <w:top w:color="000000" w:sz="4" w:val="single"/>
              <w:left w:color="000000" w:sz="4" w:val="single"/>
              <w:bottom w:color="000000" w:sz="4" w:val="single"/>
              <w:right w:color="000000" w:sz="4" w:val="single"/>
            </w:tcBorders>
            <w:tcMar>
              <w:left w:type="dxa" w:w="0"/>
              <w:right w:type="dxa" w:w="0"/>
            </w:tcMar>
          </w:tcPr>
          <w:p w14:paraId="58230000">
            <w:pPr>
              <w:pStyle w:val="Style_2"/>
              <w:ind w:firstLine="0" w:left="0"/>
              <w:jc w:val="center"/>
            </w:pPr>
            <w:r>
              <w:t>6,1</w:t>
            </w:r>
          </w:p>
        </w:tc>
        <w:tc>
          <w:tcPr>
            <w:tcW w:type="dxa" w:w="907"/>
            <w:tcBorders>
              <w:top w:color="000000" w:sz="4" w:val="single"/>
              <w:left w:color="000000" w:sz="4" w:val="single"/>
              <w:bottom w:color="000000" w:sz="4" w:val="single"/>
              <w:right w:color="000000" w:sz="4" w:val="single"/>
            </w:tcBorders>
            <w:tcMar>
              <w:left w:type="dxa" w:w="0"/>
              <w:right w:type="dxa" w:w="0"/>
            </w:tcMar>
          </w:tcPr>
          <w:p w14:paraId="59230000">
            <w:pPr>
              <w:pStyle w:val="Style_2"/>
              <w:ind w:firstLine="0" w:left="0"/>
              <w:jc w:val="center"/>
            </w:pPr>
            <w:r>
              <w:t>6,1</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5A230000">
            <w:pPr>
              <w:pStyle w:val="Style_2"/>
              <w:ind w:firstLine="0" w:left="0"/>
              <w:jc w:val="center"/>
            </w:pPr>
            <w:r>
              <w:t>24.</w:t>
            </w:r>
          </w:p>
        </w:tc>
        <w:tc>
          <w:tcPr>
            <w:tcW w:type="dxa" w:w="3798"/>
            <w:tcBorders>
              <w:top w:color="000000" w:sz="4" w:val="single"/>
              <w:left w:color="000000" w:sz="4" w:val="single"/>
              <w:bottom w:color="000000" w:sz="4" w:val="single"/>
              <w:right w:color="000000" w:sz="4" w:val="single"/>
            </w:tcBorders>
            <w:tcMar>
              <w:left w:type="dxa" w:w="0"/>
              <w:right w:type="dxa" w:w="0"/>
            </w:tcMar>
          </w:tcPr>
          <w:p w14:paraId="5B230000">
            <w:pPr>
              <w:pStyle w:val="Style_2"/>
              <w:ind w:firstLine="0" w:left="0"/>
              <w:jc w:val="left"/>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type="dxa" w:w="1984"/>
            <w:tcBorders>
              <w:top w:color="000000" w:sz="4" w:val="single"/>
              <w:left w:color="000000" w:sz="4" w:val="single"/>
              <w:bottom w:color="000000" w:sz="4" w:val="single"/>
              <w:right w:color="000000" w:sz="4" w:val="single"/>
            </w:tcBorders>
            <w:tcMar>
              <w:left w:type="dxa" w:w="0"/>
              <w:right w:type="dxa" w:w="0"/>
            </w:tcMar>
          </w:tcPr>
          <w:p w14:paraId="5C230000">
            <w:pPr>
              <w:pStyle w:val="Style_2"/>
              <w:ind w:firstLine="0" w:left="0"/>
              <w:jc w:val="left"/>
            </w:pPr>
            <w:r>
              <w:t>процент</w:t>
            </w:r>
          </w:p>
        </w:tc>
        <w:tc>
          <w:tcPr>
            <w:tcW w:type="dxa" w:w="907"/>
            <w:tcBorders>
              <w:top w:color="000000" w:sz="4" w:val="single"/>
              <w:left w:color="000000" w:sz="4" w:val="single"/>
              <w:bottom w:color="000000" w:sz="4" w:val="single"/>
              <w:right w:color="000000" w:sz="4" w:val="single"/>
            </w:tcBorders>
            <w:tcMar>
              <w:left w:type="dxa" w:w="0"/>
              <w:right w:type="dxa" w:w="0"/>
            </w:tcMar>
          </w:tcPr>
          <w:p w14:paraId="5D230000">
            <w:pPr>
              <w:pStyle w:val="Style_2"/>
              <w:ind w:firstLine="0" w:left="0"/>
              <w:jc w:val="center"/>
            </w:pPr>
            <w:r>
              <w:t>100,0</w:t>
            </w:r>
          </w:p>
        </w:tc>
        <w:tc>
          <w:tcPr>
            <w:tcW w:type="dxa" w:w="907"/>
            <w:tcBorders>
              <w:top w:color="000000" w:sz="4" w:val="single"/>
              <w:left w:color="000000" w:sz="4" w:val="single"/>
              <w:bottom w:color="000000" w:sz="4" w:val="single"/>
              <w:right w:color="000000" w:sz="4" w:val="single"/>
            </w:tcBorders>
            <w:tcMar>
              <w:left w:type="dxa" w:w="0"/>
              <w:right w:type="dxa" w:w="0"/>
            </w:tcMar>
          </w:tcPr>
          <w:p w14:paraId="5E230000">
            <w:pPr>
              <w:pStyle w:val="Style_2"/>
              <w:ind w:firstLine="0" w:left="0"/>
              <w:jc w:val="center"/>
            </w:pPr>
            <w:r>
              <w:t>100,0</w:t>
            </w:r>
          </w:p>
        </w:tc>
        <w:tc>
          <w:tcPr>
            <w:tcW w:type="dxa" w:w="907"/>
            <w:tcBorders>
              <w:top w:color="000000" w:sz="4" w:val="single"/>
              <w:left w:color="000000" w:sz="4" w:val="single"/>
              <w:bottom w:color="000000" w:sz="4" w:val="single"/>
              <w:right w:color="000000" w:sz="4" w:val="single"/>
            </w:tcBorders>
            <w:tcMar>
              <w:left w:type="dxa" w:w="0"/>
              <w:right w:type="dxa" w:w="0"/>
            </w:tcMar>
          </w:tcPr>
          <w:p w14:paraId="5F230000">
            <w:pPr>
              <w:pStyle w:val="Style_2"/>
              <w:ind w:firstLine="0" w:left="0"/>
              <w:jc w:val="center"/>
            </w:pPr>
            <w:r>
              <w:t>100,0</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60230000">
            <w:pPr>
              <w:pStyle w:val="Style_2"/>
              <w:ind w:firstLine="0" w:left="0"/>
              <w:jc w:val="center"/>
            </w:pPr>
            <w:r>
              <w:t>25.</w:t>
            </w:r>
          </w:p>
        </w:tc>
        <w:tc>
          <w:tcPr>
            <w:tcW w:type="dxa" w:w="3798"/>
            <w:tcBorders>
              <w:top w:color="000000" w:sz="4" w:val="single"/>
              <w:left w:color="000000" w:sz="4" w:val="single"/>
              <w:bottom w:color="000000" w:sz="4" w:val="single"/>
              <w:right w:color="000000" w:sz="4" w:val="single"/>
            </w:tcBorders>
            <w:tcMar>
              <w:left w:type="dxa" w:w="0"/>
              <w:right w:type="dxa" w:w="0"/>
            </w:tcMar>
          </w:tcPr>
          <w:p w14:paraId="61230000">
            <w:pPr>
              <w:pStyle w:val="Style_2"/>
              <w:ind w:firstLine="0" w:left="0"/>
              <w:jc w:val="left"/>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Программы</w:t>
            </w:r>
          </w:p>
        </w:tc>
        <w:tc>
          <w:tcPr>
            <w:tcW w:type="dxa" w:w="1984"/>
            <w:tcBorders>
              <w:top w:color="000000" w:sz="4" w:val="single"/>
              <w:left w:color="000000" w:sz="4" w:val="single"/>
              <w:bottom w:color="000000" w:sz="4" w:val="single"/>
              <w:right w:color="000000" w:sz="4" w:val="single"/>
            </w:tcBorders>
            <w:tcMar>
              <w:left w:type="dxa" w:w="0"/>
              <w:right w:type="dxa" w:w="0"/>
            </w:tcMar>
          </w:tcPr>
          <w:p w14:paraId="62230000">
            <w:pPr>
              <w:pStyle w:val="Style_2"/>
              <w:ind w:firstLine="0" w:left="0"/>
              <w:jc w:val="left"/>
            </w:pPr>
            <w:r>
              <w:t>единица</w:t>
            </w:r>
          </w:p>
        </w:tc>
        <w:tc>
          <w:tcPr>
            <w:tcW w:type="dxa" w:w="907"/>
            <w:tcBorders>
              <w:top w:color="000000" w:sz="4" w:val="single"/>
              <w:left w:color="000000" w:sz="4" w:val="single"/>
              <w:bottom w:color="000000" w:sz="4" w:val="single"/>
              <w:right w:color="000000" w:sz="4" w:val="single"/>
            </w:tcBorders>
            <w:tcMar>
              <w:left w:type="dxa" w:w="0"/>
              <w:right w:type="dxa" w:w="0"/>
            </w:tcMar>
          </w:tcPr>
          <w:p w14:paraId="63230000">
            <w:pPr>
              <w:pStyle w:val="Style_2"/>
              <w:ind w:firstLine="0" w:left="0"/>
              <w:jc w:val="center"/>
            </w:pPr>
            <w:r>
              <w:t>105,0</w:t>
            </w:r>
          </w:p>
        </w:tc>
        <w:tc>
          <w:tcPr>
            <w:tcW w:type="dxa" w:w="907"/>
            <w:tcBorders>
              <w:top w:color="000000" w:sz="4" w:val="single"/>
              <w:left w:color="000000" w:sz="4" w:val="single"/>
              <w:bottom w:color="000000" w:sz="4" w:val="single"/>
              <w:right w:color="000000" w:sz="4" w:val="single"/>
            </w:tcBorders>
            <w:tcMar>
              <w:left w:type="dxa" w:w="0"/>
              <w:right w:type="dxa" w:w="0"/>
            </w:tcMar>
          </w:tcPr>
          <w:p w14:paraId="64230000">
            <w:pPr>
              <w:pStyle w:val="Style_2"/>
              <w:ind w:firstLine="0" w:left="0"/>
              <w:jc w:val="center"/>
            </w:pPr>
            <w:r>
              <w:t>105,0</w:t>
            </w:r>
          </w:p>
        </w:tc>
        <w:tc>
          <w:tcPr>
            <w:tcW w:type="dxa" w:w="907"/>
            <w:tcBorders>
              <w:top w:color="000000" w:sz="4" w:val="single"/>
              <w:left w:color="000000" w:sz="4" w:val="single"/>
              <w:bottom w:color="000000" w:sz="4" w:val="single"/>
              <w:right w:color="000000" w:sz="4" w:val="single"/>
            </w:tcBorders>
            <w:tcMar>
              <w:left w:type="dxa" w:w="0"/>
              <w:right w:type="dxa" w:w="0"/>
            </w:tcMar>
          </w:tcPr>
          <w:p w14:paraId="65230000">
            <w:pPr>
              <w:pStyle w:val="Style_2"/>
              <w:ind w:firstLine="0" w:left="0"/>
              <w:jc w:val="center"/>
            </w:pPr>
            <w:r>
              <w:t>105,0</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66230000">
            <w:pPr>
              <w:pStyle w:val="Style_2"/>
              <w:ind w:firstLine="0" w:left="0"/>
              <w:jc w:val="center"/>
            </w:pPr>
            <w:r>
              <w:t>26.</w:t>
            </w:r>
          </w:p>
        </w:tc>
        <w:tc>
          <w:tcPr>
            <w:tcW w:type="dxa" w:w="3798"/>
            <w:tcBorders>
              <w:top w:color="000000" w:sz="4" w:val="single"/>
              <w:left w:color="000000" w:sz="4" w:val="single"/>
              <w:bottom w:color="000000" w:sz="4" w:val="single"/>
              <w:right w:color="000000" w:sz="4" w:val="single"/>
            </w:tcBorders>
            <w:tcMar>
              <w:left w:type="dxa" w:w="0"/>
              <w:right w:type="dxa" w:w="0"/>
            </w:tcMar>
          </w:tcPr>
          <w:p w14:paraId="67230000">
            <w:pPr>
              <w:pStyle w:val="Style_2"/>
              <w:ind w:firstLine="0" w:left="0"/>
              <w:jc w:val="left"/>
            </w:pPr>
            <w:r>
              <w:t>Количество случаев госпитализации с диагнозом "бронхиальная астма" на 100 тыс. населения в год</w:t>
            </w:r>
          </w:p>
        </w:tc>
        <w:tc>
          <w:tcPr>
            <w:tcW w:type="dxa" w:w="1984"/>
            <w:tcBorders>
              <w:top w:color="000000" w:sz="4" w:val="single"/>
              <w:left w:color="000000" w:sz="4" w:val="single"/>
              <w:bottom w:color="000000" w:sz="4" w:val="single"/>
              <w:right w:color="000000" w:sz="4" w:val="single"/>
            </w:tcBorders>
            <w:tcMar>
              <w:left w:type="dxa" w:w="0"/>
              <w:right w:type="dxa" w:w="0"/>
            </w:tcMar>
          </w:tcPr>
          <w:p w14:paraId="68230000">
            <w:pPr>
              <w:pStyle w:val="Style_2"/>
              <w:ind w:firstLine="0" w:left="0"/>
              <w:jc w:val="left"/>
            </w:pPr>
            <w:r>
              <w:t>случаев госпитализации</w:t>
            </w:r>
          </w:p>
        </w:tc>
        <w:tc>
          <w:tcPr>
            <w:tcW w:type="dxa" w:w="907"/>
            <w:tcBorders>
              <w:top w:color="000000" w:sz="4" w:val="single"/>
              <w:left w:color="000000" w:sz="4" w:val="single"/>
              <w:bottom w:color="000000" w:sz="4" w:val="single"/>
              <w:right w:color="000000" w:sz="4" w:val="single"/>
            </w:tcBorders>
            <w:tcMar>
              <w:left w:type="dxa" w:w="0"/>
              <w:right w:type="dxa" w:w="0"/>
            </w:tcMar>
          </w:tcPr>
          <w:p w14:paraId="69230000">
            <w:pPr>
              <w:pStyle w:val="Style_2"/>
              <w:ind w:firstLine="0" w:left="0"/>
              <w:jc w:val="center"/>
            </w:pPr>
            <w:r>
              <w:t>159,6</w:t>
            </w:r>
          </w:p>
        </w:tc>
        <w:tc>
          <w:tcPr>
            <w:tcW w:type="dxa" w:w="907"/>
            <w:tcBorders>
              <w:top w:color="000000" w:sz="4" w:val="single"/>
              <w:left w:color="000000" w:sz="4" w:val="single"/>
              <w:bottom w:color="000000" w:sz="4" w:val="single"/>
              <w:right w:color="000000" w:sz="4" w:val="single"/>
            </w:tcBorders>
            <w:tcMar>
              <w:left w:type="dxa" w:w="0"/>
              <w:right w:type="dxa" w:w="0"/>
            </w:tcMar>
          </w:tcPr>
          <w:p w14:paraId="6A230000">
            <w:pPr>
              <w:pStyle w:val="Style_2"/>
              <w:ind w:firstLine="0" w:left="0"/>
              <w:jc w:val="center"/>
            </w:pPr>
            <w:r>
              <w:t>161,9</w:t>
            </w:r>
          </w:p>
        </w:tc>
        <w:tc>
          <w:tcPr>
            <w:tcW w:type="dxa" w:w="907"/>
            <w:tcBorders>
              <w:top w:color="000000" w:sz="4" w:val="single"/>
              <w:left w:color="000000" w:sz="4" w:val="single"/>
              <w:bottom w:color="000000" w:sz="4" w:val="single"/>
              <w:right w:color="000000" w:sz="4" w:val="single"/>
            </w:tcBorders>
            <w:tcMar>
              <w:left w:type="dxa" w:w="0"/>
              <w:right w:type="dxa" w:w="0"/>
            </w:tcMar>
          </w:tcPr>
          <w:p w14:paraId="6B230000">
            <w:pPr>
              <w:pStyle w:val="Style_2"/>
              <w:ind w:firstLine="0" w:left="0"/>
              <w:jc w:val="center"/>
            </w:pPr>
            <w:r>
              <w:t>162,9</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6C230000">
            <w:pPr>
              <w:pStyle w:val="Style_2"/>
              <w:ind w:firstLine="0" w:left="0"/>
              <w:jc w:val="center"/>
            </w:pPr>
            <w:r>
              <w:t>27.</w:t>
            </w:r>
          </w:p>
        </w:tc>
        <w:tc>
          <w:tcPr>
            <w:tcW w:type="dxa" w:w="3798"/>
            <w:tcBorders>
              <w:top w:color="000000" w:sz="4" w:val="single"/>
              <w:left w:color="000000" w:sz="4" w:val="single"/>
              <w:bottom w:color="000000" w:sz="4" w:val="single"/>
              <w:right w:color="000000" w:sz="4" w:val="single"/>
            </w:tcBorders>
            <w:tcMar>
              <w:left w:type="dxa" w:w="0"/>
              <w:right w:type="dxa" w:w="0"/>
            </w:tcMar>
          </w:tcPr>
          <w:p w14:paraId="6D230000">
            <w:pPr>
              <w:pStyle w:val="Style_2"/>
              <w:ind w:firstLine="0" w:left="0"/>
              <w:jc w:val="left"/>
            </w:pPr>
            <w:r>
              <w:t>Количество случаев госпитализации с диагнозом "хроническая обструктивная болезнь легких" на 100 тыс. населения в год</w:t>
            </w:r>
          </w:p>
        </w:tc>
        <w:tc>
          <w:tcPr>
            <w:tcW w:type="dxa" w:w="1984"/>
            <w:tcBorders>
              <w:top w:color="000000" w:sz="4" w:val="single"/>
              <w:left w:color="000000" w:sz="4" w:val="single"/>
              <w:bottom w:color="000000" w:sz="4" w:val="single"/>
              <w:right w:color="000000" w:sz="4" w:val="single"/>
            </w:tcBorders>
            <w:tcMar>
              <w:left w:type="dxa" w:w="0"/>
              <w:right w:type="dxa" w:w="0"/>
            </w:tcMar>
          </w:tcPr>
          <w:p w14:paraId="6E230000">
            <w:pPr>
              <w:pStyle w:val="Style_2"/>
              <w:ind w:firstLine="0" w:left="0"/>
              <w:jc w:val="left"/>
            </w:pPr>
            <w:r>
              <w:t>случаев госпитализации</w:t>
            </w:r>
          </w:p>
        </w:tc>
        <w:tc>
          <w:tcPr>
            <w:tcW w:type="dxa" w:w="907"/>
            <w:tcBorders>
              <w:top w:color="000000" w:sz="4" w:val="single"/>
              <w:left w:color="000000" w:sz="4" w:val="single"/>
              <w:bottom w:color="000000" w:sz="4" w:val="single"/>
              <w:right w:color="000000" w:sz="4" w:val="single"/>
            </w:tcBorders>
            <w:tcMar>
              <w:left w:type="dxa" w:w="0"/>
              <w:right w:type="dxa" w:w="0"/>
            </w:tcMar>
          </w:tcPr>
          <w:p w14:paraId="6F230000">
            <w:pPr>
              <w:pStyle w:val="Style_2"/>
              <w:ind w:firstLine="0" w:left="0"/>
              <w:jc w:val="center"/>
            </w:pPr>
            <w:r>
              <w:t>147,5</w:t>
            </w:r>
          </w:p>
        </w:tc>
        <w:tc>
          <w:tcPr>
            <w:tcW w:type="dxa" w:w="907"/>
            <w:tcBorders>
              <w:top w:color="000000" w:sz="4" w:val="single"/>
              <w:left w:color="000000" w:sz="4" w:val="single"/>
              <w:bottom w:color="000000" w:sz="4" w:val="single"/>
              <w:right w:color="000000" w:sz="4" w:val="single"/>
            </w:tcBorders>
            <w:tcMar>
              <w:left w:type="dxa" w:w="0"/>
              <w:right w:type="dxa" w:w="0"/>
            </w:tcMar>
          </w:tcPr>
          <w:p w14:paraId="70230000">
            <w:pPr>
              <w:pStyle w:val="Style_2"/>
              <w:ind w:firstLine="0" w:left="0"/>
              <w:jc w:val="center"/>
            </w:pPr>
            <w:r>
              <w:t>149,5</w:t>
            </w:r>
          </w:p>
        </w:tc>
        <w:tc>
          <w:tcPr>
            <w:tcW w:type="dxa" w:w="907"/>
            <w:tcBorders>
              <w:top w:color="000000" w:sz="4" w:val="single"/>
              <w:left w:color="000000" w:sz="4" w:val="single"/>
              <w:bottom w:color="000000" w:sz="4" w:val="single"/>
              <w:right w:color="000000" w:sz="4" w:val="single"/>
            </w:tcBorders>
            <w:tcMar>
              <w:left w:type="dxa" w:w="0"/>
              <w:right w:type="dxa" w:w="0"/>
            </w:tcMar>
          </w:tcPr>
          <w:p w14:paraId="71230000">
            <w:pPr>
              <w:pStyle w:val="Style_2"/>
              <w:ind w:firstLine="0" w:left="0"/>
              <w:jc w:val="center"/>
            </w:pPr>
            <w:r>
              <w:t>150,0</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72230000">
            <w:pPr>
              <w:pStyle w:val="Style_2"/>
              <w:ind w:firstLine="0" w:left="0"/>
              <w:jc w:val="center"/>
            </w:pPr>
            <w:r>
              <w:t>28.</w:t>
            </w:r>
          </w:p>
        </w:tc>
        <w:tc>
          <w:tcPr>
            <w:tcW w:type="dxa" w:w="3798"/>
            <w:tcBorders>
              <w:top w:color="000000" w:sz="4" w:val="single"/>
              <w:left w:color="000000" w:sz="4" w:val="single"/>
              <w:bottom w:color="000000" w:sz="4" w:val="single"/>
              <w:right w:color="000000" w:sz="4" w:val="single"/>
            </w:tcBorders>
            <w:tcMar>
              <w:left w:type="dxa" w:w="0"/>
              <w:right w:type="dxa" w:w="0"/>
            </w:tcMar>
          </w:tcPr>
          <w:p w14:paraId="73230000">
            <w:pPr>
              <w:pStyle w:val="Style_2"/>
              <w:ind w:firstLine="0" w:left="0"/>
              <w:jc w:val="left"/>
            </w:pPr>
            <w:r>
              <w:t>Количество случаев госпитализации с диагнозом "хроническая сердечная недостаточность" на 100 тыс. населения в год</w:t>
            </w:r>
          </w:p>
        </w:tc>
        <w:tc>
          <w:tcPr>
            <w:tcW w:type="dxa" w:w="1984"/>
            <w:tcBorders>
              <w:top w:color="000000" w:sz="4" w:val="single"/>
              <w:left w:color="000000" w:sz="4" w:val="single"/>
              <w:bottom w:color="000000" w:sz="4" w:val="single"/>
              <w:right w:color="000000" w:sz="4" w:val="single"/>
            </w:tcBorders>
            <w:tcMar>
              <w:left w:type="dxa" w:w="0"/>
              <w:right w:type="dxa" w:w="0"/>
            </w:tcMar>
          </w:tcPr>
          <w:p w14:paraId="74230000">
            <w:pPr>
              <w:pStyle w:val="Style_2"/>
              <w:ind w:firstLine="0" w:left="0"/>
              <w:jc w:val="left"/>
            </w:pPr>
            <w:r>
              <w:t>случаев госпитализации</w:t>
            </w:r>
          </w:p>
        </w:tc>
        <w:tc>
          <w:tcPr>
            <w:tcW w:type="dxa" w:w="907"/>
            <w:tcBorders>
              <w:top w:color="000000" w:sz="4" w:val="single"/>
              <w:left w:color="000000" w:sz="4" w:val="single"/>
              <w:bottom w:color="000000" w:sz="4" w:val="single"/>
              <w:right w:color="000000" w:sz="4" w:val="single"/>
            </w:tcBorders>
            <w:tcMar>
              <w:left w:type="dxa" w:w="0"/>
              <w:right w:type="dxa" w:w="0"/>
            </w:tcMar>
          </w:tcPr>
          <w:p w14:paraId="75230000">
            <w:pPr>
              <w:pStyle w:val="Style_2"/>
              <w:ind w:firstLine="0" w:left="0"/>
              <w:jc w:val="center"/>
            </w:pPr>
            <w:r>
              <w:t>52,3</w:t>
            </w:r>
          </w:p>
        </w:tc>
        <w:tc>
          <w:tcPr>
            <w:tcW w:type="dxa" w:w="907"/>
            <w:tcBorders>
              <w:top w:color="000000" w:sz="4" w:val="single"/>
              <w:left w:color="000000" w:sz="4" w:val="single"/>
              <w:bottom w:color="000000" w:sz="4" w:val="single"/>
              <w:right w:color="000000" w:sz="4" w:val="single"/>
            </w:tcBorders>
            <w:tcMar>
              <w:left w:type="dxa" w:w="0"/>
              <w:right w:type="dxa" w:w="0"/>
            </w:tcMar>
          </w:tcPr>
          <w:p w14:paraId="76230000">
            <w:pPr>
              <w:pStyle w:val="Style_2"/>
              <w:ind w:firstLine="0" w:left="0"/>
              <w:jc w:val="center"/>
            </w:pPr>
            <w:r>
              <w:t>53,5</w:t>
            </w:r>
          </w:p>
        </w:tc>
        <w:tc>
          <w:tcPr>
            <w:tcW w:type="dxa" w:w="907"/>
            <w:tcBorders>
              <w:top w:color="000000" w:sz="4" w:val="single"/>
              <w:left w:color="000000" w:sz="4" w:val="single"/>
              <w:bottom w:color="000000" w:sz="4" w:val="single"/>
              <w:right w:color="000000" w:sz="4" w:val="single"/>
            </w:tcBorders>
            <w:tcMar>
              <w:left w:type="dxa" w:w="0"/>
              <w:right w:type="dxa" w:w="0"/>
            </w:tcMar>
          </w:tcPr>
          <w:p w14:paraId="77230000">
            <w:pPr>
              <w:pStyle w:val="Style_2"/>
              <w:ind w:firstLine="0" w:left="0"/>
              <w:jc w:val="center"/>
            </w:pPr>
            <w:r>
              <w:t>54,0</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78230000">
            <w:pPr>
              <w:pStyle w:val="Style_2"/>
              <w:ind w:firstLine="0" w:left="0"/>
              <w:jc w:val="center"/>
            </w:pPr>
            <w:r>
              <w:t>29.</w:t>
            </w:r>
          </w:p>
        </w:tc>
        <w:tc>
          <w:tcPr>
            <w:tcW w:type="dxa" w:w="3798"/>
            <w:tcBorders>
              <w:top w:color="000000" w:sz="4" w:val="single"/>
              <w:left w:color="000000" w:sz="4" w:val="single"/>
              <w:bottom w:color="000000" w:sz="4" w:val="single"/>
              <w:right w:color="000000" w:sz="4" w:val="single"/>
            </w:tcBorders>
            <w:tcMar>
              <w:left w:type="dxa" w:w="0"/>
              <w:right w:type="dxa" w:w="0"/>
            </w:tcMar>
          </w:tcPr>
          <w:p w14:paraId="79230000">
            <w:pPr>
              <w:pStyle w:val="Style_2"/>
              <w:ind w:firstLine="0" w:left="0"/>
              <w:jc w:val="left"/>
            </w:pPr>
            <w:r>
              <w:t>Количество случаев госпитализации с диагнозом "гипертоническая болезнь" на 100 тыс. населения в год</w:t>
            </w:r>
          </w:p>
        </w:tc>
        <w:tc>
          <w:tcPr>
            <w:tcW w:type="dxa" w:w="1984"/>
            <w:tcBorders>
              <w:top w:color="000000" w:sz="4" w:val="single"/>
              <w:left w:color="000000" w:sz="4" w:val="single"/>
              <w:bottom w:color="000000" w:sz="4" w:val="single"/>
              <w:right w:color="000000" w:sz="4" w:val="single"/>
            </w:tcBorders>
            <w:tcMar>
              <w:left w:type="dxa" w:w="0"/>
              <w:right w:type="dxa" w:w="0"/>
            </w:tcMar>
          </w:tcPr>
          <w:p w14:paraId="7A230000">
            <w:pPr>
              <w:pStyle w:val="Style_2"/>
              <w:ind w:firstLine="0" w:left="0"/>
              <w:jc w:val="left"/>
            </w:pPr>
            <w:r>
              <w:t>случаев госпитализации</w:t>
            </w:r>
          </w:p>
        </w:tc>
        <w:tc>
          <w:tcPr>
            <w:tcW w:type="dxa" w:w="907"/>
            <w:tcBorders>
              <w:top w:color="000000" w:sz="4" w:val="single"/>
              <w:left w:color="000000" w:sz="4" w:val="single"/>
              <w:bottom w:color="000000" w:sz="4" w:val="single"/>
              <w:right w:color="000000" w:sz="4" w:val="single"/>
            </w:tcBorders>
            <w:tcMar>
              <w:left w:type="dxa" w:w="0"/>
              <w:right w:type="dxa" w:w="0"/>
            </w:tcMar>
          </w:tcPr>
          <w:p w14:paraId="7B230000">
            <w:pPr>
              <w:pStyle w:val="Style_2"/>
              <w:ind w:firstLine="0" w:left="0"/>
              <w:jc w:val="center"/>
            </w:pPr>
            <w:r>
              <w:t>521,0</w:t>
            </w:r>
          </w:p>
        </w:tc>
        <w:tc>
          <w:tcPr>
            <w:tcW w:type="dxa" w:w="907"/>
            <w:tcBorders>
              <w:top w:color="000000" w:sz="4" w:val="single"/>
              <w:left w:color="000000" w:sz="4" w:val="single"/>
              <w:bottom w:color="000000" w:sz="4" w:val="single"/>
              <w:right w:color="000000" w:sz="4" w:val="single"/>
            </w:tcBorders>
            <w:tcMar>
              <w:left w:type="dxa" w:w="0"/>
              <w:right w:type="dxa" w:w="0"/>
            </w:tcMar>
          </w:tcPr>
          <w:p w14:paraId="7C230000">
            <w:pPr>
              <w:pStyle w:val="Style_2"/>
              <w:ind w:firstLine="0" w:left="0"/>
              <w:jc w:val="center"/>
            </w:pPr>
            <w:r>
              <w:t>523,4</w:t>
            </w:r>
          </w:p>
        </w:tc>
        <w:tc>
          <w:tcPr>
            <w:tcW w:type="dxa" w:w="907"/>
            <w:tcBorders>
              <w:top w:color="000000" w:sz="4" w:val="single"/>
              <w:left w:color="000000" w:sz="4" w:val="single"/>
              <w:bottom w:color="000000" w:sz="4" w:val="single"/>
              <w:right w:color="000000" w:sz="4" w:val="single"/>
            </w:tcBorders>
            <w:tcMar>
              <w:left w:type="dxa" w:w="0"/>
              <w:right w:type="dxa" w:w="0"/>
            </w:tcMar>
          </w:tcPr>
          <w:p w14:paraId="7D230000">
            <w:pPr>
              <w:pStyle w:val="Style_2"/>
              <w:ind w:firstLine="0" w:left="0"/>
              <w:jc w:val="center"/>
            </w:pPr>
            <w:r>
              <w:t>524,0</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7E230000">
            <w:pPr>
              <w:pStyle w:val="Style_2"/>
              <w:ind w:firstLine="0" w:left="0"/>
              <w:jc w:val="center"/>
            </w:pPr>
            <w:r>
              <w:t>30.</w:t>
            </w:r>
          </w:p>
        </w:tc>
        <w:tc>
          <w:tcPr>
            <w:tcW w:type="dxa" w:w="3798"/>
            <w:tcBorders>
              <w:top w:color="000000" w:sz="4" w:val="single"/>
              <w:left w:color="000000" w:sz="4" w:val="single"/>
              <w:bottom w:color="000000" w:sz="4" w:val="single"/>
              <w:right w:color="000000" w:sz="4" w:val="single"/>
            </w:tcBorders>
            <w:tcMar>
              <w:left w:type="dxa" w:w="0"/>
              <w:right w:type="dxa" w:w="0"/>
            </w:tcMar>
          </w:tcPr>
          <w:p w14:paraId="7F230000">
            <w:pPr>
              <w:pStyle w:val="Style_2"/>
              <w:ind w:firstLine="0" w:left="0"/>
              <w:jc w:val="left"/>
            </w:pPr>
            <w:r>
              <w:t>Количество случаев госпитализации с диагнозом "сахарный диабет" на 100 тыс. населения в год</w:t>
            </w:r>
          </w:p>
        </w:tc>
        <w:tc>
          <w:tcPr>
            <w:tcW w:type="dxa" w:w="1984"/>
            <w:tcBorders>
              <w:top w:color="000000" w:sz="4" w:val="single"/>
              <w:left w:color="000000" w:sz="4" w:val="single"/>
              <w:bottom w:color="000000" w:sz="4" w:val="single"/>
              <w:right w:color="000000" w:sz="4" w:val="single"/>
            </w:tcBorders>
            <w:tcMar>
              <w:left w:type="dxa" w:w="0"/>
              <w:right w:type="dxa" w:w="0"/>
            </w:tcMar>
          </w:tcPr>
          <w:p w14:paraId="80230000">
            <w:pPr>
              <w:pStyle w:val="Style_2"/>
              <w:ind w:firstLine="0" w:left="0"/>
              <w:jc w:val="left"/>
            </w:pPr>
            <w:r>
              <w:t>случаев госпитализации</w:t>
            </w:r>
          </w:p>
        </w:tc>
        <w:tc>
          <w:tcPr>
            <w:tcW w:type="dxa" w:w="907"/>
            <w:tcBorders>
              <w:top w:color="000000" w:sz="4" w:val="single"/>
              <w:left w:color="000000" w:sz="4" w:val="single"/>
              <w:bottom w:color="000000" w:sz="4" w:val="single"/>
              <w:right w:color="000000" w:sz="4" w:val="single"/>
            </w:tcBorders>
            <w:tcMar>
              <w:left w:type="dxa" w:w="0"/>
              <w:right w:type="dxa" w:w="0"/>
            </w:tcMar>
          </w:tcPr>
          <w:p w14:paraId="81230000">
            <w:pPr>
              <w:pStyle w:val="Style_2"/>
              <w:ind w:firstLine="0" w:left="0"/>
              <w:jc w:val="center"/>
            </w:pPr>
            <w:r>
              <w:t>335,0</w:t>
            </w:r>
          </w:p>
        </w:tc>
        <w:tc>
          <w:tcPr>
            <w:tcW w:type="dxa" w:w="907"/>
            <w:tcBorders>
              <w:top w:color="000000" w:sz="4" w:val="single"/>
              <w:left w:color="000000" w:sz="4" w:val="single"/>
              <w:bottom w:color="000000" w:sz="4" w:val="single"/>
              <w:right w:color="000000" w:sz="4" w:val="single"/>
            </w:tcBorders>
            <w:tcMar>
              <w:left w:type="dxa" w:w="0"/>
              <w:right w:type="dxa" w:w="0"/>
            </w:tcMar>
          </w:tcPr>
          <w:p w14:paraId="82230000">
            <w:pPr>
              <w:pStyle w:val="Style_2"/>
              <w:ind w:firstLine="0" w:left="0"/>
              <w:jc w:val="center"/>
            </w:pPr>
            <w:r>
              <w:t>330,0</w:t>
            </w:r>
          </w:p>
        </w:tc>
        <w:tc>
          <w:tcPr>
            <w:tcW w:type="dxa" w:w="907"/>
            <w:tcBorders>
              <w:top w:color="000000" w:sz="4" w:val="single"/>
              <w:left w:color="000000" w:sz="4" w:val="single"/>
              <w:bottom w:color="000000" w:sz="4" w:val="single"/>
              <w:right w:color="000000" w:sz="4" w:val="single"/>
            </w:tcBorders>
            <w:tcMar>
              <w:left w:type="dxa" w:w="0"/>
              <w:right w:type="dxa" w:w="0"/>
            </w:tcMar>
          </w:tcPr>
          <w:p w14:paraId="83230000">
            <w:pPr>
              <w:pStyle w:val="Style_2"/>
              <w:ind w:firstLine="0" w:left="0"/>
              <w:jc w:val="center"/>
            </w:pPr>
            <w:r>
              <w:t>320,0</w:t>
            </w:r>
          </w:p>
        </w:tc>
      </w:tr>
      <w:tr>
        <w:tc>
          <w:tcPr>
            <w:tcW w:type="dxa" w:w="680"/>
            <w:tcBorders>
              <w:top w:color="000000" w:sz="4" w:val="single"/>
              <w:left w:color="000000" w:sz="4" w:val="single"/>
              <w:bottom w:color="000000" w:sz="4" w:val="single"/>
              <w:right w:color="000000" w:sz="4" w:val="single"/>
            </w:tcBorders>
            <w:tcMar>
              <w:left w:type="dxa" w:w="0"/>
              <w:right w:type="dxa" w:w="0"/>
            </w:tcMar>
          </w:tcPr>
          <w:p w14:paraId="84230000">
            <w:pPr>
              <w:pStyle w:val="Style_2"/>
              <w:ind w:firstLine="0" w:left="0"/>
              <w:jc w:val="center"/>
            </w:pPr>
            <w:r>
              <w:t>31.</w:t>
            </w:r>
          </w:p>
        </w:tc>
        <w:tc>
          <w:tcPr>
            <w:tcW w:type="dxa" w:w="3798"/>
            <w:tcBorders>
              <w:top w:color="000000" w:sz="4" w:val="single"/>
              <w:left w:color="000000" w:sz="4" w:val="single"/>
              <w:bottom w:color="000000" w:sz="4" w:val="single"/>
              <w:right w:color="000000" w:sz="4" w:val="single"/>
            </w:tcBorders>
            <w:tcMar>
              <w:left w:type="dxa" w:w="0"/>
              <w:right w:type="dxa" w:w="0"/>
            </w:tcMar>
          </w:tcPr>
          <w:p w14:paraId="85230000">
            <w:pPr>
              <w:pStyle w:val="Style_2"/>
              <w:ind w:firstLine="0" w:left="0"/>
              <w:jc w:val="left"/>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tc>
        <w:tc>
          <w:tcPr>
            <w:tcW w:type="dxa" w:w="1984"/>
            <w:tcBorders>
              <w:top w:color="000000" w:sz="4" w:val="single"/>
              <w:left w:color="000000" w:sz="4" w:val="single"/>
              <w:bottom w:color="000000" w:sz="4" w:val="single"/>
              <w:right w:color="000000" w:sz="4" w:val="single"/>
            </w:tcBorders>
            <w:tcMar>
              <w:left w:type="dxa" w:w="0"/>
              <w:right w:type="dxa" w:w="0"/>
            </w:tcMar>
          </w:tcPr>
          <w:p w14:paraId="86230000">
            <w:pPr>
              <w:pStyle w:val="Style_2"/>
              <w:ind w:firstLine="0" w:left="0"/>
              <w:jc w:val="left"/>
            </w:pPr>
            <w:r>
              <w:t>процент</w:t>
            </w:r>
          </w:p>
        </w:tc>
        <w:tc>
          <w:tcPr>
            <w:tcW w:type="dxa" w:w="907"/>
            <w:tcBorders>
              <w:top w:color="000000" w:sz="4" w:val="single"/>
              <w:left w:color="000000" w:sz="4" w:val="single"/>
              <w:bottom w:color="000000" w:sz="4" w:val="single"/>
              <w:right w:color="000000" w:sz="4" w:val="single"/>
            </w:tcBorders>
            <w:tcMar>
              <w:left w:type="dxa" w:w="0"/>
              <w:right w:type="dxa" w:w="0"/>
            </w:tcMar>
          </w:tcPr>
          <w:p w14:paraId="87230000">
            <w:pPr>
              <w:pStyle w:val="Style_2"/>
              <w:ind w:firstLine="0" w:left="0"/>
              <w:jc w:val="center"/>
            </w:pPr>
            <w:r>
              <w:t>15,0</w:t>
            </w:r>
          </w:p>
        </w:tc>
        <w:tc>
          <w:tcPr>
            <w:tcW w:type="dxa" w:w="907"/>
            <w:tcBorders>
              <w:top w:color="000000" w:sz="4" w:val="single"/>
              <w:left w:color="000000" w:sz="4" w:val="single"/>
              <w:bottom w:color="000000" w:sz="4" w:val="single"/>
              <w:right w:color="000000" w:sz="4" w:val="single"/>
            </w:tcBorders>
            <w:tcMar>
              <w:left w:type="dxa" w:w="0"/>
              <w:right w:type="dxa" w:w="0"/>
            </w:tcMar>
          </w:tcPr>
          <w:p w14:paraId="88230000">
            <w:pPr>
              <w:pStyle w:val="Style_2"/>
              <w:ind w:firstLine="0" w:left="0"/>
              <w:jc w:val="center"/>
            </w:pPr>
            <w:r>
              <w:t>18,0</w:t>
            </w:r>
          </w:p>
        </w:tc>
        <w:tc>
          <w:tcPr>
            <w:tcW w:type="dxa" w:w="907"/>
            <w:tcBorders>
              <w:top w:color="000000" w:sz="4" w:val="single"/>
              <w:left w:color="000000" w:sz="4" w:val="single"/>
              <w:bottom w:color="000000" w:sz="4" w:val="single"/>
              <w:right w:color="000000" w:sz="4" w:val="single"/>
            </w:tcBorders>
            <w:tcMar>
              <w:left w:type="dxa" w:w="0"/>
              <w:right w:type="dxa" w:w="0"/>
            </w:tcMar>
          </w:tcPr>
          <w:p w14:paraId="89230000">
            <w:pPr>
              <w:pStyle w:val="Style_2"/>
              <w:ind w:firstLine="0" w:left="0"/>
              <w:jc w:val="center"/>
            </w:pPr>
            <w:r>
              <w:t>20,0</w:t>
            </w:r>
          </w:p>
        </w:tc>
      </w:tr>
      <w:tr>
        <w:tc>
          <w:tcPr>
            <w:tcW w:type="dxa" w:w="680"/>
            <w:tcBorders>
              <w:top w:color="000000" w:sz="4" w:val="single"/>
              <w:left w:color="000000" w:sz="4" w:val="single"/>
              <w:right w:color="000000" w:sz="4" w:val="single"/>
            </w:tcBorders>
            <w:tcMar>
              <w:left w:type="dxa" w:w="0"/>
              <w:right w:type="dxa" w:w="0"/>
            </w:tcMar>
          </w:tcPr>
          <w:p w14:paraId="8A230000">
            <w:pPr>
              <w:pStyle w:val="Style_2"/>
              <w:ind w:firstLine="0" w:left="0"/>
              <w:jc w:val="center"/>
            </w:pPr>
            <w:r>
              <w:t>32.</w:t>
            </w:r>
          </w:p>
        </w:tc>
        <w:tc>
          <w:tcPr>
            <w:tcW w:type="dxa" w:w="3798"/>
            <w:tcBorders>
              <w:top w:color="000000" w:sz="4" w:val="single"/>
              <w:left w:color="000000" w:sz="4" w:val="single"/>
              <w:right w:color="000000" w:sz="4" w:val="single"/>
            </w:tcBorders>
            <w:tcMar>
              <w:left w:type="dxa" w:w="0"/>
              <w:right w:type="dxa" w:w="0"/>
            </w:tcMar>
          </w:tcPr>
          <w:p w14:paraId="8B230000">
            <w:pPr>
              <w:pStyle w:val="Style_2"/>
              <w:ind w:firstLine="0" w:left="0"/>
              <w:jc w:val="left"/>
            </w:pPr>
            <w:r>
              <w:t>Количество пациентов с гепатитом С, получивших противовирусную терапию, на 100 тыс. населения в год</w:t>
            </w:r>
          </w:p>
        </w:tc>
        <w:tc>
          <w:tcPr>
            <w:tcW w:type="dxa" w:w="1984"/>
            <w:tcBorders>
              <w:top w:color="000000" w:sz="4" w:val="single"/>
              <w:left w:color="000000" w:sz="4" w:val="single"/>
              <w:right w:color="000000" w:sz="4" w:val="single"/>
            </w:tcBorders>
            <w:tcMar>
              <w:left w:type="dxa" w:w="0"/>
              <w:right w:type="dxa" w:w="0"/>
            </w:tcMar>
          </w:tcPr>
          <w:p w14:paraId="8C230000">
            <w:pPr>
              <w:pStyle w:val="Style_2"/>
              <w:ind w:firstLine="0" w:left="0"/>
              <w:jc w:val="left"/>
            </w:pPr>
            <w:r>
              <w:t>человек</w:t>
            </w:r>
          </w:p>
        </w:tc>
        <w:tc>
          <w:tcPr>
            <w:tcW w:type="dxa" w:w="907"/>
            <w:tcBorders>
              <w:top w:color="000000" w:sz="4" w:val="single"/>
              <w:left w:color="000000" w:sz="4" w:val="single"/>
              <w:right w:color="000000" w:sz="4" w:val="single"/>
            </w:tcBorders>
            <w:tcMar>
              <w:left w:type="dxa" w:w="0"/>
              <w:right w:type="dxa" w:w="0"/>
            </w:tcMar>
          </w:tcPr>
          <w:p w14:paraId="8D230000">
            <w:pPr>
              <w:pStyle w:val="Style_2"/>
              <w:ind w:firstLine="0" w:left="0"/>
              <w:jc w:val="center"/>
            </w:pPr>
            <w:r>
              <w:t>15,1</w:t>
            </w:r>
          </w:p>
        </w:tc>
        <w:tc>
          <w:tcPr>
            <w:tcW w:type="dxa" w:w="907"/>
            <w:tcBorders>
              <w:top w:color="000000" w:sz="4" w:val="single"/>
              <w:left w:color="000000" w:sz="4" w:val="single"/>
              <w:right w:color="000000" w:sz="4" w:val="single"/>
            </w:tcBorders>
            <w:tcMar>
              <w:left w:type="dxa" w:w="0"/>
              <w:right w:type="dxa" w:w="0"/>
            </w:tcMar>
          </w:tcPr>
          <w:p w14:paraId="8E230000">
            <w:pPr>
              <w:pStyle w:val="Style_2"/>
              <w:ind w:firstLine="0" w:left="0"/>
              <w:jc w:val="center"/>
            </w:pPr>
            <w:r>
              <w:t>15,1</w:t>
            </w:r>
          </w:p>
        </w:tc>
        <w:tc>
          <w:tcPr>
            <w:tcW w:type="dxa" w:w="907"/>
            <w:tcBorders>
              <w:top w:color="000000" w:sz="4" w:val="single"/>
              <w:left w:color="000000" w:sz="4" w:val="single"/>
              <w:right w:color="000000" w:sz="4" w:val="single"/>
            </w:tcBorders>
            <w:tcMar>
              <w:left w:type="dxa" w:w="0"/>
              <w:right w:type="dxa" w:w="0"/>
            </w:tcMar>
          </w:tcPr>
          <w:p w14:paraId="8F230000">
            <w:pPr>
              <w:pStyle w:val="Style_2"/>
              <w:ind w:firstLine="0" w:left="0"/>
              <w:jc w:val="center"/>
            </w:pPr>
            <w:r>
              <w:t>16,7</w:t>
            </w:r>
          </w:p>
        </w:tc>
      </w:tr>
      <w:tr>
        <w:tc>
          <w:tcPr>
            <w:tcW w:type="dxa" w:w="9183"/>
            <w:gridSpan w:val="6"/>
            <w:tcBorders>
              <w:left w:color="000000" w:sz="4" w:val="single"/>
              <w:bottom w:color="000000" w:sz="4" w:val="single"/>
              <w:right w:color="000000" w:sz="4" w:val="single"/>
            </w:tcBorders>
            <w:tcMar>
              <w:left w:type="dxa" w:w="0"/>
              <w:right w:type="dxa" w:w="0"/>
            </w:tcMar>
          </w:tcPr>
          <w:p w14:paraId="90230000">
            <w:pPr>
              <w:pStyle w:val="Style_2"/>
              <w:ind w:firstLine="0" w:left="0"/>
              <w:jc w:val="both"/>
            </w:pPr>
            <w:r>
              <w:t xml:space="preserve">(п. 32 введен </w:t>
            </w:r>
            <w:r>
              <w:rPr>
                <w:color w:val="0000FF"/>
              </w:rPr>
              <w:fldChar w:fldCharType="begin"/>
            </w:r>
            <w:r>
              <w:rPr>
                <w:color w:val="0000FF"/>
              </w:rPr>
              <w:instrText>HYPERLINK "https://login.consultant.ru/link/?req=doc&amp;base=RLAW220&amp;n=129533&amp;date=02.02.2024&amp;dst=106209&amp;field=134"</w:instrText>
            </w:r>
            <w:r>
              <w:rPr>
                <w:color w:val="0000FF"/>
              </w:rPr>
              <w:fldChar w:fldCharType="separate"/>
            </w:r>
            <w:r>
              <w:rPr>
                <w:color w:val="0000FF"/>
              </w:rPr>
              <w:t>постановлением</w:t>
            </w:r>
            <w:r>
              <w:rPr>
                <w:color w:val="0000FF"/>
              </w:rPr>
              <w:fldChar w:fldCharType="end"/>
            </w:r>
            <w:r>
              <w:t xml:space="preserve"> Правительства Липецкой обл. от 29.05.2023 N 273)</w:t>
            </w:r>
          </w:p>
        </w:tc>
      </w:tr>
      <w:tr>
        <w:tc>
          <w:tcPr>
            <w:tcW w:type="dxa" w:w="680"/>
            <w:tcBorders>
              <w:top w:color="000000" w:sz="4" w:val="single"/>
              <w:left w:color="000000" w:sz="4" w:val="single"/>
              <w:right w:color="000000" w:sz="4" w:val="single"/>
            </w:tcBorders>
            <w:tcMar>
              <w:left w:type="dxa" w:w="0"/>
              <w:right w:type="dxa" w:w="0"/>
            </w:tcMar>
          </w:tcPr>
          <w:p w14:paraId="91230000">
            <w:pPr>
              <w:pStyle w:val="Style_2"/>
              <w:ind w:firstLine="0" w:left="0"/>
              <w:jc w:val="center"/>
            </w:pPr>
            <w:r>
              <w:t>33.</w:t>
            </w:r>
          </w:p>
        </w:tc>
        <w:tc>
          <w:tcPr>
            <w:tcW w:type="dxa" w:w="3798"/>
            <w:tcBorders>
              <w:top w:color="000000" w:sz="4" w:val="single"/>
              <w:left w:color="000000" w:sz="4" w:val="single"/>
              <w:right w:color="000000" w:sz="4" w:val="single"/>
            </w:tcBorders>
            <w:tcMar>
              <w:left w:type="dxa" w:w="0"/>
              <w:right w:type="dxa" w:w="0"/>
            </w:tcMar>
          </w:tcPr>
          <w:p w14:paraId="92230000">
            <w:pPr>
              <w:pStyle w:val="Style_2"/>
              <w:ind w:firstLine="0" w:left="0"/>
              <w:jc w:val="left"/>
            </w:pPr>
            <w:r>
              <w:t>Доля родов у женщин после лечения бесплодия с применением процедуры экстракорпорального оплодотворения (на циклы с переносом эмбрионов)</w:t>
            </w:r>
          </w:p>
        </w:tc>
        <w:tc>
          <w:tcPr>
            <w:tcW w:type="dxa" w:w="1984"/>
            <w:tcBorders>
              <w:top w:color="000000" w:sz="4" w:val="single"/>
              <w:left w:color="000000" w:sz="4" w:val="single"/>
              <w:right w:color="000000" w:sz="4" w:val="single"/>
            </w:tcBorders>
            <w:tcMar>
              <w:left w:type="dxa" w:w="0"/>
              <w:right w:type="dxa" w:w="0"/>
            </w:tcMar>
          </w:tcPr>
          <w:p w14:paraId="93230000">
            <w:pPr>
              <w:pStyle w:val="Style_2"/>
              <w:ind w:firstLine="0" w:left="0"/>
              <w:jc w:val="left"/>
            </w:pPr>
            <w:r>
              <w:t>процент</w:t>
            </w:r>
          </w:p>
        </w:tc>
        <w:tc>
          <w:tcPr>
            <w:tcW w:type="dxa" w:w="907"/>
            <w:tcBorders>
              <w:top w:color="000000" w:sz="4" w:val="single"/>
              <w:left w:color="000000" w:sz="4" w:val="single"/>
              <w:right w:color="000000" w:sz="4" w:val="single"/>
            </w:tcBorders>
            <w:tcMar>
              <w:left w:type="dxa" w:w="0"/>
              <w:right w:type="dxa" w:w="0"/>
            </w:tcMar>
          </w:tcPr>
          <w:p w14:paraId="94230000">
            <w:pPr>
              <w:pStyle w:val="Style_2"/>
              <w:ind w:firstLine="0" w:left="0"/>
              <w:jc w:val="center"/>
            </w:pPr>
            <w:r>
              <w:t>1,7</w:t>
            </w:r>
          </w:p>
        </w:tc>
        <w:tc>
          <w:tcPr>
            <w:tcW w:type="dxa" w:w="907"/>
            <w:tcBorders>
              <w:top w:color="000000" w:sz="4" w:val="single"/>
              <w:left w:color="000000" w:sz="4" w:val="single"/>
              <w:right w:color="000000" w:sz="4" w:val="single"/>
            </w:tcBorders>
            <w:tcMar>
              <w:left w:type="dxa" w:w="0"/>
              <w:right w:type="dxa" w:w="0"/>
            </w:tcMar>
          </w:tcPr>
          <w:p w14:paraId="95230000">
            <w:pPr>
              <w:pStyle w:val="Style_2"/>
              <w:ind w:firstLine="0" w:left="0"/>
              <w:jc w:val="center"/>
            </w:pPr>
            <w:r>
              <w:t>1,8</w:t>
            </w:r>
          </w:p>
        </w:tc>
        <w:tc>
          <w:tcPr>
            <w:tcW w:type="dxa" w:w="907"/>
            <w:tcBorders>
              <w:top w:color="000000" w:sz="4" w:val="single"/>
              <w:left w:color="000000" w:sz="4" w:val="single"/>
              <w:right w:color="000000" w:sz="4" w:val="single"/>
            </w:tcBorders>
            <w:tcMar>
              <w:left w:type="dxa" w:w="0"/>
              <w:right w:type="dxa" w:w="0"/>
            </w:tcMar>
          </w:tcPr>
          <w:p w14:paraId="96230000">
            <w:pPr>
              <w:pStyle w:val="Style_2"/>
              <w:ind w:firstLine="0" w:left="0"/>
              <w:jc w:val="center"/>
            </w:pPr>
            <w:r>
              <w:t>1,8</w:t>
            </w:r>
          </w:p>
        </w:tc>
      </w:tr>
      <w:tr>
        <w:tc>
          <w:tcPr>
            <w:tcW w:type="dxa" w:w="9183"/>
            <w:gridSpan w:val="6"/>
            <w:tcBorders>
              <w:left w:color="000000" w:sz="4" w:val="single"/>
              <w:bottom w:color="000000" w:sz="4" w:val="single"/>
              <w:right w:color="000000" w:sz="4" w:val="single"/>
            </w:tcBorders>
            <w:tcMar>
              <w:left w:type="dxa" w:w="0"/>
              <w:right w:type="dxa" w:w="0"/>
            </w:tcMar>
          </w:tcPr>
          <w:p w14:paraId="97230000">
            <w:pPr>
              <w:pStyle w:val="Style_2"/>
              <w:ind w:firstLine="0" w:left="0"/>
              <w:jc w:val="both"/>
            </w:pPr>
            <w:r>
              <w:t xml:space="preserve">(п. 33 введен </w:t>
            </w:r>
            <w:r>
              <w:rPr>
                <w:color w:val="0000FF"/>
              </w:rPr>
              <w:fldChar w:fldCharType="begin"/>
            </w:r>
            <w:r>
              <w:rPr>
                <w:color w:val="0000FF"/>
              </w:rPr>
              <w:instrText>HYPERLINK "https://login.consultant.ru/link/?req=doc&amp;base=RLAW220&amp;n=129533&amp;date=02.02.2024&amp;dst=106216&amp;field=134"</w:instrText>
            </w:r>
            <w:r>
              <w:rPr>
                <w:color w:val="0000FF"/>
              </w:rPr>
              <w:fldChar w:fldCharType="separate"/>
            </w:r>
            <w:r>
              <w:rPr>
                <w:color w:val="0000FF"/>
              </w:rPr>
              <w:t>постановлением</w:t>
            </w:r>
            <w:r>
              <w:rPr>
                <w:color w:val="0000FF"/>
              </w:rPr>
              <w:fldChar w:fldCharType="end"/>
            </w:r>
            <w:r>
              <w:t xml:space="preserve"> Правительства Липецкой обл. от 29.05.2023 N 273)</w:t>
            </w:r>
          </w:p>
        </w:tc>
      </w:tr>
      <w:tr>
        <w:tc>
          <w:tcPr>
            <w:tcW w:type="dxa" w:w="680"/>
            <w:tcBorders>
              <w:top w:color="000000" w:sz="4" w:val="single"/>
              <w:left w:color="000000" w:sz="4" w:val="single"/>
              <w:right w:color="000000" w:sz="4" w:val="single"/>
            </w:tcBorders>
            <w:tcMar>
              <w:left w:type="dxa" w:w="0"/>
              <w:right w:type="dxa" w:w="0"/>
            </w:tcMar>
          </w:tcPr>
          <w:p w14:paraId="98230000">
            <w:pPr>
              <w:pStyle w:val="Style_2"/>
              <w:ind w:firstLine="0" w:left="0"/>
              <w:jc w:val="center"/>
            </w:pPr>
            <w:r>
              <w:t>34.</w:t>
            </w:r>
          </w:p>
        </w:tc>
        <w:tc>
          <w:tcPr>
            <w:tcW w:type="dxa" w:w="3798"/>
            <w:tcBorders>
              <w:top w:color="000000" w:sz="4" w:val="single"/>
              <w:left w:color="000000" w:sz="4" w:val="single"/>
              <w:right w:color="000000" w:sz="4" w:val="single"/>
            </w:tcBorders>
            <w:tcMar>
              <w:left w:type="dxa" w:w="0"/>
              <w:right w:type="dxa" w:w="0"/>
            </w:tcMar>
          </w:tcPr>
          <w:p w14:paraId="99230000">
            <w:pPr>
              <w:pStyle w:val="Style_2"/>
              <w:ind w:firstLine="0" w:left="0"/>
              <w:jc w:val="left"/>
            </w:pPr>
            <w:r>
              <w:t>Доля операций, проведенных не позднее 2-х суток с момента перелома проксимального отдела бедра</w:t>
            </w:r>
          </w:p>
        </w:tc>
        <w:tc>
          <w:tcPr>
            <w:tcW w:type="dxa" w:w="1984"/>
            <w:tcBorders>
              <w:top w:color="000000" w:sz="4" w:val="single"/>
              <w:left w:color="000000" w:sz="4" w:val="single"/>
              <w:right w:color="000000" w:sz="4" w:val="single"/>
            </w:tcBorders>
            <w:tcMar>
              <w:left w:type="dxa" w:w="0"/>
              <w:right w:type="dxa" w:w="0"/>
            </w:tcMar>
          </w:tcPr>
          <w:p w14:paraId="9A230000">
            <w:pPr>
              <w:pStyle w:val="Style_2"/>
              <w:ind w:firstLine="0" w:left="0"/>
              <w:jc w:val="left"/>
            </w:pPr>
            <w:r>
              <w:t>процент</w:t>
            </w:r>
          </w:p>
        </w:tc>
        <w:tc>
          <w:tcPr>
            <w:tcW w:type="dxa" w:w="907"/>
            <w:tcBorders>
              <w:top w:color="000000" w:sz="4" w:val="single"/>
              <w:left w:color="000000" w:sz="4" w:val="single"/>
              <w:right w:color="000000" w:sz="4" w:val="single"/>
            </w:tcBorders>
            <w:tcMar>
              <w:left w:type="dxa" w:w="0"/>
              <w:right w:type="dxa" w:w="0"/>
            </w:tcMar>
          </w:tcPr>
          <w:p w14:paraId="9B230000">
            <w:pPr>
              <w:pStyle w:val="Style_2"/>
              <w:ind w:firstLine="0" w:left="0"/>
              <w:jc w:val="center"/>
            </w:pPr>
            <w:r>
              <w:t>0,03</w:t>
            </w:r>
          </w:p>
        </w:tc>
        <w:tc>
          <w:tcPr>
            <w:tcW w:type="dxa" w:w="907"/>
            <w:tcBorders>
              <w:top w:color="000000" w:sz="4" w:val="single"/>
              <w:left w:color="000000" w:sz="4" w:val="single"/>
              <w:right w:color="000000" w:sz="4" w:val="single"/>
            </w:tcBorders>
            <w:tcMar>
              <w:left w:type="dxa" w:w="0"/>
              <w:right w:type="dxa" w:w="0"/>
            </w:tcMar>
          </w:tcPr>
          <w:p w14:paraId="9C230000">
            <w:pPr>
              <w:pStyle w:val="Style_2"/>
              <w:ind w:firstLine="0" w:left="0"/>
              <w:jc w:val="center"/>
            </w:pPr>
            <w:r>
              <w:t>0,04</w:t>
            </w:r>
          </w:p>
        </w:tc>
        <w:tc>
          <w:tcPr>
            <w:tcW w:type="dxa" w:w="907"/>
            <w:tcBorders>
              <w:top w:color="000000" w:sz="4" w:val="single"/>
              <w:left w:color="000000" w:sz="4" w:val="single"/>
              <w:right w:color="000000" w:sz="4" w:val="single"/>
            </w:tcBorders>
            <w:tcMar>
              <w:left w:type="dxa" w:w="0"/>
              <w:right w:type="dxa" w:w="0"/>
            </w:tcMar>
          </w:tcPr>
          <w:p w14:paraId="9D230000">
            <w:pPr>
              <w:pStyle w:val="Style_2"/>
              <w:ind w:firstLine="0" w:left="0"/>
              <w:jc w:val="center"/>
            </w:pPr>
            <w:r>
              <w:t>0,04</w:t>
            </w:r>
          </w:p>
        </w:tc>
      </w:tr>
      <w:tr>
        <w:tc>
          <w:tcPr>
            <w:tcW w:type="dxa" w:w="9183"/>
            <w:gridSpan w:val="6"/>
            <w:tcBorders>
              <w:left w:color="000000" w:sz="4" w:val="single"/>
              <w:bottom w:color="000000" w:sz="4" w:val="single"/>
              <w:right w:color="000000" w:sz="4" w:val="single"/>
            </w:tcBorders>
            <w:tcMar>
              <w:left w:type="dxa" w:w="0"/>
              <w:right w:type="dxa" w:w="0"/>
            </w:tcMar>
          </w:tcPr>
          <w:p w14:paraId="9E230000">
            <w:pPr>
              <w:pStyle w:val="Style_2"/>
              <w:ind w:firstLine="0" w:left="0"/>
              <w:jc w:val="both"/>
            </w:pPr>
            <w:r>
              <w:t xml:space="preserve">(п. 34 введен </w:t>
            </w:r>
            <w:r>
              <w:rPr>
                <w:color w:val="0000FF"/>
              </w:rPr>
              <w:fldChar w:fldCharType="begin"/>
            </w:r>
            <w:r>
              <w:rPr>
                <w:color w:val="0000FF"/>
              </w:rPr>
              <w:instrText>HYPERLINK "https://login.consultant.ru/link/?req=doc&amp;base=RLAW220&amp;n=129533&amp;date=02.02.2024&amp;dst=106222&amp;field=134"</w:instrText>
            </w:r>
            <w:r>
              <w:rPr>
                <w:color w:val="0000FF"/>
              </w:rPr>
              <w:fldChar w:fldCharType="separate"/>
            </w:r>
            <w:r>
              <w:rPr>
                <w:color w:val="0000FF"/>
              </w:rPr>
              <w:t>постановлением</w:t>
            </w:r>
            <w:r>
              <w:rPr>
                <w:color w:val="0000FF"/>
              </w:rPr>
              <w:fldChar w:fldCharType="end"/>
            </w:r>
            <w:r>
              <w:t xml:space="preserve"> Правительства Липецкой обл. от 29.05.2023 N 273)</w:t>
            </w:r>
          </w:p>
        </w:tc>
      </w:tr>
    </w:tbl>
    <w:p w14:paraId="9F230000">
      <w:pPr>
        <w:pStyle w:val="Style_2"/>
        <w:ind w:firstLine="0" w:left="0"/>
        <w:jc w:val="both"/>
      </w:pPr>
    </w:p>
    <w:p w14:paraId="A0230000">
      <w:pPr>
        <w:pStyle w:val="Style_2"/>
        <w:ind w:firstLine="0" w:left="0"/>
        <w:jc w:val="both"/>
      </w:pPr>
    </w:p>
    <w:p w14:paraId="A1230000">
      <w:pPr>
        <w:pStyle w:val="Style_2"/>
        <w:spacing w:after="100" w:before="100"/>
        <w:ind w:firstLine="0" w:left="0"/>
        <w:jc w:val="both"/>
        <w:rPr>
          <w:sz w:val="2"/>
        </w:rPr>
      </w:pPr>
    </w:p>
    <w:sectPr>
      <w:headerReference r:id="rId5" w:type="default"/>
      <w:footerReference r:id="rId6" w:type="default"/>
      <w:type w:val="nextPage"/>
      <w:pgSz w:h="16838" w:orient="portrait" w:w="11906"/>
      <w:pgMar w:bottom="1440" w:footer="0" w:header="0" w:left="1133" w:right="566"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0.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4000000">
    <w:pPr>
      <w:pStyle w:val="Style_2"/>
      <w:ind/>
      <w:jc w:val="center"/>
      <w:rPr>
        <w:b w:val="0"/>
        <w:i w:val="0"/>
        <w:strike w:val="0"/>
        <w:sz w:val="2"/>
        <w:u w:val="none"/>
      </w:rPr>
    </w:pPr>
    <w:r>
      <w:rPr>
        <w:b w:val="0"/>
        <w:i w:val="0"/>
        <w:strike w:val="0"/>
        <w:sz w:val="10"/>
        <w:u w:val="none"/>
      </w:rPr>
      <w:t xml:space="preserve"> </w:t>
    </w:r>
  </w:p>
  <w:tbl>
    <w:tblPr>
      <w:tblStyle w:val="Style_1"/>
      <w:tblW w:type="auto" w:w="0"/>
      <w:tblLayout w:type="fixed"/>
      <w:tblCellMar>
        <w:top w:type="dxa" w:w="0"/>
        <w:left w:type="dxa" w:w="40"/>
        <w:bottom w:type="dxa" w:w="0"/>
        <w:right w:type="dxa" w:w="40"/>
      </w:tblCellMar>
    </w:tblPr>
    <w:tblGrid>
      <w:gridCol w:w="4606"/>
      <w:gridCol w:w="4745"/>
      <w:gridCol w:w="4607"/>
    </w:tblGrid>
    <w:tr>
      <w:trPr>
        <w:trHeight w:hRule="exact" w:val="1170"/>
      </w:trPr>
      <w:tc>
        <w:tcPr>
          <w:tcW w:type="dxa" w:w="4606"/>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25000000">
          <w:pPr>
            <w:pStyle w:val="Style_2"/>
            <w:ind/>
            <w:jc w:val="left"/>
            <w:rPr>
              <w:rFonts w:ascii="Tahoma" w:hAnsi="Tahoma"/>
              <w:b w:val="1"/>
              <w:strike w:val="0"/>
              <w:color w:val="F58220"/>
              <w:sz w:val="28"/>
              <w:u w:val="none"/>
            </w:rPr>
          </w:pPr>
          <w:r>
            <w:rPr>
              <w:rFonts w:ascii="Tahoma" w:hAnsi="Tahoma"/>
              <w:b w:val="1"/>
              <w:strike w:val="0"/>
              <w:color w:val="F58220"/>
              <w:sz w:val="28"/>
              <w:u w:val="none"/>
            </w:rPr>
            <w:t>КонсультантПлюс</w:t>
          </w:r>
          <w:r>
            <w:rPr>
              <w:rFonts w:ascii="Tahoma" w:hAnsi="Tahoma"/>
              <w:b w:val="1"/>
              <w:strike w:val="0"/>
              <w:color w:val="000000"/>
              <w:sz w:val="16"/>
              <w:u w:val="none"/>
            </w:rPr>
            <w:br/>
          </w:r>
          <w:r>
            <w:rPr>
              <w:rFonts w:ascii="Tahoma" w:hAnsi="Tahoma"/>
              <w:b w:val="1"/>
              <w:strike w:val="0"/>
              <w:color w:val="000000"/>
              <w:sz w:val="16"/>
              <w:u w:val="none"/>
            </w:rPr>
            <w:t>надежная правовая поддержка</w:t>
          </w:r>
        </w:p>
      </w:tc>
      <w:tc>
        <w:tcPr>
          <w:tcW w:type="dxa" w:w="4745"/>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26000000">
          <w:pPr>
            <w:pStyle w:val="Style_2"/>
            <w:ind/>
            <w:jc w:val="center"/>
            <w:rPr>
              <w:rFonts w:ascii="Tahoma" w:hAnsi="Tahoma"/>
              <w:b w:val="1"/>
              <w:strike w:val="0"/>
              <w:u w:val="none"/>
            </w:rPr>
          </w:pPr>
          <w:r>
            <w:rPr>
              <w:rFonts w:ascii="Tahoma" w:hAnsi="Tahoma"/>
              <w:b w:val="1"/>
              <w:strike w:val="0"/>
              <w:color w:val="0000FF"/>
              <w:u w:val="none"/>
            </w:rPr>
            <w:fldChar w:fldCharType="begin"/>
          </w:r>
          <w:r>
            <w:rPr>
              <w:rFonts w:ascii="Tahoma" w:hAnsi="Tahoma"/>
              <w:b w:val="1"/>
              <w:strike w:val="0"/>
              <w:color w:val="0000FF"/>
              <w:u w:val="none"/>
            </w:rPr>
            <w:instrText>HYPERLINK "https://www.consultant.ru"</w:instrText>
          </w:r>
          <w:r>
            <w:rPr>
              <w:rFonts w:ascii="Tahoma" w:hAnsi="Tahoma"/>
              <w:b w:val="1"/>
              <w:strike w:val="0"/>
              <w:color w:val="0000FF"/>
              <w:u w:val="none"/>
            </w:rPr>
            <w:fldChar w:fldCharType="separate"/>
          </w:r>
          <w:r>
            <w:rPr>
              <w:rFonts w:ascii="Tahoma" w:hAnsi="Tahoma"/>
              <w:b w:val="1"/>
              <w:strike w:val="0"/>
              <w:color w:val="0000FF"/>
              <w:u w:val="none"/>
            </w:rPr>
            <w:t>www.consultant.ru</w:t>
          </w:r>
          <w:r>
            <w:rPr>
              <w:rFonts w:ascii="Tahoma" w:hAnsi="Tahoma"/>
              <w:b w:val="1"/>
              <w:strike w:val="0"/>
              <w:color w:val="0000FF"/>
              <w:u w:val="none"/>
            </w:rPr>
            <w:fldChar w:fldCharType="end"/>
          </w:r>
        </w:p>
      </w:tc>
      <w:tc>
        <w:tcPr>
          <w:tcW w:type="dxa" w:w="4607"/>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27000000">
          <w:pPr>
            <w:pStyle w:val="Style_2"/>
            <w:ind/>
            <w:jc w:val="right"/>
            <w:rPr>
              <w:rFonts w:ascii="Tahoma" w:hAnsi="Tahoma"/>
              <w:strike w:val="0"/>
              <w:u w:val="none"/>
            </w:rPr>
          </w:pPr>
          <w:r>
            <w:rPr>
              <w:rFonts w:ascii="Tahoma" w:hAnsi="Tahoma"/>
              <w:strike w:val="0"/>
              <w:u w:val="none"/>
            </w:rPr>
            <w:t xml:space="preserve">Страница </w:t>
          </w:r>
          <w:r>
            <w:rPr>
              <w:rFonts w:ascii="Tahoma" w:hAnsi="Tahoma"/>
              <w:strike w:val="0"/>
              <w:u w:val="none"/>
            </w:rPr>
            <w:t xml:space="preserve"> из </w:t>
          </w:r>
        </w:p>
      </w:tc>
    </w:tr>
  </w:tbl>
  <w:p w14:paraId="28000000">
    <w:pPr>
      <w:pStyle w:val="Style_2"/>
      <w:rPr>
        <w:b w:val="0"/>
        <w:i w:val="0"/>
        <w:strike w:val="0"/>
        <w:sz w:val="2"/>
        <w:u w:val="none"/>
      </w:rPr>
    </w:pPr>
  </w:p>
</w:ftr>
</file>

<file path=word/footer1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C000000">
    <w:pPr>
      <w:pStyle w:val="Style_2"/>
      <w:ind/>
      <w:jc w:val="center"/>
      <w:rPr>
        <w:b w:val="0"/>
        <w:i w:val="0"/>
        <w:strike w:val="0"/>
        <w:sz w:val="2"/>
        <w:u w:val="none"/>
      </w:rPr>
    </w:pPr>
    <w:r>
      <w:rPr>
        <w:b w:val="0"/>
        <w:i w:val="0"/>
        <w:strike w:val="0"/>
        <w:sz w:val="10"/>
        <w:u w:val="none"/>
      </w:rPr>
      <w:t xml:space="preserve"> </w:t>
    </w:r>
  </w:p>
  <w:tbl>
    <w:tblPr>
      <w:tblStyle w:val="Style_1"/>
      <w:tblW w:type="auto" w:w="0"/>
      <w:tblLayout w:type="fixed"/>
      <w:tblCellMar>
        <w:top w:type="dxa" w:w="0"/>
        <w:left w:type="dxa" w:w="40"/>
        <w:bottom w:type="dxa" w:w="0"/>
        <w:right w:type="dxa" w:w="40"/>
      </w:tblCellMar>
    </w:tblPr>
    <w:tblGrid>
      <w:gridCol w:w="3368"/>
      <w:gridCol w:w="3470"/>
      <w:gridCol w:w="3369"/>
    </w:tblGrid>
    <w:tr>
      <w:trPr>
        <w:trHeight w:hRule="exact" w:val="1663"/>
      </w:trPr>
      <w:tc>
        <w:tcPr>
          <w:tcW w:type="dxa" w:w="3368"/>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2D000000">
          <w:pPr>
            <w:pStyle w:val="Style_2"/>
            <w:ind/>
            <w:jc w:val="left"/>
            <w:rPr>
              <w:rFonts w:ascii="Tahoma" w:hAnsi="Tahoma"/>
              <w:b w:val="1"/>
              <w:strike w:val="0"/>
              <w:color w:val="F58220"/>
              <w:sz w:val="28"/>
              <w:u w:val="none"/>
            </w:rPr>
          </w:pPr>
          <w:r>
            <w:rPr>
              <w:rFonts w:ascii="Tahoma" w:hAnsi="Tahoma"/>
              <w:b w:val="1"/>
              <w:strike w:val="0"/>
              <w:color w:val="F58220"/>
              <w:sz w:val="28"/>
              <w:u w:val="none"/>
            </w:rPr>
            <w:t>КонсультантПлюс</w:t>
          </w:r>
          <w:r>
            <w:rPr>
              <w:rFonts w:ascii="Tahoma" w:hAnsi="Tahoma"/>
              <w:b w:val="1"/>
              <w:strike w:val="0"/>
              <w:color w:val="000000"/>
              <w:sz w:val="16"/>
              <w:u w:val="none"/>
            </w:rPr>
            <w:br/>
          </w:r>
          <w:r>
            <w:rPr>
              <w:rFonts w:ascii="Tahoma" w:hAnsi="Tahoma"/>
              <w:b w:val="1"/>
              <w:strike w:val="0"/>
              <w:color w:val="000000"/>
              <w:sz w:val="16"/>
              <w:u w:val="none"/>
            </w:rPr>
            <w:t>надежная правовая поддержка</w:t>
          </w:r>
        </w:p>
      </w:tc>
      <w:tc>
        <w:tcPr>
          <w:tcW w:type="dxa" w:w="3470"/>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2E000000">
          <w:pPr>
            <w:pStyle w:val="Style_2"/>
            <w:ind/>
            <w:jc w:val="center"/>
            <w:rPr>
              <w:rFonts w:ascii="Tahoma" w:hAnsi="Tahoma"/>
              <w:b w:val="1"/>
              <w:strike w:val="0"/>
              <w:u w:val="none"/>
            </w:rPr>
          </w:pPr>
          <w:r>
            <w:rPr>
              <w:rFonts w:ascii="Tahoma" w:hAnsi="Tahoma"/>
              <w:b w:val="1"/>
              <w:strike w:val="0"/>
              <w:color w:val="0000FF"/>
              <w:u w:val="none"/>
            </w:rPr>
            <w:fldChar w:fldCharType="begin"/>
          </w:r>
          <w:r>
            <w:rPr>
              <w:rFonts w:ascii="Tahoma" w:hAnsi="Tahoma"/>
              <w:b w:val="1"/>
              <w:strike w:val="0"/>
              <w:color w:val="0000FF"/>
              <w:u w:val="none"/>
            </w:rPr>
            <w:instrText>HYPERLINK "https://www.consultant.ru"</w:instrText>
          </w:r>
          <w:r>
            <w:rPr>
              <w:rFonts w:ascii="Tahoma" w:hAnsi="Tahoma"/>
              <w:b w:val="1"/>
              <w:strike w:val="0"/>
              <w:color w:val="0000FF"/>
              <w:u w:val="none"/>
            </w:rPr>
            <w:fldChar w:fldCharType="separate"/>
          </w:r>
          <w:r>
            <w:rPr>
              <w:rFonts w:ascii="Tahoma" w:hAnsi="Tahoma"/>
              <w:b w:val="1"/>
              <w:strike w:val="0"/>
              <w:color w:val="0000FF"/>
              <w:u w:val="none"/>
            </w:rPr>
            <w:t>www.consultant.ru</w:t>
          </w:r>
          <w:r>
            <w:rPr>
              <w:rFonts w:ascii="Tahoma" w:hAnsi="Tahoma"/>
              <w:b w:val="1"/>
              <w:strike w:val="0"/>
              <w:color w:val="0000FF"/>
              <w:u w:val="none"/>
            </w:rPr>
            <w:fldChar w:fldCharType="end"/>
          </w:r>
        </w:p>
      </w:tc>
      <w:tc>
        <w:tcPr>
          <w:tcW w:type="dxa" w:w="3369"/>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2F000000">
          <w:pPr>
            <w:pStyle w:val="Style_2"/>
            <w:ind/>
            <w:jc w:val="right"/>
            <w:rPr>
              <w:rFonts w:ascii="Tahoma" w:hAnsi="Tahoma"/>
              <w:strike w:val="0"/>
              <w:u w:val="none"/>
            </w:rPr>
          </w:pPr>
          <w:r>
            <w:rPr>
              <w:rFonts w:ascii="Tahoma" w:hAnsi="Tahoma"/>
              <w:strike w:val="0"/>
              <w:u w:val="none"/>
            </w:rPr>
            <w:t xml:space="preserve">Страница </w:t>
          </w:r>
          <w:r>
            <w:rPr>
              <w:rFonts w:ascii="Tahoma" w:hAnsi="Tahoma"/>
              <w:strike w:val="0"/>
              <w:u w:val="none"/>
            </w:rPr>
            <w:t xml:space="preserve"> из </w:t>
          </w:r>
        </w:p>
      </w:tc>
    </w:tr>
  </w:tbl>
  <w:p w14:paraId="30000000">
    <w:pPr>
      <w:pStyle w:val="Style_2"/>
      <w:rPr>
        <w:b w:val="0"/>
        <w:i w:val="0"/>
        <w:strike w:val="0"/>
        <w:sz w:val="2"/>
        <w:u w:val="none"/>
      </w:rPr>
    </w:pPr>
  </w:p>
</w:ftr>
</file>

<file path=word/footer1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34000000">
    <w:pPr>
      <w:pStyle w:val="Style_2"/>
      <w:ind/>
      <w:jc w:val="center"/>
      <w:rPr>
        <w:b w:val="0"/>
        <w:i w:val="0"/>
        <w:strike w:val="0"/>
        <w:sz w:val="2"/>
        <w:u w:val="none"/>
      </w:rPr>
    </w:pPr>
    <w:r>
      <w:rPr>
        <w:b w:val="0"/>
        <w:i w:val="0"/>
        <w:strike w:val="0"/>
        <w:sz w:val="10"/>
        <w:u w:val="none"/>
      </w:rPr>
      <w:t xml:space="preserve"> </w:t>
    </w:r>
  </w:p>
  <w:tbl>
    <w:tblPr>
      <w:tblStyle w:val="Style_1"/>
      <w:tblW w:type="auto" w:w="0"/>
      <w:tblLayout w:type="fixed"/>
      <w:tblCellMar>
        <w:top w:type="dxa" w:w="0"/>
        <w:left w:type="dxa" w:w="40"/>
        <w:bottom w:type="dxa" w:w="0"/>
        <w:right w:type="dxa" w:w="40"/>
      </w:tblCellMar>
    </w:tblPr>
    <w:tblGrid>
      <w:gridCol w:w="3368"/>
      <w:gridCol w:w="3470"/>
      <w:gridCol w:w="3369"/>
    </w:tblGrid>
    <w:tr>
      <w:trPr>
        <w:trHeight w:hRule="exact" w:val="1663"/>
      </w:trPr>
      <w:tc>
        <w:tcPr>
          <w:tcW w:type="dxa" w:w="3368"/>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35000000">
          <w:pPr>
            <w:pStyle w:val="Style_2"/>
            <w:ind/>
            <w:jc w:val="left"/>
            <w:rPr>
              <w:rFonts w:ascii="Tahoma" w:hAnsi="Tahoma"/>
              <w:b w:val="1"/>
              <w:strike w:val="0"/>
              <w:color w:val="F58220"/>
              <w:sz w:val="28"/>
              <w:u w:val="none"/>
            </w:rPr>
          </w:pPr>
          <w:r>
            <w:rPr>
              <w:rFonts w:ascii="Tahoma" w:hAnsi="Tahoma"/>
              <w:b w:val="1"/>
              <w:strike w:val="0"/>
              <w:color w:val="F58220"/>
              <w:sz w:val="28"/>
              <w:u w:val="none"/>
            </w:rPr>
            <w:t>КонсультантПлюс</w:t>
          </w:r>
          <w:r>
            <w:rPr>
              <w:rFonts w:ascii="Tahoma" w:hAnsi="Tahoma"/>
              <w:b w:val="1"/>
              <w:strike w:val="0"/>
              <w:color w:val="000000"/>
              <w:sz w:val="16"/>
              <w:u w:val="none"/>
            </w:rPr>
            <w:br/>
          </w:r>
          <w:r>
            <w:rPr>
              <w:rFonts w:ascii="Tahoma" w:hAnsi="Tahoma"/>
              <w:b w:val="1"/>
              <w:strike w:val="0"/>
              <w:color w:val="000000"/>
              <w:sz w:val="16"/>
              <w:u w:val="none"/>
            </w:rPr>
            <w:t>надежная правовая поддержка</w:t>
          </w:r>
        </w:p>
      </w:tc>
      <w:tc>
        <w:tcPr>
          <w:tcW w:type="dxa" w:w="3470"/>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36000000">
          <w:pPr>
            <w:pStyle w:val="Style_2"/>
            <w:ind/>
            <w:jc w:val="center"/>
            <w:rPr>
              <w:rFonts w:ascii="Tahoma" w:hAnsi="Tahoma"/>
              <w:b w:val="1"/>
              <w:strike w:val="0"/>
              <w:u w:val="none"/>
            </w:rPr>
          </w:pPr>
          <w:r>
            <w:rPr>
              <w:rFonts w:ascii="Tahoma" w:hAnsi="Tahoma"/>
              <w:b w:val="1"/>
              <w:strike w:val="0"/>
              <w:color w:val="0000FF"/>
              <w:u w:val="none"/>
            </w:rPr>
            <w:fldChar w:fldCharType="begin"/>
          </w:r>
          <w:r>
            <w:rPr>
              <w:rFonts w:ascii="Tahoma" w:hAnsi="Tahoma"/>
              <w:b w:val="1"/>
              <w:strike w:val="0"/>
              <w:color w:val="0000FF"/>
              <w:u w:val="none"/>
            </w:rPr>
            <w:instrText>HYPERLINK "https://www.consultant.ru"</w:instrText>
          </w:r>
          <w:r>
            <w:rPr>
              <w:rFonts w:ascii="Tahoma" w:hAnsi="Tahoma"/>
              <w:b w:val="1"/>
              <w:strike w:val="0"/>
              <w:color w:val="0000FF"/>
              <w:u w:val="none"/>
            </w:rPr>
            <w:fldChar w:fldCharType="separate"/>
          </w:r>
          <w:r>
            <w:rPr>
              <w:rFonts w:ascii="Tahoma" w:hAnsi="Tahoma"/>
              <w:b w:val="1"/>
              <w:strike w:val="0"/>
              <w:color w:val="0000FF"/>
              <w:u w:val="none"/>
            </w:rPr>
            <w:t>www.consultant.ru</w:t>
          </w:r>
          <w:r>
            <w:rPr>
              <w:rFonts w:ascii="Tahoma" w:hAnsi="Tahoma"/>
              <w:b w:val="1"/>
              <w:strike w:val="0"/>
              <w:color w:val="0000FF"/>
              <w:u w:val="none"/>
            </w:rPr>
            <w:fldChar w:fldCharType="end"/>
          </w:r>
        </w:p>
      </w:tc>
      <w:tc>
        <w:tcPr>
          <w:tcW w:type="dxa" w:w="3369"/>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37000000">
          <w:pPr>
            <w:pStyle w:val="Style_2"/>
            <w:ind/>
            <w:jc w:val="right"/>
            <w:rPr>
              <w:rFonts w:ascii="Tahoma" w:hAnsi="Tahoma"/>
              <w:strike w:val="0"/>
              <w:u w:val="none"/>
            </w:rPr>
          </w:pPr>
          <w:r>
            <w:rPr>
              <w:rFonts w:ascii="Tahoma" w:hAnsi="Tahoma"/>
              <w:strike w:val="0"/>
              <w:u w:val="none"/>
            </w:rPr>
            <w:t xml:space="preserve">Страница </w:t>
          </w:r>
          <w:r>
            <w:rPr>
              <w:rFonts w:ascii="Tahoma" w:hAnsi="Tahoma"/>
              <w:strike w:val="0"/>
              <w:u w:val="none"/>
            </w:rPr>
            <w:t xml:space="preserve"> из </w:t>
          </w:r>
        </w:p>
      </w:tc>
    </w:tr>
  </w:tbl>
  <w:p w14:paraId="38000000">
    <w:pPr>
      <w:pStyle w:val="Style_2"/>
      <w:rPr>
        <w:b w:val="0"/>
        <w:i w:val="0"/>
        <w:strike w:val="0"/>
        <w:sz w:val="2"/>
        <w:u w:val="none"/>
      </w:rPr>
    </w:pPr>
  </w:p>
</w:ftr>
</file>

<file path=word/footer16.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3C000000">
    <w:pPr>
      <w:pStyle w:val="Style_2"/>
      <w:ind/>
      <w:jc w:val="center"/>
      <w:rPr>
        <w:b w:val="0"/>
        <w:i w:val="0"/>
        <w:strike w:val="0"/>
        <w:sz w:val="2"/>
        <w:u w:val="none"/>
      </w:rPr>
    </w:pPr>
    <w:r>
      <w:rPr>
        <w:b w:val="0"/>
        <w:i w:val="0"/>
        <w:strike w:val="0"/>
        <w:sz w:val="10"/>
        <w:u w:val="none"/>
      </w:rPr>
      <w:t xml:space="preserve"> </w:t>
    </w:r>
  </w:p>
  <w:tbl>
    <w:tblPr>
      <w:tblStyle w:val="Style_1"/>
      <w:tblW w:type="auto" w:w="0"/>
      <w:tblLayout w:type="fixed"/>
      <w:tblCellMar>
        <w:top w:type="dxa" w:w="0"/>
        <w:left w:type="dxa" w:w="40"/>
        <w:bottom w:type="dxa" w:w="0"/>
        <w:right w:type="dxa" w:w="40"/>
      </w:tblCellMar>
    </w:tblPr>
    <w:tblGrid>
      <w:gridCol w:w="4606"/>
      <w:gridCol w:w="4745"/>
      <w:gridCol w:w="4607"/>
    </w:tblGrid>
    <w:tr>
      <w:trPr>
        <w:trHeight w:hRule="exact" w:val="1170"/>
      </w:trPr>
      <w:tc>
        <w:tcPr>
          <w:tcW w:type="dxa" w:w="4606"/>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3D000000">
          <w:pPr>
            <w:pStyle w:val="Style_2"/>
            <w:ind/>
            <w:jc w:val="left"/>
            <w:rPr>
              <w:rFonts w:ascii="Tahoma" w:hAnsi="Tahoma"/>
              <w:b w:val="1"/>
              <w:strike w:val="0"/>
              <w:color w:val="F58220"/>
              <w:sz w:val="28"/>
              <w:u w:val="none"/>
            </w:rPr>
          </w:pPr>
          <w:r>
            <w:rPr>
              <w:rFonts w:ascii="Tahoma" w:hAnsi="Tahoma"/>
              <w:b w:val="1"/>
              <w:strike w:val="0"/>
              <w:color w:val="F58220"/>
              <w:sz w:val="28"/>
              <w:u w:val="none"/>
            </w:rPr>
            <w:t>КонсультантПлюс</w:t>
          </w:r>
          <w:r>
            <w:rPr>
              <w:rFonts w:ascii="Tahoma" w:hAnsi="Tahoma"/>
              <w:b w:val="1"/>
              <w:strike w:val="0"/>
              <w:color w:val="000000"/>
              <w:sz w:val="16"/>
              <w:u w:val="none"/>
            </w:rPr>
            <w:br/>
          </w:r>
          <w:r>
            <w:rPr>
              <w:rFonts w:ascii="Tahoma" w:hAnsi="Tahoma"/>
              <w:b w:val="1"/>
              <w:strike w:val="0"/>
              <w:color w:val="000000"/>
              <w:sz w:val="16"/>
              <w:u w:val="none"/>
            </w:rPr>
            <w:t>надежная правовая поддержка</w:t>
          </w:r>
        </w:p>
      </w:tc>
      <w:tc>
        <w:tcPr>
          <w:tcW w:type="dxa" w:w="4745"/>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3E000000">
          <w:pPr>
            <w:pStyle w:val="Style_2"/>
            <w:ind/>
            <w:jc w:val="center"/>
            <w:rPr>
              <w:rFonts w:ascii="Tahoma" w:hAnsi="Tahoma"/>
              <w:b w:val="1"/>
              <w:strike w:val="0"/>
              <w:u w:val="none"/>
            </w:rPr>
          </w:pPr>
          <w:r>
            <w:rPr>
              <w:rFonts w:ascii="Tahoma" w:hAnsi="Tahoma"/>
              <w:b w:val="1"/>
              <w:strike w:val="0"/>
              <w:color w:val="0000FF"/>
              <w:u w:val="none"/>
            </w:rPr>
            <w:fldChar w:fldCharType="begin"/>
          </w:r>
          <w:r>
            <w:rPr>
              <w:rFonts w:ascii="Tahoma" w:hAnsi="Tahoma"/>
              <w:b w:val="1"/>
              <w:strike w:val="0"/>
              <w:color w:val="0000FF"/>
              <w:u w:val="none"/>
            </w:rPr>
            <w:instrText>HYPERLINK "https://www.consultant.ru"</w:instrText>
          </w:r>
          <w:r>
            <w:rPr>
              <w:rFonts w:ascii="Tahoma" w:hAnsi="Tahoma"/>
              <w:b w:val="1"/>
              <w:strike w:val="0"/>
              <w:color w:val="0000FF"/>
              <w:u w:val="none"/>
            </w:rPr>
            <w:fldChar w:fldCharType="separate"/>
          </w:r>
          <w:r>
            <w:rPr>
              <w:rFonts w:ascii="Tahoma" w:hAnsi="Tahoma"/>
              <w:b w:val="1"/>
              <w:strike w:val="0"/>
              <w:color w:val="0000FF"/>
              <w:u w:val="none"/>
            </w:rPr>
            <w:t>www.consultant.ru</w:t>
          </w:r>
          <w:r>
            <w:rPr>
              <w:rFonts w:ascii="Tahoma" w:hAnsi="Tahoma"/>
              <w:b w:val="1"/>
              <w:strike w:val="0"/>
              <w:color w:val="0000FF"/>
              <w:u w:val="none"/>
            </w:rPr>
            <w:fldChar w:fldCharType="end"/>
          </w:r>
        </w:p>
      </w:tc>
      <w:tc>
        <w:tcPr>
          <w:tcW w:type="dxa" w:w="4607"/>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3F000000">
          <w:pPr>
            <w:pStyle w:val="Style_2"/>
            <w:ind/>
            <w:jc w:val="right"/>
            <w:rPr>
              <w:rFonts w:ascii="Tahoma" w:hAnsi="Tahoma"/>
              <w:strike w:val="0"/>
              <w:u w:val="none"/>
            </w:rPr>
          </w:pPr>
          <w:r>
            <w:rPr>
              <w:rFonts w:ascii="Tahoma" w:hAnsi="Tahoma"/>
              <w:strike w:val="0"/>
              <w:u w:val="none"/>
            </w:rPr>
            <w:t xml:space="preserve">Страница </w:t>
          </w:r>
          <w:r>
            <w:rPr>
              <w:rFonts w:ascii="Tahoma" w:hAnsi="Tahoma"/>
              <w:strike w:val="0"/>
              <w:u w:val="none"/>
            </w:rPr>
            <w:t xml:space="preserve"> из </w:t>
          </w:r>
        </w:p>
      </w:tc>
    </w:tr>
  </w:tbl>
  <w:p w14:paraId="40000000">
    <w:pPr>
      <w:pStyle w:val="Style_2"/>
      <w:rPr>
        <w:b w:val="0"/>
        <w:i w:val="0"/>
        <w:strike w:val="0"/>
        <w:sz w:val="2"/>
        <w:u w:val="none"/>
      </w:rPr>
    </w:pPr>
  </w:p>
</w:ftr>
</file>

<file path=word/footer18.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44000000">
    <w:pPr>
      <w:pStyle w:val="Style_2"/>
      <w:ind/>
      <w:jc w:val="center"/>
      <w:rPr>
        <w:b w:val="0"/>
        <w:i w:val="0"/>
        <w:strike w:val="0"/>
        <w:sz w:val="2"/>
        <w:u w:val="none"/>
      </w:rPr>
    </w:pPr>
    <w:r>
      <w:rPr>
        <w:b w:val="0"/>
        <w:i w:val="0"/>
        <w:strike w:val="0"/>
        <w:sz w:val="10"/>
        <w:u w:val="none"/>
      </w:rPr>
      <w:t xml:space="preserve"> </w:t>
    </w:r>
  </w:p>
  <w:tbl>
    <w:tblPr>
      <w:tblStyle w:val="Style_1"/>
      <w:tblW w:type="auto" w:w="0"/>
      <w:tblLayout w:type="fixed"/>
      <w:tblCellMar>
        <w:top w:type="dxa" w:w="0"/>
        <w:left w:type="dxa" w:w="40"/>
        <w:bottom w:type="dxa" w:w="0"/>
        <w:right w:type="dxa" w:w="40"/>
      </w:tblCellMar>
    </w:tblPr>
    <w:tblGrid>
      <w:gridCol w:w="3368"/>
      <w:gridCol w:w="3470"/>
      <w:gridCol w:w="3369"/>
    </w:tblGrid>
    <w:tr>
      <w:trPr>
        <w:trHeight w:hRule="exact" w:val="1663"/>
      </w:trPr>
      <w:tc>
        <w:tcPr>
          <w:tcW w:type="dxa" w:w="3368"/>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45000000">
          <w:pPr>
            <w:pStyle w:val="Style_2"/>
            <w:ind/>
            <w:jc w:val="left"/>
            <w:rPr>
              <w:rFonts w:ascii="Tahoma" w:hAnsi="Tahoma"/>
              <w:b w:val="1"/>
              <w:strike w:val="0"/>
              <w:color w:val="F58220"/>
              <w:sz w:val="28"/>
              <w:u w:val="none"/>
            </w:rPr>
          </w:pPr>
          <w:r>
            <w:rPr>
              <w:rFonts w:ascii="Tahoma" w:hAnsi="Tahoma"/>
              <w:b w:val="1"/>
              <w:strike w:val="0"/>
              <w:color w:val="F58220"/>
              <w:sz w:val="28"/>
              <w:u w:val="none"/>
            </w:rPr>
            <w:t>КонсультантПлюс</w:t>
          </w:r>
          <w:r>
            <w:rPr>
              <w:rFonts w:ascii="Tahoma" w:hAnsi="Tahoma"/>
              <w:b w:val="1"/>
              <w:strike w:val="0"/>
              <w:color w:val="000000"/>
              <w:sz w:val="16"/>
              <w:u w:val="none"/>
            </w:rPr>
            <w:br/>
          </w:r>
          <w:r>
            <w:rPr>
              <w:rFonts w:ascii="Tahoma" w:hAnsi="Tahoma"/>
              <w:b w:val="1"/>
              <w:strike w:val="0"/>
              <w:color w:val="000000"/>
              <w:sz w:val="16"/>
              <w:u w:val="none"/>
            </w:rPr>
            <w:t>надежная правовая поддержка</w:t>
          </w:r>
        </w:p>
      </w:tc>
      <w:tc>
        <w:tcPr>
          <w:tcW w:type="dxa" w:w="3470"/>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46000000">
          <w:pPr>
            <w:pStyle w:val="Style_2"/>
            <w:ind/>
            <w:jc w:val="center"/>
            <w:rPr>
              <w:rFonts w:ascii="Tahoma" w:hAnsi="Tahoma"/>
              <w:b w:val="1"/>
              <w:strike w:val="0"/>
              <w:u w:val="none"/>
            </w:rPr>
          </w:pPr>
          <w:r>
            <w:rPr>
              <w:rFonts w:ascii="Tahoma" w:hAnsi="Tahoma"/>
              <w:b w:val="1"/>
              <w:strike w:val="0"/>
              <w:color w:val="0000FF"/>
              <w:u w:val="none"/>
            </w:rPr>
            <w:fldChar w:fldCharType="begin"/>
          </w:r>
          <w:r>
            <w:rPr>
              <w:rFonts w:ascii="Tahoma" w:hAnsi="Tahoma"/>
              <w:b w:val="1"/>
              <w:strike w:val="0"/>
              <w:color w:val="0000FF"/>
              <w:u w:val="none"/>
            </w:rPr>
            <w:instrText>HYPERLINK "https://www.consultant.ru"</w:instrText>
          </w:r>
          <w:r>
            <w:rPr>
              <w:rFonts w:ascii="Tahoma" w:hAnsi="Tahoma"/>
              <w:b w:val="1"/>
              <w:strike w:val="0"/>
              <w:color w:val="0000FF"/>
              <w:u w:val="none"/>
            </w:rPr>
            <w:fldChar w:fldCharType="separate"/>
          </w:r>
          <w:r>
            <w:rPr>
              <w:rFonts w:ascii="Tahoma" w:hAnsi="Tahoma"/>
              <w:b w:val="1"/>
              <w:strike w:val="0"/>
              <w:color w:val="0000FF"/>
              <w:u w:val="none"/>
            </w:rPr>
            <w:t>www.consultant.ru</w:t>
          </w:r>
          <w:r>
            <w:rPr>
              <w:rFonts w:ascii="Tahoma" w:hAnsi="Tahoma"/>
              <w:b w:val="1"/>
              <w:strike w:val="0"/>
              <w:color w:val="0000FF"/>
              <w:u w:val="none"/>
            </w:rPr>
            <w:fldChar w:fldCharType="end"/>
          </w:r>
        </w:p>
      </w:tc>
      <w:tc>
        <w:tcPr>
          <w:tcW w:type="dxa" w:w="3369"/>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47000000">
          <w:pPr>
            <w:pStyle w:val="Style_2"/>
            <w:ind/>
            <w:jc w:val="right"/>
            <w:rPr>
              <w:rFonts w:ascii="Tahoma" w:hAnsi="Tahoma"/>
              <w:strike w:val="0"/>
              <w:u w:val="none"/>
            </w:rPr>
          </w:pPr>
          <w:r>
            <w:rPr>
              <w:rFonts w:ascii="Tahoma" w:hAnsi="Tahoma"/>
              <w:strike w:val="0"/>
              <w:u w:val="none"/>
            </w:rPr>
            <w:t xml:space="preserve">Страница </w:t>
          </w:r>
          <w:r>
            <w:rPr>
              <w:rFonts w:ascii="Tahoma" w:hAnsi="Tahoma"/>
              <w:strike w:val="0"/>
              <w:u w:val="none"/>
            </w:rPr>
            <w:t xml:space="preserve"> из </w:t>
          </w:r>
        </w:p>
      </w:tc>
    </w:tr>
  </w:tbl>
  <w:p w14:paraId="48000000">
    <w:pPr>
      <w:pStyle w:val="Style_2"/>
      <w:rPr>
        <w:b w:val="0"/>
        <w:i w:val="0"/>
        <w:strike w:val="0"/>
        <w:sz w:val="2"/>
        <w:u w:val="none"/>
      </w:rPr>
    </w:pPr>
  </w:p>
</w:ftr>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4000000">
    <w:pPr>
      <w:pStyle w:val="Style_2"/>
      <w:ind/>
      <w:jc w:val="center"/>
      <w:rPr>
        <w:b w:val="0"/>
        <w:i w:val="0"/>
        <w:strike w:val="0"/>
        <w:sz w:val="2"/>
        <w:u w:val="none"/>
      </w:rPr>
    </w:pPr>
    <w:r>
      <w:rPr>
        <w:b w:val="0"/>
        <w:i w:val="0"/>
        <w:strike w:val="0"/>
        <w:sz w:val="10"/>
        <w:u w:val="none"/>
      </w:rPr>
      <w:t xml:space="preserve"> </w:t>
    </w:r>
  </w:p>
  <w:tbl>
    <w:tblPr>
      <w:tblStyle w:val="Style_1"/>
      <w:tblW w:type="auto" w:w="0"/>
      <w:tblLayout w:type="fixed"/>
      <w:tblCellMar>
        <w:top w:type="dxa" w:w="0"/>
        <w:left w:type="dxa" w:w="40"/>
        <w:bottom w:type="dxa" w:w="0"/>
        <w:right w:type="dxa" w:w="40"/>
      </w:tblCellMar>
    </w:tblPr>
    <w:tblGrid>
      <w:gridCol w:w="4606"/>
      <w:gridCol w:w="4745"/>
      <w:gridCol w:w="4607"/>
    </w:tblGrid>
    <w:tr>
      <w:trPr>
        <w:trHeight w:hRule="exact" w:val="1170"/>
      </w:trPr>
      <w:tc>
        <w:tcPr>
          <w:tcW w:type="dxa" w:w="4606"/>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5000000">
          <w:pPr>
            <w:pStyle w:val="Style_2"/>
            <w:ind/>
            <w:jc w:val="left"/>
            <w:rPr>
              <w:rFonts w:ascii="Tahoma" w:hAnsi="Tahoma"/>
              <w:b w:val="1"/>
              <w:strike w:val="0"/>
              <w:color w:val="F58220"/>
              <w:sz w:val="28"/>
              <w:u w:val="none"/>
            </w:rPr>
          </w:pPr>
          <w:r>
            <w:rPr>
              <w:rFonts w:ascii="Tahoma" w:hAnsi="Tahoma"/>
              <w:b w:val="1"/>
              <w:strike w:val="0"/>
              <w:color w:val="F58220"/>
              <w:sz w:val="28"/>
              <w:u w:val="none"/>
            </w:rPr>
            <w:t>КонсультантПлюс</w:t>
          </w:r>
          <w:r>
            <w:rPr>
              <w:rFonts w:ascii="Tahoma" w:hAnsi="Tahoma"/>
              <w:b w:val="1"/>
              <w:strike w:val="0"/>
              <w:color w:val="000000"/>
              <w:sz w:val="16"/>
              <w:u w:val="none"/>
            </w:rPr>
            <w:br/>
          </w:r>
          <w:r>
            <w:rPr>
              <w:rFonts w:ascii="Tahoma" w:hAnsi="Tahoma"/>
              <w:b w:val="1"/>
              <w:strike w:val="0"/>
              <w:color w:val="000000"/>
              <w:sz w:val="16"/>
              <w:u w:val="none"/>
            </w:rPr>
            <w:t>надежная правовая поддержка</w:t>
          </w:r>
        </w:p>
      </w:tc>
      <w:tc>
        <w:tcPr>
          <w:tcW w:type="dxa" w:w="4745"/>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6000000">
          <w:pPr>
            <w:pStyle w:val="Style_2"/>
            <w:ind/>
            <w:jc w:val="center"/>
            <w:rPr>
              <w:rFonts w:ascii="Tahoma" w:hAnsi="Tahoma"/>
              <w:b w:val="1"/>
              <w:strike w:val="0"/>
              <w:u w:val="none"/>
            </w:rPr>
          </w:pPr>
          <w:r>
            <w:rPr>
              <w:rFonts w:ascii="Tahoma" w:hAnsi="Tahoma"/>
              <w:b w:val="1"/>
              <w:strike w:val="0"/>
              <w:color w:val="0000FF"/>
              <w:u w:val="none"/>
            </w:rPr>
            <w:fldChar w:fldCharType="begin"/>
          </w:r>
          <w:r>
            <w:rPr>
              <w:rFonts w:ascii="Tahoma" w:hAnsi="Tahoma"/>
              <w:b w:val="1"/>
              <w:strike w:val="0"/>
              <w:color w:val="0000FF"/>
              <w:u w:val="none"/>
            </w:rPr>
            <w:instrText>HYPERLINK "https://www.consultant.ru"</w:instrText>
          </w:r>
          <w:r>
            <w:rPr>
              <w:rFonts w:ascii="Tahoma" w:hAnsi="Tahoma"/>
              <w:b w:val="1"/>
              <w:strike w:val="0"/>
              <w:color w:val="0000FF"/>
              <w:u w:val="none"/>
            </w:rPr>
            <w:fldChar w:fldCharType="separate"/>
          </w:r>
          <w:r>
            <w:rPr>
              <w:rFonts w:ascii="Tahoma" w:hAnsi="Tahoma"/>
              <w:b w:val="1"/>
              <w:strike w:val="0"/>
              <w:color w:val="0000FF"/>
              <w:u w:val="none"/>
            </w:rPr>
            <w:t>www.consultant.ru</w:t>
          </w:r>
          <w:r>
            <w:rPr>
              <w:rFonts w:ascii="Tahoma" w:hAnsi="Tahoma"/>
              <w:b w:val="1"/>
              <w:strike w:val="0"/>
              <w:color w:val="0000FF"/>
              <w:u w:val="none"/>
            </w:rPr>
            <w:fldChar w:fldCharType="end"/>
          </w:r>
        </w:p>
      </w:tc>
      <w:tc>
        <w:tcPr>
          <w:tcW w:type="dxa" w:w="4607"/>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7000000">
          <w:pPr>
            <w:pStyle w:val="Style_2"/>
            <w:ind/>
            <w:jc w:val="right"/>
            <w:rPr>
              <w:rFonts w:ascii="Tahoma" w:hAnsi="Tahoma"/>
              <w:strike w:val="0"/>
              <w:u w:val="none"/>
            </w:rPr>
          </w:pPr>
          <w:r>
            <w:rPr>
              <w:rFonts w:ascii="Tahoma" w:hAnsi="Tahoma"/>
              <w:strike w:val="0"/>
              <w:u w:val="none"/>
            </w:rPr>
            <w:t xml:space="preserve">Страница </w:t>
          </w:r>
          <w:r>
            <w:rPr>
              <w:rFonts w:ascii="Tahoma" w:hAnsi="Tahoma"/>
              <w:strike w:val="0"/>
              <w:u w:val="none"/>
            </w:rPr>
            <w:t xml:space="preserve"> из </w:t>
          </w:r>
        </w:p>
      </w:tc>
    </w:tr>
  </w:tbl>
  <w:p w14:paraId="08000000">
    <w:pPr>
      <w:pStyle w:val="Style_2"/>
      <w:rPr>
        <w:b w:val="0"/>
        <w:i w:val="0"/>
        <w:strike w:val="0"/>
        <w:sz w:val="2"/>
        <w:u w:val="none"/>
      </w:rPr>
    </w:pPr>
  </w:p>
</w:ftr>
</file>

<file path=word/footer20.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4C000000">
    <w:pPr>
      <w:pStyle w:val="Style_2"/>
      <w:ind/>
      <w:jc w:val="center"/>
      <w:rPr>
        <w:b w:val="0"/>
        <w:i w:val="0"/>
        <w:strike w:val="0"/>
        <w:sz w:val="2"/>
        <w:u w:val="none"/>
      </w:rPr>
    </w:pPr>
    <w:r>
      <w:rPr>
        <w:b w:val="0"/>
        <w:i w:val="0"/>
        <w:strike w:val="0"/>
        <w:sz w:val="10"/>
        <w:u w:val="none"/>
      </w:rPr>
      <w:t xml:space="preserve"> </w:t>
    </w:r>
  </w:p>
  <w:tbl>
    <w:tblPr>
      <w:tblStyle w:val="Style_1"/>
      <w:tblW w:type="auto" w:w="0"/>
      <w:tblLayout w:type="fixed"/>
      <w:tblCellMar>
        <w:top w:type="dxa" w:w="0"/>
        <w:left w:type="dxa" w:w="40"/>
        <w:bottom w:type="dxa" w:w="0"/>
        <w:right w:type="dxa" w:w="40"/>
      </w:tblCellMar>
    </w:tblPr>
    <w:tblGrid>
      <w:gridCol w:w="3368"/>
      <w:gridCol w:w="3470"/>
      <w:gridCol w:w="3369"/>
    </w:tblGrid>
    <w:tr>
      <w:trPr>
        <w:trHeight w:hRule="exact" w:val="1663"/>
      </w:trPr>
      <w:tc>
        <w:tcPr>
          <w:tcW w:type="dxa" w:w="3368"/>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4D000000">
          <w:pPr>
            <w:pStyle w:val="Style_2"/>
            <w:ind/>
            <w:jc w:val="left"/>
            <w:rPr>
              <w:rFonts w:ascii="Tahoma" w:hAnsi="Tahoma"/>
              <w:b w:val="1"/>
              <w:strike w:val="0"/>
              <w:color w:val="F58220"/>
              <w:sz w:val="28"/>
              <w:u w:val="none"/>
            </w:rPr>
          </w:pPr>
          <w:r>
            <w:rPr>
              <w:rFonts w:ascii="Tahoma" w:hAnsi="Tahoma"/>
              <w:b w:val="1"/>
              <w:strike w:val="0"/>
              <w:color w:val="F58220"/>
              <w:sz w:val="28"/>
              <w:u w:val="none"/>
            </w:rPr>
            <w:t>КонсультантПлюс</w:t>
          </w:r>
          <w:r>
            <w:rPr>
              <w:rFonts w:ascii="Tahoma" w:hAnsi="Tahoma"/>
              <w:b w:val="1"/>
              <w:strike w:val="0"/>
              <w:color w:val="000000"/>
              <w:sz w:val="16"/>
              <w:u w:val="none"/>
            </w:rPr>
            <w:br/>
          </w:r>
          <w:r>
            <w:rPr>
              <w:rFonts w:ascii="Tahoma" w:hAnsi="Tahoma"/>
              <w:b w:val="1"/>
              <w:strike w:val="0"/>
              <w:color w:val="000000"/>
              <w:sz w:val="16"/>
              <w:u w:val="none"/>
            </w:rPr>
            <w:t>надежная правовая поддержка</w:t>
          </w:r>
        </w:p>
      </w:tc>
      <w:tc>
        <w:tcPr>
          <w:tcW w:type="dxa" w:w="3470"/>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4E000000">
          <w:pPr>
            <w:pStyle w:val="Style_2"/>
            <w:ind/>
            <w:jc w:val="center"/>
            <w:rPr>
              <w:rFonts w:ascii="Tahoma" w:hAnsi="Tahoma"/>
              <w:b w:val="1"/>
              <w:strike w:val="0"/>
              <w:u w:val="none"/>
            </w:rPr>
          </w:pPr>
          <w:r>
            <w:rPr>
              <w:rFonts w:ascii="Tahoma" w:hAnsi="Tahoma"/>
              <w:b w:val="1"/>
              <w:strike w:val="0"/>
              <w:color w:val="0000FF"/>
              <w:u w:val="none"/>
            </w:rPr>
            <w:fldChar w:fldCharType="begin"/>
          </w:r>
          <w:r>
            <w:rPr>
              <w:rFonts w:ascii="Tahoma" w:hAnsi="Tahoma"/>
              <w:b w:val="1"/>
              <w:strike w:val="0"/>
              <w:color w:val="0000FF"/>
              <w:u w:val="none"/>
            </w:rPr>
            <w:instrText>HYPERLINK "https://www.consultant.ru"</w:instrText>
          </w:r>
          <w:r>
            <w:rPr>
              <w:rFonts w:ascii="Tahoma" w:hAnsi="Tahoma"/>
              <w:b w:val="1"/>
              <w:strike w:val="0"/>
              <w:color w:val="0000FF"/>
              <w:u w:val="none"/>
            </w:rPr>
            <w:fldChar w:fldCharType="separate"/>
          </w:r>
          <w:r>
            <w:rPr>
              <w:rFonts w:ascii="Tahoma" w:hAnsi="Tahoma"/>
              <w:b w:val="1"/>
              <w:strike w:val="0"/>
              <w:color w:val="0000FF"/>
              <w:u w:val="none"/>
            </w:rPr>
            <w:t>www.consultant.ru</w:t>
          </w:r>
          <w:r>
            <w:rPr>
              <w:rFonts w:ascii="Tahoma" w:hAnsi="Tahoma"/>
              <w:b w:val="1"/>
              <w:strike w:val="0"/>
              <w:color w:val="0000FF"/>
              <w:u w:val="none"/>
            </w:rPr>
            <w:fldChar w:fldCharType="end"/>
          </w:r>
        </w:p>
      </w:tc>
      <w:tc>
        <w:tcPr>
          <w:tcW w:type="dxa" w:w="3369"/>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4F000000">
          <w:pPr>
            <w:pStyle w:val="Style_2"/>
            <w:ind/>
            <w:jc w:val="right"/>
            <w:rPr>
              <w:rFonts w:ascii="Tahoma" w:hAnsi="Tahoma"/>
              <w:strike w:val="0"/>
              <w:u w:val="none"/>
            </w:rPr>
          </w:pPr>
          <w:r>
            <w:rPr>
              <w:rFonts w:ascii="Tahoma" w:hAnsi="Tahoma"/>
              <w:strike w:val="0"/>
              <w:u w:val="none"/>
            </w:rPr>
            <w:t xml:space="preserve">Страница </w:t>
          </w:r>
          <w:r>
            <w:rPr>
              <w:rFonts w:ascii="Tahoma" w:hAnsi="Tahoma"/>
              <w:strike w:val="0"/>
              <w:u w:val="none"/>
            </w:rPr>
            <w:t xml:space="preserve"> из </w:t>
          </w:r>
        </w:p>
      </w:tc>
    </w:tr>
  </w:tbl>
  <w:p w14:paraId="50000000">
    <w:pPr>
      <w:pStyle w:val="Style_2"/>
      <w:rPr>
        <w:b w:val="0"/>
        <w:i w:val="0"/>
        <w:strike w:val="0"/>
        <w:sz w:val="2"/>
        <w:u w:val="none"/>
      </w:rPr>
    </w:pPr>
  </w:p>
</w:ftr>
</file>

<file path=word/footer2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54000000">
    <w:pPr>
      <w:pStyle w:val="Style_2"/>
      <w:ind/>
      <w:jc w:val="center"/>
      <w:rPr>
        <w:b w:val="0"/>
        <w:i w:val="0"/>
        <w:strike w:val="0"/>
        <w:sz w:val="2"/>
        <w:u w:val="none"/>
      </w:rPr>
    </w:pPr>
    <w:r>
      <w:rPr>
        <w:b w:val="0"/>
        <w:i w:val="0"/>
        <w:strike w:val="0"/>
        <w:sz w:val="10"/>
        <w:u w:val="none"/>
      </w:rPr>
      <w:t xml:space="preserve"> </w:t>
    </w:r>
  </w:p>
  <w:tbl>
    <w:tblPr>
      <w:tblStyle w:val="Style_1"/>
      <w:tblW w:type="auto" w:w="0"/>
      <w:tblLayout w:type="fixed"/>
      <w:tblCellMar>
        <w:top w:type="dxa" w:w="0"/>
        <w:left w:type="dxa" w:w="40"/>
        <w:bottom w:type="dxa" w:w="0"/>
        <w:right w:type="dxa" w:w="40"/>
      </w:tblCellMar>
    </w:tblPr>
    <w:tblGrid>
      <w:gridCol w:w="4606"/>
      <w:gridCol w:w="4745"/>
      <w:gridCol w:w="4607"/>
    </w:tblGrid>
    <w:tr>
      <w:trPr>
        <w:trHeight w:hRule="exact" w:val="1170"/>
      </w:trPr>
      <w:tc>
        <w:tcPr>
          <w:tcW w:type="dxa" w:w="4606"/>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55000000">
          <w:pPr>
            <w:pStyle w:val="Style_2"/>
            <w:ind/>
            <w:jc w:val="left"/>
            <w:rPr>
              <w:rFonts w:ascii="Tahoma" w:hAnsi="Tahoma"/>
              <w:b w:val="1"/>
              <w:strike w:val="0"/>
              <w:color w:val="F58220"/>
              <w:sz w:val="28"/>
              <w:u w:val="none"/>
            </w:rPr>
          </w:pPr>
          <w:r>
            <w:rPr>
              <w:rFonts w:ascii="Tahoma" w:hAnsi="Tahoma"/>
              <w:b w:val="1"/>
              <w:strike w:val="0"/>
              <w:color w:val="F58220"/>
              <w:sz w:val="28"/>
              <w:u w:val="none"/>
            </w:rPr>
            <w:t>КонсультантПлюс</w:t>
          </w:r>
          <w:r>
            <w:rPr>
              <w:rFonts w:ascii="Tahoma" w:hAnsi="Tahoma"/>
              <w:b w:val="1"/>
              <w:strike w:val="0"/>
              <w:color w:val="000000"/>
              <w:sz w:val="16"/>
              <w:u w:val="none"/>
            </w:rPr>
            <w:br/>
          </w:r>
          <w:r>
            <w:rPr>
              <w:rFonts w:ascii="Tahoma" w:hAnsi="Tahoma"/>
              <w:b w:val="1"/>
              <w:strike w:val="0"/>
              <w:color w:val="000000"/>
              <w:sz w:val="16"/>
              <w:u w:val="none"/>
            </w:rPr>
            <w:t>надежная правовая поддержка</w:t>
          </w:r>
        </w:p>
      </w:tc>
      <w:tc>
        <w:tcPr>
          <w:tcW w:type="dxa" w:w="4745"/>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56000000">
          <w:pPr>
            <w:pStyle w:val="Style_2"/>
            <w:ind/>
            <w:jc w:val="center"/>
            <w:rPr>
              <w:rFonts w:ascii="Tahoma" w:hAnsi="Tahoma"/>
              <w:b w:val="1"/>
              <w:strike w:val="0"/>
              <w:u w:val="none"/>
            </w:rPr>
          </w:pPr>
          <w:r>
            <w:rPr>
              <w:rFonts w:ascii="Tahoma" w:hAnsi="Tahoma"/>
              <w:b w:val="1"/>
              <w:strike w:val="0"/>
              <w:color w:val="0000FF"/>
              <w:u w:val="none"/>
            </w:rPr>
            <w:fldChar w:fldCharType="begin"/>
          </w:r>
          <w:r>
            <w:rPr>
              <w:rFonts w:ascii="Tahoma" w:hAnsi="Tahoma"/>
              <w:b w:val="1"/>
              <w:strike w:val="0"/>
              <w:color w:val="0000FF"/>
              <w:u w:val="none"/>
            </w:rPr>
            <w:instrText>HYPERLINK "https://www.consultant.ru"</w:instrText>
          </w:r>
          <w:r>
            <w:rPr>
              <w:rFonts w:ascii="Tahoma" w:hAnsi="Tahoma"/>
              <w:b w:val="1"/>
              <w:strike w:val="0"/>
              <w:color w:val="0000FF"/>
              <w:u w:val="none"/>
            </w:rPr>
            <w:fldChar w:fldCharType="separate"/>
          </w:r>
          <w:r>
            <w:rPr>
              <w:rFonts w:ascii="Tahoma" w:hAnsi="Tahoma"/>
              <w:b w:val="1"/>
              <w:strike w:val="0"/>
              <w:color w:val="0000FF"/>
              <w:u w:val="none"/>
            </w:rPr>
            <w:t>www.consultant.ru</w:t>
          </w:r>
          <w:r>
            <w:rPr>
              <w:rFonts w:ascii="Tahoma" w:hAnsi="Tahoma"/>
              <w:b w:val="1"/>
              <w:strike w:val="0"/>
              <w:color w:val="0000FF"/>
              <w:u w:val="none"/>
            </w:rPr>
            <w:fldChar w:fldCharType="end"/>
          </w:r>
        </w:p>
      </w:tc>
      <w:tc>
        <w:tcPr>
          <w:tcW w:type="dxa" w:w="4607"/>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57000000">
          <w:pPr>
            <w:pStyle w:val="Style_2"/>
            <w:ind/>
            <w:jc w:val="right"/>
            <w:rPr>
              <w:rFonts w:ascii="Tahoma" w:hAnsi="Tahoma"/>
              <w:strike w:val="0"/>
              <w:u w:val="none"/>
            </w:rPr>
          </w:pPr>
          <w:r>
            <w:rPr>
              <w:rFonts w:ascii="Tahoma" w:hAnsi="Tahoma"/>
              <w:strike w:val="0"/>
              <w:u w:val="none"/>
            </w:rPr>
            <w:t xml:space="preserve">Страница </w:t>
          </w:r>
          <w:r>
            <w:rPr>
              <w:rFonts w:ascii="Tahoma" w:hAnsi="Tahoma"/>
              <w:strike w:val="0"/>
              <w:u w:val="none"/>
            </w:rPr>
            <w:t xml:space="preserve"> из </w:t>
          </w:r>
        </w:p>
      </w:tc>
    </w:tr>
  </w:tbl>
  <w:p w14:paraId="58000000">
    <w:pPr>
      <w:pStyle w:val="Style_2"/>
      <w:rPr>
        <w:b w:val="0"/>
        <w:i w:val="0"/>
        <w:strike w:val="0"/>
        <w:sz w:val="2"/>
        <w:u w:val="none"/>
      </w:rPr>
    </w:pPr>
  </w:p>
</w:ftr>
</file>

<file path=word/footer2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5C000000">
    <w:pPr>
      <w:pStyle w:val="Style_2"/>
      <w:ind/>
      <w:jc w:val="center"/>
      <w:rPr>
        <w:b w:val="0"/>
        <w:i w:val="0"/>
        <w:strike w:val="0"/>
        <w:sz w:val="2"/>
        <w:u w:val="none"/>
      </w:rPr>
    </w:pPr>
    <w:r>
      <w:rPr>
        <w:b w:val="0"/>
        <w:i w:val="0"/>
        <w:strike w:val="0"/>
        <w:sz w:val="10"/>
        <w:u w:val="none"/>
      </w:rPr>
      <w:t xml:space="preserve"> </w:t>
    </w:r>
  </w:p>
  <w:tbl>
    <w:tblPr>
      <w:tblStyle w:val="Style_1"/>
      <w:tblW w:type="auto" w:w="0"/>
      <w:tblLayout w:type="fixed"/>
      <w:tblCellMar>
        <w:top w:type="dxa" w:w="0"/>
        <w:left w:type="dxa" w:w="40"/>
        <w:bottom w:type="dxa" w:w="0"/>
        <w:right w:type="dxa" w:w="40"/>
      </w:tblCellMar>
    </w:tblPr>
    <w:tblGrid>
      <w:gridCol w:w="4606"/>
      <w:gridCol w:w="4745"/>
      <w:gridCol w:w="4607"/>
    </w:tblGrid>
    <w:tr>
      <w:trPr>
        <w:trHeight w:hRule="exact" w:val="1170"/>
      </w:trPr>
      <w:tc>
        <w:tcPr>
          <w:tcW w:type="dxa" w:w="4606"/>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5D000000">
          <w:pPr>
            <w:pStyle w:val="Style_2"/>
            <w:ind/>
            <w:jc w:val="left"/>
            <w:rPr>
              <w:rFonts w:ascii="Tahoma" w:hAnsi="Tahoma"/>
              <w:b w:val="1"/>
              <w:strike w:val="0"/>
              <w:color w:val="F58220"/>
              <w:sz w:val="28"/>
              <w:u w:val="none"/>
            </w:rPr>
          </w:pPr>
          <w:r>
            <w:rPr>
              <w:rFonts w:ascii="Tahoma" w:hAnsi="Tahoma"/>
              <w:b w:val="1"/>
              <w:strike w:val="0"/>
              <w:color w:val="F58220"/>
              <w:sz w:val="28"/>
              <w:u w:val="none"/>
            </w:rPr>
            <w:t>КонсультантПлюс</w:t>
          </w:r>
          <w:r>
            <w:rPr>
              <w:rFonts w:ascii="Tahoma" w:hAnsi="Tahoma"/>
              <w:b w:val="1"/>
              <w:strike w:val="0"/>
              <w:color w:val="000000"/>
              <w:sz w:val="16"/>
              <w:u w:val="none"/>
            </w:rPr>
            <w:br/>
          </w:r>
          <w:r>
            <w:rPr>
              <w:rFonts w:ascii="Tahoma" w:hAnsi="Tahoma"/>
              <w:b w:val="1"/>
              <w:strike w:val="0"/>
              <w:color w:val="000000"/>
              <w:sz w:val="16"/>
              <w:u w:val="none"/>
            </w:rPr>
            <w:t>надежная правовая поддержка</w:t>
          </w:r>
        </w:p>
      </w:tc>
      <w:tc>
        <w:tcPr>
          <w:tcW w:type="dxa" w:w="4745"/>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5E000000">
          <w:pPr>
            <w:pStyle w:val="Style_2"/>
            <w:ind/>
            <w:jc w:val="center"/>
            <w:rPr>
              <w:rFonts w:ascii="Tahoma" w:hAnsi="Tahoma"/>
              <w:b w:val="1"/>
              <w:strike w:val="0"/>
              <w:u w:val="none"/>
            </w:rPr>
          </w:pPr>
          <w:r>
            <w:rPr>
              <w:rFonts w:ascii="Tahoma" w:hAnsi="Tahoma"/>
              <w:b w:val="1"/>
              <w:strike w:val="0"/>
              <w:color w:val="0000FF"/>
              <w:u w:val="none"/>
            </w:rPr>
            <w:fldChar w:fldCharType="begin"/>
          </w:r>
          <w:r>
            <w:rPr>
              <w:rFonts w:ascii="Tahoma" w:hAnsi="Tahoma"/>
              <w:b w:val="1"/>
              <w:strike w:val="0"/>
              <w:color w:val="0000FF"/>
              <w:u w:val="none"/>
            </w:rPr>
            <w:instrText>HYPERLINK "https://www.consultant.ru"</w:instrText>
          </w:r>
          <w:r>
            <w:rPr>
              <w:rFonts w:ascii="Tahoma" w:hAnsi="Tahoma"/>
              <w:b w:val="1"/>
              <w:strike w:val="0"/>
              <w:color w:val="0000FF"/>
              <w:u w:val="none"/>
            </w:rPr>
            <w:fldChar w:fldCharType="separate"/>
          </w:r>
          <w:r>
            <w:rPr>
              <w:rFonts w:ascii="Tahoma" w:hAnsi="Tahoma"/>
              <w:b w:val="1"/>
              <w:strike w:val="0"/>
              <w:color w:val="0000FF"/>
              <w:u w:val="none"/>
            </w:rPr>
            <w:t>www.consultant.ru</w:t>
          </w:r>
          <w:r>
            <w:rPr>
              <w:rFonts w:ascii="Tahoma" w:hAnsi="Tahoma"/>
              <w:b w:val="1"/>
              <w:strike w:val="0"/>
              <w:color w:val="0000FF"/>
              <w:u w:val="none"/>
            </w:rPr>
            <w:fldChar w:fldCharType="end"/>
          </w:r>
        </w:p>
      </w:tc>
      <w:tc>
        <w:tcPr>
          <w:tcW w:type="dxa" w:w="4607"/>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5F000000">
          <w:pPr>
            <w:pStyle w:val="Style_2"/>
            <w:ind/>
            <w:jc w:val="right"/>
            <w:rPr>
              <w:rFonts w:ascii="Tahoma" w:hAnsi="Tahoma"/>
              <w:strike w:val="0"/>
              <w:u w:val="none"/>
            </w:rPr>
          </w:pPr>
          <w:r>
            <w:rPr>
              <w:rFonts w:ascii="Tahoma" w:hAnsi="Tahoma"/>
              <w:strike w:val="0"/>
              <w:u w:val="none"/>
            </w:rPr>
            <w:t xml:space="preserve">Страница </w:t>
          </w:r>
          <w:r>
            <w:rPr>
              <w:rFonts w:ascii="Tahoma" w:hAnsi="Tahoma"/>
              <w:strike w:val="0"/>
              <w:u w:val="none"/>
            </w:rPr>
            <w:t xml:space="preserve"> из </w:t>
          </w:r>
        </w:p>
      </w:tc>
    </w:tr>
  </w:tbl>
  <w:p w14:paraId="60000000">
    <w:pPr>
      <w:pStyle w:val="Style_2"/>
      <w:rPr>
        <w:b w:val="0"/>
        <w:i w:val="0"/>
        <w:strike w:val="0"/>
        <w:sz w:val="2"/>
        <w:u w:val="none"/>
      </w:rPr>
    </w:pPr>
  </w:p>
</w:ftr>
</file>

<file path=word/footer26.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64000000">
    <w:pPr>
      <w:pStyle w:val="Style_2"/>
      <w:ind/>
      <w:jc w:val="center"/>
      <w:rPr>
        <w:b w:val="0"/>
        <w:i w:val="0"/>
        <w:strike w:val="0"/>
        <w:sz w:val="2"/>
        <w:u w:val="none"/>
      </w:rPr>
    </w:pPr>
    <w:r>
      <w:rPr>
        <w:b w:val="0"/>
        <w:i w:val="0"/>
        <w:strike w:val="0"/>
        <w:sz w:val="10"/>
        <w:u w:val="none"/>
      </w:rPr>
      <w:t xml:space="preserve"> </w:t>
    </w:r>
  </w:p>
  <w:tbl>
    <w:tblPr>
      <w:tblStyle w:val="Style_1"/>
      <w:tblW w:type="auto" w:w="0"/>
      <w:tblLayout w:type="fixed"/>
      <w:tblCellMar>
        <w:top w:type="dxa" w:w="0"/>
        <w:left w:type="dxa" w:w="40"/>
        <w:bottom w:type="dxa" w:w="0"/>
        <w:right w:type="dxa" w:w="40"/>
      </w:tblCellMar>
    </w:tblPr>
    <w:tblGrid>
      <w:gridCol w:w="4606"/>
      <w:gridCol w:w="4745"/>
      <w:gridCol w:w="4607"/>
    </w:tblGrid>
    <w:tr>
      <w:trPr>
        <w:trHeight w:hRule="exact" w:val="1170"/>
      </w:trPr>
      <w:tc>
        <w:tcPr>
          <w:tcW w:type="dxa" w:w="4606"/>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65000000">
          <w:pPr>
            <w:pStyle w:val="Style_2"/>
            <w:ind/>
            <w:jc w:val="left"/>
            <w:rPr>
              <w:rFonts w:ascii="Tahoma" w:hAnsi="Tahoma"/>
              <w:b w:val="1"/>
              <w:strike w:val="0"/>
              <w:color w:val="F58220"/>
              <w:sz w:val="28"/>
              <w:u w:val="none"/>
            </w:rPr>
          </w:pPr>
          <w:r>
            <w:rPr>
              <w:rFonts w:ascii="Tahoma" w:hAnsi="Tahoma"/>
              <w:b w:val="1"/>
              <w:strike w:val="0"/>
              <w:color w:val="F58220"/>
              <w:sz w:val="28"/>
              <w:u w:val="none"/>
            </w:rPr>
            <w:t>КонсультантПлюс</w:t>
          </w:r>
          <w:r>
            <w:rPr>
              <w:rFonts w:ascii="Tahoma" w:hAnsi="Tahoma"/>
              <w:b w:val="1"/>
              <w:strike w:val="0"/>
              <w:color w:val="000000"/>
              <w:sz w:val="16"/>
              <w:u w:val="none"/>
            </w:rPr>
            <w:br/>
          </w:r>
          <w:r>
            <w:rPr>
              <w:rFonts w:ascii="Tahoma" w:hAnsi="Tahoma"/>
              <w:b w:val="1"/>
              <w:strike w:val="0"/>
              <w:color w:val="000000"/>
              <w:sz w:val="16"/>
              <w:u w:val="none"/>
            </w:rPr>
            <w:t>надежная правовая поддержка</w:t>
          </w:r>
        </w:p>
      </w:tc>
      <w:tc>
        <w:tcPr>
          <w:tcW w:type="dxa" w:w="4745"/>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66000000">
          <w:pPr>
            <w:pStyle w:val="Style_2"/>
            <w:ind/>
            <w:jc w:val="center"/>
            <w:rPr>
              <w:rFonts w:ascii="Tahoma" w:hAnsi="Tahoma"/>
              <w:b w:val="1"/>
              <w:strike w:val="0"/>
              <w:u w:val="none"/>
            </w:rPr>
          </w:pPr>
          <w:r>
            <w:rPr>
              <w:rFonts w:ascii="Tahoma" w:hAnsi="Tahoma"/>
              <w:b w:val="1"/>
              <w:strike w:val="0"/>
              <w:color w:val="0000FF"/>
              <w:u w:val="none"/>
            </w:rPr>
            <w:fldChar w:fldCharType="begin"/>
          </w:r>
          <w:r>
            <w:rPr>
              <w:rFonts w:ascii="Tahoma" w:hAnsi="Tahoma"/>
              <w:b w:val="1"/>
              <w:strike w:val="0"/>
              <w:color w:val="0000FF"/>
              <w:u w:val="none"/>
            </w:rPr>
            <w:instrText>HYPERLINK "https://www.consultant.ru"</w:instrText>
          </w:r>
          <w:r>
            <w:rPr>
              <w:rFonts w:ascii="Tahoma" w:hAnsi="Tahoma"/>
              <w:b w:val="1"/>
              <w:strike w:val="0"/>
              <w:color w:val="0000FF"/>
              <w:u w:val="none"/>
            </w:rPr>
            <w:fldChar w:fldCharType="separate"/>
          </w:r>
          <w:r>
            <w:rPr>
              <w:rFonts w:ascii="Tahoma" w:hAnsi="Tahoma"/>
              <w:b w:val="1"/>
              <w:strike w:val="0"/>
              <w:color w:val="0000FF"/>
              <w:u w:val="none"/>
            </w:rPr>
            <w:t>www.consultant.ru</w:t>
          </w:r>
          <w:r>
            <w:rPr>
              <w:rFonts w:ascii="Tahoma" w:hAnsi="Tahoma"/>
              <w:b w:val="1"/>
              <w:strike w:val="0"/>
              <w:color w:val="0000FF"/>
              <w:u w:val="none"/>
            </w:rPr>
            <w:fldChar w:fldCharType="end"/>
          </w:r>
        </w:p>
      </w:tc>
      <w:tc>
        <w:tcPr>
          <w:tcW w:type="dxa" w:w="4607"/>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67000000">
          <w:pPr>
            <w:pStyle w:val="Style_2"/>
            <w:ind/>
            <w:jc w:val="right"/>
            <w:rPr>
              <w:rFonts w:ascii="Tahoma" w:hAnsi="Tahoma"/>
              <w:strike w:val="0"/>
              <w:u w:val="none"/>
            </w:rPr>
          </w:pPr>
          <w:r>
            <w:rPr>
              <w:rFonts w:ascii="Tahoma" w:hAnsi="Tahoma"/>
              <w:strike w:val="0"/>
              <w:u w:val="none"/>
            </w:rPr>
            <w:t xml:space="preserve">Страница </w:t>
          </w:r>
          <w:r>
            <w:rPr>
              <w:rFonts w:ascii="Tahoma" w:hAnsi="Tahoma"/>
              <w:strike w:val="0"/>
              <w:u w:val="none"/>
            </w:rPr>
            <w:t xml:space="preserve"> из </w:t>
          </w:r>
        </w:p>
      </w:tc>
    </w:tr>
  </w:tbl>
  <w:p w14:paraId="68000000">
    <w:pPr>
      <w:pStyle w:val="Style_2"/>
      <w:rPr>
        <w:b w:val="0"/>
        <w:i w:val="0"/>
        <w:strike w:val="0"/>
        <w:sz w:val="2"/>
        <w:u w:val="none"/>
      </w:rPr>
    </w:pPr>
  </w:p>
</w:ftr>
</file>

<file path=word/footer28.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6C000000">
    <w:pPr>
      <w:pStyle w:val="Style_2"/>
      <w:ind/>
      <w:jc w:val="center"/>
      <w:rPr>
        <w:b w:val="0"/>
        <w:i w:val="0"/>
        <w:strike w:val="0"/>
        <w:sz w:val="2"/>
        <w:u w:val="none"/>
      </w:rPr>
    </w:pPr>
    <w:r>
      <w:rPr>
        <w:b w:val="0"/>
        <w:i w:val="0"/>
        <w:strike w:val="0"/>
        <w:sz w:val="10"/>
        <w:u w:val="none"/>
      </w:rPr>
      <w:t xml:space="preserve"> </w:t>
    </w:r>
  </w:p>
  <w:tbl>
    <w:tblPr>
      <w:tblStyle w:val="Style_1"/>
      <w:tblW w:type="auto" w:w="0"/>
      <w:tblLayout w:type="fixed"/>
      <w:tblCellMar>
        <w:top w:type="dxa" w:w="0"/>
        <w:left w:type="dxa" w:w="40"/>
        <w:bottom w:type="dxa" w:w="0"/>
        <w:right w:type="dxa" w:w="40"/>
      </w:tblCellMar>
    </w:tblPr>
    <w:tblGrid>
      <w:gridCol w:w="3368"/>
      <w:gridCol w:w="3470"/>
      <w:gridCol w:w="3369"/>
    </w:tblGrid>
    <w:tr>
      <w:trPr>
        <w:trHeight w:hRule="exact" w:val="1663"/>
      </w:trPr>
      <w:tc>
        <w:tcPr>
          <w:tcW w:type="dxa" w:w="3368"/>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6D000000">
          <w:pPr>
            <w:pStyle w:val="Style_2"/>
            <w:ind/>
            <w:jc w:val="left"/>
            <w:rPr>
              <w:rFonts w:ascii="Tahoma" w:hAnsi="Tahoma"/>
              <w:b w:val="1"/>
              <w:strike w:val="0"/>
              <w:color w:val="F58220"/>
              <w:sz w:val="28"/>
              <w:u w:val="none"/>
            </w:rPr>
          </w:pPr>
          <w:r>
            <w:rPr>
              <w:rFonts w:ascii="Tahoma" w:hAnsi="Tahoma"/>
              <w:b w:val="1"/>
              <w:strike w:val="0"/>
              <w:color w:val="F58220"/>
              <w:sz w:val="28"/>
              <w:u w:val="none"/>
            </w:rPr>
            <w:t>КонсультантПлюс</w:t>
          </w:r>
          <w:r>
            <w:rPr>
              <w:rFonts w:ascii="Tahoma" w:hAnsi="Tahoma"/>
              <w:b w:val="1"/>
              <w:strike w:val="0"/>
              <w:color w:val="000000"/>
              <w:sz w:val="16"/>
              <w:u w:val="none"/>
            </w:rPr>
            <w:br/>
          </w:r>
          <w:r>
            <w:rPr>
              <w:rFonts w:ascii="Tahoma" w:hAnsi="Tahoma"/>
              <w:b w:val="1"/>
              <w:strike w:val="0"/>
              <w:color w:val="000000"/>
              <w:sz w:val="16"/>
              <w:u w:val="none"/>
            </w:rPr>
            <w:t>надежная правовая поддержка</w:t>
          </w:r>
        </w:p>
      </w:tc>
      <w:tc>
        <w:tcPr>
          <w:tcW w:type="dxa" w:w="3470"/>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6E000000">
          <w:pPr>
            <w:pStyle w:val="Style_2"/>
            <w:ind/>
            <w:jc w:val="center"/>
            <w:rPr>
              <w:rFonts w:ascii="Tahoma" w:hAnsi="Tahoma"/>
              <w:b w:val="1"/>
              <w:strike w:val="0"/>
              <w:u w:val="none"/>
            </w:rPr>
          </w:pPr>
          <w:r>
            <w:rPr>
              <w:rFonts w:ascii="Tahoma" w:hAnsi="Tahoma"/>
              <w:b w:val="1"/>
              <w:strike w:val="0"/>
              <w:color w:val="0000FF"/>
              <w:u w:val="none"/>
            </w:rPr>
            <w:fldChar w:fldCharType="begin"/>
          </w:r>
          <w:r>
            <w:rPr>
              <w:rFonts w:ascii="Tahoma" w:hAnsi="Tahoma"/>
              <w:b w:val="1"/>
              <w:strike w:val="0"/>
              <w:color w:val="0000FF"/>
              <w:u w:val="none"/>
            </w:rPr>
            <w:instrText>HYPERLINK "https://www.consultant.ru"</w:instrText>
          </w:r>
          <w:r>
            <w:rPr>
              <w:rFonts w:ascii="Tahoma" w:hAnsi="Tahoma"/>
              <w:b w:val="1"/>
              <w:strike w:val="0"/>
              <w:color w:val="0000FF"/>
              <w:u w:val="none"/>
            </w:rPr>
            <w:fldChar w:fldCharType="separate"/>
          </w:r>
          <w:r>
            <w:rPr>
              <w:rFonts w:ascii="Tahoma" w:hAnsi="Tahoma"/>
              <w:b w:val="1"/>
              <w:strike w:val="0"/>
              <w:color w:val="0000FF"/>
              <w:u w:val="none"/>
            </w:rPr>
            <w:t>www.consultant.ru</w:t>
          </w:r>
          <w:r>
            <w:rPr>
              <w:rFonts w:ascii="Tahoma" w:hAnsi="Tahoma"/>
              <w:b w:val="1"/>
              <w:strike w:val="0"/>
              <w:color w:val="0000FF"/>
              <w:u w:val="none"/>
            </w:rPr>
            <w:fldChar w:fldCharType="end"/>
          </w:r>
        </w:p>
      </w:tc>
      <w:tc>
        <w:tcPr>
          <w:tcW w:type="dxa" w:w="3369"/>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6F000000">
          <w:pPr>
            <w:pStyle w:val="Style_2"/>
            <w:ind/>
            <w:jc w:val="right"/>
            <w:rPr>
              <w:rFonts w:ascii="Tahoma" w:hAnsi="Tahoma"/>
              <w:strike w:val="0"/>
              <w:u w:val="none"/>
            </w:rPr>
          </w:pPr>
          <w:r>
            <w:rPr>
              <w:rFonts w:ascii="Tahoma" w:hAnsi="Tahoma"/>
              <w:strike w:val="0"/>
              <w:u w:val="none"/>
            </w:rPr>
            <w:t xml:space="preserve">Страница </w:t>
          </w:r>
          <w:r>
            <w:rPr>
              <w:rFonts w:ascii="Tahoma" w:hAnsi="Tahoma"/>
              <w:strike w:val="0"/>
              <w:u w:val="none"/>
            </w:rPr>
            <w:t xml:space="preserve"> из </w:t>
          </w:r>
        </w:p>
      </w:tc>
    </w:tr>
  </w:tbl>
  <w:p w14:paraId="70000000">
    <w:pPr>
      <w:pStyle w:val="Style_2"/>
      <w:rPr>
        <w:b w:val="0"/>
        <w:i w:val="0"/>
        <w:strike w:val="0"/>
        <w:sz w:val="2"/>
        <w:u w:val="none"/>
      </w:rPr>
    </w:pPr>
  </w:p>
</w:ftr>
</file>

<file path=word/footer30.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74000000">
    <w:pPr>
      <w:pStyle w:val="Style_2"/>
      <w:ind/>
      <w:jc w:val="center"/>
      <w:rPr>
        <w:b w:val="0"/>
        <w:i w:val="0"/>
        <w:strike w:val="0"/>
        <w:sz w:val="2"/>
        <w:u w:val="none"/>
      </w:rPr>
    </w:pPr>
    <w:r>
      <w:rPr>
        <w:b w:val="0"/>
        <w:i w:val="0"/>
        <w:strike w:val="0"/>
        <w:sz w:val="10"/>
        <w:u w:val="none"/>
      </w:rPr>
      <w:t xml:space="preserve"> </w:t>
    </w:r>
  </w:p>
  <w:tbl>
    <w:tblPr>
      <w:tblStyle w:val="Style_1"/>
      <w:tblW w:type="auto" w:w="0"/>
      <w:tblLayout w:type="fixed"/>
      <w:tblCellMar>
        <w:top w:type="dxa" w:w="0"/>
        <w:left w:type="dxa" w:w="40"/>
        <w:bottom w:type="dxa" w:w="0"/>
        <w:right w:type="dxa" w:w="40"/>
      </w:tblCellMar>
    </w:tblPr>
    <w:tblGrid>
      <w:gridCol w:w="4606"/>
      <w:gridCol w:w="4745"/>
      <w:gridCol w:w="4607"/>
    </w:tblGrid>
    <w:tr>
      <w:trPr>
        <w:trHeight w:hRule="exact" w:val="1170"/>
      </w:trPr>
      <w:tc>
        <w:tcPr>
          <w:tcW w:type="dxa" w:w="4606"/>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75000000">
          <w:pPr>
            <w:pStyle w:val="Style_2"/>
            <w:ind/>
            <w:jc w:val="left"/>
            <w:rPr>
              <w:rFonts w:ascii="Tahoma" w:hAnsi="Tahoma"/>
              <w:b w:val="1"/>
              <w:strike w:val="0"/>
              <w:color w:val="F58220"/>
              <w:sz w:val="28"/>
              <w:u w:val="none"/>
            </w:rPr>
          </w:pPr>
          <w:r>
            <w:rPr>
              <w:rFonts w:ascii="Tahoma" w:hAnsi="Tahoma"/>
              <w:b w:val="1"/>
              <w:strike w:val="0"/>
              <w:color w:val="F58220"/>
              <w:sz w:val="28"/>
              <w:u w:val="none"/>
            </w:rPr>
            <w:t>КонсультантПлюс</w:t>
          </w:r>
          <w:r>
            <w:rPr>
              <w:rFonts w:ascii="Tahoma" w:hAnsi="Tahoma"/>
              <w:b w:val="1"/>
              <w:strike w:val="0"/>
              <w:color w:val="000000"/>
              <w:sz w:val="16"/>
              <w:u w:val="none"/>
            </w:rPr>
            <w:br/>
          </w:r>
          <w:r>
            <w:rPr>
              <w:rFonts w:ascii="Tahoma" w:hAnsi="Tahoma"/>
              <w:b w:val="1"/>
              <w:strike w:val="0"/>
              <w:color w:val="000000"/>
              <w:sz w:val="16"/>
              <w:u w:val="none"/>
            </w:rPr>
            <w:t>надежная правовая поддержка</w:t>
          </w:r>
        </w:p>
      </w:tc>
      <w:tc>
        <w:tcPr>
          <w:tcW w:type="dxa" w:w="4745"/>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76000000">
          <w:pPr>
            <w:pStyle w:val="Style_2"/>
            <w:ind/>
            <w:jc w:val="center"/>
            <w:rPr>
              <w:rFonts w:ascii="Tahoma" w:hAnsi="Tahoma"/>
              <w:b w:val="1"/>
              <w:strike w:val="0"/>
              <w:u w:val="none"/>
            </w:rPr>
          </w:pPr>
          <w:r>
            <w:rPr>
              <w:rFonts w:ascii="Tahoma" w:hAnsi="Tahoma"/>
              <w:b w:val="1"/>
              <w:strike w:val="0"/>
              <w:color w:val="0000FF"/>
              <w:u w:val="none"/>
            </w:rPr>
            <w:fldChar w:fldCharType="begin"/>
          </w:r>
          <w:r>
            <w:rPr>
              <w:rFonts w:ascii="Tahoma" w:hAnsi="Tahoma"/>
              <w:b w:val="1"/>
              <w:strike w:val="0"/>
              <w:color w:val="0000FF"/>
              <w:u w:val="none"/>
            </w:rPr>
            <w:instrText>HYPERLINK "https://www.consultant.ru"</w:instrText>
          </w:r>
          <w:r>
            <w:rPr>
              <w:rFonts w:ascii="Tahoma" w:hAnsi="Tahoma"/>
              <w:b w:val="1"/>
              <w:strike w:val="0"/>
              <w:color w:val="0000FF"/>
              <w:u w:val="none"/>
            </w:rPr>
            <w:fldChar w:fldCharType="separate"/>
          </w:r>
          <w:r>
            <w:rPr>
              <w:rFonts w:ascii="Tahoma" w:hAnsi="Tahoma"/>
              <w:b w:val="1"/>
              <w:strike w:val="0"/>
              <w:color w:val="0000FF"/>
              <w:u w:val="none"/>
            </w:rPr>
            <w:t>www.consultant.ru</w:t>
          </w:r>
          <w:r>
            <w:rPr>
              <w:rFonts w:ascii="Tahoma" w:hAnsi="Tahoma"/>
              <w:b w:val="1"/>
              <w:strike w:val="0"/>
              <w:color w:val="0000FF"/>
              <w:u w:val="none"/>
            </w:rPr>
            <w:fldChar w:fldCharType="end"/>
          </w:r>
        </w:p>
      </w:tc>
      <w:tc>
        <w:tcPr>
          <w:tcW w:type="dxa" w:w="4607"/>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77000000">
          <w:pPr>
            <w:pStyle w:val="Style_2"/>
            <w:ind/>
            <w:jc w:val="right"/>
            <w:rPr>
              <w:rFonts w:ascii="Tahoma" w:hAnsi="Tahoma"/>
              <w:strike w:val="0"/>
              <w:u w:val="none"/>
            </w:rPr>
          </w:pPr>
          <w:r>
            <w:rPr>
              <w:rFonts w:ascii="Tahoma" w:hAnsi="Tahoma"/>
              <w:strike w:val="0"/>
              <w:u w:val="none"/>
            </w:rPr>
            <w:t xml:space="preserve">Страница </w:t>
          </w:r>
          <w:r>
            <w:rPr>
              <w:rFonts w:ascii="Tahoma" w:hAnsi="Tahoma"/>
              <w:strike w:val="0"/>
              <w:u w:val="none"/>
            </w:rPr>
            <w:t xml:space="preserve"> из </w:t>
          </w:r>
        </w:p>
      </w:tc>
    </w:tr>
  </w:tbl>
  <w:p w14:paraId="78000000">
    <w:pPr>
      <w:pStyle w:val="Style_2"/>
      <w:rPr>
        <w:b w:val="0"/>
        <w:i w:val="0"/>
        <w:strike w:val="0"/>
        <w:sz w:val="2"/>
        <w:u w:val="none"/>
      </w:rPr>
    </w:pP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C000000">
    <w:pPr>
      <w:pStyle w:val="Style_2"/>
      <w:ind/>
      <w:jc w:val="center"/>
      <w:rPr>
        <w:b w:val="0"/>
        <w:i w:val="0"/>
        <w:strike w:val="0"/>
        <w:sz w:val="2"/>
        <w:u w:val="none"/>
      </w:rPr>
    </w:pPr>
    <w:r>
      <w:rPr>
        <w:b w:val="0"/>
        <w:i w:val="0"/>
        <w:strike w:val="0"/>
        <w:sz w:val="10"/>
        <w:u w:val="none"/>
      </w:rPr>
      <w:t xml:space="preserve"> </w:t>
    </w:r>
  </w:p>
  <w:tbl>
    <w:tblPr>
      <w:tblStyle w:val="Style_1"/>
      <w:tblW w:type="auto" w:w="0"/>
      <w:tblLayout w:type="fixed"/>
      <w:tblCellMar>
        <w:top w:type="dxa" w:w="0"/>
        <w:left w:type="dxa" w:w="40"/>
        <w:bottom w:type="dxa" w:w="0"/>
        <w:right w:type="dxa" w:w="40"/>
      </w:tblCellMar>
    </w:tblPr>
    <w:tblGrid>
      <w:gridCol w:w="3368"/>
      <w:gridCol w:w="3470"/>
      <w:gridCol w:w="3369"/>
    </w:tblGrid>
    <w:tr>
      <w:trPr>
        <w:trHeight w:hRule="exact" w:val="1663"/>
      </w:trPr>
      <w:tc>
        <w:tcPr>
          <w:tcW w:type="dxa" w:w="3368"/>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D000000">
          <w:pPr>
            <w:pStyle w:val="Style_2"/>
            <w:ind/>
            <w:jc w:val="left"/>
            <w:rPr>
              <w:rFonts w:ascii="Tahoma" w:hAnsi="Tahoma"/>
              <w:b w:val="1"/>
              <w:strike w:val="0"/>
              <w:color w:val="F58220"/>
              <w:sz w:val="28"/>
              <w:u w:val="none"/>
            </w:rPr>
          </w:pPr>
          <w:r>
            <w:rPr>
              <w:rFonts w:ascii="Tahoma" w:hAnsi="Tahoma"/>
              <w:b w:val="1"/>
              <w:strike w:val="0"/>
              <w:color w:val="F58220"/>
              <w:sz w:val="28"/>
              <w:u w:val="none"/>
            </w:rPr>
            <w:t>КонсультантПлюс</w:t>
          </w:r>
          <w:r>
            <w:rPr>
              <w:rFonts w:ascii="Tahoma" w:hAnsi="Tahoma"/>
              <w:b w:val="1"/>
              <w:strike w:val="0"/>
              <w:color w:val="000000"/>
              <w:sz w:val="16"/>
              <w:u w:val="none"/>
            </w:rPr>
            <w:br/>
          </w:r>
          <w:r>
            <w:rPr>
              <w:rFonts w:ascii="Tahoma" w:hAnsi="Tahoma"/>
              <w:b w:val="1"/>
              <w:strike w:val="0"/>
              <w:color w:val="000000"/>
              <w:sz w:val="16"/>
              <w:u w:val="none"/>
            </w:rPr>
            <w:t>надежная правовая поддержка</w:t>
          </w:r>
        </w:p>
      </w:tc>
      <w:tc>
        <w:tcPr>
          <w:tcW w:type="dxa" w:w="3470"/>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E000000">
          <w:pPr>
            <w:pStyle w:val="Style_2"/>
            <w:ind/>
            <w:jc w:val="center"/>
            <w:rPr>
              <w:rFonts w:ascii="Tahoma" w:hAnsi="Tahoma"/>
              <w:b w:val="1"/>
              <w:strike w:val="0"/>
              <w:u w:val="none"/>
            </w:rPr>
          </w:pPr>
          <w:r>
            <w:rPr>
              <w:rFonts w:ascii="Tahoma" w:hAnsi="Tahoma"/>
              <w:b w:val="1"/>
              <w:strike w:val="0"/>
              <w:color w:val="0000FF"/>
              <w:u w:val="none"/>
            </w:rPr>
            <w:fldChar w:fldCharType="begin"/>
          </w:r>
          <w:r>
            <w:rPr>
              <w:rFonts w:ascii="Tahoma" w:hAnsi="Tahoma"/>
              <w:b w:val="1"/>
              <w:strike w:val="0"/>
              <w:color w:val="0000FF"/>
              <w:u w:val="none"/>
            </w:rPr>
            <w:instrText>HYPERLINK "https://www.consultant.ru"</w:instrText>
          </w:r>
          <w:r>
            <w:rPr>
              <w:rFonts w:ascii="Tahoma" w:hAnsi="Tahoma"/>
              <w:b w:val="1"/>
              <w:strike w:val="0"/>
              <w:color w:val="0000FF"/>
              <w:u w:val="none"/>
            </w:rPr>
            <w:fldChar w:fldCharType="separate"/>
          </w:r>
          <w:r>
            <w:rPr>
              <w:rFonts w:ascii="Tahoma" w:hAnsi="Tahoma"/>
              <w:b w:val="1"/>
              <w:strike w:val="0"/>
              <w:color w:val="0000FF"/>
              <w:u w:val="none"/>
            </w:rPr>
            <w:t>www.consultant.ru</w:t>
          </w:r>
          <w:r>
            <w:rPr>
              <w:rFonts w:ascii="Tahoma" w:hAnsi="Tahoma"/>
              <w:b w:val="1"/>
              <w:strike w:val="0"/>
              <w:color w:val="0000FF"/>
              <w:u w:val="none"/>
            </w:rPr>
            <w:fldChar w:fldCharType="end"/>
          </w:r>
        </w:p>
      </w:tc>
      <w:tc>
        <w:tcPr>
          <w:tcW w:type="dxa" w:w="3369"/>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F000000">
          <w:pPr>
            <w:pStyle w:val="Style_2"/>
            <w:ind/>
            <w:jc w:val="right"/>
            <w:rPr>
              <w:rFonts w:ascii="Tahoma" w:hAnsi="Tahoma"/>
              <w:strike w:val="0"/>
              <w:u w:val="none"/>
            </w:rPr>
          </w:pPr>
          <w:r>
            <w:rPr>
              <w:rFonts w:ascii="Tahoma" w:hAnsi="Tahoma"/>
              <w:strike w:val="0"/>
              <w:u w:val="none"/>
            </w:rPr>
            <w:t xml:space="preserve">Страница </w:t>
          </w:r>
          <w:r>
            <w:rPr>
              <w:rFonts w:ascii="Tahoma" w:hAnsi="Tahoma"/>
              <w:strike w:val="0"/>
              <w:u w:val="none"/>
            </w:rPr>
            <w:t xml:space="preserve"> из </w:t>
          </w:r>
        </w:p>
      </w:tc>
    </w:tr>
  </w:tbl>
  <w:p w14:paraId="10000000">
    <w:pPr>
      <w:pStyle w:val="Style_2"/>
      <w:rPr>
        <w:b w:val="0"/>
        <w:i w:val="0"/>
        <w:strike w:val="0"/>
        <w:sz w:val="2"/>
        <w:u w:val="none"/>
      </w:rPr>
    </w:pPr>
  </w:p>
</w:ftr>
</file>

<file path=word/footer6.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4000000">
    <w:pPr>
      <w:pStyle w:val="Style_2"/>
      <w:ind/>
      <w:jc w:val="center"/>
      <w:rPr>
        <w:b w:val="0"/>
        <w:i w:val="0"/>
        <w:strike w:val="0"/>
        <w:sz w:val="2"/>
        <w:u w:val="none"/>
      </w:rPr>
    </w:pPr>
    <w:r>
      <w:rPr>
        <w:b w:val="0"/>
        <w:i w:val="0"/>
        <w:strike w:val="0"/>
        <w:sz w:val="10"/>
        <w:u w:val="none"/>
      </w:rPr>
      <w:t xml:space="preserve"> </w:t>
    </w:r>
  </w:p>
  <w:tbl>
    <w:tblPr>
      <w:tblStyle w:val="Style_1"/>
      <w:tblW w:type="auto" w:w="0"/>
      <w:tblLayout w:type="fixed"/>
      <w:tblCellMar>
        <w:top w:type="dxa" w:w="0"/>
        <w:left w:type="dxa" w:w="40"/>
        <w:bottom w:type="dxa" w:w="0"/>
        <w:right w:type="dxa" w:w="40"/>
      </w:tblCellMar>
    </w:tblPr>
    <w:tblGrid>
      <w:gridCol w:w="3368"/>
      <w:gridCol w:w="3470"/>
      <w:gridCol w:w="3369"/>
    </w:tblGrid>
    <w:tr>
      <w:trPr>
        <w:trHeight w:hRule="exact" w:val="1663"/>
      </w:trPr>
      <w:tc>
        <w:tcPr>
          <w:tcW w:type="dxa" w:w="3368"/>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15000000">
          <w:pPr>
            <w:pStyle w:val="Style_2"/>
            <w:ind/>
            <w:jc w:val="left"/>
            <w:rPr>
              <w:rFonts w:ascii="Tahoma" w:hAnsi="Tahoma"/>
              <w:b w:val="1"/>
              <w:strike w:val="0"/>
              <w:color w:val="F58220"/>
              <w:sz w:val="28"/>
              <w:u w:val="none"/>
            </w:rPr>
          </w:pPr>
          <w:r>
            <w:rPr>
              <w:rFonts w:ascii="Tahoma" w:hAnsi="Tahoma"/>
              <w:b w:val="1"/>
              <w:strike w:val="0"/>
              <w:color w:val="F58220"/>
              <w:sz w:val="28"/>
              <w:u w:val="none"/>
            </w:rPr>
            <w:t>КонсультантПлюс</w:t>
          </w:r>
          <w:r>
            <w:rPr>
              <w:rFonts w:ascii="Tahoma" w:hAnsi="Tahoma"/>
              <w:b w:val="1"/>
              <w:strike w:val="0"/>
              <w:color w:val="000000"/>
              <w:sz w:val="16"/>
              <w:u w:val="none"/>
            </w:rPr>
            <w:br/>
          </w:r>
          <w:r>
            <w:rPr>
              <w:rFonts w:ascii="Tahoma" w:hAnsi="Tahoma"/>
              <w:b w:val="1"/>
              <w:strike w:val="0"/>
              <w:color w:val="000000"/>
              <w:sz w:val="16"/>
              <w:u w:val="none"/>
            </w:rPr>
            <w:t>надежная правовая поддержка</w:t>
          </w:r>
        </w:p>
      </w:tc>
      <w:tc>
        <w:tcPr>
          <w:tcW w:type="dxa" w:w="3470"/>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16000000">
          <w:pPr>
            <w:pStyle w:val="Style_2"/>
            <w:ind/>
            <w:jc w:val="center"/>
            <w:rPr>
              <w:rFonts w:ascii="Tahoma" w:hAnsi="Tahoma"/>
              <w:b w:val="1"/>
              <w:strike w:val="0"/>
              <w:u w:val="none"/>
            </w:rPr>
          </w:pPr>
          <w:r>
            <w:rPr>
              <w:rFonts w:ascii="Tahoma" w:hAnsi="Tahoma"/>
              <w:b w:val="1"/>
              <w:strike w:val="0"/>
              <w:color w:val="0000FF"/>
              <w:u w:val="none"/>
            </w:rPr>
            <w:fldChar w:fldCharType="begin"/>
          </w:r>
          <w:r>
            <w:rPr>
              <w:rFonts w:ascii="Tahoma" w:hAnsi="Tahoma"/>
              <w:b w:val="1"/>
              <w:strike w:val="0"/>
              <w:color w:val="0000FF"/>
              <w:u w:val="none"/>
            </w:rPr>
            <w:instrText>HYPERLINK "https://www.consultant.ru"</w:instrText>
          </w:r>
          <w:r>
            <w:rPr>
              <w:rFonts w:ascii="Tahoma" w:hAnsi="Tahoma"/>
              <w:b w:val="1"/>
              <w:strike w:val="0"/>
              <w:color w:val="0000FF"/>
              <w:u w:val="none"/>
            </w:rPr>
            <w:fldChar w:fldCharType="separate"/>
          </w:r>
          <w:r>
            <w:rPr>
              <w:rFonts w:ascii="Tahoma" w:hAnsi="Tahoma"/>
              <w:b w:val="1"/>
              <w:strike w:val="0"/>
              <w:color w:val="0000FF"/>
              <w:u w:val="none"/>
            </w:rPr>
            <w:t>www.consultant.ru</w:t>
          </w:r>
          <w:r>
            <w:rPr>
              <w:rFonts w:ascii="Tahoma" w:hAnsi="Tahoma"/>
              <w:b w:val="1"/>
              <w:strike w:val="0"/>
              <w:color w:val="0000FF"/>
              <w:u w:val="none"/>
            </w:rPr>
            <w:fldChar w:fldCharType="end"/>
          </w:r>
        </w:p>
      </w:tc>
      <w:tc>
        <w:tcPr>
          <w:tcW w:type="dxa" w:w="3369"/>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17000000">
          <w:pPr>
            <w:pStyle w:val="Style_2"/>
            <w:ind/>
            <w:jc w:val="right"/>
            <w:rPr>
              <w:rFonts w:ascii="Tahoma" w:hAnsi="Tahoma"/>
              <w:strike w:val="0"/>
              <w:u w:val="none"/>
            </w:rPr>
          </w:pPr>
          <w:r>
            <w:rPr>
              <w:rFonts w:ascii="Tahoma" w:hAnsi="Tahoma"/>
              <w:strike w:val="0"/>
              <w:u w:val="none"/>
            </w:rPr>
            <w:t xml:space="preserve">Страница </w:t>
          </w:r>
          <w:r>
            <w:rPr>
              <w:rFonts w:ascii="Tahoma" w:hAnsi="Tahoma"/>
              <w:strike w:val="0"/>
              <w:u w:val="none"/>
            </w:rPr>
            <w:t xml:space="preserve"> из </w:t>
          </w:r>
        </w:p>
      </w:tc>
    </w:tr>
  </w:tbl>
  <w:p w14:paraId="18000000">
    <w:pPr>
      <w:pStyle w:val="Style_2"/>
      <w:rPr>
        <w:b w:val="0"/>
        <w:i w:val="0"/>
        <w:strike w:val="0"/>
        <w:sz w:val="2"/>
        <w:u w:val="none"/>
      </w:rPr>
    </w:pPr>
  </w:p>
</w:ftr>
</file>

<file path=word/footer8.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C000000">
    <w:pPr>
      <w:pStyle w:val="Style_2"/>
      <w:ind/>
      <w:jc w:val="center"/>
      <w:rPr>
        <w:b w:val="0"/>
        <w:i w:val="0"/>
        <w:strike w:val="0"/>
        <w:sz w:val="2"/>
        <w:u w:val="none"/>
      </w:rPr>
    </w:pPr>
    <w:r>
      <w:rPr>
        <w:b w:val="0"/>
        <w:i w:val="0"/>
        <w:strike w:val="0"/>
        <w:sz w:val="10"/>
        <w:u w:val="none"/>
      </w:rPr>
      <w:t xml:space="preserve"> </w:t>
    </w:r>
  </w:p>
  <w:tbl>
    <w:tblPr>
      <w:tblStyle w:val="Style_1"/>
      <w:tblW w:type="auto" w:w="0"/>
      <w:tblLayout w:type="fixed"/>
      <w:tblCellMar>
        <w:top w:type="dxa" w:w="0"/>
        <w:left w:type="dxa" w:w="40"/>
        <w:bottom w:type="dxa" w:w="0"/>
        <w:right w:type="dxa" w:w="40"/>
      </w:tblCellMar>
    </w:tblPr>
    <w:tblGrid>
      <w:gridCol w:w="3368"/>
      <w:gridCol w:w="3470"/>
      <w:gridCol w:w="3369"/>
    </w:tblGrid>
    <w:tr>
      <w:trPr>
        <w:trHeight w:hRule="exact" w:val="1663"/>
      </w:trPr>
      <w:tc>
        <w:tcPr>
          <w:tcW w:type="dxa" w:w="3368"/>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1D000000">
          <w:pPr>
            <w:pStyle w:val="Style_2"/>
            <w:ind/>
            <w:jc w:val="left"/>
            <w:rPr>
              <w:rFonts w:ascii="Tahoma" w:hAnsi="Tahoma"/>
              <w:b w:val="1"/>
              <w:strike w:val="0"/>
              <w:color w:val="F58220"/>
              <w:sz w:val="28"/>
              <w:u w:val="none"/>
            </w:rPr>
          </w:pPr>
          <w:r>
            <w:rPr>
              <w:rFonts w:ascii="Tahoma" w:hAnsi="Tahoma"/>
              <w:b w:val="1"/>
              <w:strike w:val="0"/>
              <w:color w:val="F58220"/>
              <w:sz w:val="28"/>
              <w:u w:val="none"/>
            </w:rPr>
            <w:t>КонсультантПлюс</w:t>
          </w:r>
          <w:r>
            <w:rPr>
              <w:rFonts w:ascii="Tahoma" w:hAnsi="Tahoma"/>
              <w:b w:val="1"/>
              <w:strike w:val="0"/>
              <w:color w:val="000000"/>
              <w:sz w:val="16"/>
              <w:u w:val="none"/>
            </w:rPr>
            <w:br/>
          </w:r>
          <w:r>
            <w:rPr>
              <w:rFonts w:ascii="Tahoma" w:hAnsi="Tahoma"/>
              <w:b w:val="1"/>
              <w:strike w:val="0"/>
              <w:color w:val="000000"/>
              <w:sz w:val="16"/>
              <w:u w:val="none"/>
            </w:rPr>
            <w:t>надежная правовая поддержка</w:t>
          </w:r>
        </w:p>
      </w:tc>
      <w:tc>
        <w:tcPr>
          <w:tcW w:type="dxa" w:w="3470"/>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1E000000">
          <w:pPr>
            <w:pStyle w:val="Style_2"/>
            <w:ind/>
            <w:jc w:val="center"/>
            <w:rPr>
              <w:rFonts w:ascii="Tahoma" w:hAnsi="Tahoma"/>
              <w:b w:val="1"/>
              <w:strike w:val="0"/>
              <w:u w:val="none"/>
            </w:rPr>
          </w:pPr>
          <w:r>
            <w:rPr>
              <w:rFonts w:ascii="Tahoma" w:hAnsi="Tahoma"/>
              <w:b w:val="1"/>
              <w:strike w:val="0"/>
              <w:color w:val="0000FF"/>
              <w:u w:val="none"/>
            </w:rPr>
            <w:fldChar w:fldCharType="begin"/>
          </w:r>
          <w:r>
            <w:rPr>
              <w:rFonts w:ascii="Tahoma" w:hAnsi="Tahoma"/>
              <w:b w:val="1"/>
              <w:strike w:val="0"/>
              <w:color w:val="0000FF"/>
              <w:u w:val="none"/>
            </w:rPr>
            <w:instrText>HYPERLINK "https://www.consultant.ru"</w:instrText>
          </w:r>
          <w:r>
            <w:rPr>
              <w:rFonts w:ascii="Tahoma" w:hAnsi="Tahoma"/>
              <w:b w:val="1"/>
              <w:strike w:val="0"/>
              <w:color w:val="0000FF"/>
              <w:u w:val="none"/>
            </w:rPr>
            <w:fldChar w:fldCharType="separate"/>
          </w:r>
          <w:r>
            <w:rPr>
              <w:rFonts w:ascii="Tahoma" w:hAnsi="Tahoma"/>
              <w:b w:val="1"/>
              <w:strike w:val="0"/>
              <w:color w:val="0000FF"/>
              <w:u w:val="none"/>
            </w:rPr>
            <w:t>www.consultant.ru</w:t>
          </w:r>
          <w:r>
            <w:rPr>
              <w:rFonts w:ascii="Tahoma" w:hAnsi="Tahoma"/>
              <w:b w:val="1"/>
              <w:strike w:val="0"/>
              <w:color w:val="0000FF"/>
              <w:u w:val="none"/>
            </w:rPr>
            <w:fldChar w:fldCharType="end"/>
          </w:r>
        </w:p>
      </w:tc>
      <w:tc>
        <w:tcPr>
          <w:tcW w:type="dxa" w:w="3369"/>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1F000000">
          <w:pPr>
            <w:pStyle w:val="Style_2"/>
            <w:ind/>
            <w:jc w:val="right"/>
            <w:rPr>
              <w:rFonts w:ascii="Tahoma" w:hAnsi="Tahoma"/>
              <w:strike w:val="0"/>
              <w:u w:val="none"/>
            </w:rPr>
          </w:pPr>
          <w:r>
            <w:rPr>
              <w:rFonts w:ascii="Tahoma" w:hAnsi="Tahoma"/>
              <w:strike w:val="0"/>
              <w:u w:val="none"/>
            </w:rPr>
            <w:t xml:space="preserve">Страница </w:t>
          </w:r>
          <w:r>
            <w:rPr>
              <w:rFonts w:ascii="Tahoma" w:hAnsi="Tahoma"/>
              <w:strike w:val="0"/>
              <w:u w:val="none"/>
            </w:rPr>
            <w:t xml:space="preserve"> из </w:t>
          </w:r>
        </w:p>
      </w:tc>
    </w:tr>
  </w:tbl>
  <w:p w14:paraId="20000000">
    <w:pPr>
      <w:pStyle w:val="Style_2"/>
      <w:rPr>
        <w:b w:val="0"/>
        <w:i w:val="0"/>
        <w:strike w:val="0"/>
        <w:sz w:val="2"/>
        <w:u w:val="none"/>
      </w:rPr>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tbl>
    <w:tblPr>
      <w:tblStyle w:val="Style_1"/>
      <w:tblW w:type="auto" w:w="0"/>
      <w:tblLayout w:type="fixed"/>
      <w:tblCellMar>
        <w:top w:type="dxa" w:w="0"/>
        <w:left w:type="dxa" w:w="40"/>
        <w:bottom w:type="dxa" w:w="0"/>
        <w:right w:type="dxa" w:w="40"/>
      </w:tblCellMar>
    </w:tblPr>
    <w:tblGrid>
      <w:gridCol w:w="7537"/>
      <w:gridCol w:w="6420"/>
    </w:tblGrid>
    <w:tr>
      <w:trPr>
        <w:trHeight w:hRule="exact" w:val="1190"/>
      </w:trPr>
      <w:tc>
        <w:tcPr>
          <w:tcW w:type="dxa" w:w="7537"/>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1000000">
          <w:pPr>
            <w:pStyle w:val="Style_2"/>
            <w:ind/>
            <w:jc w:val="left"/>
            <w:rPr>
              <w:rFonts w:ascii="Tahoma" w:hAnsi="Tahoma"/>
              <w:strike w:val="0"/>
              <w:sz w:val="16"/>
              <w:u w:val="none"/>
            </w:rPr>
          </w:pPr>
          <w:r>
            <w:rPr>
              <w:rFonts w:ascii="Tahoma" w:hAnsi="Tahoma"/>
              <w:strike w:val="0"/>
              <w:sz w:val="16"/>
              <w:u w:val="none"/>
            </w:rPr>
            <w:t>Постановление Правительства Липецкой обл. от 30.12.2022 N 380</w:t>
          </w:r>
          <w:r>
            <w:rPr>
              <w:rFonts w:ascii="Tahoma" w:hAnsi="Tahoma"/>
              <w:strike w:val="0"/>
              <w:sz w:val="16"/>
              <w:u w:val="none"/>
            </w:rPr>
            <w:br/>
          </w:r>
          <w:r>
            <w:rPr>
              <w:rFonts w:ascii="Tahoma" w:hAnsi="Tahoma"/>
              <w:strike w:val="0"/>
              <w:sz w:val="16"/>
              <w:u w:val="none"/>
            </w:rPr>
            <w:t>(ред. от 27.12.2023)</w:t>
          </w:r>
          <w:r>
            <w:rPr>
              <w:rFonts w:ascii="Tahoma" w:hAnsi="Tahoma"/>
              <w:strike w:val="0"/>
              <w:sz w:val="16"/>
              <w:u w:val="none"/>
            </w:rPr>
            <w:br/>
          </w:r>
          <w:r>
            <w:rPr>
              <w:rFonts w:ascii="Tahoma" w:hAnsi="Tahoma"/>
              <w:strike w:val="0"/>
              <w:sz w:val="16"/>
              <w:u w:val="none"/>
            </w:rPr>
            <w:t>"Об утверждении Программы государстве...</w:t>
          </w:r>
        </w:p>
      </w:tc>
      <w:tc>
        <w:tcPr>
          <w:tcW w:type="dxa" w:w="6420"/>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2000000">
          <w:pPr>
            <w:pStyle w:val="Style_2"/>
            <w:ind/>
            <w:jc w:val="right"/>
            <w:rPr>
              <w:rFonts w:ascii="Tahoma" w:hAnsi="Tahoma"/>
              <w:strike w:val="0"/>
              <w:sz w:val="16"/>
              <w:u w:val="none"/>
            </w:rPr>
          </w:pPr>
          <w:r>
            <w:rPr>
              <w:rFonts w:ascii="Tahoma" w:hAnsi="Tahoma"/>
              <w:strike w:val="0"/>
              <w:sz w:val="18"/>
              <w:u w:val="none"/>
            </w:rPr>
            <w:t xml:space="preserve">Документ предоставлен </w:t>
          </w:r>
          <w:r>
            <w:rPr>
              <w:rFonts w:ascii="Tahoma" w:hAnsi="Tahoma"/>
              <w:strike w:val="0"/>
              <w:color w:val="0000FF"/>
              <w:sz w:val="18"/>
              <w:u w:val="none"/>
            </w:rPr>
            <w:fldChar w:fldCharType="begin"/>
          </w:r>
          <w:r>
            <w:rPr>
              <w:rFonts w:ascii="Tahoma" w:hAnsi="Tahoma"/>
              <w:strike w:val="0"/>
              <w:color w:val="0000FF"/>
              <w:sz w:val="18"/>
              <w:u w:val="none"/>
            </w:rPr>
            <w:instrText>HYPERLINK "https://www.consultant.ru"</w:instrText>
          </w:r>
          <w:r>
            <w:rPr>
              <w:rFonts w:ascii="Tahoma" w:hAnsi="Tahoma"/>
              <w:strike w:val="0"/>
              <w:color w:val="0000FF"/>
              <w:sz w:val="18"/>
              <w:u w:val="none"/>
            </w:rPr>
            <w:fldChar w:fldCharType="separate"/>
          </w:r>
          <w:r>
            <w:rPr>
              <w:rFonts w:ascii="Tahoma" w:hAnsi="Tahoma"/>
              <w:strike w:val="0"/>
              <w:color w:val="0000FF"/>
              <w:sz w:val="18"/>
              <w:u w:val="none"/>
            </w:rPr>
            <w:t>КонсультантПлюс</w:t>
          </w:r>
          <w:r>
            <w:rPr>
              <w:rFonts w:ascii="Tahoma" w:hAnsi="Tahoma"/>
              <w:strike w:val="0"/>
              <w:color w:val="0000FF"/>
              <w:sz w:val="18"/>
              <w:u w:val="none"/>
            </w:rPr>
            <w:fldChar w:fldCharType="end"/>
          </w:r>
          <w:r>
            <w:rPr>
              <w:rFonts w:ascii="Tahoma" w:hAnsi="Tahoma"/>
              <w:strike w:val="0"/>
              <w:sz w:val="18"/>
              <w:u w:val="none"/>
            </w:rPr>
            <w:br/>
          </w:r>
          <w:r>
            <w:rPr>
              <w:rFonts w:ascii="Tahoma" w:hAnsi="Tahoma"/>
              <w:strike w:val="0"/>
              <w:sz w:val="16"/>
              <w:u w:val="none"/>
            </w:rPr>
            <w:t>Дата сохранения: 02.02.2024</w:t>
          </w:r>
        </w:p>
      </w:tc>
    </w:tr>
  </w:tbl>
  <w:p w14:paraId="03000000">
    <w:pPr>
      <w:pStyle w:val="Style_2"/>
      <w:ind/>
      <w:jc w:val="center"/>
      <w:rPr>
        <w:b w:val="0"/>
        <w:i w:val="0"/>
        <w:strike w:val="0"/>
        <w:sz w:val="2"/>
        <w:u w:val="none"/>
      </w:rPr>
    </w:pPr>
  </w:p>
</w:hdr>
</file>

<file path=word/header1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tbl>
    <w:tblPr>
      <w:tblStyle w:val="Style_1"/>
      <w:tblW w:type="auto" w:w="0"/>
      <w:tblLayout w:type="fixed"/>
      <w:tblCellMar>
        <w:top w:type="dxa" w:w="0"/>
        <w:left w:type="dxa" w:w="40"/>
        <w:bottom w:type="dxa" w:w="0"/>
        <w:right w:type="dxa" w:w="40"/>
      </w:tblCellMar>
    </w:tblPr>
    <w:tblGrid>
      <w:gridCol w:w="5511"/>
      <w:gridCol w:w="4695"/>
    </w:tblGrid>
    <w:tr>
      <w:trPr>
        <w:trHeight w:hRule="exact" w:val="1683"/>
      </w:trPr>
      <w:tc>
        <w:tcPr>
          <w:tcW w:type="dxa" w:w="5511"/>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29000000">
          <w:pPr>
            <w:pStyle w:val="Style_2"/>
            <w:ind/>
            <w:jc w:val="left"/>
            <w:rPr>
              <w:rFonts w:ascii="Tahoma" w:hAnsi="Tahoma"/>
              <w:strike w:val="0"/>
              <w:sz w:val="16"/>
              <w:u w:val="none"/>
            </w:rPr>
          </w:pPr>
          <w:r>
            <w:rPr>
              <w:rFonts w:ascii="Tahoma" w:hAnsi="Tahoma"/>
              <w:strike w:val="0"/>
              <w:sz w:val="16"/>
              <w:u w:val="none"/>
            </w:rPr>
            <w:t>Постановление Правительства Липецкой обл. от 30.12.2022 N 380</w:t>
          </w:r>
          <w:r>
            <w:rPr>
              <w:rFonts w:ascii="Tahoma" w:hAnsi="Tahoma"/>
              <w:strike w:val="0"/>
              <w:sz w:val="16"/>
              <w:u w:val="none"/>
            </w:rPr>
            <w:br/>
          </w:r>
          <w:r>
            <w:rPr>
              <w:rFonts w:ascii="Tahoma" w:hAnsi="Tahoma"/>
              <w:strike w:val="0"/>
              <w:sz w:val="16"/>
              <w:u w:val="none"/>
            </w:rPr>
            <w:t>(ред. от 27.12.2023)</w:t>
          </w:r>
          <w:r>
            <w:rPr>
              <w:rFonts w:ascii="Tahoma" w:hAnsi="Tahoma"/>
              <w:strike w:val="0"/>
              <w:sz w:val="16"/>
              <w:u w:val="none"/>
            </w:rPr>
            <w:br/>
          </w:r>
          <w:r>
            <w:rPr>
              <w:rFonts w:ascii="Tahoma" w:hAnsi="Tahoma"/>
              <w:strike w:val="0"/>
              <w:sz w:val="16"/>
              <w:u w:val="none"/>
            </w:rPr>
            <w:t>"Об утверждении Программы государстве...</w:t>
          </w:r>
        </w:p>
      </w:tc>
      <w:tc>
        <w:tcPr>
          <w:tcW w:type="dxa" w:w="4695"/>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2A000000">
          <w:pPr>
            <w:pStyle w:val="Style_2"/>
            <w:ind/>
            <w:jc w:val="right"/>
            <w:rPr>
              <w:rFonts w:ascii="Tahoma" w:hAnsi="Tahoma"/>
              <w:strike w:val="0"/>
              <w:sz w:val="16"/>
              <w:u w:val="none"/>
            </w:rPr>
          </w:pPr>
          <w:r>
            <w:rPr>
              <w:rFonts w:ascii="Tahoma" w:hAnsi="Tahoma"/>
              <w:strike w:val="0"/>
              <w:sz w:val="18"/>
              <w:u w:val="none"/>
            </w:rPr>
            <w:t xml:space="preserve">Документ предоставлен </w:t>
          </w:r>
          <w:r>
            <w:rPr>
              <w:rFonts w:ascii="Tahoma" w:hAnsi="Tahoma"/>
              <w:strike w:val="0"/>
              <w:color w:val="0000FF"/>
              <w:sz w:val="18"/>
              <w:u w:val="none"/>
            </w:rPr>
            <w:fldChar w:fldCharType="begin"/>
          </w:r>
          <w:r>
            <w:rPr>
              <w:rFonts w:ascii="Tahoma" w:hAnsi="Tahoma"/>
              <w:strike w:val="0"/>
              <w:color w:val="0000FF"/>
              <w:sz w:val="18"/>
              <w:u w:val="none"/>
            </w:rPr>
            <w:instrText>HYPERLINK "https://www.consultant.ru"</w:instrText>
          </w:r>
          <w:r>
            <w:rPr>
              <w:rFonts w:ascii="Tahoma" w:hAnsi="Tahoma"/>
              <w:strike w:val="0"/>
              <w:color w:val="0000FF"/>
              <w:sz w:val="18"/>
              <w:u w:val="none"/>
            </w:rPr>
            <w:fldChar w:fldCharType="separate"/>
          </w:r>
          <w:r>
            <w:rPr>
              <w:rFonts w:ascii="Tahoma" w:hAnsi="Tahoma"/>
              <w:strike w:val="0"/>
              <w:color w:val="0000FF"/>
              <w:sz w:val="18"/>
              <w:u w:val="none"/>
            </w:rPr>
            <w:t>КонсультантПлюс</w:t>
          </w:r>
          <w:r>
            <w:rPr>
              <w:rFonts w:ascii="Tahoma" w:hAnsi="Tahoma"/>
              <w:strike w:val="0"/>
              <w:color w:val="0000FF"/>
              <w:sz w:val="18"/>
              <w:u w:val="none"/>
            </w:rPr>
            <w:fldChar w:fldCharType="end"/>
          </w:r>
          <w:r>
            <w:rPr>
              <w:rFonts w:ascii="Tahoma" w:hAnsi="Tahoma"/>
              <w:strike w:val="0"/>
              <w:sz w:val="18"/>
              <w:u w:val="none"/>
            </w:rPr>
            <w:br/>
          </w:r>
          <w:r>
            <w:rPr>
              <w:rFonts w:ascii="Tahoma" w:hAnsi="Tahoma"/>
              <w:strike w:val="0"/>
              <w:sz w:val="16"/>
              <w:u w:val="none"/>
            </w:rPr>
            <w:t>Дата сохранения: 02.02.2024</w:t>
          </w:r>
        </w:p>
      </w:tc>
    </w:tr>
  </w:tbl>
  <w:p w14:paraId="2B000000">
    <w:pPr>
      <w:pStyle w:val="Style_2"/>
      <w:ind/>
      <w:jc w:val="center"/>
      <w:rPr>
        <w:b w:val="0"/>
        <w:i w:val="0"/>
        <w:strike w:val="0"/>
        <w:sz w:val="2"/>
        <w:u w:val="none"/>
      </w:rPr>
    </w:pPr>
  </w:p>
</w:hdr>
</file>

<file path=word/header1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tbl>
    <w:tblPr>
      <w:tblStyle w:val="Style_1"/>
      <w:tblW w:type="auto" w:w="0"/>
      <w:tblLayout w:type="fixed"/>
      <w:tblCellMar>
        <w:top w:type="dxa" w:w="0"/>
        <w:left w:type="dxa" w:w="40"/>
        <w:bottom w:type="dxa" w:w="0"/>
        <w:right w:type="dxa" w:w="40"/>
      </w:tblCellMar>
    </w:tblPr>
    <w:tblGrid>
      <w:gridCol w:w="5511"/>
      <w:gridCol w:w="4695"/>
    </w:tblGrid>
    <w:tr>
      <w:trPr>
        <w:trHeight w:hRule="exact" w:val="1683"/>
      </w:trPr>
      <w:tc>
        <w:tcPr>
          <w:tcW w:type="dxa" w:w="5511"/>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31000000">
          <w:pPr>
            <w:pStyle w:val="Style_2"/>
            <w:ind/>
            <w:jc w:val="left"/>
            <w:rPr>
              <w:rFonts w:ascii="Tahoma" w:hAnsi="Tahoma"/>
              <w:strike w:val="0"/>
              <w:sz w:val="16"/>
              <w:u w:val="none"/>
            </w:rPr>
          </w:pPr>
          <w:r>
            <w:rPr>
              <w:rFonts w:ascii="Tahoma" w:hAnsi="Tahoma"/>
              <w:strike w:val="0"/>
              <w:sz w:val="16"/>
              <w:u w:val="none"/>
            </w:rPr>
            <w:t>Постановление Правительства Липецкой обл. от 30.12.2022 N 380</w:t>
          </w:r>
          <w:r>
            <w:rPr>
              <w:rFonts w:ascii="Tahoma" w:hAnsi="Tahoma"/>
              <w:strike w:val="0"/>
              <w:sz w:val="16"/>
              <w:u w:val="none"/>
            </w:rPr>
            <w:br/>
          </w:r>
          <w:r>
            <w:rPr>
              <w:rFonts w:ascii="Tahoma" w:hAnsi="Tahoma"/>
              <w:strike w:val="0"/>
              <w:sz w:val="16"/>
              <w:u w:val="none"/>
            </w:rPr>
            <w:t>(ред. от 27.12.2023)</w:t>
          </w:r>
          <w:r>
            <w:rPr>
              <w:rFonts w:ascii="Tahoma" w:hAnsi="Tahoma"/>
              <w:strike w:val="0"/>
              <w:sz w:val="16"/>
              <w:u w:val="none"/>
            </w:rPr>
            <w:br/>
          </w:r>
          <w:r>
            <w:rPr>
              <w:rFonts w:ascii="Tahoma" w:hAnsi="Tahoma"/>
              <w:strike w:val="0"/>
              <w:sz w:val="16"/>
              <w:u w:val="none"/>
            </w:rPr>
            <w:t>"Об утверждении Программы государстве...</w:t>
          </w:r>
        </w:p>
      </w:tc>
      <w:tc>
        <w:tcPr>
          <w:tcW w:type="dxa" w:w="4695"/>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32000000">
          <w:pPr>
            <w:pStyle w:val="Style_2"/>
            <w:ind/>
            <w:jc w:val="right"/>
            <w:rPr>
              <w:rFonts w:ascii="Tahoma" w:hAnsi="Tahoma"/>
              <w:strike w:val="0"/>
              <w:sz w:val="16"/>
              <w:u w:val="none"/>
            </w:rPr>
          </w:pPr>
          <w:r>
            <w:rPr>
              <w:rFonts w:ascii="Tahoma" w:hAnsi="Tahoma"/>
              <w:strike w:val="0"/>
              <w:sz w:val="18"/>
              <w:u w:val="none"/>
            </w:rPr>
            <w:t xml:space="preserve">Документ предоставлен </w:t>
          </w:r>
          <w:r>
            <w:rPr>
              <w:rFonts w:ascii="Tahoma" w:hAnsi="Tahoma"/>
              <w:strike w:val="0"/>
              <w:color w:val="0000FF"/>
              <w:sz w:val="18"/>
              <w:u w:val="none"/>
            </w:rPr>
            <w:fldChar w:fldCharType="begin"/>
          </w:r>
          <w:r>
            <w:rPr>
              <w:rFonts w:ascii="Tahoma" w:hAnsi="Tahoma"/>
              <w:strike w:val="0"/>
              <w:color w:val="0000FF"/>
              <w:sz w:val="18"/>
              <w:u w:val="none"/>
            </w:rPr>
            <w:instrText>HYPERLINK "https://www.consultant.ru"</w:instrText>
          </w:r>
          <w:r>
            <w:rPr>
              <w:rFonts w:ascii="Tahoma" w:hAnsi="Tahoma"/>
              <w:strike w:val="0"/>
              <w:color w:val="0000FF"/>
              <w:sz w:val="18"/>
              <w:u w:val="none"/>
            </w:rPr>
            <w:fldChar w:fldCharType="separate"/>
          </w:r>
          <w:r>
            <w:rPr>
              <w:rFonts w:ascii="Tahoma" w:hAnsi="Tahoma"/>
              <w:strike w:val="0"/>
              <w:color w:val="0000FF"/>
              <w:sz w:val="18"/>
              <w:u w:val="none"/>
            </w:rPr>
            <w:t>КонсультантПлюс</w:t>
          </w:r>
          <w:r>
            <w:rPr>
              <w:rFonts w:ascii="Tahoma" w:hAnsi="Tahoma"/>
              <w:strike w:val="0"/>
              <w:color w:val="0000FF"/>
              <w:sz w:val="18"/>
              <w:u w:val="none"/>
            </w:rPr>
            <w:fldChar w:fldCharType="end"/>
          </w:r>
          <w:r>
            <w:rPr>
              <w:rFonts w:ascii="Tahoma" w:hAnsi="Tahoma"/>
              <w:strike w:val="0"/>
              <w:sz w:val="18"/>
              <w:u w:val="none"/>
            </w:rPr>
            <w:br/>
          </w:r>
          <w:r>
            <w:rPr>
              <w:rFonts w:ascii="Tahoma" w:hAnsi="Tahoma"/>
              <w:strike w:val="0"/>
              <w:sz w:val="16"/>
              <w:u w:val="none"/>
            </w:rPr>
            <w:t>Дата сохранения: 02.02.2024</w:t>
          </w:r>
        </w:p>
      </w:tc>
    </w:tr>
  </w:tbl>
  <w:p w14:paraId="33000000">
    <w:pPr>
      <w:pStyle w:val="Style_2"/>
      <w:ind/>
      <w:jc w:val="center"/>
      <w:rPr>
        <w:b w:val="0"/>
        <w:i w:val="0"/>
        <w:strike w:val="0"/>
        <w:sz w:val="2"/>
        <w:u w:val="none"/>
      </w:rPr>
    </w:pPr>
  </w:p>
</w:hdr>
</file>

<file path=word/header1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tbl>
    <w:tblPr>
      <w:tblStyle w:val="Style_1"/>
      <w:tblW w:type="auto" w:w="0"/>
      <w:tblLayout w:type="fixed"/>
      <w:tblCellMar>
        <w:top w:type="dxa" w:w="0"/>
        <w:left w:type="dxa" w:w="40"/>
        <w:bottom w:type="dxa" w:w="0"/>
        <w:right w:type="dxa" w:w="40"/>
      </w:tblCellMar>
    </w:tblPr>
    <w:tblGrid>
      <w:gridCol w:w="7537"/>
      <w:gridCol w:w="6420"/>
    </w:tblGrid>
    <w:tr>
      <w:trPr>
        <w:trHeight w:hRule="exact" w:val="1190"/>
      </w:trPr>
      <w:tc>
        <w:tcPr>
          <w:tcW w:type="dxa" w:w="7537"/>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39000000">
          <w:pPr>
            <w:pStyle w:val="Style_2"/>
            <w:ind/>
            <w:jc w:val="left"/>
            <w:rPr>
              <w:rFonts w:ascii="Tahoma" w:hAnsi="Tahoma"/>
              <w:strike w:val="0"/>
              <w:sz w:val="16"/>
              <w:u w:val="none"/>
            </w:rPr>
          </w:pPr>
          <w:r>
            <w:rPr>
              <w:rFonts w:ascii="Tahoma" w:hAnsi="Tahoma"/>
              <w:strike w:val="0"/>
              <w:sz w:val="16"/>
              <w:u w:val="none"/>
            </w:rPr>
            <w:t>Постановление Правительства Липецкой обл. от 30.12.2022 N 380</w:t>
          </w:r>
          <w:r>
            <w:rPr>
              <w:rFonts w:ascii="Tahoma" w:hAnsi="Tahoma"/>
              <w:strike w:val="0"/>
              <w:sz w:val="16"/>
              <w:u w:val="none"/>
            </w:rPr>
            <w:br/>
          </w:r>
          <w:r>
            <w:rPr>
              <w:rFonts w:ascii="Tahoma" w:hAnsi="Tahoma"/>
              <w:strike w:val="0"/>
              <w:sz w:val="16"/>
              <w:u w:val="none"/>
            </w:rPr>
            <w:t>(ред. от 27.12.2023)</w:t>
          </w:r>
          <w:r>
            <w:rPr>
              <w:rFonts w:ascii="Tahoma" w:hAnsi="Tahoma"/>
              <w:strike w:val="0"/>
              <w:sz w:val="16"/>
              <w:u w:val="none"/>
            </w:rPr>
            <w:br/>
          </w:r>
          <w:r>
            <w:rPr>
              <w:rFonts w:ascii="Tahoma" w:hAnsi="Tahoma"/>
              <w:strike w:val="0"/>
              <w:sz w:val="16"/>
              <w:u w:val="none"/>
            </w:rPr>
            <w:t>"Об утверждении Программы государстве...</w:t>
          </w:r>
        </w:p>
      </w:tc>
      <w:tc>
        <w:tcPr>
          <w:tcW w:type="dxa" w:w="6420"/>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3A000000">
          <w:pPr>
            <w:pStyle w:val="Style_2"/>
            <w:ind/>
            <w:jc w:val="right"/>
            <w:rPr>
              <w:rFonts w:ascii="Tahoma" w:hAnsi="Tahoma"/>
              <w:strike w:val="0"/>
              <w:sz w:val="16"/>
              <w:u w:val="none"/>
            </w:rPr>
          </w:pPr>
          <w:r>
            <w:rPr>
              <w:rFonts w:ascii="Tahoma" w:hAnsi="Tahoma"/>
              <w:strike w:val="0"/>
              <w:sz w:val="18"/>
              <w:u w:val="none"/>
            </w:rPr>
            <w:t xml:space="preserve">Документ предоставлен </w:t>
          </w:r>
          <w:r>
            <w:rPr>
              <w:rFonts w:ascii="Tahoma" w:hAnsi="Tahoma"/>
              <w:strike w:val="0"/>
              <w:color w:val="0000FF"/>
              <w:sz w:val="18"/>
              <w:u w:val="none"/>
            </w:rPr>
            <w:fldChar w:fldCharType="begin"/>
          </w:r>
          <w:r>
            <w:rPr>
              <w:rFonts w:ascii="Tahoma" w:hAnsi="Tahoma"/>
              <w:strike w:val="0"/>
              <w:color w:val="0000FF"/>
              <w:sz w:val="18"/>
              <w:u w:val="none"/>
            </w:rPr>
            <w:instrText>HYPERLINK "https://www.consultant.ru"</w:instrText>
          </w:r>
          <w:r>
            <w:rPr>
              <w:rFonts w:ascii="Tahoma" w:hAnsi="Tahoma"/>
              <w:strike w:val="0"/>
              <w:color w:val="0000FF"/>
              <w:sz w:val="18"/>
              <w:u w:val="none"/>
            </w:rPr>
            <w:fldChar w:fldCharType="separate"/>
          </w:r>
          <w:r>
            <w:rPr>
              <w:rFonts w:ascii="Tahoma" w:hAnsi="Tahoma"/>
              <w:strike w:val="0"/>
              <w:color w:val="0000FF"/>
              <w:sz w:val="18"/>
              <w:u w:val="none"/>
            </w:rPr>
            <w:t>КонсультантПлюс</w:t>
          </w:r>
          <w:r>
            <w:rPr>
              <w:rFonts w:ascii="Tahoma" w:hAnsi="Tahoma"/>
              <w:strike w:val="0"/>
              <w:color w:val="0000FF"/>
              <w:sz w:val="18"/>
              <w:u w:val="none"/>
            </w:rPr>
            <w:fldChar w:fldCharType="end"/>
          </w:r>
          <w:r>
            <w:rPr>
              <w:rFonts w:ascii="Tahoma" w:hAnsi="Tahoma"/>
              <w:strike w:val="0"/>
              <w:sz w:val="18"/>
              <w:u w:val="none"/>
            </w:rPr>
            <w:br/>
          </w:r>
          <w:r>
            <w:rPr>
              <w:rFonts w:ascii="Tahoma" w:hAnsi="Tahoma"/>
              <w:strike w:val="0"/>
              <w:sz w:val="16"/>
              <w:u w:val="none"/>
            </w:rPr>
            <w:t>Дата сохранения: 02.02.2024</w:t>
          </w:r>
        </w:p>
      </w:tc>
    </w:tr>
  </w:tbl>
  <w:p w14:paraId="3B000000">
    <w:pPr>
      <w:pStyle w:val="Style_2"/>
      <w:ind/>
      <w:jc w:val="center"/>
      <w:rPr>
        <w:b w:val="0"/>
        <w:i w:val="0"/>
        <w:strike w:val="0"/>
        <w:sz w:val="2"/>
        <w:u w:val="none"/>
      </w:rPr>
    </w:pPr>
  </w:p>
</w:hdr>
</file>

<file path=word/header17.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tbl>
    <w:tblPr>
      <w:tblStyle w:val="Style_1"/>
      <w:tblW w:type="auto" w:w="0"/>
      <w:tblLayout w:type="fixed"/>
      <w:tblCellMar>
        <w:top w:type="dxa" w:w="0"/>
        <w:left w:type="dxa" w:w="40"/>
        <w:bottom w:type="dxa" w:w="0"/>
        <w:right w:type="dxa" w:w="40"/>
      </w:tblCellMar>
    </w:tblPr>
    <w:tblGrid>
      <w:gridCol w:w="5511"/>
      <w:gridCol w:w="4695"/>
    </w:tblGrid>
    <w:tr>
      <w:trPr>
        <w:trHeight w:hRule="exact" w:val="1683"/>
      </w:trPr>
      <w:tc>
        <w:tcPr>
          <w:tcW w:type="dxa" w:w="5511"/>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41000000">
          <w:pPr>
            <w:pStyle w:val="Style_2"/>
            <w:ind/>
            <w:jc w:val="left"/>
            <w:rPr>
              <w:rFonts w:ascii="Tahoma" w:hAnsi="Tahoma"/>
              <w:strike w:val="0"/>
              <w:sz w:val="16"/>
              <w:u w:val="none"/>
            </w:rPr>
          </w:pPr>
          <w:r>
            <w:rPr>
              <w:rFonts w:ascii="Tahoma" w:hAnsi="Tahoma"/>
              <w:strike w:val="0"/>
              <w:sz w:val="16"/>
              <w:u w:val="none"/>
            </w:rPr>
            <w:t>Постановление Правительства Липецкой обл. от 30.12.2022 N 380</w:t>
          </w:r>
          <w:r>
            <w:rPr>
              <w:rFonts w:ascii="Tahoma" w:hAnsi="Tahoma"/>
              <w:strike w:val="0"/>
              <w:sz w:val="16"/>
              <w:u w:val="none"/>
            </w:rPr>
            <w:br/>
          </w:r>
          <w:r>
            <w:rPr>
              <w:rFonts w:ascii="Tahoma" w:hAnsi="Tahoma"/>
              <w:strike w:val="0"/>
              <w:sz w:val="16"/>
              <w:u w:val="none"/>
            </w:rPr>
            <w:t>(ред. от 27.12.2023)</w:t>
          </w:r>
          <w:r>
            <w:rPr>
              <w:rFonts w:ascii="Tahoma" w:hAnsi="Tahoma"/>
              <w:strike w:val="0"/>
              <w:sz w:val="16"/>
              <w:u w:val="none"/>
            </w:rPr>
            <w:br/>
          </w:r>
          <w:r>
            <w:rPr>
              <w:rFonts w:ascii="Tahoma" w:hAnsi="Tahoma"/>
              <w:strike w:val="0"/>
              <w:sz w:val="16"/>
              <w:u w:val="none"/>
            </w:rPr>
            <w:t>"Об утверждении Программы государстве...</w:t>
          </w:r>
        </w:p>
      </w:tc>
      <w:tc>
        <w:tcPr>
          <w:tcW w:type="dxa" w:w="4695"/>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42000000">
          <w:pPr>
            <w:pStyle w:val="Style_2"/>
            <w:ind/>
            <w:jc w:val="right"/>
            <w:rPr>
              <w:rFonts w:ascii="Tahoma" w:hAnsi="Tahoma"/>
              <w:strike w:val="0"/>
              <w:sz w:val="16"/>
              <w:u w:val="none"/>
            </w:rPr>
          </w:pPr>
          <w:r>
            <w:rPr>
              <w:rFonts w:ascii="Tahoma" w:hAnsi="Tahoma"/>
              <w:strike w:val="0"/>
              <w:sz w:val="18"/>
              <w:u w:val="none"/>
            </w:rPr>
            <w:t xml:space="preserve">Документ предоставлен </w:t>
          </w:r>
          <w:r>
            <w:rPr>
              <w:rFonts w:ascii="Tahoma" w:hAnsi="Tahoma"/>
              <w:strike w:val="0"/>
              <w:color w:val="0000FF"/>
              <w:sz w:val="18"/>
              <w:u w:val="none"/>
            </w:rPr>
            <w:fldChar w:fldCharType="begin"/>
          </w:r>
          <w:r>
            <w:rPr>
              <w:rFonts w:ascii="Tahoma" w:hAnsi="Tahoma"/>
              <w:strike w:val="0"/>
              <w:color w:val="0000FF"/>
              <w:sz w:val="18"/>
              <w:u w:val="none"/>
            </w:rPr>
            <w:instrText>HYPERLINK "https://www.consultant.ru"</w:instrText>
          </w:r>
          <w:r>
            <w:rPr>
              <w:rFonts w:ascii="Tahoma" w:hAnsi="Tahoma"/>
              <w:strike w:val="0"/>
              <w:color w:val="0000FF"/>
              <w:sz w:val="18"/>
              <w:u w:val="none"/>
            </w:rPr>
            <w:fldChar w:fldCharType="separate"/>
          </w:r>
          <w:r>
            <w:rPr>
              <w:rFonts w:ascii="Tahoma" w:hAnsi="Tahoma"/>
              <w:strike w:val="0"/>
              <w:color w:val="0000FF"/>
              <w:sz w:val="18"/>
              <w:u w:val="none"/>
            </w:rPr>
            <w:t>КонсультантПлюс</w:t>
          </w:r>
          <w:r>
            <w:rPr>
              <w:rFonts w:ascii="Tahoma" w:hAnsi="Tahoma"/>
              <w:strike w:val="0"/>
              <w:color w:val="0000FF"/>
              <w:sz w:val="18"/>
              <w:u w:val="none"/>
            </w:rPr>
            <w:fldChar w:fldCharType="end"/>
          </w:r>
          <w:r>
            <w:rPr>
              <w:rFonts w:ascii="Tahoma" w:hAnsi="Tahoma"/>
              <w:strike w:val="0"/>
              <w:sz w:val="18"/>
              <w:u w:val="none"/>
            </w:rPr>
            <w:br/>
          </w:r>
          <w:r>
            <w:rPr>
              <w:rFonts w:ascii="Tahoma" w:hAnsi="Tahoma"/>
              <w:strike w:val="0"/>
              <w:sz w:val="16"/>
              <w:u w:val="none"/>
            </w:rPr>
            <w:t>Дата сохранения: 02.02.2024</w:t>
          </w:r>
        </w:p>
      </w:tc>
    </w:tr>
  </w:tbl>
  <w:p w14:paraId="43000000">
    <w:pPr>
      <w:pStyle w:val="Style_2"/>
      <w:ind/>
      <w:jc w:val="center"/>
      <w:rPr>
        <w:b w:val="0"/>
        <w:i w:val="0"/>
        <w:strike w:val="0"/>
        <w:sz w:val="2"/>
        <w:u w:val="none"/>
      </w:rPr>
    </w:pPr>
  </w:p>
</w:hdr>
</file>

<file path=word/header19.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tbl>
    <w:tblPr>
      <w:tblStyle w:val="Style_1"/>
      <w:tblW w:type="auto" w:w="0"/>
      <w:tblLayout w:type="fixed"/>
      <w:tblCellMar>
        <w:top w:type="dxa" w:w="0"/>
        <w:left w:type="dxa" w:w="40"/>
        <w:bottom w:type="dxa" w:w="0"/>
        <w:right w:type="dxa" w:w="40"/>
      </w:tblCellMar>
    </w:tblPr>
    <w:tblGrid>
      <w:gridCol w:w="5511"/>
      <w:gridCol w:w="4695"/>
    </w:tblGrid>
    <w:tr>
      <w:trPr>
        <w:trHeight w:hRule="exact" w:val="1683"/>
      </w:trPr>
      <w:tc>
        <w:tcPr>
          <w:tcW w:type="dxa" w:w="5511"/>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49000000">
          <w:pPr>
            <w:pStyle w:val="Style_2"/>
            <w:ind/>
            <w:jc w:val="left"/>
            <w:rPr>
              <w:rFonts w:ascii="Tahoma" w:hAnsi="Tahoma"/>
              <w:strike w:val="0"/>
              <w:sz w:val="16"/>
              <w:u w:val="none"/>
            </w:rPr>
          </w:pPr>
          <w:r>
            <w:rPr>
              <w:rFonts w:ascii="Tahoma" w:hAnsi="Tahoma"/>
              <w:strike w:val="0"/>
              <w:sz w:val="16"/>
              <w:u w:val="none"/>
            </w:rPr>
            <w:t>Постановление Правительства Липецкой обл. от 30.12.2022 N 380</w:t>
          </w:r>
          <w:r>
            <w:rPr>
              <w:rFonts w:ascii="Tahoma" w:hAnsi="Tahoma"/>
              <w:strike w:val="0"/>
              <w:sz w:val="16"/>
              <w:u w:val="none"/>
            </w:rPr>
            <w:br/>
          </w:r>
          <w:r>
            <w:rPr>
              <w:rFonts w:ascii="Tahoma" w:hAnsi="Tahoma"/>
              <w:strike w:val="0"/>
              <w:sz w:val="16"/>
              <w:u w:val="none"/>
            </w:rPr>
            <w:t>(ред. от 27.12.2023)</w:t>
          </w:r>
          <w:r>
            <w:rPr>
              <w:rFonts w:ascii="Tahoma" w:hAnsi="Tahoma"/>
              <w:strike w:val="0"/>
              <w:sz w:val="16"/>
              <w:u w:val="none"/>
            </w:rPr>
            <w:br/>
          </w:r>
          <w:r>
            <w:rPr>
              <w:rFonts w:ascii="Tahoma" w:hAnsi="Tahoma"/>
              <w:strike w:val="0"/>
              <w:sz w:val="16"/>
              <w:u w:val="none"/>
            </w:rPr>
            <w:t>"Об утверждении Программы государстве...</w:t>
          </w:r>
        </w:p>
      </w:tc>
      <w:tc>
        <w:tcPr>
          <w:tcW w:type="dxa" w:w="4695"/>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4A000000">
          <w:pPr>
            <w:pStyle w:val="Style_2"/>
            <w:ind/>
            <w:jc w:val="right"/>
            <w:rPr>
              <w:rFonts w:ascii="Tahoma" w:hAnsi="Tahoma"/>
              <w:strike w:val="0"/>
              <w:sz w:val="16"/>
              <w:u w:val="none"/>
            </w:rPr>
          </w:pPr>
          <w:r>
            <w:rPr>
              <w:rFonts w:ascii="Tahoma" w:hAnsi="Tahoma"/>
              <w:strike w:val="0"/>
              <w:sz w:val="18"/>
              <w:u w:val="none"/>
            </w:rPr>
            <w:t xml:space="preserve">Документ предоставлен </w:t>
          </w:r>
          <w:r>
            <w:rPr>
              <w:rFonts w:ascii="Tahoma" w:hAnsi="Tahoma"/>
              <w:strike w:val="0"/>
              <w:color w:val="0000FF"/>
              <w:sz w:val="18"/>
              <w:u w:val="none"/>
            </w:rPr>
            <w:fldChar w:fldCharType="begin"/>
          </w:r>
          <w:r>
            <w:rPr>
              <w:rFonts w:ascii="Tahoma" w:hAnsi="Tahoma"/>
              <w:strike w:val="0"/>
              <w:color w:val="0000FF"/>
              <w:sz w:val="18"/>
              <w:u w:val="none"/>
            </w:rPr>
            <w:instrText>HYPERLINK "https://www.consultant.ru"</w:instrText>
          </w:r>
          <w:r>
            <w:rPr>
              <w:rFonts w:ascii="Tahoma" w:hAnsi="Tahoma"/>
              <w:strike w:val="0"/>
              <w:color w:val="0000FF"/>
              <w:sz w:val="18"/>
              <w:u w:val="none"/>
            </w:rPr>
            <w:fldChar w:fldCharType="separate"/>
          </w:r>
          <w:r>
            <w:rPr>
              <w:rFonts w:ascii="Tahoma" w:hAnsi="Tahoma"/>
              <w:strike w:val="0"/>
              <w:color w:val="0000FF"/>
              <w:sz w:val="18"/>
              <w:u w:val="none"/>
            </w:rPr>
            <w:t>КонсультантПлюс</w:t>
          </w:r>
          <w:r>
            <w:rPr>
              <w:rFonts w:ascii="Tahoma" w:hAnsi="Tahoma"/>
              <w:strike w:val="0"/>
              <w:color w:val="0000FF"/>
              <w:sz w:val="18"/>
              <w:u w:val="none"/>
            </w:rPr>
            <w:fldChar w:fldCharType="end"/>
          </w:r>
          <w:r>
            <w:rPr>
              <w:rFonts w:ascii="Tahoma" w:hAnsi="Tahoma"/>
              <w:strike w:val="0"/>
              <w:sz w:val="18"/>
              <w:u w:val="none"/>
            </w:rPr>
            <w:br/>
          </w:r>
          <w:r>
            <w:rPr>
              <w:rFonts w:ascii="Tahoma" w:hAnsi="Tahoma"/>
              <w:strike w:val="0"/>
              <w:sz w:val="16"/>
              <w:u w:val="none"/>
            </w:rPr>
            <w:t>Дата сохранения: 02.02.2024</w:t>
          </w:r>
        </w:p>
      </w:tc>
    </w:tr>
  </w:tbl>
  <w:p w14:paraId="4B000000">
    <w:pPr>
      <w:pStyle w:val="Style_2"/>
      <w:ind/>
      <w:jc w:val="center"/>
      <w:rPr>
        <w:b w:val="0"/>
        <w:i w:val="0"/>
        <w:strike w:val="0"/>
        <w:sz w:val="2"/>
        <w:u w:val="none"/>
      </w:rPr>
    </w:pPr>
  </w:p>
</w:hdr>
</file>

<file path=word/header2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tbl>
    <w:tblPr>
      <w:tblStyle w:val="Style_1"/>
      <w:tblW w:type="auto" w:w="0"/>
      <w:tblLayout w:type="fixed"/>
      <w:tblCellMar>
        <w:top w:type="dxa" w:w="0"/>
        <w:left w:type="dxa" w:w="40"/>
        <w:bottom w:type="dxa" w:w="0"/>
        <w:right w:type="dxa" w:w="40"/>
      </w:tblCellMar>
    </w:tblPr>
    <w:tblGrid>
      <w:gridCol w:w="7537"/>
      <w:gridCol w:w="6420"/>
    </w:tblGrid>
    <w:tr>
      <w:trPr>
        <w:trHeight w:hRule="exact" w:val="1190"/>
      </w:trPr>
      <w:tc>
        <w:tcPr>
          <w:tcW w:type="dxa" w:w="7537"/>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51000000">
          <w:pPr>
            <w:pStyle w:val="Style_2"/>
            <w:ind/>
            <w:jc w:val="left"/>
            <w:rPr>
              <w:rFonts w:ascii="Tahoma" w:hAnsi="Tahoma"/>
              <w:strike w:val="0"/>
              <w:sz w:val="16"/>
              <w:u w:val="none"/>
            </w:rPr>
          </w:pPr>
          <w:r>
            <w:rPr>
              <w:rFonts w:ascii="Tahoma" w:hAnsi="Tahoma"/>
              <w:strike w:val="0"/>
              <w:sz w:val="16"/>
              <w:u w:val="none"/>
            </w:rPr>
            <w:t>Постановление Правительства Липецкой обл. от 30.12.2022 N 380</w:t>
          </w:r>
          <w:r>
            <w:rPr>
              <w:rFonts w:ascii="Tahoma" w:hAnsi="Tahoma"/>
              <w:strike w:val="0"/>
              <w:sz w:val="16"/>
              <w:u w:val="none"/>
            </w:rPr>
            <w:br/>
          </w:r>
          <w:r>
            <w:rPr>
              <w:rFonts w:ascii="Tahoma" w:hAnsi="Tahoma"/>
              <w:strike w:val="0"/>
              <w:sz w:val="16"/>
              <w:u w:val="none"/>
            </w:rPr>
            <w:t>(ред. от 27.12.2023)</w:t>
          </w:r>
          <w:r>
            <w:rPr>
              <w:rFonts w:ascii="Tahoma" w:hAnsi="Tahoma"/>
              <w:strike w:val="0"/>
              <w:sz w:val="16"/>
              <w:u w:val="none"/>
            </w:rPr>
            <w:br/>
          </w:r>
          <w:r>
            <w:rPr>
              <w:rFonts w:ascii="Tahoma" w:hAnsi="Tahoma"/>
              <w:strike w:val="0"/>
              <w:sz w:val="16"/>
              <w:u w:val="none"/>
            </w:rPr>
            <w:t>"Об утверждении Программы государстве...</w:t>
          </w:r>
        </w:p>
      </w:tc>
      <w:tc>
        <w:tcPr>
          <w:tcW w:type="dxa" w:w="6420"/>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52000000">
          <w:pPr>
            <w:pStyle w:val="Style_2"/>
            <w:ind/>
            <w:jc w:val="right"/>
            <w:rPr>
              <w:rFonts w:ascii="Tahoma" w:hAnsi="Tahoma"/>
              <w:strike w:val="0"/>
              <w:sz w:val="16"/>
              <w:u w:val="none"/>
            </w:rPr>
          </w:pPr>
          <w:r>
            <w:rPr>
              <w:rFonts w:ascii="Tahoma" w:hAnsi="Tahoma"/>
              <w:strike w:val="0"/>
              <w:sz w:val="18"/>
              <w:u w:val="none"/>
            </w:rPr>
            <w:t xml:space="preserve">Документ предоставлен </w:t>
          </w:r>
          <w:r>
            <w:rPr>
              <w:rFonts w:ascii="Tahoma" w:hAnsi="Tahoma"/>
              <w:strike w:val="0"/>
              <w:color w:val="0000FF"/>
              <w:sz w:val="18"/>
              <w:u w:val="none"/>
            </w:rPr>
            <w:fldChar w:fldCharType="begin"/>
          </w:r>
          <w:r>
            <w:rPr>
              <w:rFonts w:ascii="Tahoma" w:hAnsi="Tahoma"/>
              <w:strike w:val="0"/>
              <w:color w:val="0000FF"/>
              <w:sz w:val="18"/>
              <w:u w:val="none"/>
            </w:rPr>
            <w:instrText>HYPERLINK "https://www.consultant.ru"</w:instrText>
          </w:r>
          <w:r>
            <w:rPr>
              <w:rFonts w:ascii="Tahoma" w:hAnsi="Tahoma"/>
              <w:strike w:val="0"/>
              <w:color w:val="0000FF"/>
              <w:sz w:val="18"/>
              <w:u w:val="none"/>
            </w:rPr>
            <w:fldChar w:fldCharType="separate"/>
          </w:r>
          <w:r>
            <w:rPr>
              <w:rFonts w:ascii="Tahoma" w:hAnsi="Tahoma"/>
              <w:strike w:val="0"/>
              <w:color w:val="0000FF"/>
              <w:sz w:val="18"/>
              <w:u w:val="none"/>
            </w:rPr>
            <w:t>КонсультантПлюс</w:t>
          </w:r>
          <w:r>
            <w:rPr>
              <w:rFonts w:ascii="Tahoma" w:hAnsi="Tahoma"/>
              <w:strike w:val="0"/>
              <w:color w:val="0000FF"/>
              <w:sz w:val="18"/>
              <w:u w:val="none"/>
            </w:rPr>
            <w:fldChar w:fldCharType="end"/>
          </w:r>
          <w:r>
            <w:rPr>
              <w:rFonts w:ascii="Tahoma" w:hAnsi="Tahoma"/>
              <w:strike w:val="0"/>
              <w:sz w:val="18"/>
              <w:u w:val="none"/>
            </w:rPr>
            <w:br/>
          </w:r>
          <w:r>
            <w:rPr>
              <w:rFonts w:ascii="Tahoma" w:hAnsi="Tahoma"/>
              <w:strike w:val="0"/>
              <w:sz w:val="16"/>
              <w:u w:val="none"/>
            </w:rPr>
            <w:t>Дата сохранения: 02.02.2024</w:t>
          </w:r>
        </w:p>
      </w:tc>
    </w:tr>
  </w:tbl>
  <w:p w14:paraId="53000000">
    <w:pPr>
      <w:pStyle w:val="Style_2"/>
      <w:ind/>
      <w:jc w:val="center"/>
      <w:rPr>
        <w:b w:val="0"/>
        <w:i w:val="0"/>
        <w:strike w:val="0"/>
        <w:sz w:val="2"/>
        <w:u w:val="none"/>
      </w:rPr>
    </w:pPr>
  </w:p>
</w:hdr>
</file>

<file path=word/header2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tbl>
    <w:tblPr>
      <w:tblStyle w:val="Style_1"/>
      <w:tblW w:type="auto" w:w="0"/>
      <w:tblLayout w:type="fixed"/>
      <w:tblCellMar>
        <w:top w:type="dxa" w:w="0"/>
        <w:left w:type="dxa" w:w="40"/>
        <w:bottom w:type="dxa" w:w="0"/>
        <w:right w:type="dxa" w:w="40"/>
      </w:tblCellMar>
    </w:tblPr>
    <w:tblGrid>
      <w:gridCol w:w="7537"/>
      <w:gridCol w:w="6420"/>
    </w:tblGrid>
    <w:tr>
      <w:trPr>
        <w:trHeight w:hRule="exact" w:val="1190"/>
      </w:trPr>
      <w:tc>
        <w:tcPr>
          <w:tcW w:type="dxa" w:w="7537"/>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59000000">
          <w:pPr>
            <w:pStyle w:val="Style_2"/>
            <w:ind/>
            <w:jc w:val="left"/>
            <w:rPr>
              <w:rFonts w:ascii="Tahoma" w:hAnsi="Tahoma"/>
              <w:strike w:val="0"/>
              <w:sz w:val="16"/>
              <w:u w:val="none"/>
            </w:rPr>
          </w:pPr>
          <w:r>
            <w:rPr>
              <w:rFonts w:ascii="Tahoma" w:hAnsi="Tahoma"/>
              <w:strike w:val="0"/>
              <w:sz w:val="16"/>
              <w:u w:val="none"/>
            </w:rPr>
            <w:t>Постановление Правительства Липецкой обл. от 30.12.2022 N 380</w:t>
          </w:r>
          <w:r>
            <w:rPr>
              <w:rFonts w:ascii="Tahoma" w:hAnsi="Tahoma"/>
              <w:strike w:val="0"/>
              <w:sz w:val="16"/>
              <w:u w:val="none"/>
            </w:rPr>
            <w:br/>
          </w:r>
          <w:r>
            <w:rPr>
              <w:rFonts w:ascii="Tahoma" w:hAnsi="Tahoma"/>
              <w:strike w:val="0"/>
              <w:sz w:val="16"/>
              <w:u w:val="none"/>
            </w:rPr>
            <w:t>(ред. от 27.12.2023)</w:t>
          </w:r>
          <w:r>
            <w:rPr>
              <w:rFonts w:ascii="Tahoma" w:hAnsi="Tahoma"/>
              <w:strike w:val="0"/>
              <w:sz w:val="16"/>
              <w:u w:val="none"/>
            </w:rPr>
            <w:br/>
          </w:r>
          <w:r>
            <w:rPr>
              <w:rFonts w:ascii="Tahoma" w:hAnsi="Tahoma"/>
              <w:strike w:val="0"/>
              <w:sz w:val="16"/>
              <w:u w:val="none"/>
            </w:rPr>
            <w:t>"Об утверждении Программы государстве...</w:t>
          </w:r>
        </w:p>
      </w:tc>
      <w:tc>
        <w:tcPr>
          <w:tcW w:type="dxa" w:w="6420"/>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5A000000">
          <w:pPr>
            <w:pStyle w:val="Style_2"/>
            <w:ind/>
            <w:jc w:val="right"/>
            <w:rPr>
              <w:rFonts w:ascii="Tahoma" w:hAnsi="Tahoma"/>
              <w:strike w:val="0"/>
              <w:sz w:val="16"/>
              <w:u w:val="none"/>
            </w:rPr>
          </w:pPr>
          <w:r>
            <w:rPr>
              <w:rFonts w:ascii="Tahoma" w:hAnsi="Tahoma"/>
              <w:strike w:val="0"/>
              <w:sz w:val="18"/>
              <w:u w:val="none"/>
            </w:rPr>
            <w:t xml:space="preserve">Документ предоставлен </w:t>
          </w:r>
          <w:r>
            <w:rPr>
              <w:rFonts w:ascii="Tahoma" w:hAnsi="Tahoma"/>
              <w:strike w:val="0"/>
              <w:color w:val="0000FF"/>
              <w:sz w:val="18"/>
              <w:u w:val="none"/>
            </w:rPr>
            <w:fldChar w:fldCharType="begin"/>
          </w:r>
          <w:r>
            <w:rPr>
              <w:rFonts w:ascii="Tahoma" w:hAnsi="Tahoma"/>
              <w:strike w:val="0"/>
              <w:color w:val="0000FF"/>
              <w:sz w:val="18"/>
              <w:u w:val="none"/>
            </w:rPr>
            <w:instrText>HYPERLINK "https://www.consultant.ru"</w:instrText>
          </w:r>
          <w:r>
            <w:rPr>
              <w:rFonts w:ascii="Tahoma" w:hAnsi="Tahoma"/>
              <w:strike w:val="0"/>
              <w:color w:val="0000FF"/>
              <w:sz w:val="18"/>
              <w:u w:val="none"/>
            </w:rPr>
            <w:fldChar w:fldCharType="separate"/>
          </w:r>
          <w:r>
            <w:rPr>
              <w:rFonts w:ascii="Tahoma" w:hAnsi="Tahoma"/>
              <w:strike w:val="0"/>
              <w:color w:val="0000FF"/>
              <w:sz w:val="18"/>
              <w:u w:val="none"/>
            </w:rPr>
            <w:t>КонсультантПлюс</w:t>
          </w:r>
          <w:r>
            <w:rPr>
              <w:rFonts w:ascii="Tahoma" w:hAnsi="Tahoma"/>
              <w:strike w:val="0"/>
              <w:color w:val="0000FF"/>
              <w:sz w:val="18"/>
              <w:u w:val="none"/>
            </w:rPr>
            <w:fldChar w:fldCharType="end"/>
          </w:r>
          <w:r>
            <w:rPr>
              <w:rFonts w:ascii="Tahoma" w:hAnsi="Tahoma"/>
              <w:strike w:val="0"/>
              <w:sz w:val="18"/>
              <w:u w:val="none"/>
            </w:rPr>
            <w:br/>
          </w:r>
          <w:r>
            <w:rPr>
              <w:rFonts w:ascii="Tahoma" w:hAnsi="Tahoma"/>
              <w:strike w:val="0"/>
              <w:sz w:val="16"/>
              <w:u w:val="none"/>
            </w:rPr>
            <w:t>Дата сохранения: 02.02.2024</w:t>
          </w:r>
        </w:p>
      </w:tc>
    </w:tr>
  </w:tbl>
  <w:p w14:paraId="5B000000">
    <w:pPr>
      <w:pStyle w:val="Style_2"/>
      <w:ind/>
      <w:jc w:val="center"/>
      <w:rPr>
        <w:b w:val="0"/>
        <w:i w:val="0"/>
        <w:strike w:val="0"/>
        <w:sz w:val="2"/>
        <w:u w:val="none"/>
      </w:rPr>
    </w:pPr>
  </w:p>
</w:hdr>
</file>

<file path=word/header2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tbl>
    <w:tblPr>
      <w:tblStyle w:val="Style_1"/>
      <w:tblW w:type="auto" w:w="0"/>
      <w:tblLayout w:type="fixed"/>
      <w:tblCellMar>
        <w:top w:type="dxa" w:w="0"/>
        <w:left w:type="dxa" w:w="40"/>
        <w:bottom w:type="dxa" w:w="0"/>
        <w:right w:type="dxa" w:w="40"/>
      </w:tblCellMar>
    </w:tblPr>
    <w:tblGrid>
      <w:gridCol w:w="7537"/>
      <w:gridCol w:w="6420"/>
    </w:tblGrid>
    <w:tr>
      <w:trPr>
        <w:trHeight w:hRule="exact" w:val="1190"/>
      </w:trPr>
      <w:tc>
        <w:tcPr>
          <w:tcW w:type="dxa" w:w="7537"/>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61000000">
          <w:pPr>
            <w:pStyle w:val="Style_2"/>
            <w:ind/>
            <w:jc w:val="left"/>
            <w:rPr>
              <w:rFonts w:ascii="Tahoma" w:hAnsi="Tahoma"/>
              <w:strike w:val="0"/>
              <w:sz w:val="16"/>
              <w:u w:val="none"/>
            </w:rPr>
          </w:pPr>
          <w:r>
            <w:rPr>
              <w:rFonts w:ascii="Tahoma" w:hAnsi="Tahoma"/>
              <w:strike w:val="0"/>
              <w:sz w:val="16"/>
              <w:u w:val="none"/>
            </w:rPr>
            <w:t>Постановление Правительства Липецкой обл. от 30.12.2022 N 380</w:t>
          </w:r>
          <w:r>
            <w:rPr>
              <w:rFonts w:ascii="Tahoma" w:hAnsi="Tahoma"/>
              <w:strike w:val="0"/>
              <w:sz w:val="16"/>
              <w:u w:val="none"/>
            </w:rPr>
            <w:br/>
          </w:r>
          <w:r>
            <w:rPr>
              <w:rFonts w:ascii="Tahoma" w:hAnsi="Tahoma"/>
              <w:strike w:val="0"/>
              <w:sz w:val="16"/>
              <w:u w:val="none"/>
            </w:rPr>
            <w:t>(ред. от 27.12.2023)</w:t>
          </w:r>
          <w:r>
            <w:rPr>
              <w:rFonts w:ascii="Tahoma" w:hAnsi="Tahoma"/>
              <w:strike w:val="0"/>
              <w:sz w:val="16"/>
              <w:u w:val="none"/>
            </w:rPr>
            <w:br/>
          </w:r>
          <w:r>
            <w:rPr>
              <w:rFonts w:ascii="Tahoma" w:hAnsi="Tahoma"/>
              <w:strike w:val="0"/>
              <w:sz w:val="16"/>
              <w:u w:val="none"/>
            </w:rPr>
            <w:t>"Об утверждении Программы государстве...</w:t>
          </w:r>
        </w:p>
      </w:tc>
      <w:tc>
        <w:tcPr>
          <w:tcW w:type="dxa" w:w="6420"/>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62000000">
          <w:pPr>
            <w:pStyle w:val="Style_2"/>
            <w:ind/>
            <w:jc w:val="right"/>
            <w:rPr>
              <w:rFonts w:ascii="Tahoma" w:hAnsi="Tahoma"/>
              <w:strike w:val="0"/>
              <w:sz w:val="16"/>
              <w:u w:val="none"/>
            </w:rPr>
          </w:pPr>
          <w:r>
            <w:rPr>
              <w:rFonts w:ascii="Tahoma" w:hAnsi="Tahoma"/>
              <w:strike w:val="0"/>
              <w:sz w:val="18"/>
              <w:u w:val="none"/>
            </w:rPr>
            <w:t xml:space="preserve">Документ предоставлен </w:t>
          </w:r>
          <w:r>
            <w:rPr>
              <w:rFonts w:ascii="Tahoma" w:hAnsi="Tahoma"/>
              <w:strike w:val="0"/>
              <w:color w:val="0000FF"/>
              <w:sz w:val="18"/>
              <w:u w:val="none"/>
            </w:rPr>
            <w:fldChar w:fldCharType="begin"/>
          </w:r>
          <w:r>
            <w:rPr>
              <w:rFonts w:ascii="Tahoma" w:hAnsi="Tahoma"/>
              <w:strike w:val="0"/>
              <w:color w:val="0000FF"/>
              <w:sz w:val="18"/>
              <w:u w:val="none"/>
            </w:rPr>
            <w:instrText>HYPERLINK "https://www.consultant.ru"</w:instrText>
          </w:r>
          <w:r>
            <w:rPr>
              <w:rFonts w:ascii="Tahoma" w:hAnsi="Tahoma"/>
              <w:strike w:val="0"/>
              <w:color w:val="0000FF"/>
              <w:sz w:val="18"/>
              <w:u w:val="none"/>
            </w:rPr>
            <w:fldChar w:fldCharType="separate"/>
          </w:r>
          <w:r>
            <w:rPr>
              <w:rFonts w:ascii="Tahoma" w:hAnsi="Tahoma"/>
              <w:strike w:val="0"/>
              <w:color w:val="0000FF"/>
              <w:sz w:val="18"/>
              <w:u w:val="none"/>
            </w:rPr>
            <w:t>КонсультантПлюс</w:t>
          </w:r>
          <w:r>
            <w:rPr>
              <w:rFonts w:ascii="Tahoma" w:hAnsi="Tahoma"/>
              <w:strike w:val="0"/>
              <w:color w:val="0000FF"/>
              <w:sz w:val="18"/>
              <w:u w:val="none"/>
            </w:rPr>
            <w:fldChar w:fldCharType="end"/>
          </w:r>
          <w:r>
            <w:rPr>
              <w:rFonts w:ascii="Tahoma" w:hAnsi="Tahoma"/>
              <w:strike w:val="0"/>
              <w:sz w:val="18"/>
              <w:u w:val="none"/>
            </w:rPr>
            <w:br/>
          </w:r>
          <w:r>
            <w:rPr>
              <w:rFonts w:ascii="Tahoma" w:hAnsi="Tahoma"/>
              <w:strike w:val="0"/>
              <w:sz w:val="16"/>
              <w:u w:val="none"/>
            </w:rPr>
            <w:t>Дата сохранения: 02.02.2024</w:t>
          </w:r>
        </w:p>
      </w:tc>
    </w:tr>
  </w:tbl>
  <w:p w14:paraId="63000000">
    <w:pPr>
      <w:pStyle w:val="Style_2"/>
      <w:ind/>
      <w:jc w:val="center"/>
      <w:rPr>
        <w:b w:val="0"/>
        <w:i w:val="0"/>
        <w:strike w:val="0"/>
        <w:sz w:val="2"/>
        <w:u w:val="none"/>
      </w:rPr>
    </w:pPr>
  </w:p>
</w:hdr>
</file>

<file path=word/header27.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tbl>
    <w:tblPr>
      <w:tblStyle w:val="Style_1"/>
      <w:tblW w:type="auto" w:w="0"/>
      <w:tblLayout w:type="fixed"/>
      <w:tblCellMar>
        <w:top w:type="dxa" w:w="0"/>
        <w:left w:type="dxa" w:w="40"/>
        <w:bottom w:type="dxa" w:w="0"/>
        <w:right w:type="dxa" w:w="40"/>
      </w:tblCellMar>
    </w:tblPr>
    <w:tblGrid>
      <w:gridCol w:w="5511"/>
      <w:gridCol w:w="4695"/>
    </w:tblGrid>
    <w:tr>
      <w:trPr>
        <w:trHeight w:hRule="exact" w:val="1683"/>
      </w:trPr>
      <w:tc>
        <w:tcPr>
          <w:tcW w:type="dxa" w:w="5511"/>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69000000">
          <w:pPr>
            <w:pStyle w:val="Style_2"/>
            <w:ind/>
            <w:jc w:val="left"/>
            <w:rPr>
              <w:rFonts w:ascii="Tahoma" w:hAnsi="Tahoma"/>
              <w:strike w:val="0"/>
              <w:sz w:val="16"/>
              <w:u w:val="none"/>
            </w:rPr>
          </w:pPr>
          <w:r>
            <w:rPr>
              <w:rFonts w:ascii="Tahoma" w:hAnsi="Tahoma"/>
              <w:strike w:val="0"/>
              <w:sz w:val="16"/>
              <w:u w:val="none"/>
            </w:rPr>
            <w:t>Постановление Правительства Липецкой обл. от 30.12.2022 N 380</w:t>
          </w:r>
          <w:r>
            <w:rPr>
              <w:rFonts w:ascii="Tahoma" w:hAnsi="Tahoma"/>
              <w:strike w:val="0"/>
              <w:sz w:val="16"/>
              <w:u w:val="none"/>
            </w:rPr>
            <w:br/>
          </w:r>
          <w:r>
            <w:rPr>
              <w:rFonts w:ascii="Tahoma" w:hAnsi="Tahoma"/>
              <w:strike w:val="0"/>
              <w:sz w:val="16"/>
              <w:u w:val="none"/>
            </w:rPr>
            <w:t>(ред. от 27.12.2023)</w:t>
          </w:r>
          <w:r>
            <w:rPr>
              <w:rFonts w:ascii="Tahoma" w:hAnsi="Tahoma"/>
              <w:strike w:val="0"/>
              <w:sz w:val="16"/>
              <w:u w:val="none"/>
            </w:rPr>
            <w:br/>
          </w:r>
          <w:r>
            <w:rPr>
              <w:rFonts w:ascii="Tahoma" w:hAnsi="Tahoma"/>
              <w:strike w:val="0"/>
              <w:sz w:val="16"/>
              <w:u w:val="none"/>
            </w:rPr>
            <w:t>"Об утверждении Программы государстве...</w:t>
          </w:r>
        </w:p>
      </w:tc>
      <w:tc>
        <w:tcPr>
          <w:tcW w:type="dxa" w:w="4695"/>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6A000000">
          <w:pPr>
            <w:pStyle w:val="Style_2"/>
            <w:ind/>
            <w:jc w:val="right"/>
            <w:rPr>
              <w:rFonts w:ascii="Tahoma" w:hAnsi="Tahoma"/>
              <w:strike w:val="0"/>
              <w:sz w:val="16"/>
              <w:u w:val="none"/>
            </w:rPr>
          </w:pPr>
          <w:r>
            <w:rPr>
              <w:rFonts w:ascii="Tahoma" w:hAnsi="Tahoma"/>
              <w:strike w:val="0"/>
              <w:sz w:val="18"/>
              <w:u w:val="none"/>
            </w:rPr>
            <w:t xml:space="preserve">Документ предоставлен </w:t>
          </w:r>
          <w:r>
            <w:rPr>
              <w:rFonts w:ascii="Tahoma" w:hAnsi="Tahoma"/>
              <w:strike w:val="0"/>
              <w:color w:val="0000FF"/>
              <w:sz w:val="18"/>
              <w:u w:val="none"/>
            </w:rPr>
            <w:fldChar w:fldCharType="begin"/>
          </w:r>
          <w:r>
            <w:rPr>
              <w:rFonts w:ascii="Tahoma" w:hAnsi="Tahoma"/>
              <w:strike w:val="0"/>
              <w:color w:val="0000FF"/>
              <w:sz w:val="18"/>
              <w:u w:val="none"/>
            </w:rPr>
            <w:instrText>HYPERLINK "https://www.consultant.ru"</w:instrText>
          </w:r>
          <w:r>
            <w:rPr>
              <w:rFonts w:ascii="Tahoma" w:hAnsi="Tahoma"/>
              <w:strike w:val="0"/>
              <w:color w:val="0000FF"/>
              <w:sz w:val="18"/>
              <w:u w:val="none"/>
            </w:rPr>
            <w:fldChar w:fldCharType="separate"/>
          </w:r>
          <w:r>
            <w:rPr>
              <w:rFonts w:ascii="Tahoma" w:hAnsi="Tahoma"/>
              <w:strike w:val="0"/>
              <w:color w:val="0000FF"/>
              <w:sz w:val="18"/>
              <w:u w:val="none"/>
            </w:rPr>
            <w:t>КонсультантПлюс</w:t>
          </w:r>
          <w:r>
            <w:rPr>
              <w:rFonts w:ascii="Tahoma" w:hAnsi="Tahoma"/>
              <w:strike w:val="0"/>
              <w:color w:val="0000FF"/>
              <w:sz w:val="18"/>
              <w:u w:val="none"/>
            </w:rPr>
            <w:fldChar w:fldCharType="end"/>
          </w:r>
          <w:r>
            <w:rPr>
              <w:rFonts w:ascii="Tahoma" w:hAnsi="Tahoma"/>
              <w:strike w:val="0"/>
              <w:sz w:val="18"/>
              <w:u w:val="none"/>
            </w:rPr>
            <w:br/>
          </w:r>
          <w:r>
            <w:rPr>
              <w:rFonts w:ascii="Tahoma" w:hAnsi="Tahoma"/>
              <w:strike w:val="0"/>
              <w:sz w:val="16"/>
              <w:u w:val="none"/>
            </w:rPr>
            <w:t>Дата сохранения: 02.02.2024</w:t>
          </w:r>
        </w:p>
      </w:tc>
    </w:tr>
  </w:tbl>
  <w:p w14:paraId="6B000000">
    <w:pPr>
      <w:pStyle w:val="Style_2"/>
      <w:ind/>
      <w:jc w:val="center"/>
      <w:rPr>
        <w:b w:val="0"/>
        <w:i w:val="0"/>
        <w:strike w:val="0"/>
        <w:sz w:val="2"/>
        <w:u w:val="none"/>
      </w:rPr>
    </w:pPr>
  </w:p>
</w:hdr>
</file>

<file path=word/header29.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tbl>
    <w:tblPr>
      <w:tblStyle w:val="Style_1"/>
      <w:tblW w:type="auto" w:w="0"/>
      <w:tblLayout w:type="fixed"/>
      <w:tblCellMar>
        <w:top w:type="dxa" w:w="0"/>
        <w:left w:type="dxa" w:w="40"/>
        <w:bottom w:type="dxa" w:w="0"/>
        <w:right w:type="dxa" w:w="40"/>
      </w:tblCellMar>
    </w:tblPr>
    <w:tblGrid>
      <w:gridCol w:w="7537"/>
      <w:gridCol w:w="6420"/>
    </w:tblGrid>
    <w:tr>
      <w:trPr>
        <w:trHeight w:hRule="exact" w:val="1190"/>
      </w:trPr>
      <w:tc>
        <w:tcPr>
          <w:tcW w:type="dxa" w:w="7537"/>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71000000">
          <w:pPr>
            <w:pStyle w:val="Style_2"/>
            <w:ind/>
            <w:jc w:val="left"/>
            <w:rPr>
              <w:rFonts w:ascii="Tahoma" w:hAnsi="Tahoma"/>
              <w:strike w:val="0"/>
              <w:sz w:val="16"/>
              <w:u w:val="none"/>
            </w:rPr>
          </w:pPr>
          <w:r>
            <w:rPr>
              <w:rFonts w:ascii="Tahoma" w:hAnsi="Tahoma"/>
              <w:strike w:val="0"/>
              <w:sz w:val="16"/>
              <w:u w:val="none"/>
            </w:rPr>
            <w:t>Постановление Правительства Липецкой обл. от 30.12.2022 N 380</w:t>
          </w:r>
          <w:r>
            <w:rPr>
              <w:rFonts w:ascii="Tahoma" w:hAnsi="Tahoma"/>
              <w:strike w:val="0"/>
              <w:sz w:val="16"/>
              <w:u w:val="none"/>
            </w:rPr>
            <w:br/>
          </w:r>
          <w:r>
            <w:rPr>
              <w:rFonts w:ascii="Tahoma" w:hAnsi="Tahoma"/>
              <w:strike w:val="0"/>
              <w:sz w:val="16"/>
              <w:u w:val="none"/>
            </w:rPr>
            <w:t>(ред. от 27.12.2023)</w:t>
          </w:r>
          <w:r>
            <w:rPr>
              <w:rFonts w:ascii="Tahoma" w:hAnsi="Tahoma"/>
              <w:strike w:val="0"/>
              <w:sz w:val="16"/>
              <w:u w:val="none"/>
            </w:rPr>
            <w:br/>
          </w:r>
          <w:r>
            <w:rPr>
              <w:rFonts w:ascii="Tahoma" w:hAnsi="Tahoma"/>
              <w:strike w:val="0"/>
              <w:sz w:val="16"/>
              <w:u w:val="none"/>
            </w:rPr>
            <w:t>"Об утверждении Программы государстве...</w:t>
          </w:r>
        </w:p>
      </w:tc>
      <w:tc>
        <w:tcPr>
          <w:tcW w:type="dxa" w:w="6420"/>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72000000">
          <w:pPr>
            <w:pStyle w:val="Style_2"/>
            <w:ind/>
            <w:jc w:val="right"/>
            <w:rPr>
              <w:rFonts w:ascii="Tahoma" w:hAnsi="Tahoma"/>
              <w:strike w:val="0"/>
              <w:sz w:val="16"/>
              <w:u w:val="none"/>
            </w:rPr>
          </w:pPr>
          <w:r>
            <w:rPr>
              <w:rFonts w:ascii="Tahoma" w:hAnsi="Tahoma"/>
              <w:strike w:val="0"/>
              <w:sz w:val="18"/>
              <w:u w:val="none"/>
            </w:rPr>
            <w:t xml:space="preserve">Документ предоставлен </w:t>
          </w:r>
          <w:r>
            <w:rPr>
              <w:rFonts w:ascii="Tahoma" w:hAnsi="Tahoma"/>
              <w:strike w:val="0"/>
              <w:color w:val="0000FF"/>
              <w:sz w:val="18"/>
              <w:u w:val="none"/>
            </w:rPr>
            <w:fldChar w:fldCharType="begin"/>
          </w:r>
          <w:r>
            <w:rPr>
              <w:rFonts w:ascii="Tahoma" w:hAnsi="Tahoma"/>
              <w:strike w:val="0"/>
              <w:color w:val="0000FF"/>
              <w:sz w:val="18"/>
              <w:u w:val="none"/>
            </w:rPr>
            <w:instrText>HYPERLINK "https://www.consultant.ru"</w:instrText>
          </w:r>
          <w:r>
            <w:rPr>
              <w:rFonts w:ascii="Tahoma" w:hAnsi="Tahoma"/>
              <w:strike w:val="0"/>
              <w:color w:val="0000FF"/>
              <w:sz w:val="18"/>
              <w:u w:val="none"/>
            </w:rPr>
            <w:fldChar w:fldCharType="separate"/>
          </w:r>
          <w:r>
            <w:rPr>
              <w:rFonts w:ascii="Tahoma" w:hAnsi="Tahoma"/>
              <w:strike w:val="0"/>
              <w:color w:val="0000FF"/>
              <w:sz w:val="18"/>
              <w:u w:val="none"/>
            </w:rPr>
            <w:t>КонсультантПлюс</w:t>
          </w:r>
          <w:r>
            <w:rPr>
              <w:rFonts w:ascii="Tahoma" w:hAnsi="Tahoma"/>
              <w:strike w:val="0"/>
              <w:color w:val="0000FF"/>
              <w:sz w:val="18"/>
              <w:u w:val="none"/>
            </w:rPr>
            <w:fldChar w:fldCharType="end"/>
          </w:r>
          <w:r>
            <w:rPr>
              <w:rFonts w:ascii="Tahoma" w:hAnsi="Tahoma"/>
              <w:strike w:val="0"/>
              <w:sz w:val="18"/>
              <w:u w:val="none"/>
            </w:rPr>
            <w:br/>
          </w:r>
          <w:r>
            <w:rPr>
              <w:rFonts w:ascii="Tahoma" w:hAnsi="Tahoma"/>
              <w:strike w:val="0"/>
              <w:sz w:val="16"/>
              <w:u w:val="none"/>
            </w:rPr>
            <w:t>Дата сохранения: 02.02.2024</w:t>
          </w:r>
        </w:p>
      </w:tc>
    </w:tr>
  </w:tbl>
  <w:p w14:paraId="73000000">
    <w:pPr>
      <w:pStyle w:val="Style_2"/>
      <w:ind/>
      <w:jc w:val="center"/>
      <w:rPr>
        <w:b w:val="0"/>
        <w:i w:val="0"/>
        <w:strike w:val="0"/>
        <w:sz w:val="2"/>
        <w:u w:val="none"/>
      </w:rPr>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tbl>
    <w:tblPr>
      <w:tblStyle w:val="Style_1"/>
      <w:tblW w:type="auto" w:w="0"/>
      <w:tblLayout w:type="fixed"/>
      <w:tblCellMar>
        <w:top w:type="dxa" w:w="0"/>
        <w:left w:type="dxa" w:w="40"/>
        <w:bottom w:type="dxa" w:w="0"/>
        <w:right w:type="dxa" w:w="40"/>
      </w:tblCellMar>
    </w:tblPr>
    <w:tblGrid>
      <w:gridCol w:w="5511"/>
      <w:gridCol w:w="4695"/>
    </w:tblGrid>
    <w:tr>
      <w:trPr>
        <w:trHeight w:hRule="exact" w:val="1683"/>
      </w:trPr>
      <w:tc>
        <w:tcPr>
          <w:tcW w:type="dxa" w:w="5511"/>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9000000">
          <w:pPr>
            <w:pStyle w:val="Style_2"/>
            <w:ind/>
            <w:jc w:val="left"/>
            <w:rPr>
              <w:rFonts w:ascii="Tahoma" w:hAnsi="Tahoma"/>
              <w:strike w:val="0"/>
              <w:sz w:val="16"/>
              <w:u w:val="none"/>
            </w:rPr>
          </w:pPr>
          <w:r>
            <w:rPr>
              <w:rFonts w:ascii="Tahoma" w:hAnsi="Tahoma"/>
              <w:strike w:val="0"/>
              <w:sz w:val="16"/>
              <w:u w:val="none"/>
            </w:rPr>
            <w:t>Постановление Правительства Липецкой обл. от 30.12.2022 N 380</w:t>
          </w:r>
          <w:r>
            <w:rPr>
              <w:rFonts w:ascii="Tahoma" w:hAnsi="Tahoma"/>
              <w:strike w:val="0"/>
              <w:sz w:val="16"/>
              <w:u w:val="none"/>
            </w:rPr>
            <w:br/>
          </w:r>
          <w:r>
            <w:rPr>
              <w:rFonts w:ascii="Tahoma" w:hAnsi="Tahoma"/>
              <w:strike w:val="0"/>
              <w:sz w:val="16"/>
              <w:u w:val="none"/>
            </w:rPr>
            <w:t>(ред. от 27.12.2023)</w:t>
          </w:r>
          <w:r>
            <w:rPr>
              <w:rFonts w:ascii="Tahoma" w:hAnsi="Tahoma"/>
              <w:strike w:val="0"/>
              <w:sz w:val="16"/>
              <w:u w:val="none"/>
            </w:rPr>
            <w:br/>
          </w:r>
          <w:r>
            <w:rPr>
              <w:rFonts w:ascii="Tahoma" w:hAnsi="Tahoma"/>
              <w:strike w:val="0"/>
              <w:sz w:val="16"/>
              <w:u w:val="none"/>
            </w:rPr>
            <w:t>"Об утверждении Программы государстве...</w:t>
          </w:r>
        </w:p>
      </w:tc>
      <w:tc>
        <w:tcPr>
          <w:tcW w:type="dxa" w:w="4695"/>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A000000">
          <w:pPr>
            <w:pStyle w:val="Style_2"/>
            <w:ind/>
            <w:jc w:val="right"/>
            <w:rPr>
              <w:rFonts w:ascii="Tahoma" w:hAnsi="Tahoma"/>
              <w:strike w:val="0"/>
              <w:sz w:val="16"/>
              <w:u w:val="none"/>
            </w:rPr>
          </w:pPr>
          <w:r>
            <w:rPr>
              <w:rFonts w:ascii="Tahoma" w:hAnsi="Tahoma"/>
              <w:strike w:val="0"/>
              <w:sz w:val="18"/>
              <w:u w:val="none"/>
            </w:rPr>
            <w:t xml:space="preserve">Документ предоставлен </w:t>
          </w:r>
          <w:r>
            <w:rPr>
              <w:rFonts w:ascii="Tahoma" w:hAnsi="Tahoma"/>
              <w:strike w:val="0"/>
              <w:color w:val="0000FF"/>
              <w:sz w:val="18"/>
              <w:u w:val="none"/>
            </w:rPr>
            <w:fldChar w:fldCharType="begin"/>
          </w:r>
          <w:r>
            <w:rPr>
              <w:rFonts w:ascii="Tahoma" w:hAnsi="Tahoma"/>
              <w:strike w:val="0"/>
              <w:color w:val="0000FF"/>
              <w:sz w:val="18"/>
              <w:u w:val="none"/>
            </w:rPr>
            <w:instrText>HYPERLINK "https://www.consultant.ru"</w:instrText>
          </w:r>
          <w:r>
            <w:rPr>
              <w:rFonts w:ascii="Tahoma" w:hAnsi="Tahoma"/>
              <w:strike w:val="0"/>
              <w:color w:val="0000FF"/>
              <w:sz w:val="18"/>
              <w:u w:val="none"/>
            </w:rPr>
            <w:fldChar w:fldCharType="separate"/>
          </w:r>
          <w:r>
            <w:rPr>
              <w:rFonts w:ascii="Tahoma" w:hAnsi="Tahoma"/>
              <w:strike w:val="0"/>
              <w:color w:val="0000FF"/>
              <w:sz w:val="18"/>
              <w:u w:val="none"/>
            </w:rPr>
            <w:t>КонсультантПлюс</w:t>
          </w:r>
          <w:r>
            <w:rPr>
              <w:rFonts w:ascii="Tahoma" w:hAnsi="Tahoma"/>
              <w:strike w:val="0"/>
              <w:color w:val="0000FF"/>
              <w:sz w:val="18"/>
              <w:u w:val="none"/>
            </w:rPr>
            <w:fldChar w:fldCharType="end"/>
          </w:r>
          <w:r>
            <w:rPr>
              <w:rFonts w:ascii="Tahoma" w:hAnsi="Tahoma"/>
              <w:strike w:val="0"/>
              <w:sz w:val="18"/>
              <w:u w:val="none"/>
            </w:rPr>
            <w:br/>
          </w:r>
          <w:r>
            <w:rPr>
              <w:rFonts w:ascii="Tahoma" w:hAnsi="Tahoma"/>
              <w:strike w:val="0"/>
              <w:sz w:val="16"/>
              <w:u w:val="none"/>
            </w:rPr>
            <w:t>Дата сохранения: 02.02.2024</w:t>
          </w:r>
        </w:p>
      </w:tc>
    </w:tr>
  </w:tbl>
  <w:p w14:paraId="0B000000">
    <w:pPr>
      <w:pStyle w:val="Style_2"/>
      <w:ind/>
      <w:jc w:val="center"/>
      <w:rPr>
        <w:b w:val="0"/>
        <w:i w:val="0"/>
        <w:strike w:val="0"/>
        <w:sz w:val="2"/>
        <w:u w:val="none"/>
      </w:rPr>
    </w:pP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tbl>
    <w:tblPr>
      <w:tblStyle w:val="Style_1"/>
      <w:tblW w:type="auto" w:w="0"/>
      <w:tblLayout w:type="fixed"/>
      <w:tblCellMar>
        <w:top w:type="dxa" w:w="0"/>
        <w:left w:type="dxa" w:w="40"/>
        <w:bottom w:type="dxa" w:w="0"/>
        <w:right w:type="dxa" w:w="40"/>
      </w:tblCellMar>
    </w:tblPr>
    <w:tblGrid>
      <w:gridCol w:w="5511"/>
      <w:gridCol w:w="4695"/>
    </w:tblGrid>
    <w:tr>
      <w:trPr>
        <w:trHeight w:hRule="exact" w:val="1683"/>
      </w:trPr>
      <w:tc>
        <w:tcPr>
          <w:tcW w:type="dxa" w:w="5511"/>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11000000">
          <w:pPr>
            <w:pStyle w:val="Style_2"/>
            <w:ind/>
            <w:jc w:val="left"/>
            <w:rPr>
              <w:rFonts w:ascii="Tahoma" w:hAnsi="Tahoma"/>
              <w:strike w:val="0"/>
              <w:sz w:val="16"/>
              <w:u w:val="none"/>
            </w:rPr>
          </w:pPr>
          <w:r>
            <w:rPr>
              <w:rFonts w:ascii="Tahoma" w:hAnsi="Tahoma"/>
              <w:strike w:val="0"/>
              <w:sz w:val="16"/>
              <w:u w:val="none"/>
            </w:rPr>
            <w:t>Постановление Правительства Липецкой обл. от 30.12.2022 N 380</w:t>
          </w:r>
          <w:r>
            <w:rPr>
              <w:rFonts w:ascii="Tahoma" w:hAnsi="Tahoma"/>
              <w:strike w:val="0"/>
              <w:sz w:val="16"/>
              <w:u w:val="none"/>
            </w:rPr>
            <w:br/>
          </w:r>
          <w:r>
            <w:rPr>
              <w:rFonts w:ascii="Tahoma" w:hAnsi="Tahoma"/>
              <w:strike w:val="0"/>
              <w:sz w:val="16"/>
              <w:u w:val="none"/>
            </w:rPr>
            <w:t>(ред. от 27.12.2023)</w:t>
          </w:r>
          <w:r>
            <w:rPr>
              <w:rFonts w:ascii="Tahoma" w:hAnsi="Tahoma"/>
              <w:strike w:val="0"/>
              <w:sz w:val="16"/>
              <w:u w:val="none"/>
            </w:rPr>
            <w:br/>
          </w:r>
          <w:r>
            <w:rPr>
              <w:rFonts w:ascii="Tahoma" w:hAnsi="Tahoma"/>
              <w:strike w:val="0"/>
              <w:sz w:val="16"/>
              <w:u w:val="none"/>
            </w:rPr>
            <w:t>"Об утверждении Программы государстве...</w:t>
          </w:r>
        </w:p>
      </w:tc>
      <w:tc>
        <w:tcPr>
          <w:tcW w:type="dxa" w:w="4695"/>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12000000">
          <w:pPr>
            <w:pStyle w:val="Style_2"/>
            <w:ind/>
            <w:jc w:val="right"/>
            <w:rPr>
              <w:rFonts w:ascii="Tahoma" w:hAnsi="Tahoma"/>
              <w:strike w:val="0"/>
              <w:sz w:val="16"/>
              <w:u w:val="none"/>
            </w:rPr>
          </w:pPr>
          <w:r>
            <w:rPr>
              <w:rFonts w:ascii="Tahoma" w:hAnsi="Tahoma"/>
              <w:strike w:val="0"/>
              <w:sz w:val="18"/>
              <w:u w:val="none"/>
            </w:rPr>
            <w:t xml:space="preserve">Документ предоставлен </w:t>
          </w:r>
          <w:r>
            <w:rPr>
              <w:rFonts w:ascii="Tahoma" w:hAnsi="Tahoma"/>
              <w:strike w:val="0"/>
              <w:color w:val="0000FF"/>
              <w:sz w:val="18"/>
              <w:u w:val="none"/>
            </w:rPr>
            <w:fldChar w:fldCharType="begin"/>
          </w:r>
          <w:r>
            <w:rPr>
              <w:rFonts w:ascii="Tahoma" w:hAnsi="Tahoma"/>
              <w:strike w:val="0"/>
              <w:color w:val="0000FF"/>
              <w:sz w:val="18"/>
              <w:u w:val="none"/>
            </w:rPr>
            <w:instrText>HYPERLINK "https://www.consultant.ru"</w:instrText>
          </w:r>
          <w:r>
            <w:rPr>
              <w:rFonts w:ascii="Tahoma" w:hAnsi="Tahoma"/>
              <w:strike w:val="0"/>
              <w:color w:val="0000FF"/>
              <w:sz w:val="18"/>
              <w:u w:val="none"/>
            </w:rPr>
            <w:fldChar w:fldCharType="separate"/>
          </w:r>
          <w:r>
            <w:rPr>
              <w:rFonts w:ascii="Tahoma" w:hAnsi="Tahoma"/>
              <w:strike w:val="0"/>
              <w:color w:val="0000FF"/>
              <w:sz w:val="18"/>
              <w:u w:val="none"/>
            </w:rPr>
            <w:t>КонсультантПлюс</w:t>
          </w:r>
          <w:r>
            <w:rPr>
              <w:rFonts w:ascii="Tahoma" w:hAnsi="Tahoma"/>
              <w:strike w:val="0"/>
              <w:color w:val="0000FF"/>
              <w:sz w:val="18"/>
              <w:u w:val="none"/>
            </w:rPr>
            <w:fldChar w:fldCharType="end"/>
          </w:r>
          <w:r>
            <w:rPr>
              <w:rFonts w:ascii="Tahoma" w:hAnsi="Tahoma"/>
              <w:strike w:val="0"/>
              <w:sz w:val="18"/>
              <w:u w:val="none"/>
            </w:rPr>
            <w:br/>
          </w:r>
          <w:r>
            <w:rPr>
              <w:rFonts w:ascii="Tahoma" w:hAnsi="Tahoma"/>
              <w:strike w:val="0"/>
              <w:sz w:val="16"/>
              <w:u w:val="none"/>
            </w:rPr>
            <w:t>Дата сохранения: 02.02.2024</w:t>
          </w:r>
        </w:p>
      </w:tc>
    </w:tr>
  </w:tbl>
  <w:p w14:paraId="13000000">
    <w:pPr>
      <w:pStyle w:val="Style_2"/>
      <w:ind/>
      <w:jc w:val="center"/>
      <w:rPr>
        <w:b w:val="0"/>
        <w:i w:val="0"/>
        <w:strike w:val="0"/>
        <w:sz w:val="2"/>
        <w:u w:val="none"/>
      </w:rPr>
    </w:pPr>
  </w:p>
</w:hdr>
</file>

<file path=word/header7.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tbl>
    <w:tblPr>
      <w:tblStyle w:val="Style_1"/>
      <w:tblW w:type="auto" w:w="0"/>
      <w:tblLayout w:type="fixed"/>
      <w:tblCellMar>
        <w:top w:type="dxa" w:w="0"/>
        <w:left w:type="dxa" w:w="40"/>
        <w:bottom w:type="dxa" w:w="0"/>
        <w:right w:type="dxa" w:w="40"/>
      </w:tblCellMar>
    </w:tblPr>
    <w:tblGrid>
      <w:gridCol w:w="5511"/>
      <w:gridCol w:w="4695"/>
    </w:tblGrid>
    <w:tr>
      <w:trPr>
        <w:trHeight w:hRule="exact" w:val="1683"/>
      </w:trPr>
      <w:tc>
        <w:tcPr>
          <w:tcW w:type="dxa" w:w="5511"/>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19000000">
          <w:pPr>
            <w:pStyle w:val="Style_2"/>
            <w:ind/>
            <w:jc w:val="left"/>
            <w:rPr>
              <w:rFonts w:ascii="Tahoma" w:hAnsi="Tahoma"/>
              <w:strike w:val="0"/>
              <w:sz w:val="16"/>
              <w:u w:val="none"/>
            </w:rPr>
          </w:pPr>
          <w:r>
            <w:rPr>
              <w:rFonts w:ascii="Tahoma" w:hAnsi="Tahoma"/>
              <w:strike w:val="0"/>
              <w:sz w:val="16"/>
              <w:u w:val="none"/>
            </w:rPr>
            <w:t>Постановление Правительства Липецкой обл. от 30.12.2022 N 380</w:t>
          </w:r>
          <w:r>
            <w:rPr>
              <w:rFonts w:ascii="Tahoma" w:hAnsi="Tahoma"/>
              <w:strike w:val="0"/>
              <w:sz w:val="16"/>
              <w:u w:val="none"/>
            </w:rPr>
            <w:br/>
          </w:r>
          <w:r>
            <w:rPr>
              <w:rFonts w:ascii="Tahoma" w:hAnsi="Tahoma"/>
              <w:strike w:val="0"/>
              <w:sz w:val="16"/>
              <w:u w:val="none"/>
            </w:rPr>
            <w:t>(ред. от 27.12.2023)</w:t>
          </w:r>
          <w:r>
            <w:rPr>
              <w:rFonts w:ascii="Tahoma" w:hAnsi="Tahoma"/>
              <w:strike w:val="0"/>
              <w:sz w:val="16"/>
              <w:u w:val="none"/>
            </w:rPr>
            <w:br/>
          </w:r>
          <w:r>
            <w:rPr>
              <w:rFonts w:ascii="Tahoma" w:hAnsi="Tahoma"/>
              <w:strike w:val="0"/>
              <w:sz w:val="16"/>
              <w:u w:val="none"/>
            </w:rPr>
            <w:t>"Об утверждении Программы государстве...</w:t>
          </w:r>
        </w:p>
      </w:tc>
      <w:tc>
        <w:tcPr>
          <w:tcW w:type="dxa" w:w="4695"/>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1A000000">
          <w:pPr>
            <w:pStyle w:val="Style_2"/>
            <w:ind/>
            <w:jc w:val="right"/>
            <w:rPr>
              <w:rFonts w:ascii="Tahoma" w:hAnsi="Tahoma"/>
              <w:strike w:val="0"/>
              <w:sz w:val="16"/>
              <w:u w:val="none"/>
            </w:rPr>
          </w:pPr>
          <w:r>
            <w:rPr>
              <w:rFonts w:ascii="Tahoma" w:hAnsi="Tahoma"/>
              <w:strike w:val="0"/>
              <w:sz w:val="18"/>
              <w:u w:val="none"/>
            </w:rPr>
            <w:t xml:space="preserve">Документ предоставлен </w:t>
          </w:r>
          <w:r>
            <w:rPr>
              <w:rFonts w:ascii="Tahoma" w:hAnsi="Tahoma"/>
              <w:strike w:val="0"/>
              <w:color w:val="0000FF"/>
              <w:sz w:val="18"/>
              <w:u w:val="none"/>
            </w:rPr>
            <w:fldChar w:fldCharType="begin"/>
          </w:r>
          <w:r>
            <w:rPr>
              <w:rFonts w:ascii="Tahoma" w:hAnsi="Tahoma"/>
              <w:strike w:val="0"/>
              <w:color w:val="0000FF"/>
              <w:sz w:val="18"/>
              <w:u w:val="none"/>
            </w:rPr>
            <w:instrText>HYPERLINK "https://www.consultant.ru"</w:instrText>
          </w:r>
          <w:r>
            <w:rPr>
              <w:rFonts w:ascii="Tahoma" w:hAnsi="Tahoma"/>
              <w:strike w:val="0"/>
              <w:color w:val="0000FF"/>
              <w:sz w:val="18"/>
              <w:u w:val="none"/>
            </w:rPr>
            <w:fldChar w:fldCharType="separate"/>
          </w:r>
          <w:r>
            <w:rPr>
              <w:rFonts w:ascii="Tahoma" w:hAnsi="Tahoma"/>
              <w:strike w:val="0"/>
              <w:color w:val="0000FF"/>
              <w:sz w:val="18"/>
              <w:u w:val="none"/>
            </w:rPr>
            <w:t>КонсультантПлюс</w:t>
          </w:r>
          <w:r>
            <w:rPr>
              <w:rFonts w:ascii="Tahoma" w:hAnsi="Tahoma"/>
              <w:strike w:val="0"/>
              <w:color w:val="0000FF"/>
              <w:sz w:val="18"/>
              <w:u w:val="none"/>
            </w:rPr>
            <w:fldChar w:fldCharType="end"/>
          </w:r>
          <w:r>
            <w:rPr>
              <w:rFonts w:ascii="Tahoma" w:hAnsi="Tahoma"/>
              <w:strike w:val="0"/>
              <w:sz w:val="18"/>
              <w:u w:val="none"/>
            </w:rPr>
            <w:br/>
          </w:r>
          <w:r>
            <w:rPr>
              <w:rFonts w:ascii="Tahoma" w:hAnsi="Tahoma"/>
              <w:strike w:val="0"/>
              <w:sz w:val="16"/>
              <w:u w:val="none"/>
            </w:rPr>
            <w:t>Дата сохранения: 02.02.2024</w:t>
          </w:r>
        </w:p>
      </w:tc>
    </w:tr>
  </w:tbl>
  <w:p w14:paraId="1B000000">
    <w:pPr>
      <w:pStyle w:val="Style_2"/>
      <w:ind/>
      <w:jc w:val="center"/>
      <w:rPr>
        <w:b w:val="0"/>
        <w:i w:val="0"/>
        <w:strike w:val="0"/>
        <w:sz w:val="2"/>
        <w:u w:val="none"/>
      </w:rPr>
    </w:pPr>
  </w:p>
</w:hdr>
</file>

<file path=word/header9.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tbl>
    <w:tblPr>
      <w:tblStyle w:val="Style_1"/>
      <w:tblW w:type="auto" w:w="0"/>
      <w:tblLayout w:type="fixed"/>
      <w:tblCellMar>
        <w:top w:type="dxa" w:w="0"/>
        <w:left w:type="dxa" w:w="40"/>
        <w:bottom w:type="dxa" w:w="0"/>
        <w:right w:type="dxa" w:w="40"/>
      </w:tblCellMar>
    </w:tblPr>
    <w:tblGrid>
      <w:gridCol w:w="7537"/>
      <w:gridCol w:w="6420"/>
    </w:tblGrid>
    <w:tr>
      <w:trPr>
        <w:trHeight w:hRule="exact" w:val="1190"/>
      </w:trPr>
      <w:tc>
        <w:tcPr>
          <w:tcW w:type="dxa" w:w="7537"/>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21000000">
          <w:pPr>
            <w:pStyle w:val="Style_2"/>
            <w:ind/>
            <w:jc w:val="left"/>
            <w:rPr>
              <w:rFonts w:ascii="Tahoma" w:hAnsi="Tahoma"/>
              <w:strike w:val="0"/>
              <w:sz w:val="16"/>
              <w:u w:val="none"/>
            </w:rPr>
          </w:pPr>
          <w:r>
            <w:rPr>
              <w:rFonts w:ascii="Tahoma" w:hAnsi="Tahoma"/>
              <w:strike w:val="0"/>
              <w:sz w:val="16"/>
              <w:u w:val="none"/>
            </w:rPr>
            <w:t>Постановление Правительства Липецкой обл. от 30.12.2022 N 380</w:t>
          </w:r>
          <w:r>
            <w:rPr>
              <w:rFonts w:ascii="Tahoma" w:hAnsi="Tahoma"/>
              <w:strike w:val="0"/>
              <w:sz w:val="16"/>
              <w:u w:val="none"/>
            </w:rPr>
            <w:br/>
          </w:r>
          <w:r>
            <w:rPr>
              <w:rFonts w:ascii="Tahoma" w:hAnsi="Tahoma"/>
              <w:strike w:val="0"/>
              <w:sz w:val="16"/>
              <w:u w:val="none"/>
            </w:rPr>
            <w:t>(ред. от 27.12.2023)</w:t>
          </w:r>
          <w:r>
            <w:rPr>
              <w:rFonts w:ascii="Tahoma" w:hAnsi="Tahoma"/>
              <w:strike w:val="0"/>
              <w:sz w:val="16"/>
              <w:u w:val="none"/>
            </w:rPr>
            <w:br/>
          </w:r>
          <w:r>
            <w:rPr>
              <w:rFonts w:ascii="Tahoma" w:hAnsi="Tahoma"/>
              <w:strike w:val="0"/>
              <w:sz w:val="16"/>
              <w:u w:val="none"/>
            </w:rPr>
            <w:t>"Об утверждении Программы государстве...</w:t>
          </w:r>
        </w:p>
      </w:tc>
      <w:tc>
        <w:tcPr>
          <w:tcW w:type="dxa" w:w="6420"/>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22000000">
          <w:pPr>
            <w:pStyle w:val="Style_2"/>
            <w:ind/>
            <w:jc w:val="right"/>
            <w:rPr>
              <w:rFonts w:ascii="Tahoma" w:hAnsi="Tahoma"/>
              <w:strike w:val="0"/>
              <w:sz w:val="16"/>
              <w:u w:val="none"/>
            </w:rPr>
          </w:pPr>
          <w:r>
            <w:rPr>
              <w:rFonts w:ascii="Tahoma" w:hAnsi="Tahoma"/>
              <w:strike w:val="0"/>
              <w:sz w:val="18"/>
              <w:u w:val="none"/>
            </w:rPr>
            <w:t xml:space="preserve">Документ предоставлен </w:t>
          </w:r>
          <w:r>
            <w:rPr>
              <w:rFonts w:ascii="Tahoma" w:hAnsi="Tahoma"/>
              <w:strike w:val="0"/>
              <w:color w:val="0000FF"/>
              <w:sz w:val="18"/>
              <w:u w:val="none"/>
            </w:rPr>
            <w:fldChar w:fldCharType="begin"/>
          </w:r>
          <w:r>
            <w:rPr>
              <w:rFonts w:ascii="Tahoma" w:hAnsi="Tahoma"/>
              <w:strike w:val="0"/>
              <w:color w:val="0000FF"/>
              <w:sz w:val="18"/>
              <w:u w:val="none"/>
            </w:rPr>
            <w:instrText>HYPERLINK "https://www.consultant.ru"</w:instrText>
          </w:r>
          <w:r>
            <w:rPr>
              <w:rFonts w:ascii="Tahoma" w:hAnsi="Tahoma"/>
              <w:strike w:val="0"/>
              <w:color w:val="0000FF"/>
              <w:sz w:val="18"/>
              <w:u w:val="none"/>
            </w:rPr>
            <w:fldChar w:fldCharType="separate"/>
          </w:r>
          <w:r>
            <w:rPr>
              <w:rFonts w:ascii="Tahoma" w:hAnsi="Tahoma"/>
              <w:strike w:val="0"/>
              <w:color w:val="0000FF"/>
              <w:sz w:val="18"/>
              <w:u w:val="none"/>
            </w:rPr>
            <w:t>КонсультантПлюс</w:t>
          </w:r>
          <w:r>
            <w:rPr>
              <w:rFonts w:ascii="Tahoma" w:hAnsi="Tahoma"/>
              <w:strike w:val="0"/>
              <w:color w:val="0000FF"/>
              <w:sz w:val="18"/>
              <w:u w:val="none"/>
            </w:rPr>
            <w:fldChar w:fldCharType="end"/>
          </w:r>
          <w:r>
            <w:rPr>
              <w:rFonts w:ascii="Tahoma" w:hAnsi="Tahoma"/>
              <w:strike w:val="0"/>
              <w:sz w:val="18"/>
              <w:u w:val="none"/>
            </w:rPr>
            <w:br/>
          </w:r>
          <w:r>
            <w:rPr>
              <w:rFonts w:ascii="Tahoma" w:hAnsi="Tahoma"/>
              <w:strike w:val="0"/>
              <w:sz w:val="16"/>
              <w:u w:val="none"/>
            </w:rPr>
            <w:t>Дата сохранения: 02.02.2024</w:t>
          </w:r>
        </w:p>
      </w:tc>
    </w:tr>
  </w:tbl>
  <w:p w14:paraId="23000000">
    <w:pPr>
      <w:pStyle w:val="Style_2"/>
      <w:ind/>
      <w:jc w:val="center"/>
      <w:rPr>
        <w:b w:val="0"/>
        <w:i w:val="0"/>
        <w:strike w:val="0"/>
        <w:sz w:val="2"/>
        <w:u w:val="none"/>
      </w:rPr>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rPr>
      <w:sz w:val="24"/>
    </w:rPr>
  </w:style>
  <w:style w:default="1" w:styleId="Style_5_ch" w:type="character">
    <w:name w:val="Normal"/>
    <w:link w:val="Style_5"/>
    <w:rPr>
      <w:sz w:val="24"/>
    </w:rPr>
  </w:style>
  <w:style w:styleId="Style_6" w:type="paragraph">
    <w:name w:val="toc 2"/>
    <w:next w:val="Style_5"/>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toc 4"/>
    <w:next w:val="Style_5"/>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toc 6"/>
    <w:next w:val="Style_5"/>
    <w:link w:val="Style_8_ch"/>
    <w:uiPriority w:val="39"/>
    <w:pPr>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5"/>
    <w:link w:val="Style_9_ch"/>
    <w:uiPriority w:val="39"/>
    <w:pPr>
      <w:ind w:firstLine="0" w:left="1200"/>
      <w:jc w:val="left"/>
    </w:pPr>
    <w:rPr>
      <w:rFonts w:ascii="XO Thames" w:hAnsi="XO Thames"/>
      <w:sz w:val="28"/>
    </w:rPr>
  </w:style>
  <w:style w:styleId="Style_9_ch" w:type="character">
    <w:name w:val="toc 7"/>
    <w:link w:val="Style_9"/>
    <w:rPr>
      <w:rFonts w:ascii="XO Thames" w:hAnsi="XO Thames"/>
      <w:sz w:val="28"/>
    </w:rPr>
  </w:style>
  <w:style w:styleId="Style_10" w:type="paragraph">
    <w:name w:val="ConsPlusNonformat"/>
    <w:link w:val="Style_10_ch"/>
    <w:pPr>
      <w:widowControl w:val="0"/>
      <w:ind/>
    </w:pPr>
    <w:rPr>
      <w:rFonts w:ascii="Courier New" w:hAnsi="Courier New"/>
      <w:b w:val="0"/>
      <w:i w:val="0"/>
      <w:strike w:val="0"/>
      <w:sz w:val="20"/>
      <w:u w:val="none"/>
    </w:rPr>
  </w:style>
  <w:style w:styleId="Style_10_ch" w:type="character">
    <w:name w:val="ConsPlusNonformat"/>
    <w:link w:val="Style_10"/>
    <w:rPr>
      <w:rFonts w:ascii="Courier New" w:hAnsi="Courier New"/>
      <w:b w:val="0"/>
      <w:i w:val="0"/>
      <w:strike w:val="0"/>
      <w:sz w:val="20"/>
      <w:u w:val="none"/>
    </w:rPr>
  </w:style>
  <w:style w:styleId="Style_11" w:type="paragraph">
    <w:name w:val="ConsPlusJurTerm"/>
    <w:link w:val="Style_11_ch"/>
    <w:pPr>
      <w:widowControl w:val="0"/>
      <w:ind/>
    </w:pPr>
    <w:rPr>
      <w:rFonts w:ascii="Tahoma" w:hAnsi="Tahoma"/>
      <w:b w:val="0"/>
      <w:i w:val="0"/>
      <w:strike w:val="0"/>
      <w:sz w:val="26"/>
      <w:u w:val="none"/>
    </w:rPr>
  </w:style>
  <w:style w:styleId="Style_11_ch" w:type="character">
    <w:name w:val="ConsPlusJurTerm"/>
    <w:link w:val="Style_11"/>
    <w:rPr>
      <w:rFonts w:ascii="Tahoma" w:hAnsi="Tahoma"/>
      <w:b w:val="0"/>
      <w:i w:val="0"/>
      <w:strike w:val="0"/>
      <w:sz w:val="26"/>
      <w:u w:val="none"/>
    </w:rPr>
  </w:style>
  <w:style w:styleId="Style_12" w:type="paragraph">
    <w:name w:val="Endnote"/>
    <w:link w:val="Style_12_ch"/>
    <w:pPr>
      <w:ind w:firstLine="851" w:left="0"/>
      <w:jc w:val="both"/>
    </w:pPr>
    <w:rPr>
      <w:rFonts w:ascii="XO Thames" w:hAnsi="XO Thames"/>
      <w:sz w:val="22"/>
    </w:rPr>
  </w:style>
  <w:style w:styleId="Style_12_ch" w:type="character">
    <w:name w:val="Endnote"/>
    <w:link w:val="Style_12"/>
    <w:rPr>
      <w:rFonts w:ascii="XO Thames" w:hAnsi="XO Thames"/>
      <w:sz w:val="22"/>
    </w:rPr>
  </w:style>
  <w:style w:styleId="Style_13" w:type="paragraph">
    <w:name w:val="heading 3"/>
    <w:next w:val="Style_5"/>
    <w:link w:val="Style_13_ch"/>
    <w:uiPriority w:val="9"/>
    <w:qFormat/>
    <w:pPr>
      <w:spacing w:after="120" w:before="120"/>
      <w:ind/>
      <w:jc w:val="both"/>
      <w:outlineLvl w:val="2"/>
    </w:pPr>
    <w:rPr>
      <w:rFonts w:ascii="XO Thames" w:hAnsi="XO Thames"/>
      <w:b w:val="1"/>
      <w:sz w:val="26"/>
    </w:rPr>
  </w:style>
  <w:style w:styleId="Style_13_ch" w:type="character">
    <w:name w:val="heading 3"/>
    <w:link w:val="Style_13"/>
    <w:rPr>
      <w:rFonts w:ascii="XO Thames" w:hAnsi="XO Thames"/>
      <w:b w:val="1"/>
      <w:sz w:val="26"/>
    </w:rPr>
  </w:style>
  <w:style w:styleId="Style_14" w:type="paragraph">
    <w:name w:val="ConsPlusCell"/>
    <w:link w:val="Style_14_ch"/>
    <w:pPr>
      <w:widowControl w:val="0"/>
      <w:ind/>
    </w:pPr>
    <w:rPr>
      <w:rFonts w:ascii="Courier New" w:hAnsi="Courier New"/>
      <w:b w:val="0"/>
      <w:i w:val="0"/>
      <w:strike w:val="0"/>
      <w:sz w:val="20"/>
      <w:u w:val="none"/>
    </w:rPr>
  </w:style>
  <w:style w:styleId="Style_14_ch" w:type="character">
    <w:name w:val="ConsPlusCell"/>
    <w:link w:val="Style_14"/>
    <w:rPr>
      <w:rFonts w:ascii="Courier New" w:hAnsi="Courier New"/>
      <w:b w:val="0"/>
      <w:i w:val="0"/>
      <w:strike w:val="0"/>
      <w:sz w:val="20"/>
      <w:u w:val="none"/>
    </w:rPr>
  </w:style>
  <w:style w:styleId="Style_15" w:type="paragraph">
    <w:name w:val="toc 3"/>
    <w:next w:val="Style_5"/>
    <w:link w:val="Style_15_ch"/>
    <w:uiPriority w:val="39"/>
    <w:pPr>
      <w:ind w:firstLine="0" w:left="400"/>
      <w:jc w:val="left"/>
    </w:pPr>
    <w:rPr>
      <w:rFonts w:ascii="XO Thames" w:hAnsi="XO Thames"/>
      <w:sz w:val="28"/>
    </w:rPr>
  </w:style>
  <w:style w:styleId="Style_15_ch" w:type="character">
    <w:name w:val="toc 3"/>
    <w:link w:val="Style_15"/>
    <w:rPr>
      <w:rFonts w:ascii="XO Thames" w:hAnsi="XO Thames"/>
      <w:sz w:val="28"/>
    </w:rPr>
  </w:style>
  <w:style w:styleId="Style_16" w:type="paragraph">
    <w:name w:val="heading 5"/>
    <w:next w:val="Style_5"/>
    <w:link w:val="Style_16_ch"/>
    <w:uiPriority w:val="9"/>
    <w:qFormat/>
    <w:pPr>
      <w:spacing w:after="120" w:before="120"/>
      <w:ind/>
      <w:jc w:val="both"/>
      <w:outlineLvl w:val="4"/>
    </w:pPr>
    <w:rPr>
      <w:rFonts w:ascii="XO Thames" w:hAnsi="XO Thames"/>
      <w:b w:val="1"/>
      <w:sz w:val="22"/>
    </w:rPr>
  </w:style>
  <w:style w:styleId="Style_16_ch" w:type="character">
    <w:name w:val="heading 5"/>
    <w:link w:val="Style_16"/>
    <w:rPr>
      <w:rFonts w:ascii="XO Thames" w:hAnsi="XO Thames"/>
      <w:b w:val="1"/>
      <w:sz w:val="22"/>
    </w:rPr>
  </w:style>
  <w:style w:styleId="Style_17" w:type="paragraph">
    <w:name w:val="ConsPlusTextList"/>
    <w:link w:val="Style_17_ch"/>
    <w:pPr>
      <w:widowControl w:val="0"/>
      <w:ind/>
    </w:pPr>
    <w:rPr>
      <w:rFonts w:ascii="Arial" w:hAnsi="Arial"/>
      <w:b w:val="0"/>
      <w:i w:val="0"/>
      <w:strike w:val="0"/>
      <w:sz w:val="20"/>
      <w:u w:val="none"/>
    </w:rPr>
  </w:style>
  <w:style w:styleId="Style_17_ch" w:type="character">
    <w:name w:val="ConsPlusTextList"/>
    <w:link w:val="Style_17"/>
    <w:rPr>
      <w:rFonts w:ascii="Arial" w:hAnsi="Arial"/>
      <w:b w:val="0"/>
      <w:i w:val="0"/>
      <w:strike w:val="0"/>
      <w:sz w:val="20"/>
      <w:u w:val="none"/>
    </w:rPr>
  </w:style>
  <w:style w:styleId="Style_18" w:type="paragraph">
    <w:name w:val="heading 1"/>
    <w:next w:val="Style_5"/>
    <w:link w:val="Style_18_ch"/>
    <w:uiPriority w:val="9"/>
    <w:qFormat/>
    <w:pPr>
      <w:spacing w:after="120" w:before="120"/>
      <w:ind/>
      <w:jc w:val="both"/>
      <w:outlineLvl w:val="0"/>
    </w:pPr>
    <w:rPr>
      <w:rFonts w:ascii="XO Thames" w:hAnsi="XO Thames"/>
      <w:b w:val="1"/>
      <w:sz w:val="32"/>
    </w:rPr>
  </w:style>
  <w:style w:styleId="Style_18_ch" w:type="character">
    <w:name w:val="heading 1"/>
    <w:link w:val="Style_18"/>
    <w:rPr>
      <w:rFonts w:ascii="XO Thames" w:hAnsi="XO Thames"/>
      <w:b w:val="1"/>
      <w:sz w:val="32"/>
    </w:rPr>
  </w:style>
  <w:style w:styleId="Style_19" w:type="paragraph">
    <w:name w:val="Hyperlink"/>
    <w:link w:val="Style_19_ch"/>
    <w:rPr>
      <w:color w:val="0000FF"/>
      <w:u w:val="single"/>
    </w:rPr>
  </w:style>
  <w:style w:styleId="Style_19_ch" w:type="character">
    <w:name w:val="Hyperlink"/>
    <w:link w:val="Style_19"/>
    <w:rPr>
      <w:color w:val="0000FF"/>
      <w:u w:val="single"/>
    </w:rPr>
  </w:style>
  <w:style w:styleId="Style_20" w:type="paragraph">
    <w:name w:val="Footnote"/>
    <w:link w:val="Style_20_ch"/>
    <w:pPr>
      <w:ind w:firstLine="851" w:left="0"/>
      <w:jc w:val="both"/>
    </w:pPr>
    <w:rPr>
      <w:rFonts w:ascii="XO Thames" w:hAnsi="XO Thames"/>
      <w:sz w:val="22"/>
    </w:rPr>
  </w:style>
  <w:style w:styleId="Style_20_ch" w:type="character">
    <w:name w:val="Footnote"/>
    <w:link w:val="Style_20"/>
    <w:rPr>
      <w:rFonts w:ascii="XO Thames" w:hAnsi="XO Thames"/>
      <w:sz w:val="22"/>
    </w:rPr>
  </w:style>
  <w:style w:styleId="Style_21" w:type="paragraph">
    <w:name w:val="toc 1"/>
    <w:next w:val="Style_5"/>
    <w:link w:val="Style_21_ch"/>
    <w:uiPriority w:val="39"/>
    <w:pPr>
      <w:ind w:firstLine="0" w:left="0"/>
      <w:jc w:val="left"/>
    </w:pPr>
    <w:rPr>
      <w:rFonts w:ascii="XO Thames" w:hAnsi="XO Thames"/>
      <w:b w:val="1"/>
      <w:sz w:val="28"/>
    </w:rPr>
  </w:style>
  <w:style w:styleId="Style_21_ch" w:type="character">
    <w:name w:val="toc 1"/>
    <w:link w:val="Style_21"/>
    <w:rPr>
      <w:rFonts w:ascii="XO Thames" w:hAnsi="XO Thames"/>
      <w:b w:val="1"/>
      <w:sz w:val="28"/>
    </w:rPr>
  </w:style>
  <w:style w:styleId="Style_4" w:type="paragraph">
    <w:name w:val="ConsPlusTitle"/>
    <w:link w:val="Style_4_ch"/>
    <w:pPr>
      <w:widowControl w:val="0"/>
      <w:ind/>
    </w:pPr>
    <w:rPr>
      <w:rFonts w:ascii="Arial" w:hAnsi="Arial"/>
      <w:b w:val="1"/>
      <w:i w:val="0"/>
      <w:strike w:val="0"/>
      <w:sz w:val="20"/>
      <w:u w:val="none"/>
    </w:rPr>
  </w:style>
  <w:style w:styleId="Style_4_ch" w:type="character">
    <w:name w:val="ConsPlusTitle"/>
    <w:link w:val="Style_4"/>
    <w:rPr>
      <w:rFonts w:ascii="Arial" w:hAnsi="Arial"/>
      <w:b w:val="1"/>
      <w:i w:val="0"/>
      <w:strike w:val="0"/>
      <w:sz w:val="20"/>
      <w:u w:val="none"/>
    </w:rPr>
  </w:style>
  <w:style w:styleId="Style_22" w:type="paragraph">
    <w:name w:val="Header and Footer"/>
    <w:link w:val="Style_22_ch"/>
    <w:pPr>
      <w:spacing w:line="240" w:lineRule="auto"/>
      <w:ind/>
      <w:jc w:val="both"/>
    </w:pPr>
    <w:rPr>
      <w:rFonts w:ascii="XO Thames" w:hAnsi="XO Thames"/>
      <w:sz w:val="28"/>
    </w:rPr>
  </w:style>
  <w:style w:styleId="Style_22_ch" w:type="character">
    <w:name w:val="Header and Footer"/>
    <w:link w:val="Style_22"/>
    <w:rPr>
      <w:rFonts w:ascii="XO Thames" w:hAnsi="XO Thames"/>
      <w:sz w:val="28"/>
    </w:rPr>
  </w:style>
  <w:style w:styleId="Style_3" w:type="paragraph">
    <w:name w:val="ConsPlusTitlePage"/>
    <w:link w:val="Style_3_ch"/>
    <w:pPr>
      <w:widowControl w:val="0"/>
      <w:ind/>
    </w:pPr>
    <w:rPr>
      <w:rFonts w:ascii="Tahoma" w:hAnsi="Tahoma"/>
      <w:b w:val="0"/>
      <w:i w:val="0"/>
      <w:strike w:val="0"/>
      <w:sz w:val="20"/>
      <w:u w:val="none"/>
    </w:rPr>
  </w:style>
  <w:style w:styleId="Style_3_ch" w:type="character">
    <w:name w:val="ConsPlusTitlePage"/>
    <w:link w:val="Style_3"/>
    <w:rPr>
      <w:rFonts w:ascii="Tahoma" w:hAnsi="Tahoma"/>
      <w:b w:val="0"/>
      <w:i w:val="0"/>
      <w:strike w:val="0"/>
      <w:sz w:val="20"/>
      <w:u w:val="none"/>
    </w:rPr>
  </w:style>
  <w:style w:styleId="Style_2" w:type="paragraph">
    <w:name w:val="ConsPlusNormal"/>
    <w:link w:val="Style_2_ch"/>
    <w:pPr>
      <w:widowControl w:val="0"/>
      <w:ind/>
    </w:pPr>
    <w:rPr>
      <w:rFonts w:ascii="Arial" w:hAnsi="Arial"/>
      <w:b w:val="0"/>
      <w:i w:val="0"/>
      <w:strike w:val="0"/>
      <w:sz w:val="20"/>
      <w:u w:val="none"/>
    </w:rPr>
  </w:style>
  <w:style w:styleId="Style_2_ch" w:type="character">
    <w:name w:val="ConsPlusNormal"/>
    <w:link w:val="Style_2"/>
    <w:rPr>
      <w:rFonts w:ascii="Arial" w:hAnsi="Arial"/>
      <w:b w:val="0"/>
      <w:i w:val="0"/>
      <w:strike w:val="0"/>
      <w:sz w:val="20"/>
      <w:u w:val="none"/>
    </w:rPr>
  </w:style>
  <w:style w:styleId="Style_23" w:type="paragraph">
    <w:name w:val="toc 9"/>
    <w:next w:val="Style_5"/>
    <w:link w:val="Style_23_ch"/>
    <w:uiPriority w:val="39"/>
    <w:pPr>
      <w:ind w:firstLine="0" w:left="1600"/>
      <w:jc w:val="left"/>
    </w:pPr>
    <w:rPr>
      <w:rFonts w:ascii="XO Thames" w:hAnsi="XO Thames"/>
      <w:sz w:val="28"/>
    </w:rPr>
  </w:style>
  <w:style w:styleId="Style_23_ch" w:type="character">
    <w:name w:val="toc 9"/>
    <w:link w:val="Style_23"/>
    <w:rPr>
      <w:rFonts w:ascii="XO Thames" w:hAnsi="XO Thames"/>
      <w:sz w:val="28"/>
    </w:rPr>
  </w:style>
  <w:style w:styleId="Style_24" w:type="paragraph">
    <w:name w:val="Default Paragraph Font"/>
    <w:link w:val="Style_24_ch"/>
  </w:style>
  <w:style w:styleId="Style_24_ch" w:type="character">
    <w:name w:val="Default Paragraph Font"/>
    <w:link w:val="Style_24"/>
  </w:style>
  <w:style w:styleId="Style_25" w:type="paragraph">
    <w:name w:val="ConsPlusDocList"/>
    <w:link w:val="Style_25_ch"/>
    <w:pPr>
      <w:widowControl w:val="0"/>
      <w:ind/>
    </w:pPr>
    <w:rPr>
      <w:rFonts w:ascii="Tahoma" w:hAnsi="Tahoma"/>
      <w:b w:val="0"/>
      <w:i w:val="0"/>
      <w:strike w:val="0"/>
      <w:sz w:val="18"/>
      <w:u w:val="none"/>
    </w:rPr>
  </w:style>
  <w:style w:styleId="Style_25_ch" w:type="character">
    <w:name w:val="ConsPlusDocList"/>
    <w:link w:val="Style_25"/>
    <w:rPr>
      <w:rFonts w:ascii="Tahoma" w:hAnsi="Tahoma"/>
      <w:b w:val="0"/>
      <w:i w:val="0"/>
      <w:strike w:val="0"/>
      <w:sz w:val="18"/>
      <w:u w:val="none"/>
    </w:rPr>
  </w:style>
  <w:style w:styleId="Style_26" w:type="paragraph">
    <w:name w:val="toc 8"/>
    <w:next w:val="Style_5"/>
    <w:link w:val="Style_26_ch"/>
    <w:uiPriority w:val="39"/>
    <w:pPr>
      <w:ind w:firstLine="0" w:left="1400"/>
      <w:jc w:val="left"/>
    </w:pPr>
    <w:rPr>
      <w:rFonts w:ascii="XO Thames" w:hAnsi="XO Thames"/>
      <w:sz w:val="28"/>
    </w:rPr>
  </w:style>
  <w:style w:styleId="Style_26_ch" w:type="character">
    <w:name w:val="toc 8"/>
    <w:link w:val="Style_26"/>
    <w:rPr>
      <w:rFonts w:ascii="XO Thames" w:hAnsi="XO Thames"/>
      <w:sz w:val="28"/>
    </w:rPr>
  </w:style>
  <w:style w:styleId="Style_27" w:type="paragraph">
    <w:name w:val="toc 5"/>
    <w:next w:val="Style_5"/>
    <w:link w:val="Style_27_ch"/>
    <w:uiPriority w:val="39"/>
    <w:pPr>
      <w:ind w:firstLine="0" w:left="800"/>
      <w:jc w:val="left"/>
    </w:pPr>
    <w:rPr>
      <w:rFonts w:ascii="XO Thames" w:hAnsi="XO Thames"/>
      <w:sz w:val="28"/>
    </w:rPr>
  </w:style>
  <w:style w:styleId="Style_27_ch" w:type="character">
    <w:name w:val="toc 5"/>
    <w:link w:val="Style_27"/>
    <w:rPr>
      <w:rFonts w:ascii="XO Thames" w:hAnsi="XO Thames"/>
      <w:sz w:val="28"/>
    </w:rPr>
  </w:style>
  <w:style w:styleId="Style_28" w:type="paragraph">
    <w:name w:val="Subtitle"/>
    <w:next w:val="Style_5"/>
    <w:link w:val="Style_28_ch"/>
    <w:uiPriority w:val="11"/>
    <w:qFormat/>
    <w:pPr>
      <w:ind/>
      <w:jc w:val="both"/>
    </w:pPr>
    <w:rPr>
      <w:rFonts w:ascii="XO Thames" w:hAnsi="XO Thames"/>
      <w:i w:val="1"/>
      <w:sz w:val="24"/>
    </w:rPr>
  </w:style>
  <w:style w:styleId="Style_28_ch" w:type="character">
    <w:name w:val="Subtitle"/>
    <w:link w:val="Style_28"/>
    <w:rPr>
      <w:rFonts w:ascii="XO Thames" w:hAnsi="XO Thames"/>
      <w:i w:val="1"/>
      <w:sz w:val="24"/>
    </w:rPr>
  </w:style>
  <w:style w:styleId="Style_29" w:type="paragraph">
    <w:name w:val="Title"/>
    <w:next w:val="Style_5"/>
    <w:link w:val="Style_29_ch"/>
    <w:uiPriority w:val="10"/>
    <w:qFormat/>
    <w:pPr>
      <w:spacing w:after="567" w:before="567"/>
      <w:ind/>
      <w:jc w:val="center"/>
    </w:pPr>
    <w:rPr>
      <w:rFonts w:ascii="XO Thames" w:hAnsi="XO Thames"/>
      <w:b w:val="1"/>
      <w:caps w:val="1"/>
      <w:sz w:val="40"/>
    </w:rPr>
  </w:style>
  <w:style w:styleId="Style_29_ch" w:type="character">
    <w:name w:val="Title"/>
    <w:link w:val="Style_29"/>
    <w:rPr>
      <w:rFonts w:ascii="XO Thames" w:hAnsi="XO Thames"/>
      <w:b w:val="1"/>
      <w:caps w:val="1"/>
      <w:sz w:val="40"/>
    </w:rPr>
  </w:style>
  <w:style w:styleId="Style_30" w:type="paragraph">
    <w:name w:val="heading 4"/>
    <w:next w:val="Style_5"/>
    <w:link w:val="Style_30_ch"/>
    <w:uiPriority w:val="9"/>
    <w:qFormat/>
    <w:pPr>
      <w:spacing w:after="120" w:before="120"/>
      <w:ind/>
      <w:jc w:val="both"/>
      <w:outlineLvl w:val="3"/>
    </w:pPr>
    <w:rPr>
      <w:rFonts w:ascii="XO Thames" w:hAnsi="XO Thames"/>
      <w:b w:val="1"/>
      <w:sz w:val="24"/>
    </w:rPr>
  </w:style>
  <w:style w:styleId="Style_30_ch" w:type="character">
    <w:name w:val="heading 4"/>
    <w:link w:val="Style_30"/>
    <w:rPr>
      <w:rFonts w:ascii="XO Thames" w:hAnsi="XO Thames"/>
      <w:b w:val="1"/>
      <w:sz w:val="24"/>
    </w:rPr>
  </w:style>
  <w:style w:styleId="Style_31" w:type="paragraph">
    <w:name w:val="heading 2"/>
    <w:next w:val="Style_5"/>
    <w:link w:val="Style_31_ch"/>
    <w:uiPriority w:val="9"/>
    <w:qFormat/>
    <w:pPr>
      <w:spacing w:after="120" w:before="120"/>
      <w:ind/>
      <w:jc w:val="both"/>
      <w:outlineLvl w:val="1"/>
    </w:pPr>
    <w:rPr>
      <w:rFonts w:ascii="XO Thames" w:hAnsi="XO Thames"/>
      <w:b w:val="1"/>
      <w:sz w:val="28"/>
    </w:rPr>
  </w:style>
  <w:style w:styleId="Style_31_ch" w:type="character">
    <w:name w:val="heading 2"/>
    <w:link w:val="Style_31"/>
    <w:rPr>
      <w:rFonts w:ascii="XO Thames" w:hAnsi="XO Thames"/>
      <w:b w:val="1"/>
      <w:sz w:val="28"/>
    </w:rPr>
  </w:style>
  <w:style w:styleId="Style_32" w:type="paragraph">
    <w:name w:val="ConsPlusTextList_0"/>
    <w:link w:val="Style_32_ch"/>
    <w:pPr>
      <w:widowControl w:val="0"/>
      <w:ind/>
    </w:pPr>
    <w:rPr>
      <w:rFonts w:ascii="Arial" w:hAnsi="Arial"/>
      <w:b w:val="0"/>
      <w:i w:val="0"/>
      <w:strike w:val="0"/>
      <w:sz w:val="20"/>
      <w:u w:val="none"/>
    </w:rPr>
  </w:style>
  <w:style w:styleId="Style_32_ch" w:type="character">
    <w:name w:val="ConsPlusTextList_0"/>
    <w:link w:val="Style_32"/>
    <w:rPr>
      <w:rFonts w:ascii="Arial" w:hAnsi="Arial"/>
      <w:b w:val="0"/>
      <w:i w:val="0"/>
      <w:strike w:val="0"/>
      <w:sz w:val="20"/>
      <w:u w:val="none"/>
    </w:r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35" Target="stylesWithEffects.xml" Type="http://schemas.microsoft.com/office/2007/relationships/stylesWithEffects"/>
  <Relationship Id="rId15" Target="header15.xml" Type="http://schemas.openxmlformats.org/officeDocument/2006/relationships/header"/>
  <Relationship Id="rId36" Target="webSettings.xml" Type="http://schemas.openxmlformats.org/officeDocument/2006/relationships/webSettings"/>
  <Relationship Id="rId34" Target="styles.xml" Type="http://schemas.openxmlformats.org/officeDocument/2006/relationships/styles"/>
  <Relationship Id="rId30" Target="footer30.xml" Type="http://schemas.openxmlformats.org/officeDocument/2006/relationships/footer"/>
  <Relationship Id="rId27" Target="header27.xml" Type="http://schemas.openxmlformats.org/officeDocument/2006/relationships/header"/>
  <Relationship Id="rId3" Target="header3.xml" Type="http://schemas.openxmlformats.org/officeDocument/2006/relationships/header"/>
  <Relationship Id="rId29" Target="header29.xml" Type="http://schemas.openxmlformats.org/officeDocument/2006/relationships/header"/>
  <Relationship Id="rId5" Target="header5.xml" Type="http://schemas.openxmlformats.org/officeDocument/2006/relationships/header"/>
  <Relationship Id="rId12" Target="footer12.xml" Type="http://schemas.openxmlformats.org/officeDocument/2006/relationships/footer"/>
  <Relationship Id="rId31" Target="media/1.png" Type="http://schemas.openxmlformats.org/officeDocument/2006/relationships/image"/>
  <Relationship Id="rId13" Target="header13.xml" Type="http://schemas.openxmlformats.org/officeDocument/2006/relationships/header"/>
  <Relationship Id="rId6" Target="footer6.xml" Type="http://schemas.openxmlformats.org/officeDocument/2006/relationships/footer"/>
  <Relationship Id="rId4" Target="footer4.xml" Type="http://schemas.openxmlformats.org/officeDocument/2006/relationships/footer"/>
  <Relationship Id="rId23" Target="header23.xml" Type="http://schemas.openxmlformats.org/officeDocument/2006/relationships/header"/>
  <Relationship Id="rId21" Target="header21.xml" Type="http://schemas.openxmlformats.org/officeDocument/2006/relationships/header"/>
  <Relationship Id="rId22" Target="footer22.xml" Type="http://schemas.openxmlformats.org/officeDocument/2006/relationships/footer"/>
  <Relationship Id="rId37" Target="theme/theme1.xml" Type="http://schemas.openxmlformats.org/officeDocument/2006/relationships/theme"/>
  <Relationship Id="rId28" Target="footer28.xml" Type="http://schemas.openxmlformats.org/officeDocument/2006/relationships/footer"/>
  <Relationship Id="rId8" Target="footer8.xml" Type="http://schemas.openxmlformats.org/officeDocument/2006/relationships/footer"/>
  <Relationship Id="rId32" Target="fontTable.xml" Type="http://schemas.openxmlformats.org/officeDocument/2006/relationships/fontTable"/>
  <Relationship Id="rId9" Target="header9.xml" Type="http://schemas.openxmlformats.org/officeDocument/2006/relationships/header"/>
  <Relationship Id="rId20" Target="footer20.xml" Type="http://schemas.openxmlformats.org/officeDocument/2006/relationships/footer"/>
  <Relationship Id="rId19" Target="header19.xml" Type="http://schemas.openxmlformats.org/officeDocument/2006/relationships/header"/>
  <Relationship Id="rId11" Target="header11.xml" Type="http://schemas.openxmlformats.org/officeDocument/2006/relationships/header"/>
  <Relationship Id="rId14" Target="footer14.xml" Type="http://schemas.openxmlformats.org/officeDocument/2006/relationships/footer"/>
  <Relationship Id="rId16" Target="footer16.xml" Type="http://schemas.openxmlformats.org/officeDocument/2006/relationships/footer"/>
  <Relationship Id="rId10" Target="footer10.xml" Type="http://schemas.openxmlformats.org/officeDocument/2006/relationships/footer"/>
  <Relationship Id="rId7" Target="header7.xml" Type="http://schemas.openxmlformats.org/officeDocument/2006/relationships/header"/>
  <Relationship Id="rId33" Target="settings.xml" Type="http://schemas.openxmlformats.org/officeDocument/2006/relationships/settings"/>
  <Relationship Id="rId25" Target="header25.xml" Type="http://schemas.openxmlformats.org/officeDocument/2006/relationships/header"/>
  <Relationship Id="rId17" Target="header17.xml" Type="http://schemas.openxmlformats.org/officeDocument/2006/relationships/header"/>
  <Relationship Id="rId26" Target="footer26.xml" Type="http://schemas.openxmlformats.org/officeDocument/2006/relationships/footer"/>
  <Relationship Id="rId1" Target="header1.xml" Type="http://schemas.openxmlformats.org/officeDocument/2006/relationships/header"/>
  <Relationship Id="rId2" Target="footer2.xml" Type="http://schemas.openxmlformats.org/officeDocument/2006/relationships/footer"/>
  <Relationship Id="rId18" Target="footer18.xml" Type="http://schemas.openxmlformats.org/officeDocument/2006/relationships/footer"/>
  <Relationship Id="rId24" Target="footer24.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2024-02-02T08:22:34Z</dcterms:modified>
</cp:coreProperties>
</file>